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854D8E" w:rsidRDefault="00854D8E" w:rsidP="00854D8E">
      <w:pPr>
        <w:ind w:firstLineChars="250" w:firstLine="750"/>
        <w:rPr>
          <w:rFonts w:ascii="Arial" w:hAnsi="Arial" w:cs="Arial"/>
          <w:sz w:val="30"/>
          <w:szCs w:val="30"/>
          <w:shd w:val="clear" w:color="auto" w:fill="FFFFFF"/>
        </w:rPr>
      </w:pPr>
      <w:r w:rsidRPr="00854D8E">
        <w:rPr>
          <w:rFonts w:ascii="Arial" w:hAnsi="Arial" w:cs="Arial"/>
          <w:bCs/>
          <w:sz w:val="30"/>
          <w:szCs w:val="30"/>
          <w:shd w:val="clear" w:color="auto" w:fill="FFFFFF"/>
        </w:rPr>
        <w:t>PowerPC</w:t>
      </w:r>
      <w:r w:rsidRPr="00854D8E">
        <w:rPr>
          <w:rFonts w:ascii="Arial" w:hAnsi="Arial" w:cs="Arial" w:hint="eastAsia"/>
          <w:sz w:val="30"/>
          <w:szCs w:val="30"/>
          <w:shd w:val="clear" w:color="auto" w:fill="FFFFFF"/>
        </w:rPr>
        <w:t>(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P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erformance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O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ptimization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W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ith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E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nhanced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R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ISC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–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P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erformance </w:t>
      </w:r>
      <w:r w:rsidRPr="00854D8E">
        <w:rPr>
          <w:rFonts w:ascii="Arial" w:hAnsi="Arial" w:cs="Arial"/>
          <w:bCs/>
          <w:i/>
          <w:iCs/>
          <w:sz w:val="30"/>
          <w:szCs w:val="30"/>
          <w:shd w:val="clear" w:color="auto" w:fill="FFFFFF"/>
        </w:rPr>
        <w:t>C</w:t>
      </w:r>
      <w:r w:rsidRPr="00854D8E">
        <w:rPr>
          <w:rFonts w:ascii="Arial" w:hAnsi="Arial" w:cs="Arial"/>
          <w:i/>
          <w:iCs/>
          <w:sz w:val="30"/>
          <w:szCs w:val="30"/>
          <w:shd w:val="clear" w:color="auto" w:fill="FFFFFF"/>
        </w:rPr>
        <w:t>omputing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，有时简称</w:t>
      </w:r>
      <w:r w:rsidRPr="00854D8E">
        <w:rPr>
          <w:rFonts w:ascii="Arial" w:hAnsi="Arial" w:cs="Arial"/>
          <w:bCs/>
          <w:sz w:val="30"/>
          <w:szCs w:val="30"/>
          <w:shd w:val="clear" w:color="auto" w:fill="FFFFFF"/>
        </w:rPr>
        <w:t>PPC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）是一种</w:t>
      </w:r>
      <w:hyperlink r:id="rId6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精简指令集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（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RISC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）架构的</w:t>
      </w:r>
      <w:hyperlink r:id="rId7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中央处理器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（</w:t>
      </w:r>
      <w:hyperlink r:id="rId8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CPU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），其基本的设计源自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IBM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（国际商用机器公司）的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POWER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（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Performance Optimized With Enhanced RISC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；《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IBM Connect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电子报》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200</w:t>
      </w:r>
      <w:bookmarkStart w:id="0" w:name="_GoBack"/>
      <w:bookmarkEnd w:id="0"/>
      <w:r w:rsidRPr="00854D8E">
        <w:rPr>
          <w:rFonts w:ascii="Arial" w:hAnsi="Arial" w:cs="Arial"/>
          <w:sz w:val="30"/>
          <w:szCs w:val="30"/>
          <w:shd w:val="clear" w:color="auto" w:fill="FFFFFF"/>
        </w:rPr>
        <w:t>7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年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8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月号译为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“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增强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RISC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性能优化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）架构。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POWER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是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1991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年，</w:t>
      </w:r>
      <w:hyperlink r:id="rId9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Apple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（苹果电脑）、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IBM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、</w:t>
      </w:r>
      <w:hyperlink r:id="rId10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Motorola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（摩托罗拉）组成的</w:t>
      </w:r>
      <w:hyperlink r:id="rId11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AIM</w:t>
        </w:r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联盟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所发展出的</w:t>
      </w:r>
      <w:hyperlink r:id="rId12" w:tgtFrame="_blank" w:history="1">
        <w:r w:rsidRPr="00854D8E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微处理器</w:t>
        </w:r>
      </w:hyperlink>
      <w:r w:rsidRPr="00854D8E">
        <w:rPr>
          <w:rFonts w:ascii="Arial" w:hAnsi="Arial" w:cs="Arial"/>
          <w:sz w:val="30"/>
          <w:szCs w:val="30"/>
          <w:shd w:val="clear" w:color="auto" w:fill="FFFFFF"/>
        </w:rPr>
        <w:t>架构。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PowerPC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是整个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AIM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联盟平台的一部分，并且是到目前为止唯一的一部分。但苹果电脑自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2005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年起，将旗下电脑产品转用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Intel CPU</w:t>
      </w:r>
      <w:r w:rsidRPr="00854D8E">
        <w:rPr>
          <w:rFonts w:ascii="Arial" w:hAnsi="Arial" w:cs="Arial"/>
          <w:sz w:val="30"/>
          <w:szCs w:val="30"/>
          <w:shd w:val="clear" w:color="auto" w:fill="FFFFFF"/>
        </w:rPr>
        <w:t>。</w:t>
      </w:r>
    </w:p>
    <w:p w:rsidR="00854D8E" w:rsidRPr="00854D8E" w:rsidRDefault="00854D8E" w:rsidP="00854D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854D8E">
        <w:rPr>
          <w:rFonts w:ascii="Arial" w:eastAsia="宋体" w:hAnsi="Arial" w:cs="Arial"/>
          <w:kern w:val="0"/>
          <w:sz w:val="30"/>
          <w:szCs w:val="30"/>
        </w:rPr>
        <w:t>PowerPC</w:t>
      </w:r>
      <w:hyperlink r:id="rId13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处理器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有广泛的实现范围，包括从诸如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Power4 </w:t>
      </w:r>
      <w:r w:rsidRPr="00854D8E">
        <w:rPr>
          <w:rFonts w:ascii="Arial" w:eastAsia="宋体" w:hAnsi="Arial" w:cs="Arial"/>
          <w:kern w:val="0"/>
          <w:sz w:val="30"/>
          <w:szCs w:val="30"/>
        </w:rPr>
        <w:t>那样的高端</w:t>
      </w:r>
      <w:hyperlink r:id="rId14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服务器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 xml:space="preserve">CPU </w:t>
      </w:r>
      <w:r w:rsidRPr="00854D8E">
        <w:rPr>
          <w:rFonts w:ascii="Arial" w:eastAsia="宋体" w:hAnsi="Arial" w:cs="Arial"/>
          <w:kern w:val="0"/>
          <w:sz w:val="30"/>
          <w:szCs w:val="30"/>
        </w:rPr>
        <w:t>到嵌入式</w:t>
      </w:r>
      <w:hyperlink r:id="rId15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CPU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市场（任天堂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Gamecube </w:t>
      </w:r>
      <w:r w:rsidRPr="00854D8E">
        <w:rPr>
          <w:rFonts w:ascii="Arial" w:eastAsia="宋体" w:hAnsi="Arial" w:cs="Arial"/>
          <w:kern w:val="0"/>
          <w:sz w:val="30"/>
          <w:szCs w:val="30"/>
        </w:rPr>
        <w:t>使用了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PowerPC</w:t>
      </w:r>
      <w:r w:rsidRPr="00854D8E">
        <w:rPr>
          <w:rFonts w:ascii="Arial" w:eastAsia="宋体" w:hAnsi="Arial" w:cs="Arial"/>
          <w:kern w:val="0"/>
          <w:sz w:val="30"/>
          <w:szCs w:val="30"/>
        </w:rPr>
        <w:t>）。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PowerPC </w:t>
      </w:r>
      <w:r w:rsidRPr="00854D8E">
        <w:rPr>
          <w:rFonts w:ascii="Arial" w:eastAsia="宋体" w:hAnsi="Arial" w:cs="Arial"/>
          <w:kern w:val="0"/>
          <w:sz w:val="30"/>
          <w:szCs w:val="30"/>
        </w:rPr>
        <w:t>处理器有非常强的嵌入式表现，因为它具有优异的性能、较低的能量损耗以及较低的散热量。除了像</w:t>
      </w:r>
      <w:hyperlink r:id="rId16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串行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和</w:t>
      </w:r>
      <w:hyperlink r:id="rId17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以太网控制器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那样的集成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I/O</w:t>
      </w:r>
      <w:r w:rsidRPr="00854D8E">
        <w:rPr>
          <w:rFonts w:ascii="Arial" w:eastAsia="宋体" w:hAnsi="Arial" w:cs="Arial"/>
          <w:kern w:val="0"/>
          <w:sz w:val="30"/>
          <w:szCs w:val="30"/>
        </w:rPr>
        <w:t>，该嵌入式处理器与台式机</w:t>
      </w:r>
      <w:r w:rsidRPr="00854D8E">
        <w:rPr>
          <w:rFonts w:ascii="Arial" w:eastAsia="宋体" w:hAnsi="Arial" w:cs="Arial"/>
          <w:kern w:val="0"/>
          <w:sz w:val="30"/>
          <w:szCs w:val="30"/>
        </w:rPr>
        <w:t>CPU</w:t>
      </w:r>
      <w:r w:rsidRPr="00854D8E">
        <w:rPr>
          <w:rFonts w:ascii="Arial" w:eastAsia="宋体" w:hAnsi="Arial" w:cs="Arial"/>
          <w:kern w:val="0"/>
          <w:sz w:val="30"/>
          <w:szCs w:val="30"/>
        </w:rPr>
        <w:t>存在非常显著的区别。例如，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4xx </w:t>
      </w:r>
      <w:r w:rsidRPr="00854D8E">
        <w:rPr>
          <w:rFonts w:ascii="Arial" w:eastAsia="宋体" w:hAnsi="Arial" w:cs="Arial"/>
          <w:kern w:val="0"/>
          <w:sz w:val="30"/>
          <w:szCs w:val="30"/>
        </w:rPr>
        <w:t>系列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PowerPC </w:t>
      </w:r>
      <w:r w:rsidRPr="00854D8E">
        <w:rPr>
          <w:rFonts w:ascii="Arial" w:eastAsia="宋体" w:hAnsi="Arial" w:cs="Arial"/>
          <w:kern w:val="0"/>
          <w:sz w:val="30"/>
          <w:szCs w:val="30"/>
        </w:rPr>
        <w:t>处理器缺乏</w:t>
      </w:r>
      <w:hyperlink r:id="rId18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浮点运算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，并且还使用一个受软件控制的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TLB </w:t>
      </w:r>
      <w:r w:rsidRPr="00854D8E">
        <w:rPr>
          <w:rFonts w:ascii="Arial" w:eastAsia="宋体" w:hAnsi="Arial" w:cs="Arial"/>
          <w:kern w:val="0"/>
          <w:sz w:val="30"/>
          <w:szCs w:val="30"/>
        </w:rPr>
        <w:t>进行</w:t>
      </w:r>
      <w:hyperlink r:id="rId19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内存管理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，而不是象台式机芯片中那样采用反转</w:t>
      </w:r>
      <w:hyperlink r:id="rId20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页表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854D8E" w:rsidRPr="00854D8E" w:rsidRDefault="00854D8E" w:rsidP="00854D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PowerPC </w:t>
      </w:r>
      <w:r w:rsidRPr="00854D8E">
        <w:rPr>
          <w:rFonts w:ascii="Arial" w:eastAsia="宋体" w:hAnsi="Arial" w:cs="Arial"/>
          <w:kern w:val="0"/>
          <w:sz w:val="30"/>
          <w:szCs w:val="30"/>
        </w:rPr>
        <w:t>处理器有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32 </w:t>
      </w:r>
      <w:r w:rsidRPr="00854D8E">
        <w:rPr>
          <w:rFonts w:ascii="Arial" w:eastAsia="宋体" w:hAnsi="Arial" w:cs="Arial"/>
          <w:kern w:val="0"/>
          <w:sz w:val="30"/>
          <w:szCs w:val="30"/>
        </w:rPr>
        <w:t>个（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32 </w:t>
      </w:r>
      <w:r w:rsidRPr="00854D8E">
        <w:rPr>
          <w:rFonts w:ascii="Arial" w:eastAsia="宋体" w:hAnsi="Arial" w:cs="Arial"/>
          <w:kern w:val="0"/>
          <w:sz w:val="30"/>
          <w:szCs w:val="30"/>
        </w:rPr>
        <w:t>位或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64 </w:t>
      </w:r>
      <w:r w:rsidRPr="00854D8E">
        <w:rPr>
          <w:rFonts w:ascii="Arial" w:eastAsia="宋体" w:hAnsi="Arial" w:cs="Arial"/>
          <w:kern w:val="0"/>
          <w:sz w:val="30"/>
          <w:szCs w:val="30"/>
        </w:rPr>
        <w:t>位）</w:t>
      </w:r>
      <w:r w:rsidRPr="00854D8E">
        <w:rPr>
          <w:rFonts w:ascii="Arial" w:eastAsia="宋体" w:hAnsi="Arial" w:cs="Arial"/>
          <w:kern w:val="0"/>
          <w:sz w:val="30"/>
          <w:szCs w:val="30"/>
        </w:rPr>
        <w:t>GPR</w:t>
      </w:r>
      <w:r w:rsidRPr="00854D8E">
        <w:rPr>
          <w:rFonts w:ascii="Arial" w:eastAsia="宋体" w:hAnsi="Arial" w:cs="Arial"/>
          <w:kern w:val="0"/>
          <w:sz w:val="30"/>
          <w:szCs w:val="30"/>
        </w:rPr>
        <w:t>（</w:t>
      </w:r>
      <w:hyperlink r:id="rId21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通用寄存器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）以及诸如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PC</w:t>
      </w:r>
      <w:r w:rsidRPr="00854D8E">
        <w:rPr>
          <w:rFonts w:ascii="Arial" w:eastAsia="宋体" w:hAnsi="Arial" w:cs="Arial"/>
          <w:kern w:val="0"/>
          <w:sz w:val="30"/>
          <w:szCs w:val="30"/>
        </w:rPr>
        <w:t>（</w:t>
      </w:r>
      <w:hyperlink r:id="rId22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程序计数器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，也称为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IAR/</w:t>
      </w:r>
      <w:hyperlink r:id="rId23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指令地址寄存器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或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NIP/</w:t>
      </w:r>
      <w:r w:rsidRPr="00854D8E">
        <w:rPr>
          <w:rFonts w:ascii="Arial" w:eastAsia="宋体" w:hAnsi="Arial" w:cs="Arial"/>
          <w:kern w:val="0"/>
          <w:sz w:val="30"/>
          <w:szCs w:val="30"/>
        </w:rPr>
        <w:t>下一指令指针）、</w:t>
      </w:r>
      <w:r w:rsidRPr="00854D8E">
        <w:rPr>
          <w:rFonts w:ascii="Arial" w:eastAsia="宋体" w:hAnsi="Arial" w:cs="Arial"/>
          <w:kern w:val="0"/>
          <w:sz w:val="30"/>
          <w:szCs w:val="30"/>
        </w:rPr>
        <w:t>LR</w:t>
      </w:r>
      <w:r w:rsidRPr="00854D8E">
        <w:rPr>
          <w:rFonts w:ascii="Arial" w:eastAsia="宋体" w:hAnsi="Arial" w:cs="Arial"/>
          <w:kern w:val="0"/>
          <w:sz w:val="30"/>
          <w:szCs w:val="30"/>
        </w:rPr>
        <w:t>（</w:t>
      </w:r>
      <w:hyperlink r:id="rId24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链接寄存器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）、</w:t>
      </w:r>
      <w:r w:rsidRPr="00854D8E">
        <w:rPr>
          <w:rFonts w:ascii="Arial" w:eastAsia="宋体" w:hAnsi="Arial" w:cs="Arial"/>
          <w:kern w:val="0"/>
          <w:sz w:val="30"/>
          <w:szCs w:val="30"/>
        </w:rPr>
        <w:t>CR</w:t>
      </w:r>
      <w:r w:rsidRPr="00854D8E">
        <w:rPr>
          <w:rFonts w:ascii="Arial" w:eastAsia="宋体" w:hAnsi="Arial" w:cs="Arial"/>
          <w:kern w:val="0"/>
          <w:sz w:val="30"/>
          <w:szCs w:val="30"/>
        </w:rPr>
        <w:t>（条件</w:t>
      </w:r>
      <w:r w:rsidRPr="00854D8E">
        <w:rPr>
          <w:rFonts w:ascii="Arial" w:eastAsia="宋体" w:hAnsi="Arial" w:cs="Arial"/>
          <w:kern w:val="0"/>
          <w:sz w:val="30"/>
          <w:szCs w:val="30"/>
        </w:rPr>
        <w:lastRenderedPageBreak/>
        <w:t>寄存器）等各种其它寄存器。有些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PowerPC CPU </w:t>
      </w:r>
      <w:r w:rsidRPr="00854D8E">
        <w:rPr>
          <w:rFonts w:ascii="Arial" w:eastAsia="宋体" w:hAnsi="Arial" w:cs="Arial"/>
          <w:kern w:val="0"/>
          <w:sz w:val="30"/>
          <w:szCs w:val="30"/>
        </w:rPr>
        <w:t>还有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32 </w:t>
      </w:r>
      <w:r w:rsidRPr="00854D8E">
        <w:rPr>
          <w:rFonts w:ascii="Arial" w:eastAsia="宋体" w:hAnsi="Arial" w:cs="Arial"/>
          <w:kern w:val="0"/>
          <w:sz w:val="30"/>
          <w:szCs w:val="30"/>
        </w:rPr>
        <w:t>个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64 </w:t>
      </w:r>
      <w:r w:rsidRPr="00854D8E">
        <w:rPr>
          <w:rFonts w:ascii="Arial" w:eastAsia="宋体" w:hAnsi="Arial" w:cs="Arial"/>
          <w:kern w:val="0"/>
          <w:sz w:val="30"/>
          <w:szCs w:val="30"/>
        </w:rPr>
        <w:t>位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FPR</w:t>
      </w:r>
      <w:r w:rsidRPr="00854D8E">
        <w:rPr>
          <w:rFonts w:ascii="Arial" w:eastAsia="宋体" w:hAnsi="Arial" w:cs="Arial"/>
          <w:kern w:val="0"/>
          <w:sz w:val="30"/>
          <w:szCs w:val="30"/>
        </w:rPr>
        <w:t>（</w:t>
      </w:r>
      <w:hyperlink r:id="rId25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浮点寄存器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）。</w:t>
      </w:r>
    </w:p>
    <w:p w:rsidR="00854D8E" w:rsidRPr="00854D8E" w:rsidRDefault="00854D8E" w:rsidP="00854D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PowerPC </w:t>
      </w:r>
      <w:r w:rsidRPr="00854D8E">
        <w:rPr>
          <w:rFonts w:ascii="Arial" w:eastAsia="宋体" w:hAnsi="Arial" w:cs="Arial"/>
          <w:kern w:val="0"/>
          <w:sz w:val="30"/>
          <w:szCs w:val="30"/>
        </w:rPr>
        <w:t>体系结构是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RISC</w:t>
      </w:r>
      <w:r w:rsidRPr="00854D8E">
        <w:rPr>
          <w:rFonts w:ascii="Arial" w:eastAsia="宋体" w:hAnsi="Arial" w:cs="Arial"/>
          <w:kern w:val="0"/>
          <w:sz w:val="30"/>
          <w:szCs w:val="30"/>
        </w:rPr>
        <w:t>（</w:t>
      </w:r>
      <w:hyperlink r:id="rId26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精简指令集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计算）体系结构的一个示例。因此：</w:t>
      </w:r>
    </w:p>
    <w:p w:rsidR="00854D8E" w:rsidRPr="00854D8E" w:rsidRDefault="00854D8E" w:rsidP="00854D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854D8E">
        <w:rPr>
          <w:rFonts w:ascii="Arial" w:eastAsia="宋体" w:hAnsi="Arial" w:cs="Arial"/>
          <w:kern w:val="0"/>
          <w:sz w:val="30"/>
          <w:szCs w:val="30"/>
        </w:rPr>
        <w:t>所有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PowerPC</w:t>
      </w:r>
      <w:r w:rsidRPr="00854D8E">
        <w:rPr>
          <w:rFonts w:ascii="Arial" w:eastAsia="宋体" w:hAnsi="Arial" w:cs="Arial"/>
          <w:kern w:val="0"/>
          <w:sz w:val="30"/>
          <w:szCs w:val="30"/>
        </w:rPr>
        <w:t>（包括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64 </w:t>
      </w:r>
      <w:r w:rsidRPr="00854D8E">
        <w:rPr>
          <w:rFonts w:ascii="Arial" w:eastAsia="宋体" w:hAnsi="Arial" w:cs="Arial"/>
          <w:kern w:val="0"/>
          <w:sz w:val="30"/>
          <w:szCs w:val="30"/>
        </w:rPr>
        <w:t>位实现）都使用定长的</w:t>
      </w:r>
      <w:r w:rsidRPr="00854D8E">
        <w:rPr>
          <w:rFonts w:ascii="Arial" w:eastAsia="宋体" w:hAnsi="Arial" w:cs="Arial"/>
          <w:kern w:val="0"/>
          <w:sz w:val="30"/>
          <w:szCs w:val="30"/>
        </w:rPr>
        <w:t xml:space="preserve"> 32 </w:t>
      </w:r>
      <w:r w:rsidRPr="00854D8E">
        <w:rPr>
          <w:rFonts w:ascii="Arial" w:eastAsia="宋体" w:hAnsi="Arial" w:cs="Arial"/>
          <w:kern w:val="0"/>
          <w:sz w:val="30"/>
          <w:szCs w:val="30"/>
        </w:rPr>
        <w:t>位</w:t>
      </w:r>
      <w:hyperlink r:id="rId27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指令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854D8E" w:rsidRPr="00854D8E" w:rsidRDefault="00854D8E" w:rsidP="00854D8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854D8E">
        <w:rPr>
          <w:rFonts w:ascii="Arial" w:eastAsia="宋体" w:hAnsi="Arial" w:cs="Arial"/>
          <w:kern w:val="0"/>
          <w:sz w:val="30"/>
          <w:szCs w:val="30"/>
        </w:rPr>
        <w:t>PowerPC</w:t>
      </w:r>
      <w:r w:rsidRPr="00854D8E">
        <w:rPr>
          <w:rFonts w:ascii="Arial" w:eastAsia="宋体" w:hAnsi="Arial" w:cs="Arial"/>
          <w:kern w:val="0"/>
          <w:sz w:val="30"/>
          <w:szCs w:val="30"/>
        </w:rPr>
        <w:t>处理模型要从内存检索数据、在</w:t>
      </w:r>
      <w:hyperlink r:id="rId28" w:tgtFrame="_blank" w:history="1">
        <w:r w:rsidRPr="00854D8E">
          <w:rPr>
            <w:rFonts w:ascii="Arial" w:eastAsia="宋体" w:hAnsi="Arial" w:cs="Arial"/>
            <w:kern w:val="0"/>
            <w:sz w:val="30"/>
            <w:szCs w:val="30"/>
          </w:rPr>
          <w:t>寄存器</w:t>
        </w:r>
      </w:hyperlink>
      <w:r w:rsidRPr="00854D8E">
        <w:rPr>
          <w:rFonts w:ascii="Arial" w:eastAsia="宋体" w:hAnsi="Arial" w:cs="Arial"/>
          <w:kern w:val="0"/>
          <w:sz w:val="30"/>
          <w:szCs w:val="30"/>
        </w:rPr>
        <w:t>中对它进行操作，然后将它存储回内存。几乎没有指令（除了装入和存储）是直接操作内存的。</w:t>
      </w:r>
    </w:p>
    <w:p w:rsidR="00854D8E" w:rsidRPr="00854D8E" w:rsidRDefault="00854D8E">
      <w:pPr>
        <w:rPr>
          <w:rFonts w:hint="eastAsia"/>
        </w:rPr>
      </w:pPr>
    </w:p>
    <w:sectPr w:rsidR="00854D8E" w:rsidRPr="0085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35" w:rsidRDefault="00086535" w:rsidP="00854D8E">
      <w:r>
        <w:separator/>
      </w:r>
    </w:p>
  </w:endnote>
  <w:endnote w:type="continuationSeparator" w:id="0">
    <w:p w:rsidR="00086535" w:rsidRDefault="00086535" w:rsidP="0085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35" w:rsidRDefault="00086535" w:rsidP="00854D8E">
      <w:r>
        <w:separator/>
      </w:r>
    </w:p>
  </w:footnote>
  <w:footnote w:type="continuationSeparator" w:id="0">
    <w:p w:rsidR="00086535" w:rsidRDefault="00086535" w:rsidP="00854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06"/>
    <w:rsid w:val="00086535"/>
    <w:rsid w:val="0065565B"/>
    <w:rsid w:val="00843306"/>
    <w:rsid w:val="008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024E2-CA62-4489-8F12-744BF29A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D8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54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CPU" TargetMode="External"/><Relationship Id="rId13" Type="http://schemas.openxmlformats.org/officeDocument/2006/relationships/hyperlink" Target="https://baike.baidu.com/item/%E5%A4%84%E7%90%86%E5%99%A8" TargetMode="External"/><Relationship Id="rId18" Type="http://schemas.openxmlformats.org/officeDocument/2006/relationships/hyperlink" Target="https://baike.baidu.com/item/%E6%B5%AE%E7%82%B9%E8%BF%90%E7%AE%97" TargetMode="External"/><Relationship Id="rId26" Type="http://schemas.openxmlformats.org/officeDocument/2006/relationships/hyperlink" Target="https://baike.baidu.com/item/%E7%B2%BE%E7%AE%80%E6%8C%87%E4%BB%A4%E9%9B%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9%80%9A%E7%94%A8%E5%AF%84%E5%AD%98%E5%99%A8" TargetMode="External"/><Relationship Id="rId7" Type="http://schemas.openxmlformats.org/officeDocument/2006/relationships/hyperlink" Target="https://baike.baidu.com/item/%E4%B8%AD%E5%A4%AE%E5%A4%84%E7%90%86%E5%99%A8" TargetMode="External"/><Relationship Id="rId12" Type="http://schemas.openxmlformats.org/officeDocument/2006/relationships/hyperlink" Target="https://baike.baidu.com/item/%E5%BE%AE%E5%A4%84%E7%90%86%E5%99%A8" TargetMode="External"/><Relationship Id="rId17" Type="http://schemas.openxmlformats.org/officeDocument/2006/relationships/hyperlink" Target="https://baike.baidu.com/item/%E4%BB%A5%E5%A4%AA%E7%BD%91%E6%8E%A7%E5%88%B6%E5%99%A8" TargetMode="External"/><Relationship Id="rId25" Type="http://schemas.openxmlformats.org/officeDocument/2006/relationships/hyperlink" Target="https://baike.baidu.com/item/%E6%B5%AE%E7%82%B9%E5%AF%84%E5%AD%98%E5%99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4%B8%B2%E8%A1%8C" TargetMode="External"/><Relationship Id="rId20" Type="http://schemas.openxmlformats.org/officeDocument/2006/relationships/hyperlink" Target="https://baike.baidu.com/item/%E9%A1%B5%E8%A1%A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2%BE%E7%AE%80%E6%8C%87%E4%BB%A4%E9%9B%86" TargetMode="External"/><Relationship Id="rId11" Type="http://schemas.openxmlformats.org/officeDocument/2006/relationships/hyperlink" Target="https://baike.baidu.com/item/AIM%E8%81%94%E7%9B%9F" TargetMode="External"/><Relationship Id="rId24" Type="http://schemas.openxmlformats.org/officeDocument/2006/relationships/hyperlink" Target="https://baike.baidu.com/item/%E9%93%BE%E6%8E%A5%E5%AF%84%E5%AD%98%E5%99%A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CPU" TargetMode="External"/><Relationship Id="rId23" Type="http://schemas.openxmlformats.org/officeDocument/2006/relationships/hyperlink" Target="https://baike.baidu.com/item/%E6%8C%87%E4%BB%A4%E5%9C%B0%E5%9D%80%E5%AF%84%E5%AD%98%E5%99%A8" TargetMode="External"/><Relationship Id="rId28" Type="http://schemas.openxmlformats.org/officeDocument/2006/relationships/hyperlink" Target="https://baike.baidu.com/item/%E5%AF%84%E5%AD%98%E5%99%A8" TargetMode="External"/><Relationship Id="rId10" Type="http://schemas.openxmlformats.org/officeDocument/2006/relationships/hyperlink" Target="https://baike.baidu.com/item/Motorola" TargetMode="External"/><Relationship Id="rId19" Type="http://schemas.openxmlformats.org/officeDocument/2006/relationships/hyperlink" Target="https://baike.baidu.com/item/%E5%86%85%E5%AD%98%E7%AE%A1%E7%90%8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Apple" TargetMode="External"/><Relationship Id="rId14" Type="http://schemas.openxmlformats.org/officeDocument/2006/relationships/hyperlink" Target="https://baike.baidu.com/item/%E6%9C%8D%E5%8A%A1%E5%99%A8" TargetMode="External"/><Relationship Id="rId22" Type="http://schemas.openxmlformats.org/officeDocument/2006/relationships/hyperlink" Target="https://baike.baidu.com/item/%E7%A8%8B%E5%BA%8F%E8%AE%A1%E6%95%B0%E5%99%A8" TargetMode="External"/><Relationship Id="rId27" Type="http://schemas.openxmlformats.org/officeDocument/2006/relationships/hyperlink" Target="https://baike.baidu.com/item/%E6%8C%87%E4%BB%A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2018-01-28T08:30:00Z</dcterms:created>
  <dcterms:modified xsi:type="dcterms:W3CDTF">2018-01-28T08:32:00Z</dcterms:modified>
</cp:coreProperties>
</file>