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0646C9" w14:textId="4D0F19FF" w:rsidR="00B33942" w:rsidRDefault="0056398B" w:rsidP="0056398B">
      <w:pPr>
        <w:pStyle w:val="Ttulo"/>
      </w:pPr>
      <w:r>
        <w:t>ALBA – Mediciones</w:t>
      </w:r>
    </w:p>
    <w:p w14:paraId="13E4B93E" w14:textId="548B8C60" w:rsidR="00FE7876" w:rsidRDefault="00FE7876" w:rsidP="00FE7876">
      <w:pPr>
        <w:pStyle w:val="Ttulo1"/>
        <w:pBdr>
          <w:bottom w:val="single" w:sz="12" w:space="1" w:color="auto"/>
        </w:pBdr>
      </w:pPr>
      <w:r>
        <w:t>Docker</w:t>
      </w:r>
    </w:p>
    <w:p w14:paraId="32DB34F4" w14:textId="77777777" w:rsidR="00FE7876" w:rsidRPr="00FE7876" w:rsidRDefault="00FE7876" w:rsidP="00FE7876"/>
    <w:p w14:paraId="26F88DFD" w14:textId="4FD949D8" w:rsidR="0056398B" w:rsidRDefault="0056398B" w:rsidP="0056398B">
      <w:pPr>
        <w:pStyle w:val="Ttulo1"/>
        <w:pBdr>
          <w:bottom w:val="single" w:sz="12" w:space="1" w:color="auto"/>
        </w:pBdr>
      </w:pPr>
      <w:r>
        <w:t>Algoritmos Implementados</w:t>
      </w:r>
    </w:p>
    <w:p w14:paraId="05B841BA" w14:textId="77777777" w:rsidR="007F55C5" w:rsidRPr="007F55C5" w:rsidRDefault="007F55C5" w:rsidP="007F55C5"/>
    <w:p w14:paraId="2CF5462E" w14:textId="55308306" w:rsidR="0056398B" w:rsidRDefault="0056398B" w:rsidP="0056398B">
      <w:pPr>
        <w:pStyle w:val="Ttulo2"/>
      </w:pPr>
      <w:r>
        <w:t>AES</w:t>
      </w:r>
      <w:r w:rsidR="00FE7876">
        <w:t xml:space="preserve"> (</w:t>
      </w:r>
      <w:proofErr w:type="spellStart"/>
      <w:r w:rsidR="00FE7876">
        <w:t>Advanced</w:t>
      </w:r>
      <w:proofErr w:type="spellEnd"/>
      <w:r w:rsidR="00FE7876">
        <w:t xml:space="preserve"> </w:t>
      </w:r>
      <w:proofErr w:type="spellStart"/>
      <w:r w:rsidR="00FE7876">
        <w:t>Encryption</w:t>
      </w:r>
      <w:proofErr w:type="spellEnd"/>
      <w:r w:rsidR="00FE7876">
        <w:t xml:space="preserve"> Standard)</w:t>
      </w:r>
    </w:p>
    <w:p w14:paraId="79BE5AA9" w14:textId="05B625D2" w:rsidR="0056398B" w:rsidRDefault="00FE7876" w:rsidP="00FE7876">
      <w:pPr>
        <w:pStyle w:val="Ttulo3"/>
      </w:pPr>
      <w:r>
        <w:t>Origen y Propósito</w:t>
      </w:r>
    </w:p>
    <w:p w14:paraId="174DEF80" w14:textId="0E493BEC" w:rsidR="00FE7876" w:rsidRDefault="00FE7876" w:rsidP="00FE7876">
      <w:r>
        <w:t xml:space="preserve">AES, o Estándar de Encriptación Avanzada, fue adoptado por el Instituto Nacional de Estándares y Tecnología (NIST) de los Estados Unidos en 2001 como un estándar de encriptación para reemplazar el DES (Data </w:t>
      </w:r>
      <w:proofErr w:type="spellStart"/>
      <w:r>
        <w:t>Encryption</w:t>
      </w:r>
      <w:proofErr w:type="spellEnd"/>
      <w:r>
        <w:t xml:space="preserve"> Standard). Fue diseñado para ser seguro y eficiente en una amplia gama de dispositivos y aplicaciones.</w:t>
      </w:r>
    </w:p>
    <w:p w14:paraId="6DD709FD" w14:textId="30098AF7" w:rsidR="00FE7876" w:rsidRDefault="00FE7876" w:rsidP="00FE7876">
      <w:pPr>
        <w:pStyle w:val="Ttulo3"/>
      </w:pPr>
      <w:r>
        <w:t>Estructura y Funcionamiento</w:t>
      </w:r>
    </w:p>
    <w:p w14:paraId="0B5F1639" w14:textId="4B939BC8" w:rsidR="00FE7876" w:rsidRPr="00FE7876" w:rsidRDefault="00FE7876" w:rsidP="00FE7876">
      <w:pPr>
        <w:rPr>
          <w:rFonts w:eastAsia="Times New Roman"/>
          <w:lang w:eastAsia="es-ES"/>
        </w:rPr>
      </w:pPr>
      <w:r w:rsidRPr="00FE7876">
        <w:rPr>
          <w:rFonts w:eastAsia="Times New Roman"/>
          <w:lang w:eastAsia="es-ES"/>
        </w:rPr>
        <w:t>AES opera mediante un cifrado simétrico, lo que significa que la misma clave se utiliza tanto para la encriptación como para la desencriptación de los datos.</w:t>
      </w:r>
    </w:p>
    <w:p w14:paraId="59E43EA8" w14:textId="02AED103" w:rsidR="00FE7876" w:rsidRPr="00FE7876" w:rsidRDefault="00FE7876" w:rsidP="00FE7876">
      <w:pPr>
        <w:rPr>
          <w:rFonts w:eastAsia="Times New Roman"/>
          <w:lang w:eastAsia="es-ES"/>
        </w:rPr>
      </w:pPr>
      <w:r w:rsidRPr="00FE7876">
        <w:rPr>
          <w:rFonts w:eastAsia="Times New Roman"/>
          <w:lang w:eastAsia="es-ES"/>
        </w:rPr>
        <w:t>Funciona sobre bloques de datos de 128 bits, utilizando claves de longitud variable (128, 192 o 256 bits).</w:t>
      </w:r>
    </w:p>
    <w:p w14:paraId="1A271464" w14:textId="0437E220" w:rsidR="00FE7876" w:rsidRPr="00FE7876" w:rsidRDefault="00FE7876" w:rsidP="00FE7876">
      <w:r w:rsidRPr="00FE7876">
        <w:rPr>
          <w:rFonts w:eastAsia="Times New Roman"/>
          <w:lang w:eastAsia="es-ES"/>
        </w:rPr>
        <w:t>El algoritmo opera en rondas, donde cada ronda aplica una serie de transformaciones sobre el bloque de datos utilizando la clave.</w:t>
      </w:r>
    </w:p>
    <w:p w14:paraId="41BBBDCD" w14:textId="068BFFAA" w:rsidR="00FE7876" w:rsidRDefault="00FE7876" w:rsidP="00FE7876">
      <w:pPr>
        <w:pStyle w:val="Ttulo3"/>
      </w:pPr>
      <w:r>
        <w:t>Proceso de Encriptación</w:t>
      </w:r>
    </w:p>
    <w:p w14:paraId="64F53E44" w14:textId="71D40F86" w:rsidR="00FE7876" w:rsidRPr="00FE7876" w:rsidRDefault="00FE7876" w:rsidP="00FE7876">
      <w:pPr>
        <w:rPr>
          <w:rFonts w:eastAsia="Times New Roman"/>
          <w:lang w:eastAsia="es-ES"/>
        </w:rPr>
      </w:pPr>
      <w:r w:rsidRPr="00FE7876">
        <w:rPr>
          <w:rFonts w:eastAsia="Times New Roman"/>
          <w:b/>
          <w:bCs/>
          <w:lang w:eastAsia="es-ES"/>
        </w:rPr>
        <w:t>Inicialización</w:t>
      </w:r>
      <w:r w:rsidRPr="00FE7876">
        <w:rPr>
          <w:rFonts w:eastAsia="Times New Roman"/>
          <w:lang w:eastAsia="es-ES"/>
        </w:rPr>
        <w:t>: Se preparan los datos y se expande la clave para generar subclaves para cada ronda.</w:t>
      </w:r>
    </w:p>
    <w:p w14:paraId="2F62B08A" w14:textId="199025D7" w:rsidR="00FE7876" w:rsidRPr="00FE7876" w:rsidRDefault="00FE7876" w:rsidP="00FE7876">
      <w:pPr>
        <w:rPr>
          <w:rFonts w:eastAsia="Times New Roman"/>
          <w:lang w:eastAsia="es-ES"/>
        </w:rPr>
      </w:pPr>
      <w:r w:rsidRPr="00FE7876">
        <w:rPr>
          <w:rFonts w:eastAsia="Times New Roman"/>
          <w:b/>
          <w:bCs/>
          <w:lang w:eastAsia="es-ES"/>
        </w:rPr>
        <w:t>Rondas Principales</w:t>
      </w:r>
      <w:r w:rsidRPr="00FE7876">
        <w:rPr>
          <w:rFonts w:eastAsia="Times New Roman"/>
          <w:lang w:eastAsia="es-ES"/>
        </w:rPr>
        <w:t>: Se aplican varias rondas (10, 12 o 14, dependiendo de la longitud de la clave) de transformaciones, que incluyen sustituciones no lineales, permutaciones y mezclas de columnas.</w:t>
      </w:r>
    </w:p>
    <w:p w14:paraId="64518E23" w14:textId="4D9A7212" w:rsidR="00FE7876" w:rsidRPr="00FE7876" w:rsidRDefault="00FE7876" w:rsidP="00FE7876">
      <w:r w:rsidRPr="00FE7876">
        <w:rPr>
          <w:rFonts w:eastAsia="Times New Roman"/>
          <w:b/>
          <w:bCs/>
          <w:lang w:eastAsia="es-ES"/>
        </w:rPr>
        <w:t>Finalización</w:t>
      </w:r>
      <w:r w:rsidRPr="00FE7876">
        <w:rPr>
          <w:rFonts w:eastAsia="Times New Roman"/>
          <w:lang w:eastAsia="es-ES"/>
        </w:rPr>
        <w:t>: Después de las rondas principales, se aplica una ronda final que omite la mezcla de columnas</w:t>
      </w:r>
      <w:r w:rsidRPr="00FE7876">
        <w:rPr>
          <w:rFonts w:eastAsia="Times New Roman"/>
          <w:lang w:eastAsia="es-ES"/>
        </w:rPr>
        <w:t>.</w:t>
      </w:r>
    </w:p>
    <w:p w14:paraId="293ED81E" w14:textId="2869BEE2" w:rsidR="00FE7876" w:rsidRDefault="00FE7876" w:rsidP="00FE7876">
      <w:pPr>
        <w:pStyle w:val="Ttulo3"/>
      </w:pPr>
      <w:r>
        <w:t>Seguridad y Aplicaciones</w:t>
      </w:r>
    </w:p>
    <w:p w14:paraId="3DB04C47" w14:textId="77777777" w:rsidR="00FE7876" w:rsidRDefault="00FE7876" w:rsidP="00FE7876">
      <w:r>
        <w:t>AES se considera altamente seguro y resistente a los ataques criptográficos conocidos cuando se utiliza correctamente con claves suficientemente largas.</w:t>
      </w:r>
    </w:p>
    <w:p w14:paraId="766951B2" w14:textId="2F6B0B3F" w:rsidR="00FE7876" w:rsidRPr="00FE7876" w:rsidRDefault="00FE7876" w:rsidP="00FE7876">
      <w:r>
        <w:t>Es ampliamente utilizado en aplicaciones de seguridad informática, incluyendo la protección de datos sensibles, como la información personal y financiera en aplicaciones y servicios en línea.</w:t>
      </w:r>
    </w:p>
    <w:p w14:paraId="72C5FACC" w14:textId="692170DD" w:rsidR="00FE7876" w:rsidRDefault="00FE7876" w:rsidP="00FE7876">
      <w:pPr>
        <w:pStyle w:val="Ttulo3"/>
      </w:pPr>
      <w:r>
        <w:t>Implementaciones y Variaciones</w:t>
      </w:r>
    </w:p>
    <w:p w14:paraId="073F7F23" w14:textId="77777777" w:rsidR="00FE7876" w:rsidRDefault="00FE7876" w:rsidP="00FE7876">
      <w:r>
        <w:t>Existen diversas implementaciones optimizadas de AES para diferentes plataformas, incluyendo hardware dedicado que acelera el proceso de encriptación y desencriptación.</w:t>
      </w:r>
    </w:p>
    <w:p w14:paraId="1B5A04B6" w14:textId="29FD16FE" w:rsidR="00FE7876" w:rsidRDefault="00FE7876" w:rsidP="00FE7876">
      <w:r>
        <w:lastRenderedPageBreak/>
        <w:t>AES ha sido adoptado internacionalmente y es utilizado por gobiernos, empresas y particulares en todo el mundo debido a su robustez y eficiencia.</w:t>
      </w:r>
    </w:p>
    <w:p w14:paraId="41584AB9" w14:textId="709E723F" w:rsidR="00FE7876" w:rsidRDefault="00FE7876" w:rsidP="00FE7876">
      <w:pPr>
        <w:pStyle w:val="Ttulo3"/>
      </w:pPr>
      <w:r>
        <w:t xml:space="preserve">Clase ‘Aes’ </w:t>
      </w:r>
      <w:r w:rsidR="008945A6">
        <w:t>I</w:t>
      </w:r>
      <w:r>
        <w:t xml:space="preserve">mplementada en el </w:t>
      </w:r>
      <w:r w:rsidR="008945A6" w:rsidRPr="008945A6">
        <w:t>P</w:t>
      </w:r>
      <w:r w:rsidRPr="008945A6">
        <w:t>royecto</w:t>
      </w:r>
    </w:p>
    <w:p w14:paraId="6DECAECF" w14:textId="3F38D208" w:rsidR="00FE7876" w:rsidRPr="007F55C5" w:rsidRDefault="00FE7876" w:rsidP="007F55C5">
      <w:pPr>
        <w:pStyle w:val="Prrafodelista"/>
        <w:numPr>
          <w:ilvl w:val="0"/>
          <w:numId w:val="10"/>
        </w:numPr>
        <w:rPr>
          <w:rFonts w:eastAsia="Times New Roman"/>
          <w:lang w:eastAsia="es-ES"/>
        </w:rPr>
      </w:pPr>
      <w:r w:rsidRPr="007F55C5">
        <w:rPr>
          <w:rFonts w:eastAsia="Times New Roman"/>
          <w:b/>
          <w:bCs/>
          <w:lang w:eastAsia="es-ES"/>
        </w:rPr>
        <w:t>Atributos</w:t>
      </w:r>
      <w:r w:rsidRPr="007F55C5">
        <w:rPr>
          <w:rFonts w:eastAsia="Times New Roman"/>
          <w:lang w:eastAsia="es-ES"/>
        </w:rPr>
        <w:t>:</w:t>
      </w:r>
    </w:p>
    <w:p w14:paraId="2BFB22E7" w14:textId="77777777" w:rsidR="00FE7876" w:rsidRPr="007F55C5" w:rsidRDefault="00FE7876" w:rsidP="007F55C5">
      <w:pPr>
        <w:pStyle w:val="Prrafodelista"/>
        <w:numPr>
          <w:ilvl w:val="1"/>
          <w:numId w:val="10"/>
        </w:numPr>
        <w:rPr>
          <w:rFonts w:eastAsia="Times New Roman"/>
          <w:lang w:eastAsia="es-ES"/>
        </w:rPr>
      </w:pPr>
      <w:proofErr w:type="spellStart"/>
      <w:r w:rsidRPr="007F55C5">
        <w:rPr>
          <w:rFonts w:ascii="Courier New" w:eastAsia="Times New Roman" w:hAnsi="Courier New" w:cs="Courier New"/>
          <w:sz w:val="20"/>
          <w:szCs w:val="20"/>
          <w:lang w:eastAsia="es-ES"/>
        </w:rPr>
        <w:t>private</w:t>
      </w:r>
      <w:proofErr w:type="spellEnd"/>
      <w:r w:rsidRPr="007F55C5">
        <w:rPr>
          <w:rFonts w:ascii="Courier New" w:eastAsia="Times New Roman" w:hAnsi="Courier New" w:cs="Courier New"/>
          <w:sz w:val="20"/>
          <w:szCs w:val="20"/>
          <w:lang w:eastAsia="es-ES"/>
        </w:rPr>
        <w:t xml:space="preserve"> </w:t>
      </w:r>
      <w:proofErr w:type="gramStart"/>
      <w:r w:rsidRPr="007F55C5">
        <w:rPr>
          <w:rFonts w:ascii="Courier New" w:eastAsia="Times New Roman" w:hAnsi="Courier New" w:cs="Courier New"/>
          <w:sz w:val="20"/>
          <w:szCs w:val="20"/>
          <w:lang w:eastAsia="es-ES"/>
        </w:rPr>
        <w:t>byte[</w:t>
      </w:r>
      <w:proofErr w:type="gramEnd"/>
      <w:r w:rsidRPr="007F55C5">
        <w:rPr>
          <w:rFonts w:ascii="Courier New" w:eastAsia="Times New Roman" w:hAnsi="Courier New" w:cs="Courier New"/>
          <w:sz w:val="20"/>
          <w:szCs w:val="20"/>
          <w:lang w:eastAsia="es-ES"/>
        </w:rPr>
        <w:t xml:space="preserve">] </w:t>
      </w:r>
      <w:proofErr w:type="spellStart"/>
      <w:r w:rsidRPr="007F55C5">
        <w:rPr>
          <w:rFonts w:ascii="Courier New" w:eastAsia="Times New Roman" w:hAnsi="Courier New" w:cs="Courier New"/>
          <w:sz w:val="20"/>
          <w:szCs w:val="20"/>
          <w:lang w:eastAsia="es-ES"/>
        </w:rPr>
        <w:t>key</w:t>
      </w:r>
      <w:proofErr w:type="spellEnd"/>
      <w:r w:rsidRPr="007F55C5">
        <w:rPr>
          <w:rFonts w:ascii="Courier New" w:eastAsia="Times New Roman" w:hAnsi="Courier New" w:cs="Courier New"/>
          <w:sz w:val="20"/>
          <w:szCs w:val="20"/>
          <w:lang w:eastAsia="es-ES"/>
        </w:rPr>
        <w:t>;</w:t>
      </w:r>
      <w:r w:rsidRPr="007F55C5">
        <w:rPr>
          <w:rFonts w:eastAsia="Times New Roman"/>
          <w:lang w:eastAsia="es-ES"/>
        </w:rPr>
        <w:t>: Almacena la clave secreta utilizada para AES.</w:t>
      </w:r>
    </w:p>
    <w:p w14:paraId="5C76D175" w14:textId="77777777" w:rsidR="00FE7876" w:rsidRPr="007F55C5" w:rsidRDefault="00FE7876" w:rsidP="007F55C5">
      <w:pPr>
        <w:pStyle w:val="Prrafodelista"/>
        <w:numPr>
          <w:ilvl w:val="1"/>
          <w:numId w:val="10"/>
        </w:numPr>
        <w:rPr>
          <w:rFonts w:eastAsia="Times New Roman"/>
          <w:lang w:eastAsia="es-ES"/>
        </w:rPr>
      </w:pPr>
      <w:proofErr w:type="spellStart"/>
      <w:r w:rsidRPr="007F55C5">
        <w:rPr>
          <w:rFonts w:ascii="Courier New" w:eastAsia="Times New Roman" w:hAnsi="Courier New" w:cs="Courier New"/>
          <w:sz w:val="20"/>
          <w:szCs w:val="20"/>
          <w:lang w:eastAsia="es-ES"/>
        </w:rPr>
        <w:t>private</w:t>
      </w:r>
      <w:proofErr w:type="spellEnd"/>
      <w:r w:rsidRPr="007F55C5">
        <w:rPr>
          <w:rFonts w:ascii="Courier New" w:eastAsia="Times New Roman" w:hAnsi="Courier New" w:cs="Courier New"/>
          <w:sz w:val="20"/>
          <w:szCs w:val="20"/>
          <w:lang w:eastAsia="es-ES"/>
        </w:rPr>
        <w:t xml:space="preserve"> </w:t>
      </w:r>
      <w:proofErr w:type="spellStart"/>
      <w:r w:rsidRPr="007F55C5">
        <w:rPr>
          <w:rFonts w:ascii="Courier New" w:eastAsia="Times New Roman" w:hAnsi="Courier New" w:cs="Courier New"/>
          <w:sz w:val="20"/>
          <w:szCs w:val="20"/>
          <w:lang w:eastAsia="es-ES"/>
        </w:rPr>
        <w:t>String</w:t>
      </w:r>
      <w:proofErr w:type="spellEnd"/>
      <w:r w:rsidRPr="007F55C5">
        <w:rPr>
          <w:rFonts w:ascii="Courier New" w:eastAsia="Times New Roman" w:hAnsi="Courier New" w:cs="Courier New"/>
          <w:sz w:val="20"/>
          <w:szCs w:val="20"/>
          <w:lang w:eastAsia="es-ES"/>
        </w:rPr>
        <w:t xml:space="preserve"> </w:t>
      </w:r>
      <w:proofErr w:type="spellStart"/>
      <w:r w:rsidRPr="007F55C5">
        <w:rPr>
          <w:rFonts w:ascii="Courier New" w:eastAsia="Times New Roman" w:hAnsi="Courier New" w:cs="Courier New"/>
          <w:sz w:val="20"/>
          <w:szCs w:val="20"/>
          <w:lang w:eastAsia="es-ES"/>
        </w:rPr>
        <w:t>instanceString</w:t>
      </w:r>
      <w:proofErr w:type="spellEnd"/>
      <w:r w:rsidRPr="007F55C5">
        <w:rPr>
          <w:rFonts w:ascii="Courier New" w:eastAsia="Times New Roman" w:hAnsi="Courier New" w:cs="Courier New"/>
          <w:sz w:val="20"/>
          <w:szCs w:val="20"/>
          <w:lang w:eastAsia="es-ES"/>
        </w:rPr>
        <w:t xml:space="preserve"> = "AES/</w:t>
      </w:r>
      <w:proofErr w:type="gramStart"/>
      <w:r w:rsidRPr="007F55C5">
        <w:rPr>
          <w:rFonts w:ascii="Courier New" w:eastAsia="Times New Roman" w:hAnsi="Courier New" w:cs="Courier New"/>
          <w:sz w:val="20"/>
          <w:szCs w:val="20"/>
          <w:lang w:eastAsia="es-ES"/>
        </w:rPr>
        <w:t>";</w:t>
      </w:r>
      <w:r w:rsidRPr="007F55C5">
        <w:rPr>
          <w:rFonts w:eastAsia="Times New Roman"/>
          <w:lang w:eastAsia="es-ES"/>
        </w:rPr>
        <w:t>:</w:t>
      </w:r>
      <w:proofErr w:type="gramEnd"/>
      <w:r w:rsidRPr="007F55C5">
        <w:rPr>
          <w:rFonts w:eastAsia="Times New Roman"/>
          <w:lang w:eastAsia="es-ES"/>
        </w:rPr>
        <w:t xml:space="preserve"> </w:t>
      </w:r>
      <w:proofErr w:type="spellStart"/>
      <w:r w:rsidRPr="007F55C5">
        <w:rPr>
          <w:rFonts w:eastAsia="Times New Roman"/>
          <w:lang w:eastAsia="es-ES"/>
        </w:rPr>
        <w:t>String</w:t>
      </w:r>
      <w:proofErr w:type="spellEnd"/>
      <w:r w:rsidRPr="007F55C5">
        <w:rPr>
          <w:rFonts w:eastAsia="Times New Roman"/>
          <w:lang w:eastAsia="es-ES"/>
        </w:rPr>
        <w:t xml:space="preserve"> que especifica el modo y el </w:t>
      </w:r>
      <w:proofErr w:type="spellStart"/>
      <w:r w:rsidRPr="007F55C5">
        <w:rPr>
          <w:rFonts w:eastAsia="Times New Roman"/>
          <w:lang w:eastAsia="es-ES"/>
        </w:rPr>
        <w:t>padding</w:t>
      </w:r>
      <w:proofErr w:type="spellEnd"/>
      <w:r w:rsidRPr="007F55C5">
        <w:rPr>
          <w:rFonts w:eastAsia="Times New Roman"/>
          <w:lang w:eastAsia="es-ES"/>
        </w:rPr>
        <w:t xml:space="preserve"> para el cifrado AES.</w:t>
      </w:r>
    </w:p>
    <w:p w14:paraId="554E51AA" w14:textId="77777777" w:rsidR="00FE7876" w:rsidRPr="007F55C5" w:rsidRDefault="00FE7876" w:rsidP="007F55C5">
      <w:pPr>
        <w:pStyle w:val="Prrafodelista"/>
        <w:numPr>
          <w:ilvl w:val="1"/>
          <w:numId w:val="10"/>
        </w:numPr>
        <w:rPr>
          <w:rFonts w:eastAsia="Times New Roman"/>
          <w:lang w:eastAsia="es-ES"/>
        </w:rPr>
      </w:pPr>
      <w:proofErr w:type="spellStart"/>
      <w:r w:rsidRPr="007F55C5">
        <w:rPr>
          <w:rFonts w:ascii="Courier New" w:eastAsia="Times New Roman" w:hAnsi="Courier New" w:cs="Courier New"/>
          <w:sz w:val="20"/>
          <w:szCs w:val="20"/>
          <w:lang w:eastAsia="es-ES"/>
        </w:rPr>
        <w:t>private</w:t>
      </w:r>
      <w:proofErr w:type="spellEnd"/>
      <w:r w:rsidRPr="007F55C5">
        <w:rPr>
          <w:rFonts w:ascii="Courier New" w:eastAsia="Times New Roman" w:hAnsi="Courier New" w:cs="Courier New"/>
          <w:sz w:val="20"/>
          <w:szCs w:val="20"/>
          <w:lang w:eastAsia="es-ES"/>
        </w:rPr>
        <w:t xml:space="preserve"> </w:t>
      </w:r>
      <w:proofErr w:type="gramStart"/>
      <w:r w:rsidRPr="007F55C5">
        <w:rPr>
          <w:rFonts w:ascii="Courier New" w:eastAsia="Times New Roman" w:hAnsi="Courier New" w:cs="Courier New"/>
          <w:sz w:val="20"/>
          <w:szCs w:val="20"/>
          <w:lang w:eastAsia="es-ES"/>
        </w:rPr>
        <w:t>byte[</w:t>
      </w:r>
      <w:proofErr w:type="gramEnd"/>
      <w:r w:rsidRPr="007F55C5">
        <w:rPr>
          <w:rFonts w:ascii="Courier New" w:eastAsia="Times New Roman" w:hAnsi="Courier New" w:cs="Courier New"/>
          <w:sz w:val="20"/>
          <w:szCs w:val="20"/>
          <w:lang w:eastAsia="es-ES"/>
        </w:rPr>
        <w:t xml:space="preserve">] </w:t>
      </w:r>
      <w:proofErr w:type="spellStart"/>
      <w:r w:rsidRPr="007F55C5">
        <w:rPr>
          <w:rFonts w:ascii="Courier New" w:eastAsia="Times New Roman" w:hAnsi="Courier New" w:cs="Courier New"/>
          <w:sz w:val="20"/>
          <w:szCs w:val="20"/>
          <w:lang w:eastAsia="es-ES"/>
        </w:rPr>
        <w:t>iv</w:t>
      </w:r>
      <w:proofErr w:type="spellEnd"/>
      <w:r w:rsidRPr="007F55C5">
        <w:rPr>
          <w:rFonts w:ascii="Courier New" w:eastAsia="Times New Roman" w:hAnsi="Courier New" w:cs="Courier New"/>
          <w:sz w:val="20"/>
          <w:szCs w:val="20"/>
          <w:lang w:eastAsia="es-ES"/>
        </w:rPr>
        <w:t>;</w:t>
      </w:r>
      <w:r w:rsidRPr="007F55C5">
        <w:rPr>
          <w:rFonts w:eastAsia="Times New Roman"/>
          <w:lang w:eastAsia="es-ES"/>
        </w:rPr>
        <w:t>: Vector de inicialización (IV), necesario para algunos modos de operación.</w:t>
      </w:r>
    </w:p>
    <w:p w14:paraId="389FD0A2" w14:textId="01DE50D4" w:rsidR="00FE7876" w:rsidRPr="007F55C5" w:rsidRDefault="00FE7876" w:rsidP="007F55C5">
      <w:pPr>
        <w:pStyle w:val="Prrafodelista"/>
        <w:numPr>
          <w:ilvl w:val="0"/>
          <w:numId w:val="10"/>
        </w:numPr>
        <w:rPr>
          <w:rFonts w:eastAsia="Times New Roman"/>
          <w:lang w:eastAsia="es-ES"/>
        </w:rPr>
      </w:pPr>
      <w:r w:rsidRPr="007F55C5">
        <w:rPr>
          <w:rFonts w:eastAsia="Times New Roman"/>
          <w:b/>
          <w:bCs/>
          <w:lang w:eastAsia="es-ES"/>
        </w:rPr>
        <w:t>Constructores</w:t>
      </w:r>
      <w:r w:rsidRPr="007F55C5">
        <w:rPr>
          <w:rFonts w:eastAsia="Times New Roman"/>
          <w:lang w:eastAsia="es-ES"/>
        </w:rPr>
        <w:t>:</w:t>
      </w:r>
    </w:p>
    <w:p w14:paraId="6613A393" w14:textId="77777777" w:rsidR="00FE7876" w:rsidRPr="007F55C5" w:rsidRDefault="00FE7876" w:rsidP="007F55C5">
      <w:pPr>
        <w:pStyle w:val="Prrafodelista"/>
        <w:numPr>
          <w:ilvl w:val="1"/>
          <w:numId w:val="10"/>
        </w:numPr>
        <w:rPr>
          <w:rFonts w:eastAsia="Times New Roman"/>
          <w:lang w:eastAsia="es-ES"/>
        </w:rPr>
      </w:pPr>
      <w:proofErr w:type="spellStart"/>
      <w:r w:rsidRPr="007F55C5">
        <w:rPr>
          <w:rFonts w:ascii="Courier New" w:eastAsia="Times New Roman" w:hAnsi="Courier New" w:cs="Courier New"/>
          <w:sz w:val="20"/>
          <w:szCs w:val="20"/>
          <w:lang w:eastAsia="es-ES"/>
        </w:rPr>
        <w:t>public</w:t>
      </w:r>
      <w:proofErr w:type="spellEnd"/>
      <w:r w:rsidRPr="007F55C5">
        <w:rPr>
          <w:rFonts w:ascii="Courier New" w:eastAsia="Times New Roman" w:hAnsi="Courier New" w:cs="Courier New"/>
          <w:sz w:val="20"/>
          <w:szCs w:val="20"/>
          <w:lang w:eastAsia="es-ES"/>
        </w:rPr>
        <w:t xml:space="preserve"> </w:t>
      </w:r>
      <w:proofErr w:type="gramStart"/>
      <w:r w:rsidRPr="007F55C5">
        <w:rPr>
          <w:rFonts w:ascii="Courier New" w:eastAsia="Times New Roman" w:hAnsi="Courier New" w:cs="Courier New"/>
          <w:sz w:val="20"/>
          <w:szCs w:val="20"/>
          <w:lang w:eastAsia="es-ES"/>
        </w:rPr>
        <w:t>Aes(</w:t>
      </w:r>
      <w:proofErr w:type="spellStart"/>
      <w:proofErr w:type="gramEnd"/>
      <w:r w:rsidRPr="007F55C5">
        <w:rPr>
          <w:rFonts w:ascii="Courier New" w:eastAsia="Times New Roman" w:hAnsi="Courier New" w:cs="Courier New"/>
          <w:sz w:val="20"/>
          <w:szCs w:val="20"/>
          <w:lang w:eastAsia="es-ES"/>
        </w:rPr>
        <w:t>String</w:t>
      </w:r>
      <w:proofErr w:type="spellEnd"/>
      <w:r w:rsidRPr="007F55C5">
        <w:rPr>
          <w:rFonts w:ascii="Courier New" w:eastAsia="Times New Roman" w:hAnsi="Courier New" w:cs="Courier New"/>
          <w:sz w:val="20"/>
          <w:szCs w:val="20"/>
          <w:lang w:eastAsia="es-ES"/>
        </w:rPr>
        <w:t xml:space="preserve"> </w:t>
      </w:r>
      <w:proofErr w:type="spellStart"/>
      <w:r w:rsidRPr="007F55C5">
        <w:rPr>
          <w:rFonts w:ascii="Courier New" w:eastAsia="Times New Roman" w:hAnsi="Courier New" w:cs="Courier New"/>
          <w:sz w:val="20"/>
          <w:szCs w:val="20"/>
          <w:lang w:eastAsia="es-ES"/>
        </w:rPr>
        <w:t>mode</w:t>
      </w:r>
      <w:proofErr w:type="spellEnd"/>
      <w:r w:rsidRPr="007F55C5">
        <w:rPr>
          <w:rFonts w:ascii="Courier New" w:eastAsia="Times New Roman" w:hAnsi="Courier New" w:cs="Courier New"/>
          <w:sz w:val="20"/>
          <w:szCs w:val="20"/>
          <w:lang w:eastAsia="es-ES"/>
        </w:rPr>
        <w:t xml:space="preserve">, </w:t>
      </w:r>
      <w:proofErr w:type="spellStart"/>
      <w:r w:rsidRPr="007F55C5">
        <w:rPr>
          <w:rFonts w:ascii="Courier New" w:eastAsia="Times New Roman" w:hAnsi="Courier New" w:cs="Courier New"/>
          <w:sz w:val="20"/>
          <w:szCs w:val="20"/>
          <w:lang w:eastAsia="es-ES"/>
        </w:rPr>
        <w:t>String</w:t>
      </w:r>
      <w:proofErr w:type="spellEnd"/>
      <w:r w:rsidRPr="007F55C5">
        <w:rPr>
          <w:rFonts w:ascii="Courier New" w:eastAsia="Times New Roman" w:hAnsi="Courier New" w:cs="Courier New"/>
          <w:sz w:val="20"/>
          <w:szCs w:val="20"/>
          <w:lang w:eastAsia="es-ES"/>
        </w:rPr>
        <w:t xml:space="preserve"> </w:t>
      </w:r>
      <w:proofErr w:type="spellStart"/>
      <w:r w:rsidRPr="007F55C5">
        <w:rPr>
          <w:rFonts w:ascii="Courier New" w:eastAsia="Times New Roman" w:hAnsi="Courier New" w:cs="Courier New"/>
          <w:sz w:val="20"/>
          <w:szCs w:val="20"/>
          <w:lang w:eastAsia="es-ES"/>
        </w:rPr>
        <w:t>padding</w:t>
      </w:r>
      <w:proofErr w:type="spellEnd"/>
      <w:r w:rsidRPr="007F55C5">
        <w:rPr>
          <w:rFonts w:ascii="Courier New" w:eastAsia="Times New Roman" w:hAnsi="Courier New" w:cs="Courier New"/>
          <w:sz w:val="20"/>
          <w:szCs w:val="20"/>
          <w:lang w:eastAsia="es-ES"/>
        </w:rPr>
        <w:t xml:space="preserve">, </w:t>
      </w:r>
      <w:proofErr w:type="spellStart"/>
      <w:r w:rsidRPr="007F55C5">
        <w:rPr>
          <w:rFonts w:ascii="Courier New" w:eastAsia="Times New Roman" w:hAnsi="Courier New" w:cs="Courier New"/>
          <w:sz w:val="20"/>
          <w:szCs w:val="20"/>
          <w:lang w:eastAsia="es-ES"/>
        </w:rPr>
        <w:t>String</w:t>
      </w:r>
      <w:proofErr w:type="spellEnd"/>
      <w:r w:rsidRPr="007F55C5">
        <w:rPr>
          <w:rFonts w:ascii="Courier New" w:eastAsia="Times New Roman" w:hAnsi="Courier New" w:cs="Courier New"/>
          <w:sz w:val="20"/>
          <w:szCs w:val="20"/>
          <w:lang w:eastAsia="es-ES"/>
        </w:rPr>
        <w:t xml:space="preserve"> </w:t>
      </w:r>
      <w:proofErr w:type="spellStart"/>
      <w:r w:rsidRPr="007F55C5">
        <w:rPr>
          <w:rFonts w:ascii="Courier New" w:eastAsia="Times New Roman" w:hAnsi="Courier New" w:cs="Courier New"/>
          <w:sz w:val="20"/>
          <w:szCs w:val="20"/>
          <w:lang w:eastAsia="es-ES"/>
        </w:rPr>
        <w:t>keyPath</w:t>
      </w:r>
      <w:proofErr w:type="spellEnd"/>
      <w:r w:rsidRPr="007F55C5">
        <w:rPr>
          <w:rFonts w:ascii="Courier New" w:eastAsia="Times New Roman" w:hAnsi="Courier New" w:cs="Courier New"/>
          <w:sz w:val="20"/>
          <w:szCs w:val="20"/>
          <w:lang w:eastAsia="es-ES"/>
        </w:rPr>
        <w:t>)</w:t>
      </w:r>
      <w:r w:rsidRPr="007F55C5">
        <w:rPr>
          <w:rFonts w:eastAsia="Times New Roman"/>
          <w:lang w:eastAsia="es-ES"/>
        </w:rPr>
        <w:t xml:space="preserve">: Constructor que inicializa un objeto AES con un modo específico, </w:t>
      </w:r>
      <w:proofErr w:type="spellStart"/>
      <w:r w:rsidRPr="007F55C5">
        <w:rPr>
          <w:rFonts w:eastAsia="Times New Roman"/>
          <w:lang w:eastAsia="es-ES"/>
        </w:rPr>
        <w:t>padding</w:t>
      </w:r>
      <w:proofErr w:type="spellEnd"/>
      <w:r w:rsidRPr="007F55C5">
        <w:rPr>
          <w:rFonts w:eastAsia="Times New Roman"/>
          <w:lang w:eastAsia="es-ES"/>
        </w:rPr>
        <w:t xml:space="preserve"> y clave cargada desde un archivo especificado por </w:t>
      </w:r>
      <w:proofErr w:type="spellStart"/>
      <w:r w:rsidRPr="007F55C5">
        <w:rPr>
          <w:rFonts w:ascii="Courier New" w:eastAsia="Times New Roman" w:hAnsi="Courier New" w:cs="Courier New"/>
          <w:sz w:val="20"/>
          <w:szCs w:val="20"/>
          <w:lang w:eastAsia="es-ES"/>
        </w:rPr>
        <w:t>keyPath</w:t>
      </w:r>
      <w:proofErr w:type="spellEnd"/>
      <w:r w:rsidRPr="007F55C5">
        <w:rPr>
          <w:rFonts w:eastAsia="Times New Roman"/>
          <w:lang w:eastAsia="es-ES"/>
        </w:rPr>
        <w:t>.</w:t>
      </w:r>
    </w:p>
    <w:p w14:paraId="1A773E9B" w14:textId="77777777" w:rsidR="00FE7876" w:rsidRPr="007F55C5" w:rsidRDefault="00FE7876" w:rsidP="007F55C5">
      <w:pPr>
        <w:pStyle w:val="Prrafodelista"/>
        <w:numPr>
          <w:ilvl w:val="1"/>
          <w:numId w:val="10"/>
        </w:numPr>
        <w:rPr>
          <w:rFonts w:eastAsia="Times New Roman"/>
          <w:lang w:eastAsia="es-ES"/>
        </w:rPr>
      </w:pPr>
      <w:proofErr w:type="spellStart"/>
      <w:r w:rsidRPr="007F55C5">
        <w:rPr>
          <w:rFonts w:ascii="Courier New" w:eastAsia="Times New Roman" w:hAnsi="Courier New" w:cs="Courier New"/>
          <w:sz w:val="20"/>
          <w:szCs w:val="20"/>
          <w:lang w:eastAsia="es-ES"/>
        </w:rPr>
        <w:t>public</w:t>
      </w:r>
      <w:proofErr w:type="spellEnd"/>
      <w:r w:rsidRPr="007F55C5">
        <w:rPr>
          <w:rFonts w:ascii="Courier New" w:eastAsia="Times New Roman" w:hAnsi="Courier New" w:cs="Courier New"/>
          <w:sz w:val="20"/>
          <w:szCs w:val="20"/>
          <w:lang w:eastAsia="es-ES"/>
        </w:rPr>
        <w:t xml:space="preserve"> </w:t>
      </w:r>
      <w:proofErr w:type="gramStart"/>
      <w:r w:rsidRPr="007F55C5">
        <w:rPr>
          <w:rFonts w:ascii="Courier New" w:eastAsia="Times New Roman" w:hAnsi="Courier New" w:cs="Courier New"/>
          <w:sz w:val="20"/>
          <w:szCs w:val="20"/>
          <w:lang w:eastAsia="es-ES"/>
        </w:rPr>
        <w:t>Aes(</w:t>
      </w:r>
      <w:proofErr w:type="gramEnd"/>
      <w:r w:rsidRPr="007F55C5">
        <w:rPr>
          <w:rFonts w:ascii="Courier New" w:eastAsia="Times New Roman" w:hAnsi="Courier New" w:cs="Courier New"/>
          <w:sz w:val="20"/>
          <w:szCs w:val="20"/>
          <w:lang w:eastAsia="es-ES"/>
        </w:rPr>
        <w:t xml:space="preserve">int </w:t>
      </w:r>
      <w:proofErr w:type="spellStart"/>
      <w:r w:rsidRPr="007F55C5">
        <w:rPr>
          <w:rFonts w:ascii="Courier New" w:eastAsia="Times New Roman" w:hAnsi="Courier New" w:cs="Courier New"/>
          <w:sz w:val="20"/>
          <w:szCs w:val="20"/>
          <w:lang w:eastAsia="es-ES"/>
        </w:rPr>
        <w:t>keySize</w:t>
      </w:r>
      <w:proofErr w:type="spellEnd"/>
      <w:r w:rsidRPr="007F55C5">
        <w:rPr>
          <w:rFonts w:ascii="Courier New" w:eastAsia="Times New Roman" w:hAnsi="Courier New" w:cs="Courier New"/>
          <w:sz w:val="20"/>
          <w:szCs w:val="20"/>
          <w:lang w:eastAsia="es-ES"/>
        </w:rPr>
        <w:t>)</w:t>
      </w:r>
      <w:r w:rsidRPr="007F55C5">
        <w:rPr>
          <w:rFonts w:eastAsia="Times New Roman"/>
          <w:lang w:eastAsia="es-ES"/>
        </w:rPr>
        <w:t>: Constructor que genera una nueva clave AES de tamaño especificado (</w:t>
      </w:r>
      <w:proofErr w:type="spellStart"/>
      <w:r w:rsidRPr="007F55C5">
        <w:rPr>
          <w:rFonts w:ascii="Courier New" w:eastAsia="Times New Roman" w:hAnsi="Courier New" w:cs="Courier New"/>
          <w:sz w:val="20"/>
          <w:szCs w:val="20"/>
          <w:lang w:eastAsia="es-ES"/>
        </w:rPr>
        <w:t>keySize</w:t>
      </w:r>
      <w:proofErr w:type="spellEnd"/>
      <w:r w:rsidRPr="007F55C5">
        <w:rPr>
          <w:rFonts w:eastAsia="Times New Roman"/>
          <w:lang w:eastAsia="es-ES"/>
        </w:rPr>
        <w:t>) y la guarda en un archivo.</w:t>
      </w:r>
    </w:p>
    <w:p w14:paraId="6BA991FA" w14:textId="48CF9946" w:rsidR="00FE7876" w:rsidRPr="007F55C5" w:rsidRDefault="00FE7876" w:rsidP="007F55C5">
      <w:pPr>
        <w:pStyle w:val="Prrafodelista"/>
        <w:numPr>
          <w:ilvl w:val="0"/>
          <w:numId w:val="10"/>
        </w:numPr>
        <w:rPr>
          <w:rFonts w:eastAsia="Times New Roman"/>
          <w:lang w:eastAsia="es-ES"/>
        </w:rPr>
      </w:pPr>
      <w:r w:rsidRPr="007F55C5">
        <w:rPr>
          <w:rFonts w:eastAsia="Times New Roman"/>
          <w:b/>
          <w:bCs/>
          <w:lang w:eastAsia="es-ES"/>
        </w:rPr>
        <w:t>Métodos privados</w:t>
      </w:r>
      <w:r w:rsidRPr="007F55C5">
        <w:rPr>
          <w:rFonts w:eastAsia="Times New Roman"/>
          <w:lang w:eastAsia="es-ES"/>
        </w:rPr>
        <w:t>:</w:t>
      </w:r>
    </w:p>
    <w:p w14:paraId="63522392" w14:textId="77777777" w:rsidR="00FE7876" w:rsidRPr="007F55C5" w:rsidRDefault="00FE7876" w:rsidP="007F55C5">
      <w:pPr>
        <w:pStyle w:val="Prrafodelista"/>
        <w:numPr>
          <w:ilvl w:val="1"/>
          <w:numId w:val="10"/>
        </w:numPr>
        <w:rPr>
          <w:rFonts w:eastAsia="Times New Roman"/>
          <w:lang w:eastAsia="es-ES"/>
        </w:rPr>
      </w:pPr>
      <w:proofErr w:type="spellStart"/>
      <w:proofErr w:type="gramStart"/>
      <w:r w:rsidRPr="007F55C5">
        <w:rPr>
          <w:rFonts w:ascii="Courier New" w:eastAsia="Times New Roman" w:hAnsi="Courier New" w:cs="Courier New"/>
          <w:sz w:val="20"/>
          <w:szCs w:val="20"/>
          <w:lang w:eastAsia="es-ES"/>
        </w:rPr>
        <w:t>generateKey</w:t>
      </w:r>
      <w:proofErr w:type="spellEnd"/>
      <w:r w:rsidRPr="007F55C5">
        <w:rPr>
          <w:rFonts w:ascii="Courier New" w:eastAsia="Times New Roman" w:hAnsi="Courier New" w:cs="Courier New"/>
          <w:sz w:val="20"/>
          <w:szCs w:val="20"/>
          <w:lang w:eastAsia="es-ES"/>
        </w:rPr>
        <w:t>(</w:t>
      </w:r>
      <w:proofErr w:type="gramEnd"/>
      <w:r w:rsidRPr="007F55C5">
        <w:rPr>
          <w:rFonts w:ascii="Courier New" w:eastAsia="Times New Roman" w:hAnsi="Courier New" w:cs="Courier New"/>
          <w:sz w:val="20"/>
          <w:szCs w:val="20"/>
          <w:lang w:eastAsia="es-ES"/>
        </w:rPr>
        <w:t xml:space="preserve">int </w:t>
      </w:r>
      <w:proofErr w:type="spellStart"/>
      <w:r w:rsidRPr="007F55C5">
        <w:rPr>
          <w:rFonts w:ascii="Courier New" w:eastAsia="Times New Roman" w:hAnsi="Courier New" w:cs="Courier New"/>
          <w:sz w:val="20"/>
          <w:szCs w:val="20"/>
          <w:lang w:eastAsia="es-ES"/>
        </w:rPr>
        <w:t>keySize</w:t>
      </w:r>
      <w:proofErr w:type="spellEnd"/>
      <w:r w:rsidRPr="007F55C5">
        <w:rPr>
          <w:rFonts w:ascii="Courier New" w:eastAsia="Times New Roman" w:hAnsi="Courier New" w:cs="Courier New"/>
          <w:sz w:val="20"/>
          <w:szCs w:val="20"/>
          <w:lang w:eastAsia="es-ES"/>
        </w:rPr>
        <w:t>)</w:t>
      </w:r>
      <w:r w:rsidRPr="007F55C5">
        <w:rPr>
          <w:rFonts w:eastAsia="Times New Roman"/>
          <w:lang w:eastAsia="es-ES"/>
        </w:rPr>
        <w:t xml:space="preserve">: Genera una clave AES de tamaño </w:t>
      </w:r>
      <w:proofErr w:type="spellStart"/>
      <w:r w:rsidRPr="007F55C5">
        <w:rPr>
          <w:rFonts w:ascii="Courier New" w:eastAsia="Times New Roman" w:hAnsi="Courier New" w:cs="Courier New"/>
          <w:sz w:val="20"/>
          <w:szCs w:val="20"/>
          <w:lang w:eastAsia="es-ES"/>
        </w:rPr>
        <w:t>keySize</w:t>
      </w:r>
      <w:proofErr w:type="spellEnd"/>
      <w:r w:rsidRPr="007F55C5">
        <w:rPr>
          <w:rFonts w:eastAsia="Times New Roman"/>
          <w:lang w:eastAsia="es-ES"/>
        </w:rPr>
        <w:t xml:space="preserve"> (128, 192, o 256 bits).</w:t>
      </w:r>
    </w:p>
    <w:p w14:paraId="612B8CB3" w14:textId="77777777" w:rsidR="00FE7876" w:rsidRPr="007F55C5" w:rsidRDefault="00FE7876" w:rsidP="007F55C5">
      <w:pPr>
        <w:pStyle w:val="Prrafodelista"/>
        <w:numPr>
          <w:ilvl w:val="1"/>
          <w:numId w:val="10"/>
        </w:numPr>
        <w:rPr>
          <w:rFonts w:eastAsia="Times New Roman"/>
          <w:lang w:eastAsia="es-ES"/>
        </w:rPr>
      </w:pPr>
      <w:proofErr w:type="spellStart"/>
      <w:proofErr w:type="gramStart"/>
      <w:r w:rsidRPr="007F55C5">
        <w:rPr>
          <w:rFonts w:ascii="Courier New" w:eastAsia="Times New Roman" w:hAnsi="Courier New" w:cs="Courier New"/>
          <w:sz w:val="20"/>
          <w:szCs w:val="20"/>
          <w:lang w:eastAsia="es-ES"/>
        </w:rPr>
        <w:t>generateIv</w:t>
      </w:r>
      <w:proofErr w:type="spellEnd"/>
      <w:r w:rsidRPr="007F55C5">
        <w:rPr>
          <w:rFonts w:ascii="Courier New" w:eastAsia="Times New Roman" w:hAnsi="Courier New" w:cs="Courier New"/>
          <w:sz w:val="20"/>
          <w:szCs w:val="20"/>
          <w:lang w:eastAsia="es-ES"/>
        </w:rPr>
        <w:t>(</w:t>
      </w:r>
      <w:proofErr w:type="gramEnd"/>
      <w:r w:rsidRPr="007F55C5">
        <w:rPr>
          <w:rFonts w:ascii="Courier New" w:eastAsia="Times New Roman" w:hAnsi="Courier New" w:cs="Courier New"/>
          <w:sz w:val="20"/>
          <w:szCs w:val="20"/>
          <w:lang w:eastAsia="es-ES"/>
        </w:rPr>
        <w:t xml:space="preserve">int </w:t>
      </w:r>
      <w:proofErr w:type="spellStart"/>
      <w:r w:rsidRPr="007F55C5">
        <w:rPr>
          <w:rFonts w:ascii="Courier New" w:eastAsia="Times New Roman" w:hAnsi="Courier New" w:cs="Courier New"/>
          <w:sz w:val="20"/>
          <w:szCs w:val="20"/>
          <w:lang w:eastAsia="es-ES"/>
        </w:rPr>
        <w:t>size</w:t>
      </w:r>
      <w:proofErr w:type="spellEnd"/>
      <w:r w:rsidRPr="007F55C5">
        <w:rPr>
          <w:rFonts w:ascii="Courier New" w:eastAsia="Times New Roman" w:hAnsi="Courier New" w:cs="Courier New"/>
          <w:sz w:val="20"/>
          <w:szCs w:val="20"/>
          <w:lang w:eastAsia="es-ES"/>
        </w:rPr>
        <w:t>)</w:t>
      </w:r>
      <w:r w:rsidRPr="007F55C5">
        <w:rPr>
          <w:rFonts w:eastAsia="Times New Roman"/>
          <w:lang w:eastAsia="es-ES"/>
        </w:rPr>
        <w:t xml:space="preserve">: Genera un IV aleatorio de tamaño </w:t>
      </w:r>
      <w:proofErr w:type="spellStart"/>
      <w:r w:rsidRPr="007F55C5">
        <w:rPr>
          <w:rFonts w:ascii="Courier New" w:eastAsia="Times New Roman" w:hAnsi="Courier New" w:cs="Courier New"/>
          <w:sz w:val="20"/>
          <w:szCs w:val="20"/>
          <w:lang w:eastAsia="es-ES"/>
        </w:rPr>
        <w:t>size</w:t>
      </w:r>
      <w:proofErr w:type="spellEnd"/>
      <w:r w:rsidRPr="007F55C5">
        <w:rPr>
          <w:rFonts w:eastAsia="Times New Roman"/>
          <w:lang w:eastAsia="es-ES"/>
        </w:rPr>
        <w:t xml:space="preserve"> (12 bytes para GCM y 16 bytes para otros modos).</w:t>
      </w:r>
    </w:p>
    <w:p w14:paraId="5EC1A81C" w14:textId="5F37FE7A" w:rsidR="00FE7876" w:rsidRPr="007F55C5" w:rsidRDefault="00FE7876" w:rsidP="007F55C5">
      <w:pPr>
        <w:pStyle w:val="Prrafodelista"/>
        <w:numPr>
          <w:ilvl w:val="0"/>
          <w:numId w:val="10"/>
        </w:numPr>
        <w:rPr>
          <w:rFonts w:eastAsia="Times New Roman"/>
          <w:lang w:eastAsia="es-ES"/>
        </w:rPr>
      </w:pPr>
      <w:r w:rsidRPr="007F55C5">
        <w:rPr>
          <w:rFonts w:eastAsia="Times New Roman"/>
          <w:b/>
          <w:bCs/>
          <w:lang w:eastAsia="es-ES"/>
        </w:rPr>
        <w:t>Métodos públicos</w:t>
      </w:r>
      <w:r w:rsidRPr="007F55C5">
        <w:rPr>
          <w:rFonts w:eastAsia="Times New Roman"/>
          <w:lang w:eastAsia="es-ES"/>
        </w:rPr>
        <w:t>:</w:t>
      </w:r>
    </w:p>
    <w:p w14:paraId="465B2864" w14:textId="77777777" w:rsidR="00FE7876" w:rsidRPr="007F55C5" w:rsidRDefault="00FE7876" w:rsidP="007F55C5">
      <w:pPr>
        <w:pStyle w:val="Prrafodelista"/>
        <w:numPr>
          <w:ilvl w:val="1"/>
          <w:numId w:val="10"/>
        </w:numPr>
        <w:rPr>
          <w:rFonts w:eastAsia="Times New Roman"/>
          <w:lang w:eastAsia="es-ES"/>
        </w:rPr>
      </w:pPr>
      <w:proofErr w:type="spellStart"/>
      <w:proofErr w:type="gramStart"/>
      <w:r w:rsidRPr="007F55C5">
        <w:rPr>
          <w:rFonts w:ascii="Courier New" w:eastAsia="Times New Roman" w:hAnsi="Courier New" w:cs="Courier New"/>
          <w:sz w:val="20"/>
          <w:szCs w:val="20"/>
          <w:lang w:eastAsia="es-ES"/>
        </w:rPr>
        <w:t>encryptFile</w:t>
      </w:r>
      <w:proofErr w:type="spellEnd"/>
      <w:r w:rsidRPr="007F55C5">
        <w:rPr>
          <w:rFonts w:ascii="Courier New" w:eastAsia="Times New Roman" w:hAnsi="Courier New" w:cs="Courier New"/>
          <w:sz w:val="20"/>
          <w:szCs w:val="20"/>
          <w:lang w:eastAsia="es-ES"/>
        </w:rPr>
        <w:t>(</w:t>
      </w:r>
      <w:proofErr w:type="gramEnd"/>
      <w:r w:rsidRPr="007F55C5">
        <w:rPr>
          <w:rFonts w:ascii="Courier New" w:eastAsia="Times New Roman" w:hAnsi="Courier New" w:cs="Courier New"/>
          <w:sz w:val="20"/>
          <w:szCs w:val="20"/>
          <w:lang w:eastAsia="es-ES"/>
        </w:rPr>
        <w:t xml:space="preserve">File </w:t>
      </w:r>
      <w:proofErr w:type="spellStart"/>
      <w:r w:rsidRPr="007F55C5">
        <w:rPr>
          <w:rFonts w:ascii="Courier New" w:eastAsia="Times New Roman" w:hAnsi="Courier New" w:cs="Courier New"/>
          <w:sz w:val="20"/>
          <w:szCs w:val="20"/>
          <w:lang w:eastAsia="es-ES"/>
        </w:rPr>
        <w:t>inputFile</w:t>
      </w:r>
      <w:proofErr w:type="spellEnd"/>
      <w:r w:rsidRPr="007F55C5">
        <w:rPr>
          <w:rFonts w:ascii="Courier New" w:eastAsia="Times New Roman" w:hAnsi="Courier New" w:cs="Courier New"/>
          <w:sz w:val="20"/>
          <w:szCs w:val="20"/>
          <w:lang w:eastAsia="es-ES"/>
        </w:rPr>
        <w:t xml:space="preserve">, File </w:t>
      </w:r>
      <w:proofErr w:type="spellStart"/>
      <w:r w:rsidRPr="007F55C5">
        <w:rPr>
          <w:rFonts w:ascii="Courier New" w:eastAsia="Times New Roman" w:hAnsi="Courier New" w:cs="Courier New"/>
          <w:sz w:val="20"/>
          <w:szCs w:val="20"/>
          <w:lang w:eastAsia="es-ES"/>
        </w:rPr>
        <w:t>outputFile</w:t>
      </w:r>
      <w:proofErr w:type="spellEnd"/>
      <w:r w:rsidRPr="007F55C5">
        <w:rPr>
          <w:rFonts w:ascii="Courier New" w:eastAsia="Times New Roman" w:hAnsi="Courier New" w:cs="Courier New"/>
          <w:sz w:val="20"/>
          <w:szCs w:val="20"/>
          <w:lang w:eastAsia="es-ES"/>
        </w:rPr>
        <w:t>)</w:t>
      </w:r>
      <w:r w:rsidRPr="007F55C5">
        <w:rPr>
          <w:rFonts w:eastAsia="Times New Roman"/>
          <w:lang w:eastAsia="es-ES"/>
        </w:rPr>
        <w:t>: Encripta un archivo de entrada utilizando AES y guarda el resultado en un archivo de salida.</w:t>
      </w:r>
    </w:p>
    <w:p w14:paraId="32296596" w14:textId="77777777" w:rsidR="00FE7876" w:rsidRPr="007F55C5" w:rsidRDefault="00FE7876" w:rsidP="007F55C5">
      <w:pPr>
        <w:pStyle w:val="Prrafodelista"/>
        <w:numPr>
          <w:ilvl w:val="2"/>
          <w:numId w:val="10"/>
        </w:numPr>
        <w:rPr>
          <w:rFonts w:eastAsia="Times New Roman"/>
          <w:lang w:eastAsia="es-ES"/>
        </w:rPr>
      </w:pPr>
      <w:r w:rsidRPr="007F55C5">
        <w:rPr>
          <w:rFonts w:eastAsia="Times New Roman"/>
          <w:lang w:eastAsia="es-ES"/>
        </w:rPr>
        <w:t>Lee la clave y el IV.</w:t>
      </w:r>
    </w:p>
    <w:p w14:paraId="792AFC7D" w14:textId="77777777" w:rsidR="00FE7876" w:rsidRPr="007F55C5" w:rsidRDefault="00FE7876" w:rsidP="007F55C5">
      <w:pPr>
        <w:pStyle w:val="Prrafodelista"/>
        <w:numPr>
          <w:ilvl w:val="2"/>
          <w:numId w:val="10"/>
        </w:numPr>
        <w:rPr>
          <w:rFonts w:eastAsia="Times New Roman"/>
          <w:lang w:eastAsia="es-ES"/>
        </w:rPr>
      </w:pPr>
      <w:r w:rsidRPr="007F55C5">
        <w:rPr>
          <w:rFonts w:eastAsia="Times New Roman"/>
          <w:lang w:eastAsia="es-ES"/>
        </w:rPr>
        <w:t xml:space="preserve">Inicializa el </w:t>
      </w:r>
      <w:proofErr w:type="spellStart"/>
      <w:r w:rsidRPr="007F55C5">
        <w:rPr>
          <w:rFonts w:eastAsia="Times New Roman"/>
          <w:lang w:eastAsia="es-ES"/>
        </w:rPr>
        <w:t>Cipher</w:t>
      </w:r>
      <w:proofErr w:type="spellEnd"/>
      <w:r w:rsidRPr="007F55C5">
        <w:rPr>
          <w:rFonts w:eastAsia="Times New Roman"/>
          <w:lang w:eastAsia="es-ES"/>
        </w:rPr>
        <w:t xml:space="preserve"> según el modo y </w:t>
      </w:r>
      <w:proofErr w:type="spellStart"/>
      <w:r w:rsidRPr="007F55C5">
        <w:rPr>
          <w:rFonts w:eastAsia="Times New Roman"/>
          <w:lang w:eastAsia="es-ES"/>
        </w:rPr>
        <w:t>padding</w:t>
      </w:r>
      <w:proofErr w:type="spellEnd"/>
      <w:r w:rsidRPr="007F55C5">
        <w:rPr>
          <w:rFonts w:eastAsia="Times New Roman"/>
          <w:lang w:eastAsia="es-ES"/>
        </w:rPr>
        <w:t xml:space="preserve"> especificados.</w:t>
      </w:r>
    </w:p>
    <w:p w14:paraId="01252ED1" w14:textId="77777777" w:rsidR="00FE7876" w:rsidRPr="007F55C5" w:rsidRDefault="00FE7876" w:rsidP="007F55C5">
      <w:pPr>
        <w:pStyle w:val="Prrafodelista"/>
        <w:numPr>
          <w:ilvl w:val="2"/>
          <w:numId w:val="10"/>
        </w:numPr>
        <w:rPr>
          <w:rFonts w:eastAsia="Times New Roman"/>
          <w:lang w:eastAsia="es-ES"/>
        </w:rPr>
      </w:pPr>
      <w:r w:rsidRPr="007F55C5">
        <w:rPr>
          <w:rFonts w:eastAsia="Times New Roman"/>
          <w:lang w:eastAsia="es-ES"/>
        </w:rPr>
        <w:t>Lee los bytes del archivo de entrada, los encripta y escribe en el archivo de salida.</w:t>
      </w:r>
    </w:p>
    <w:p w14:paraId="0A81AE84" w14:textId="77777777" w:rsidR="00FE7876" w:rsidRPr="007F55C5" w:rsidRDefault="00FE7876" w:rsidP="007F55C5">
      <w:pPr>
        <w:pStyle w:val="Prrafodelista"/>
        <w:numPr>
          <w:ilvl w:val="1"/>
          <w:numId w:val="10"/>
        </w:numPr>
        <w:rPr>
          <w:rFonts w:eastAsia="Times New Roman"/>
          <w:lang w:eastAsia="es-ES"/>
        </w:rPr>
      </w:pPr>
      <w:proofErr w:type="spellStart"/>
      <w:proofErr w:type="gramStart"/>
      <w:r w:rsidRPr="007F55C5">
        <w:rPr>
          <w:rFonts w:ascii="Courier New" w:eastAsia="Times New Roman" w:hAnsi="Courier New" w:cs="Courier New"/>
          <w:sz w:val="20"/>
          <w:szCs w:val="20"/>
          <w:lang w:eastAsia="es-ES"/>
        </w:rPr>
        <w:t>decryptFile</w:t>
      </w:r>
      <w:proofErr w:type="spellEnd"/>
      <w:r w:rsidRPr="007F55C5">
        <w:rPr>
          <w:rFonts w:ascii="Courier New" w:eastAsia="Times New Roman" w:hAnsi="Courier New" w:cs="Courier New"/>
          <w:sz w:val="20"/>
          <w:szCs w:val="20"/>
          <w:lang w:eastAsia="es-ES"/>
        </w:rPr>
        <w:t>(</w:t>
      </w:r>
      <w:proofErr w:type="gramEnd"/>
      <w:r w:rsidRPr="007F55C5">
        <w:rPr>
          <w:rFonts w:ascii="Courier New" w:eastAsia="Times New Roman" w:hAnsi="Courier New" w:cs="Courier New"/>
          <w:sz w:val="20"/>
          <w:szCs w:val="20"/>
          <w:lang w:eastAsia="es-ES"/>
        </w:rPr>
        <w:t xml:space="preserve">File </w:t>
      </w:r>
      <w:proofErr w:type="spellStart"/>
      <w:r w:rsidRPr="007F55C5">
        <w:rPr>
          <w:rFonts w:ascii="Courier New" w:eastAsia="Times New Roman" w:hAnsi="Courier New" w:cs="Courier New"/>
          <w:sz w:val="20"/>
          <w:szCs w:val="20"/>
          <w:lang w:eastAsia="es-ES"/>
        </w:rPr>
        <w:t>inputFile</w:t>
      </w:r>
      <w:proofErr w:type="spellEnd"/>
      <w:r w:rsidRPr="007F55C5">
        <w:rPr>
          <w:rFonts w:ascii="Courier New" w:eastAsia="Times New Roman" w:hAnsi="Courier New" w:cs="Courier New"/>
          <w:sz w:val="20"/>
          <w:szCs w:val="20"/>
          <w:lang w:eastAsia="es-ES"/>
        </w:rPr>
        <w:t xml:space="preserve">, File </w:t>
      </w:r>
      <w:proofErr w:type="spellStart"/>
      <w:r w:rsidRPr="007F55C5">
        <w:rPr>
          <w:rFonts w:ascii="Courier New" w:eastAsia="Times New Roman" w:hAnsi="Courier New" w:cs="Courier New"/>
          <w:sz w:val="20"/>
          <w:szCs w:val="20"/>
          <w:lang w:eastAsia="es-ES"/>
        </w:rPr>
        <w:t>outputFile</w:t>
      </w:r>
      <w:proofErr w:type="spellEnd"/>
      <w:r w:rsidRPr="007F55C5">
        <w:rPr>
          <w:rFonts w:ascii="Courier New" w:eastAsia="Times New Roman" w:hAnsi="Courier New" w:cs="Courier New"/>
          <w:sz w:val="20"/>
          <w:szCs w:val="20"/>
          <w:lang w:eastAsia="es-ES"/>
        </w:rPr>
        <w:t>)</w:t>
      </w:r>
      <w:r w:rsidRPr="007F55C5">
        <w:rPr>
          <w:rFonts w:eastAsia="Times New Roman"/>
          <w:lang w:eastAsia="es-ES"/>
        </w:rPr>
        <w:t>: Desencripta un archivo de entrada cifrado con AES y guarda el resultado en un archivo de salida.</w:t>
      </w:r>
    </w:p>
    <w:p w14:paraId="2C10C656" w14:textId="77777777" w:rsidR="00FE7876" w:rsidRPr="007F55C5" w:rsidRDefault="00FE7876" w:rsidP="007F55C5">
      <w:pPr>
        <w:pStyle w:val="Prrafodelista"/>
        <w:numPr>
          <w:ilvl w:val="2"/>
          <w:numId w:val="10"/>
        </w:numPr>
        <w:rPr>
          <w:rFonts w:eastAsia="Times New Roman"/>
          <w:lang w:eastAsia="es-ES"/>
        </w:rPr>
      </w:pPr>
      <w:r w:rsidRPr="007F55C5">
        <w:rPr>
          <w:rFonts w:eastAsia="Times New Roman"/>
          <w:lang w:eastAsia="es-ES"/>
        </w:rPr>
        <w:t>Lee la clave y el IV (si no es ECB).</w:t>
      </w:r>
    </w:p>
    <w:p w14:paraId="1A95A20E" w14:textId="77777777" w:rsidR="00FE7876" w:rsidRPr="007F55C5" w:rsidRDefault="00FE7876" w:rsidP="007F55C5">
      <w:pPr>
        <w:pStyle w:val="Prrafodelista"/>
        <w:numPr>
          <w:ilvl w:val="2"/>
          <w:numId w:val="10"/>
        </w:numPr>
        <w:rPr>
          <w:rFonts w:eastAsia="Times New Roman"/>
          <w:lang w:eastAsia="es-ES"/>
        </w:rPr>
      </w:pPr>
      <w:r w:rsidRPr="007F55C5">
        <w:rPr>
          <w:rFonts w:eastAsia="Times New Roman"/>
          <w:lang w:eastAsia="es-ES"/>
        </w:rPr>
        <w:t xml:space="preserve">Inicializa el </w:t>
      </w:r>
      <w:proofErr w:type="spellStart"/>
      <w:r w:rsidRPr="007F55C5">
        <w:rPr>
          <w:rFonts w:eastAsia="Times New Roman"/>
          <w:lang w:eastAsia="es-ES"/>
        </w:rPr>
        <w:t>Cipher</w:t>
      </w:r>
      <w:proofErr w:type="spellEnd"/>
      <w:r w:rsidRPr="007F55C5">
        <w:rPr>
          <w:rFonts w:eastAsia="Times New Roman"/>
          <w:lang w:eastAsia="es-ES"/>
        </w:rPr>
        <w:t xml:space="preserve"> para desencriptar según el modo y </w:t>
      </w:r>
      <w:proofErr w:type="spellStart"/>
      <w:r w:rsidRPr="007F55C5">
        <w:rPr>
          <w:rFonts w:eastAsia="Times New Roman"/>
          <w:lang w:eastAsia="es-ES"/>
        </w:rPr>
        <w:t>padding</w:t>
      </w:r>
      <w:proofErr w:type="spellEnd"/>
      <w:r w:rsidRPr="007F55C5">
        <w:rPr>
          <w:rFonts w:eastAsia="Times New Roman"/>
          <w:lang w:eastAsia="es-ES"/>
        </w:rPr>
        <w:t>.</w:t>
      </w:r>
    </w:p>
    <w:p w14:paraId="7976B5E2" w14:textId="77777777" w:rsidR="00FE7876" w:rsidRPr="007F55C5" w:rsidRDefault="00FE7876" w:rsidP="007F55C5">
      <w:pPr>
        <w:pStyle w:val="Prrafodelista"/>
        <w:numPr>
          <w:ilvl w:val="2"/>
          <w:numId w:val="10"/>
        </w:numPr>
        <w:rPr>
          <w:rFonts w:eastAsia="Times New Roman"/>
          <w:lang w:eastAsia="es-ES"/>
        </w:rPr>
      </w:pPr>
      <w:r w:rsidRPr="007F55C5">
        <w:rPr>
          <w:rFonts w:eastAsia="Times New Roman"/>
          <w:lang w:eastAsia="es-ES"/>
        </w:rPr>
        <w:t>Lee los bytes del archivo de entrada, los desencripta y escribe en el archivo de salida.</w:t>
      </w:r>
    </w:p>
    <w:p w14:paraId="32A73D1F" w14:textId="1D865237" w:rsidR="00FE7876" w:rsidRDefault="007F55C5" w:rsidP="007F55C5">
      <w:pPr>
        <w:pStyle w:val="Ttulo3"/>
      </w:pPr>
      <w:r>
        <w:t xml:space="preserve">Modos y </w:t>
      </w:r>
      <w:proofErr w:type="spellStart"/>
      <w:r>
        <w:t>Paddings</w:t>
      </w:r>
      <w:proofErr w:type="spellEnd"/>
    </w:p>
    <w:p w14:paraId="09E2FEDF" w14:textId="0E99D806" w:rsidR="007F55C5" w:rsidRPr="007F55C5" w:rsidRDefault="007F55C5" w:rsidP="007F55C5">
      <w:pPr>
        <w:rPr>
          <w:rFonts w:eastAsia="Times New Roman"/>
          <w:lang w:eastAsia="es-ES"/>
        </w:rPr>
      </w:pPr>
      <w:r w:rsidRPr="007F55C5">
        <w:rPr>
          <w:rFonts w:eastAsia="Times New Roman"/>
          <w:lang w:eastAsia="es-ES"/>
        </w:rPr>
        <w:t xml:space="preserve">El código soporta varios modos de cifrado (ECB, CBC, CFB, OFB, CTR, GCM) y opciones de </w:t>
      </w:r>
      <w:proofErr w:type="spellStart"/>
      <w:r w:rsidRPr="007F55C5">
        <w:rPr>
          <w:rFonts w:eastAsia="Times New Roman"/>
          <w:lang w:eastAsia="es-ES"/>
        </w:rPr>
        <w:t>padding</w:t>
      </w:r>
      <w:proofErr w:type="spellEnd"/>
      <w:r w:rsidRPr="007F55C5">
        <w:rPr>
          <w:rFonts w:eastAsia="Times New Roman"/>
          <w:lang w:eastAsia="es-ES"/>
        </w:rPr>
        <w:t xml:space="preserve"> (</w:t>
      </w:r>
      <w:proofErr w:type="spellStart"/>
      <w:r w:rsidRPr="007F55C5">
        <w:rPr>
          <w:rFonts w:eastAsia="Times New Roman"/>
          <w:lang w:eastAsia="es-ES"/>
        </w:rPr>
        <w:t>NoPadding</w:t>
      </w:r>
      <w:proofErr w:type="spellEnd"/>
      <w:r w:rsidRPr="007F55C5">
        <w:rPr>
          <w:rFonts w:eastAsia="Times New Roman"/>
          <w:lang w:eastAsia="es-ES"/>
        </w:rPr>
        <w:t>, PKCS5Padding, PKCS7Padding, ISO10126Padding).</w:t>
      </w:r>
    </w:p>
    <w:p w14:paraId="1749291B" w14:textId="1B9D3C45" w:rsidR="007F55C5" w:rsidRDefault="007F55C5" w:rsidP="007F55C5">
      <w:pPr>
        <w:rPr>
          <w:rFonts w:eastAsia="Times New Roman"/>
          <w:lang w:eastAsia="es-ES"/>
        </w:rPr>
      </w:pPr>
      <w:r w:rsidRPr="007F55C5">
        <w:rPr>
          <w:rFonts w:eastAsia="Times New Roman"/>
          <w:lang w:eastAsia="es-ES"/>
        </w:rPr>
        <w:t>Se utilizan diferentes clases de Java (</w:t>
      </w:r>
      <w:proofErr w:type="spellStart"/>
      <w:r w:rsidRPr="007F55C5">
        <w:rPr>
          <w:rFonts w:ascii="Courier New" w:eastAsia="Times New Roman" w:hAnsi="Courier New" w:cs="Courier New"/>
          <w:sz w:val="20"/>
          <w:szCs w:val="20"/>
          <w:lang w:eastAsia="es-ES"/>
        </w:rPr>
        <w:t>Cipher</w:t>
      </w:r>
      <w:proofErr w:type="spellEnd"/>
      <w:r w:rsidRPr="007F55C5">
        <w:rPr>
          <w:rFonts w:eastAsia="Times New Roman"/>
          <w:lang w:eastAsia="es-ES"/>
        </w:rPr>
        <w:t xml:space="preserve">, </w:t>
      </w:r>
      <w:proofErr w:type="spellStart"/>
      <w:r w:rsidRPr="007F55C5">
        <w:rPr>
          <w:rFonts w:ascii="Courier New" w:eastAsia="Times New Roman" w:hAnsi="Courier New" w:cs="Courier New"/>
          <w:sz w:val="20"/>
          <w:szCs w:val="20"/>
          <w:lang w:eastAsia="es-ES"/>
        </w:rPr>
        <w:t>SecretKeySpec</w:t>
      </w:r>
      <w:proofErr w:type="spellEnd"/>
      <w:r w:rsidRPr="007F55C5">
        <w:rPr>
          <w:rFonts w:eastAsia="Times New Roman"/>
          <w:lang w:eastAsia="es-ES"/>
        </w:rPr>
        <w:t xml:space="preserve">, </w:t>
      </w:r>
      <w:proofErr w:type="spellStart"/>
      <w:r w:rsidRPr="007F55C5">
        <w:rPr>
          <w:rFonts w:ascii="Courier New" w:eastAsia="Times New Roman" w:hAnsi="Courier New" w:cs="Courier New"/>
          <w:sz w:val="20"/>
          <w:szCs w:val="20"/>
          <w:lang w:eastAsia="es-ES"/>
        </w:rPr>
        <w:t>IvParameterSpec</w:t>
      </w:r>
      <w:proofErr w:type="spellEnd"/>
      <w:r w:rsidRPr="007F55C5">
        <w:rPr>
          <w:rFonts w:eastAsia="Times New Roman"/>
          <w:lang w:eastAsia="es-ES"/>
        </w:rPr>
        <w:t xml:space="preserve">, </w:t>
      </w:r>
      <w:proofErr w:type="spellStart"/>
      <w:r w:rsidRPr="007F55C5">
        <w:rPr>
          <w:rFonts w:ascii="Courier New" w:eastAsia="Times New Roman" w:hAnsi="Courier New" w:cs="Courier New"/>
          <w:sz w:val="20"/>
          <w:szCs w:val="20"/>
          <w:lang w:eastAsia="es-ES"/>
        </w:rPr>
        <w:t>GCMParameterSpec</w:t>
      </w:r>
      <w:proofErr w:type="spellEnd"/>
      <w:r w:rsidRPr="007F55C5">
        <w:rPr>
          <w:rFonts w:eastAsia="Times New Roman"/>
          <w:lang w:eastAsia="es-ES"/>
        </w:rPr>
        <w:t>) para configurar y operar con AES en diferentes modos y configuraciones de seguridad.</w:t>
      </w:r>
    </w:p>
    <w:p w14:paraId="3853BF5E" w14:textId="77777777" w:rsidR="006E411F" w:rsidRDefault="006E411F" w:rsidP="007F55C5">
      <w:pPr>
        <w:rPr>
          <w:rFonts w:eastAsia="Times New Roman"/>
          <w:lang w:eastAsia="es-ES"/>
        </w:rPr>
      </w:pPr>
    </w:p>
    <w:p w14:paraId="0281625A" w14:textId="77777777" w:rsidR="006E411F" w:rsidRDefault="006E411F" w:rsidP="007F55C5">
      <w:pPr>
        <w:rPr>
          <w:rFonts w:eastAsia="Times New Roman"/>
          <w:lang w:eastAsia="es-ES"/>
        </w:rPr>
      </w:pPr>
    </w:p>
    <w:tbl>
      <w:tblPr>
        <w:tblStyle w:val="Tablaconcuadrcula"/>
        <w:tblW w:w="8730" w:type="dxa"/>
        <w:tblLook w:val="04A0" w:firstRow="1" w:lastRow="0" w:firstColumn="1" w:lastColumn="0" w:noHBand="0" w:noVBand="1"/>
      </w:tblPr>
      <w:tblGrid>
        <w:gridCol w:w="1811"/>
        <w:gridCol w:w="1870"/>
        <w:gridCol w:w="5049"/>
      </w:tblGrid>
      <w:tr w:rsidR="006E411F" w:rsidRPr="006E411F" w14:paraId="5834A592" w14:textId="77777777" w:rsidTr="001E7FC1">
        <w:tc>
          <w:tcPr>
            <w:tcW w:w="1811" w:type="dxa"/>
          </w:tcPr>
          <w:p w14:paraId="1EAAA85B" w14:textId="4139B4A0" w:rsidR="006E411F" w:rsidRPr="006E411F" w:rsidRDefault="006E411F" w:rsidP="007F55C5">
            <w:pPr>
              <w:rPr>
                <w:rFonts w:eastAsia="Times New Roman"/>
                <w:b/>
                <w:bCs/>
                <w:lang w:eastAsia="es-ES"/>
              </w:rPr>
            </w:pPr>
            <w:r w:rsidRPr="006E411F">
              <w:rPr>
                <w:rFonts w:eastAsia="Times New Roman"/>
                <w:b/>
                <w:bCs/>
                <w:lang w:eastAsia="es-ES"/>
              </w:rPr>
              <w:lastRenderedPageBreak/>
              <w:t>Modo de operación</w:t>
            </w:r>
          </w:p>
        </w:tc>
        <w:tc>
          <w:tcPr>
            <w:tcW w:w="1870" w:type="dxa"/>
          </w:tcPr>
          <w:p w14:paraId="14096D86" w14:textId="6B1A0869" w:rsidR="006E411F" w:rsidRPr="006E411F" w:rsidRDefault="006E411F" w:rsidP="007F55C5">
            <w:pPr>
              <w:rPr>
                <w:rFonts w:eastAsia="Times New Roman"/>
                <w:b/>
                <w:bCs/>
                <w:lang w:eastAsia="es-ES"/>
              </w:rPr>
            </w:pPr>
            <w:proofErr w:type="spellStart"/>
            <w:r w:rsidRPr="006E411F">
              <w:rPr>
                <w:rFonts w:eastAsia="Times New Roman"/>
                <w:b/>
                <w:bCs/>
                <w:lang w:eastAsia="es-ES"/>
              </w:rPr>
              <w:t>Paddings</w:t>
            </w:r>
            <w:proofErr w:type="spellEnd"/>
            <w:r w:rsidRPr="006E411F">
              <w:rPr>
                <w:rFonts w:eastAsia="Times New Roman"/>
                <w:b/>
                <w:bCs/>
                <w:lang w:eastAsia="es-ES"/>
              </w:rPr>
              <w:t xml:space="preserve"> Disponibles</w:t>
            </w:r>
          </w:p>
        </w:tc>
        <w:tc>
          <w:tcPr>
            <w:tcW w:w="5049" w:type="dxa"/>
          </w:tcPr>
          <w:p w14:paraId="48BB6593" w14:textId="6BDADE41" w:rsidR="006E411F" w:rsidRPr="006E411F" w:rsidRDefault="006E411F" w:rsidP="007F55C5">
            <w:pPr>
              <w:rPr>
                <w:rFonts w:eastAsia="Times New Roman"/>
                <w:b/>
                <w:bCs/>
                <w:lang w:eastAsia="es-ES"/>
              </w:rPr>
            </w:pPr>
            <w:r w:rsidRPr="006E411F">
              <w:rPr>
                <w:rFonts w:eastAsia="Times New Roman"/>
                <w:b/>
                <w:bCs/>
                <w:lang w:eastAsia="es-ES"/>
              </w:rPr>
              <w:t>Descripción</w:t>
            </w:r>
          </w:p>
        </w:tc>
      </w:tr>
      <w:tr w:rsidR="006E411F" w14:paraId="2EF29263" w14:textId="77777777" w:rsidTr="001E7FC1">
        <w:tc>
          <w:tcPr>
            <w:tcW w:w="1811" w:type="dxa"/>
          </w:tcPr>
          <w:p w14:paraId="76C0C4D4" w14:textId="4520748B" w:rsidR="006E411F" w:rsidRDefault="006E411F" w:rsidP="007F55C5">
            <w:pPr>
              <w:rPr>
                <w:rFonts w:eastAsia="Times New Roman"/>
                <w:lang w:eastAsia="es-ES"/>
              </w:rPr>
            </w:pPr>
            <w:r>
              <w:rPr>
                <w:rStyle w:val="Textoennegrita"/>
              </w:rPr>
              <w:t>ECB</w:t>
            </w:r>
            <w:r>
              <w:t xml:space="preserve"> (Electronic </w:t>
            </w:r>
            <w:proofErr w:type="spellStart"/>
            <w:r>
              <w:t>Codebook</w:t>
            </w:r>
            <w:proofErr w:type="spellEnd"/>
            <w:r>
              <w:t>)</w:t>
            </w:r>
          </w:p>
        </w:tc>
        <w:tc>
          <w:tcPr>
            <w:tcW w:w="1870" w:type="dxa"/>
          </w:tcPr>
          <w:p w14:paraId="5C4BDD58" w14:textId="798E2C61" w:rsidR="006E411F" w:rsidRDefault="006E411F" w:rsidP="007F55C5">
            <w:pPr>
              <w:rPr>
                <w:rFonts w:eastAsia="Times New Roman"/>
                <w:lang w:eastAsia="es-ES"/>
              </w:rPr>
            </w:pPr>
            <w:proofErr w:type="spellStart"/>
            <w:r>
              <w:t>NoPadding</w:t>
            </w:r>
            <w:proofErr w:type="spellEnd"/>
            <w:r>
              <w:t>, PKCS5Padding, PKCS7Padding, ISO10126Padding</w:t>
            </w:r>
          </w:p>
        </w:tc>
        <w:tc>
          <w:tcPr>
            <w:tcW w:w="5049" w:type="dxa"/>
          </w:tcPr>
          <w:p w14:paraId="65775B33" w14:textId="542AB348" w:rsidR="006E411F" w:rsidRDefault="006E411F" w:rsidP="007F55C5">
            <w:pPr>
              <w:rPr>
                <w:rFonts w:eastAsia="Times New Roman"/>
                <w:lang w:eastAsia="es-ES"/>
              </w:rPr>
            </w:pPr>
            <w:r>
              <w:t xml:space="preserve">Cada bloque de texto plano se cifra de forma independiente. Es el modo más </w:t>
            </w:r>
            <w:r>
              <w:t>sencillo,</w:t>
            </w:r>
            <w:r>
              <w:t xml:space="preserve"> pero menos seguro debido a que bloques idénticos de texto plano generan bloques cifrados idénticos. No se recomienda para datos sensibles.</w:t>
            </w:r>
          </w:p>
        </w:tc>
      </w:tr>
      <w:tr w:rsidR="006E411F" w14:paraId="7212E83C" w14:textId="77777777" w:rsidTr="001E7FC1">
        <w:tc>
          <w:tcPr>
            <w:tcW w:w="1811" w:type="dxa"/>
          </w:tcPr>
          <w:p w14:paraId="2AE6B828" w14:textId="069F7AA6" w:rsidR="006E411F" w:rsidRDefault="006E411F" w:rsidP="007F55C5">
            <w:pPr>
              <w:rPr>
                <w:rFonts w:eastAsia="Times New Roman"/>
                <w:lang w:eastAsia="es-ES"/>
              </w:rPr>
            </w:pPr>
            <w:r>
              <w:rPr>
                <w:rStyle w:val="Textoennegrita"/>
              </w:rPr>
              <w:t>CBC</w:t>
            </w:r>
            <w:r>
              <w:t xml:space="preserve"> (</w:t>
            </w:r>
            <w:proofErr w:type="spellStart"/>
            <w:r>
              <w:t>Cipher</w:t>
            </w:r>
            <w:proofErr w:type="spellEnd"/>
            <w:r>
              <w:t xml:space="preserve"> Block </w:t>
            </w:r>
            <w:proofErr w:type="spellStart"/>
            <w:r>
              <w:t>Chaining</w:t>
            </w:r>
            <w:proofErr w:type="spellEnd"/>
            <w:r>
              <w:t>)</w:t>
            </w:r>
          </w:p>
        </w:tc>
        <w:tc>
          <w:tcPr>
            <w:tcW w:w="1870" w:type="dxa"/>
          </w:tcPr>
          <w:p w14:paraId="7033A85A" w14:textId="6C304BC3" w:rsidR="006E411F" w:rsidRDefault="006E411F" w:rsidP="007F55C5">
            <w:pPr>
              <w:rPr>
                <w:rFonts w:eastAsia="Times New Roman"/>
                <w:lang w:eastAsia="es-ES"/>
              </w:rPr>
            </w:pPr>
            <w:proofErr w:type="spellStart"/>
            <w:r>
              <w:t>NoPadding</w:t>
            </w:r>
            <w:proofErr w:type="spellEnd"/>
            <w:r>
              <w:t>, PKCS5Padding, PKCS7Padding, ISO10126Padding</w:t>
            </w:r>
          </w:p>
        </w:tc>
        <w:tc>
          <w:tcPr>
            <w:tcW w:w="5049" w:type="dxa"/>
          </w:tcPr>
          <w:p w14:paraId="08CE6C06" w14:textId="2985D9DA" w:rsidR="006E411F" w:rsidRDefault="006E411F" w:rsidP="007F55C5">
            <w:pPr>
              <w:rPr>
                <w:rFonts w:eastAsia="Times New Roman"/>
                <w:lang w:eastAsia="es-ES"/>
              </w:rPr>
            </w:pPr>
            <w:r>
              <w:t>Cada bloque de texto plano se combina (XOR) con el bloque cifrado anterior antes de ser cifrado. Necesita un IV (Vector de Inicialización) aleatorio para cada cifrado. Mejora la seguridad en comparación con ECB ya que no se generan bloques cifrados idénticos para el mismo texto plano.</w:t>
            </w:r>
          </w:p>
        </w:tc>
      </w:tr>
      <w:tr w:rsidR="006E411F" w14:paraId="6708CC25" w14:textId="77777777" w:rsidTr="001E7FC1">
        <w:tc>
          <w:tcPr>
            <w:tcW w:w="1811" w:type="dxa"/>
          </w:tcPr>
          <w:p w14:paraId="5A643FA1" w14:textId="14C41EE2" w:rsidR="006E411F" w:rsidRDefault="006E411F" w:rsidP="007F55C5">
            <w:pPr>
              <w:rPr>
                <w:rFonts w:eastAsia="Times New Roman"/>
                <w:lang w:eastAsia="es-ES"/>
              </w:rPr>
            </w:pPr>
            <w:r>
              <w:rPr>
                <w:rStyle w:val="Textoennegrita"/>
              </w:rPr>
              <w:t>CFB</w:t>
            </w:r>
            <w:r>
              <w:t xml:space="preserve"> (</w:t>
            </w:r>
            <w:proofErr w:type="spellStart"/>
            <w:r>
              <w:t>Cipher</w:t>
            </w:r>
            <w:proofErr w:type="spellEnd"/>
            <w:r>
              <w:t xml:space="preserve"> </w:t>
            </w:r>
            <w:proofErr w:type="spellStart"/>
            <w:r>
              <w:t>Feedback</w:t>
            </w:r>
            <w:proofErr w:type="spellEnd"/>
            <w:r>
              <w:t>)</w:t>
            </w:r>
          </w:p>
        </w:tc>
        <w:tc>
          <w:tcPr>
            <w:tcW w:w="1870" w:type="dxa"/>
          </w:tcPr>
          <w:p w14:paraId="52E9EAD0" w14:textId="72F22CDF" w:rsidR="006E411F" w:rsidRDefault="006E411F" w:rsidP="007F55C5">
            <w:pPr>
              <w:rPr>
                <w:rFonts w:eastAsia="Times New Roman"/>
                <w:lang w:eastAsia="es-ES"/>
              </w:rPr>
            </w:pPr>
            <w:proofErr w:type="spellStart"/>
            <w:r>
              <w:t>NoPadding</w:t>
            </w:r>
            <w:proofErr w:type="spellEnd"/>
          </w:p>
        </w:tc>
        <w:tc>
          <w:tcPr>
            <w:tcW w:w="5049" w:type="dxa"/>
          </w:tcPr>
          <w:p w14:paraId="72E219E8" w14:textId="6284BD05" w:rsidR="006E411F" w:rsidRDefault="006E411F" w:rsidP="007F55C5">
            <w:pPr>
              <w:rPr>
                <w:rFonts w:eastAsia="Times New Roman"/>
                <w:lang w:eastAsia="es-ES"/>
              </w:rPr>
            </w:pPr>
            <w:r>
              <w:t>Cifra bloques de texto plano en lugar de bloques completos. Permite trabajar con tamaños de bloques menores que los de cifrado.</w:t>
            </w:r>
          </w:p>
        </w:tc>
      </w:tr>
      <w:tr w:rsidR="006E411F" w14:paraId="43055174" w14:textId="77777777" w:rsidTr="001E7FC1">
        <w:tc>
          <w:tcPr>
            <w:tcW w:w="1811" w:type="dxa"/>
          </w:tcPr>
          <w:p w14:paraId="578C92D0" w14:textId="0AFC6C8A" w:rsidR="006E411F" w:rsidRDefault="006E411F" w:rsidP="007F55C5">
            <w:pPr>
              <w:rPr>
                <w:rFonts w:eastAsia="Times New Roman"/>
                <w:lang w:eastAsia="es-ES"/>
              </w:rPr>
            </w:pPr>
            <w:r>
              <w:rPr>
                <w:rStyle w:val="Textoennegrita"/>
              </w:rPr>
              <w:t>OFB</w:t>
            </w:r>
            <w:r>
              <w:t xml:space="preserve"> (Output </w:t>
            </w:r>
            <w:proofErr w:type="spellStart"/>
            <w:r>
              <w:t>Feedback</w:t>
            </w:r>
            <w:proofErr w:type="spellEnd"/>
            <w:r>
              <w:t>)</w:t>
            </w:r>
          </w:p>
        </w:tc>
        <w:tc>
          <w:tcPr>
            <w:tcW w:w="1870" w:type="dxa"/>
          </w:tcPr>
          <w:p w14:paraId="46E91A91" w14:textId="6BC40357" w:rsidR="006E411F" w:rsidRDefault="006E411F" w:rsidP="007F55C5">
            <w:pPr>
              <w:rPr>
                <w:rFonts w:eastAsia="Times New Roman"/>
                <w:lang w:eastAsia="es-ES"/>
              </w:rPr>
            </w:pPr>
            <w:proofErr w:type="spellStart"/>
            <w:r>
              <w:t>NoPadding</w:t>
            </w:r>
            <w:proofErr w:type="spellEnd"/>
          </w:p>
        </w:tc>
        <w:tc>
          <w:tcPr>
            <w:tcW w:w="5049" w:type="dxa"/>
          </w:tcPr>
          <w:p w14:paraId="77AD00D1" w14:textId="63560B9D" w:rsidR="006E411F" w:rsidRDefault="006E411F" w:rsidP="007F55C5">
            <w:pPr>
              <w:rPr>
                <w:rFonts w:eastAsia="Times New Roman"/>
                <w:lang w:eastAsia="es-ES"/>
              </w:rPr>
            </w:pPr>
            <w:r>
              <w:t xml:space="preserve">Similar a CFB, pero opera en modo </w:t>
            </w:r>
            <w:proofErr w:type="spellStart"/>
            <w:r>
              <w:t>stream</w:t>
            </w:r>
            <w:proofErr w:type="spellEnd"/>
            <w:r>
              <w:t xml:space="preserve">, cifrando un </w:t>
            </w:r>
            <w:proofErr w:type="spellStart"/>
            <w:r>
              <w:t>stream</w:t>
            </w:r>
            <w:proofErr w:type="spellEnd"/>
            <w:r>
              <w:t xml:space="preserve"> de bytes. No requiere </w:t>
            </w:r>
            <w:proofErr w:type="spellStart"/>
            <w:r>
              <w:t>padding</w:t>
            </w:r>
            <w:proofErr w:type="spellEnd"/>
            <w:r>
              <w:t>.</w:t>
            </w:r>
          </w:p>
        </w:tc>
      </w:tr>
      <w:tr w:rsidR="006E411F" w14:paraId="3348B0CD" w14:textId="77777777" w:rsidTr="001E7FC1">
        <w:tc>
          <w:tcPr>
            <w:tcW w:w="1811" w:type="dxa"/>
          </w:tcPr>
          <w:p w14:paraId="3E12AEF9" w14:textId="281D705B" w:rsidR="006E411F" w:rsidRDefault="006E411F" w:rsidP="007F55C5">
            <w:pPr>
              <w:rPr>
                <w:rFonts w:eastAsia="Times New Roman"/>
                <w:lang w:eastAsia="es-ES"/>
              </w:rPr>
            </w:pPr>
            <w:r>
              <w:rPr>
                <w:rStyle w:val="Textoennegrita"/>
              </w:rPr>
              <w:t>CTR</w:t>
            </w:r>
            <w:r>
              <w:t xml:space="preserve"> (</w:t>
            </w:r>
            <w:proofErr w:type="spellStart"/>
            <w:r>
              <w:t>Counter</w:t>
            </w:r>
            <w:proofErr w:type="spellEnd"/>
            <w:r>
              <w:t>)</w:t>
            </w:r>
          </w:p>
        </w:tc>
        <w:tc>
          <w:tcPr>
            <w:tcW w:w="1870" w:type="dxa"/>
          </w:tcPr>
          <w:p w14:paraId="6DCF6C82" w14:textId="773E0EF6" w:rsidR="006E411F" w:rsidRDefault="006E411F" w:rsidP="007F55C5">
            <w:pPr>
              <w:rPr>
                <w:rFonts w:eastAsia="Times New Roman"/>
                <w:lang w:eastAsia="es-ES"/>
              </w:rPr>
            </w:pPr>
            <w:proofErr w:type="spellStart"/>
            <w:r>
              <w:t>NoPadding</w:t>
            </w:r>
            <w:proofErr w:type="spellEnd"/>
          </w:p>
        </w:tc>
        <w:tc>
          <w:tcPr>
            <w:tcW w:w="5049" w:type="dxa"/>
          </w:tcPr>
          <w:p w14:paraId="4982A033" w14:textId="1B1DDA77" w:rsidR="006E411F" w:rsidRDefault="006E411F" w:rsidP="007F55C5">
            <w:pPr>
              <w:rPr>
                <w:rFonts w:eastAsia="Times New Roman"/>
                <w:lang w:eastAsia="es-ES"/>
              </w:rPr>
            </w:pPr>
            <w:r>
              <w:t>Convierte un bloque cifrado en un generador de secuencias de caracteres pseudoaleatorias. Permite cifrar datos de manera paralela y es útil para transmisión de datos en tiempo real.</w:t>
            </w:r>
          </w:p>
        </w:tc>
      </w:tr>
      <w:tr w:rsidR="006E411F" w14:paraId="5FA46036" w14:textId="77777777" w:rsidTr="001E7FC1">
        <w:tc>
          <w:tcPr>
            <w:tcW w:w="1811" w:type="dxa"/>
          </w:tcPr>
          <w:p w14:paraId="06B36E03" w14:textId="7B314726" w:rsidR="006E411F" w:rsidRDefault="006E411F" w:rsidP="007F55C5">
            <w:pPr>
              <w:rPr>
                <w:rFonts w:eastAsia="Times New Roman"/>
                <w:lang w:eastAsia="es-ES"/>
              </w:rPr>
            </w:pPr>
            <w:r>
              <w:rPr>
                <w:rStyle w:val="Textoennegrita"/>
              </w:rPr>
              <w:t>GCM</w:t>
            </w:r>
            <w:r>
              <w:t xml:space="preserve"> (Galois/</w:t>
            </w:r>
            <w:proofErr w:type="spellStart"/>
            <w:r>
              <w:t>Counter</w:t>
            </w:r>
            <w:proofErr w:type="spellEnd"/>
            <w:r>
              <w:t xml:space="preserve"> </w:t>
            </w:r>
            <w:proofErr w:type="spellStart"/>
            <w:r>
              <w:t>Mode</w:t>
            </w:r>
            <w:proofErr w:type="spellEnd"/>
            <w:r>
              <w:t>)</w:t>
            </w:r>
          </w:p>
        </w:tc>
        <w:tc>
          <w:tcPr>
            <w:tcW w:w="1870" w:type="dxa"/>
          </w:tcPr>
          <w:p w14:paraId="2C900BC8" w14:textId="7BA46B89" w:rsidR="006E411F" w:rsidRDefault="006E411F" w:rsidP="007F55C5">
            <w:pPr>
              <w:rPr>
                <w:rFonts w:eastAsia="Times New Roman"/>
                <w:lang w:eastAsia="es-ES"/>
              </w:rPr>
            </w:pPr>
            <w:proofErr w:type="spellStart"/>
            <w:r>
              <w:t>NoPadding</w:t>
            </w:r>
            <w:proofErr w:type="spellEnd"/>
          </w:p>
        </w:tc>
        <w:tc>
          <w:tcPr>
            <w:tcW w:w="5049" w:type="dxa"/>
          </w:tcPr>
          <w:p w14:paraId="2D20D551" w14:textId="69B2B4C4" w:rsidR="006E411F" w:rsidRPr="006E411F" w:rsidRDefault="006E411F" w:rsidP="007F55C5">
            <w:pPr>
              <w:rPr>
                <w:rFonts w:eastAsia="Times New Roman"/>
                <w:lang w:eastAsia="es-ES"/>
              </w:rPr>
            </w:pPr>
            <w:r>
              <w:t>Proporciona cifrado autenticado, donde además de cifrar los datos, calcula un código de autenticación para garantizar la integridad y autenticidad de los datos. Es eficiente y ampliamente utilizado en comunicaciones seguras.</w:t>
            </w:r>
          </w:p>
        </w:tc>
      </w:tr>
    </w:tbl>
    <w:p w14:paraId="40BCFD66" w14:textId="77777777" w:rsidR="006E411F" w:rsidRDefault="006E411F" w:rsidP="007F55C5">
      <w:pPr>
        <w:rPr>
          <w:rFonts w:eastAsia="Times New Roman"/>
          <w:lang w:eastAsia="es-ES"/>
        </w:rPr>
      </w:pPr>
    </w:p>
    <w:p w14:paraId="5B6C2462" w14:textId="77777777" w:rsidR="001E7FC1" w:rsidRDefault="001E7FC1" w:rsidP="001E7FC1">
      <w:r>
        <w:rPr>
          <w:rStyle w:val="Textoennegrita"/>
        </w:rPr>
        <w:t>Modos de Operación</w:t>
      </w:r>
      <w:r>
        <w:t>:</w:t>
      </w:r>
    </w:p>
    <w:p w14:paraId="5EBC9D24" w14:textId="77777777" w:rsidR="001E7FC1" w:rsidRDefault="001E7FC1" w:rsidP="001E7FC1">
      <w:pPr>
        <w:pStyle w:val="Prrafodelista"/>
        <w:numPr>
          <w:ilvl w:val="0"/>
          <w:numId w:val="14"/>
        </w:numPr>
      </w:pPr>
      <w:r>
        <w:rPr>
          <w:rStyle w:val="Textoennegrita"/>
        </w:rPr>
        <w:t>ECB</w:t>
      </w:r>
      <w:r>
        <w:t>: Cada bloque de texto plano se cifra de manera independiente. Es simple pero menos seguro debido a la repetición de bloques cifrados.</w:t>
      </w:r>
    </w:p>
    <w:p w14:paraId="04E54A3E" w14:textId="77777777" w:rsidR="001E7FC1" w:rsidRDefault="001E7FC1" w:rsidP="001E7FC1">
      <w:pPr>
        <w:pStyle w:val="Prrafodelista"/>
        <w:numPr>
          <w:ilvl w:val="0"/>
          <w:numId w:val="14"/>
        </w:numPr>
      </w:pPr>
      <w:r>
        <w:rPr>
          <w:rStyle w:val="Textoennegrita"/>
        </w:rPr>
        <w:t>CBC</w:t>
      </w:r>
      <w:r>
        <w:t>: Combina cada bloque de texto plano con el bloque cifrado anterior antes de cifrarlo, utilizando un IV. Mejora la seguridad respecto a ECB al eliminar patrones repetitivos.</w:t>
      </w:r>
    </w:p>
    <w:p w14:paraId="6B5DF008" w14:textId="77777777" w:rsidR="001E7FC1" w:rsidRDefault="001E7FC1" w:rsidP="001E7FC1">
      <w:pPr>
        <w:pStyle w:val="Prrafodelista"/>
        <w:numPr>
          <w:ilvl w:val="0"/>
          <w:numId w:val="14"/>
        </w:numPr>
      </w:pPr>
      <w:r>
        <w:rPr>
          <w:rStyle w:val="Textoennegrita"/>
        </w:rPr>
        <w:t>CFB y OFB</w:t>
      </w:r>
      <w:r>
        <w:t xml:space="preserve">: Operan en modo </w:t>
      </w:r>
      <w:proofErr w:type="spellStart"/>
      <w:r>
        <w:t>stream</w:t>
      </w:r>
      <w:proofErr w:type="spellEnd"/>
      <w:r>
        <w:t xml:space="preserve">, permitiendo trabajar con flujos de datos más pequeños que los bloques de cifrado estándar. No requieren </w:t>
      </w:r>
      <w:proofErr w:type="spellStart"/>
      <w:r>
        <w:t>padding</w:t>
      </w:r>
      <w:proofErr w:type="spellEnd"/>
      <w:r>
        <w:t>.</w:t>
      </w:r>
    </w:p>
    <w:p w14:paraId="0DCE5600" w14:textId="77777777" w:rsidR="001E7FC1" w:rsidRDefault="001E7FC1" w:rsidP="001E7FC1">
      <w:pPr>
        <w:pStyle w:val="Prrafodelista"/>
        <w:numPr>
          <w:ilvl w:val="0"/>
          <w:numId w:val="14"/>
        </w:numPr>
      </w:pPr>
      <w:r>
        <w:rPr>
          <w:rStyle w:val="Textoennegrita"/>
        </w:rPr>
        <w:t>CTR</w:t>
      </w:r>
      <w:r>
        <w:t xml:space="preserve">: Convierte el cifrado en un generador de </w:t>
      </w:r>
      <w:proofErr w:type="spellStart"/>
      <w:r>
        <w:t>stream</w:t>
      </w:r>
      <w:proofErr w:type="spellEnd"/>
      <w:r>
        <w:t xml:space="preserve"> de datos, lo que permite cifrar datos en tiempo real y de manera paralela.</w:t>
      </w:r>
    </w:p>
    <w:p w14:paraId="3FC5F17A" w14:textId="77777777" w:rsidR="001E7FC1" w:rsidRDefault="001E7FC1" w:rsidP="001E7FC1">
      <w:proofErr w:type="spellStart"/>
      <w:r>
        <w:rPr>
          <w:rStyle w:val="Textoennegrita"/>
        </w:rPr>
        <w:t>Paddings</w:t>
      </w:r>
      <w:proofErr w:type="spellEnd"/>
      <w:r>
        <w:t>:</w:t>
      </w:r>
    </w:p>
    <w:p w14:paraId="27CDA6FE" w14:textId="77777777" w:rsidR="001E7FC1" w:rsidRDefault="001E7FC1" w:rsidP="001E7FC1">
      <w:pPr>
        <w:pStyle w:val="Prrafodelista"/>
        <w:numPr>
          <w:ilvl w:val="0"/>
          <w:numId w:val="15"/>
        </w:numPr>
      </w:pPr>
      <w:proofErr w:type="spellStart"/>
      <w:r>
        <w:rPr>
          <w:rStyle w:val="Textoennegrita"/>
        </w:rPr>
        <w:t>NoPadding</w:t>
      </w:r>
      <w:proofErr w:type="spellEnd"/>
      <w:r>
        <w:t>: No se añade ningún byte adicional al texto plano antes de cifrarlo. El texto plano debe ser múltiplo del tamaño del bloque de cifrado.</w:t>
      </w:r>
    </w:p>
    <w:p w14:paraId="178C37AA" w14:textId="77777777" w:rsidR="001E7FC1" w:rsidRDefault="001E7FC1" w:rsidP="001E7FC1">
      <w:pPr>
        <w:pStyle w:val="Prrafodelista"/>
        <w:numPr>
          <w:ilvl w:val="0"/>
          <w:numId w:val="15"/>
        </w:numPr>
      </w:pPr>
      <w:r>
        <w:rPr>
          <w:rStyle w:val="Textoennegrita"/>
        </w:rPr>
        <w:t>PKCS5Padding y PKCS7Padding</w:t>
      </w:r>
      <w:r>
        <w:t>: Añaden bytes adicionales para que el texto plano sea múltiplo del tamaño del bloque. PKCS7Padding es una extensión de PKCS5Padding.</w:t>
      </w:r>
    </w:p>
    <w:p w14:paraId="794042FB" w14:textId="77777777" w:rsidR="001E7FC1" w:rsidRDefault="001E7FC1" w:rsidP="001E7FC1">
      <w:pPr>
        <w:pStyle w:val="Prrafodelista"/>
        <w:numPr>
          <w:ilvl w:val="0"/>
          <w:numId w:val="15"/>
        </w:numPr>
      </w:pPr>
      <w:r>
        <w:rPr>
          <w:rStyle w:val="Textoennegrita"/>
        </w:rPr>
        <w:t>ISO10126Padding</w:t>
      </w:r>
      <w:r>
        <w:t xml:space="preserve">: Similar a </w:t>
      </w:r>
      <w:proofErr w:type="gramStart"/>
      <w:r>
        <w:t>PKCS7Padding</w:t>
      </w:r>
      <w:proofErr w:type="gramEnd"/>
      <w:r>
        <w:t xml:space="preserve"> pero utiliza bytes aleatorios en el último bloque para el </w:t>
      </w:r>
      <w:proofErr w:type="spellStart"/>
      <w:r>
        <w:t>padding</w:t>
      </w:r>
      <w:proofErr w:type="spellEnd"/>
      <w:r>
        <w:t xml:space="preserve">, lo que dificulta la deducción del </w:t>
      </w:r>
      <w:proofErr w:type="spellStart"/>
      <w:r>
        <w:t>padding</w:t>
      </w:r>
      <w:proofErr w:type="spellEnd"/>
      <w:r>
        <w:t xml:space="preserve"> original.</w:t>
      </w:r>
    </w:p>
    <w:p w14:paraId="3156894D" w14:textId="77777777" w:rsidR="001E7FC1" w:rsidRDefault="001E7FC1" w:rsidP="001E7FC1">
      <w:pPr>
        <w:pStyle w:val="Ttulo3"/>
      </w:pPr>
      <w:r>
        <w:lastRenderedPageBreak/>
        <w:t>Consideraciones</w:t>
      </w:r>
    </w:p>
    <w:p w14:paraId="5FDE1B06" w14:textId="77777777" w:rsidR="001E7FC1" w:rsidRDefault="001E7FC1" w:rsidP="001E7FC1">
      <w:pPr>
        <w:pStyle w:val="Prrafodelista"/>
        <w:numPr>
          <w:ilvl w:val="0"/>
          <w:numId w:val="16"/>
        </w:numPr>
      </w:pPr>
      <w:r>
        <w:rPr>
          <w:rStyle w:val="Textoennegrita"/>
        </w:rPr>
        <w:t>Seguridad</w:t>
      </w:r>
      <w:r>
        <w:t>: ECB es el menos seguro debido a la repetición de patrones cifrados. CBC, CFB, OFB y CTR ofrecen mejor seguridad al evitar esta repetición.</w:t>
      </w:r>
    </w:p>
    <w:p w14:paraId="66BF9D07" w14:textId="77777777" w:rsidR="001E7FC1" w:rsidRDefault="001E7FC1" w:rsidP="001E7FC1">
      <w:pPr>
        <w:pStyle w:val="Prrafodelista"/>
        <w:numPr>
          <w:ilvl w:val="0"/>
          <w:numId w:val="16"/>
        </w:numPr>
      </w:pPr>
      <w:r>
        <w:rPr>
          <w:rStyle w:val="Textoennegrita"/>
        </w:rPr>
        <w:t>Integridad</w:t>
      </w:r>
      <w:r>
        <w:t>: GCM proporciona cifrado autenticado, lo que asegura tanto la confidencialidad como la integridad de los datos.</w:t>
      </w:r>
    </w:p>
    <w:p w14:paraId="14D05D8C" w14:textId="55483952" w:rsidR="001E7FC1" w:rsidRPr="001E7FC1" w:rsidRDefault="001E7FC1" w:rsidP="001E7FC1">
      <w:pPr>
        <w:pStyle w:val="Prrafodelista"/>
        <w:numPr>
          <w:ilvl w:val="0"/>
          <w:numId w:val="16"/>
        </w:numPr>
      </w:pPr>
      <w:r>
        <w:rPr>
          <w:rStyle w:val="Textoennegrita"/>
        </w:rPr>
        <w:t>Compatibilidad</w:t>
      </w:r>
      <w:r>
        <w:t xml:space="preserve">: La elección del modo y </w:t>
      </w:r>
      <w:proofErr w:type="spellStart"/>
      <w:r>
        <w:t>padding</w:t>
      </w:r>
      <w:proofErr w:type="spellEnd"/>
      <w:r>
        <w:t xml:space="preserve"> depende de los requisitos específicos de seguridad y las restricciones de la aplicación. Es importante seleccionar el más adecuado según el contexto de uso.</w:t>
      </w:r>
    </w:p>
    <w:p w14:paraId="025A58A4" w14:textId="313CCC0E" w:rsidR="007F55C5" w:rsidRDefault="007F55C5" w:rsidP="007F55C5">
      <w:pPr>
        <w:pStyle w:val="Ttulo3"/>
      </w:pPr>
      <w:r>
        <w:t>Manejo de Excepciones</w:t>
      </w:r>
    </w:p>
    <w:p w14:paraId="640B2C7D" w14:textId="7B137F0D" w:rsidR="007F55C5" w:rsidRDefault="007F55C5" w:rsidP="007F55C5">
      <w:r>
        <w:t xml:space="preserve">El código maneja </w:t>
      </w:r>
      <w:r>
        <w:t>varios tipos de</w:t>
      </w:r>
      <w:r>
        <w:t xml:space="preserve"> excepciones</w:t>
      </w:r>
      <w:r>
        <w:t xml:space="preserve"> </w:t>
      </w:r>
      <w:r>
        <w:t>(</w:t>
      </w:r>
      <w:proofErr w:type="spellStart"/>
      <w:r>
        <w:rPr>
          <w:rStyle w:val="CdigoHTML"/>
          <w:rFonts w:eastAsiaTheme="minorEastAsia"/>
        </w:rPr>
        <w:t>IOException</w:t>
      </w:r>
      <w:proofErr w:type="spellEnd"/>
      <w:r>
        <w:t xml:space="preserve">, </w:t>
      </w:r>
      <w:proofErr w:type="spellStart"/>
      <w:r>
        <w:rPr>
          <w:rStyle w:val="CdigoHTML"/>
          <w:rFonts w:eastAsiaTheme="minorEastAsia"/>
        </w:rPr>
        <w:t>InvalidAlgorithmParameterException</w:t>
      </w:r>
      <w:proofErr w:type="spellEnd"/>
      <w:r>
        <w:t xml:space="preserve">, </w:t>
      </w:r>
      <w:proofErr w:type="spellStart"/>
      <w:r>
        <w:rPr>
          <w:rStyle w:val="CdigoHTML"/>
          <w:rFonts w:eastAsiaTheme="minorEastAsia"/>
        </w:rPr>
        <w:t>InvalidKeyException</w:t>
      </w:r>
      <w:proofErr w:type="spellEnd"/>
      <w:r>
        <w:t xml:space="preserve">, </w:t>
      </w:r>
      <w:proofErr w:type="spellStart"/>
      <w:r>
        <w:rPr>
          <w:rStyle w:val="CdigoHTML"/>
          <w:rFonts w:eastAsiaTheme="minorEastAsia"/>
        </w:rPr>
        <w:t>NoSuchAlgorithmException</w:t>
      </w:r>
      <w:proofErr w:type="spellEnd"/>
      <w:r>
        <w:t xml:space="preserve">, </w:t>
      </w:r>
      <w:proofErr w:type="spellStart"/>
      <w:r>
        <w:rPr>
          <w:rStyle w:val="CdigoHTML"/>
          <w:rFonts w:eastAsiaTheme="minorEastAsia"/>
        </w:rPr>
        <w:t>BadPaddingException</w:t>
      </w:r>
      <w:proofErr w:type="spellEnd"/>
      <w:r>
        <w:t xml:space="preserve">, </w:t>
      </w:r>
      <w:proofErr w:type="spellStart"/>
      <w:r>
        <w:rPr>
          <w:rStyle w:val="CdigoHTML"/>
          <w:rFonts w:eastAsiaTheme="minorEastAsia"/>
        </w:rPr>
        <w:t>IllegalBlockSizeException</w:t>
      </w:r>
      <w:proofErr w:type="spellEnd"/>
      <w:r>
        <w:t xml:space="preserve">, </w:t>
      </w:r>
      <w:proofErr w:type="spellStart"/>
      <w:r>
        <w:rPr>
          <w:rStyle w:val="CdigoHTML"/>
          <w:rFonts w:eastAsiaTheme="minorEastAsia"/>
        </w:rPr>
        <w:t>NoSuchPaddingException</w:t>
      </w:r>
      <w:proofErr w:type="spellEnd"/>
      <w:r>
        <w:t>) que pueden ocurrir durante las operaciones de encriptación y desencriptación.</w:t>
      </w:r>
    </w:p>
    <w:p w14:paraId="202C6FD4" w14:textId="0D5CB829" w:rsidR="0056398B" w:rsidRDefault="0056398B" w:rsidP="0056398B">
      <w:pPr>
        <w:pStyle w:val="Ttulo2"/>
      </w:pPr>
      <w:proofErr w:type="spellStart"/>
      <w:r>
        <w:t>Camellia</w:t>
      </w:r>
      <w:proofErr w:type="spellEnd"/>
    </w:p>
    <w:p w14:paraId="78236D1C" w14:textId="1955EE9F" w:rsidR="0056398B" w:rsidRDefault="0022712D" w:rsidP="0022712D">
      <w:pPr>
        <w:pStyle w:val="Ttulo3"/>
      </w:pPr>
      <w:r>
        <w:t>Origen y Propósito</w:t>
      </w:r>
    </w:p>
    <w:p w14:paraId="236751A4" w14:textId="77777777" w:rsidR="0022712D" w:rsidRDefault="0022712D" w:rsidP="0022712D">
      <w:proofErr w:type="spellStart"/>
      <w:r>
        <w:t>Camellia</w:t>
      </w:r>
      <w:proofErr w:type="spellEnd"/>
      <w:r>
        <w:t xml:space="preserve"> fue desarrollado como una alternativa segura y eficiente al Estándar de Encriptación Avanzada (AES). Fue publicado en 2000 y adoptado como un estándar internacional por la ISO/IEC y la IETF (Internet </w:t>
      </w:r>
      <w:proofErr w:type="spellStart"/>
      <w:r>
        <w:t>Engineering</w:t>
      </w:r>
      <w:proofErr w:type="spellEnd"/>
      <w:r>
        <w:t xml:space="preserve"> </w:t>
      </w:r>
      <w:proofErr w:type="spellStart"/>
      <w:r>
        <w:t>Task</w:t>
      </w:r>
      <w:proofErr w:type="spellEnd"/>
      <w:r>
        <w:t xml:space="preserve"> </w:t>
      </w:r>
      <w:proofErr w:type="spellStart"/>
      <w:r>
        <w:t>Force</w:t>
      </w:r>
      <w:proofErr w:type="spellEnd"/>
      <w:r>
        <w:t>).</w:t>
      </w:r>
    </w:p>
    <w:p w14:paraId="4DB4DAC0" w14:textId="4DB3BA46" w:rsidR="0022712D" w:rsidRDefault="0022712D" w:rsidP="0022712D">
      <w:r>
        <w:t>Su diseño se basa en principios criptográficos sólidos, incluyendo sustituciones no lineales y permutaciones, para asegurar la confidencialidad de los datos.</w:t>
      </w:r>
    </w:p>
    <w:p w14:paraId="3E7A7DD0" w14:textId="38540EA0" w:rsidR="0022712D" w:rsidRDefault="0022712D" w:rsidP="0022712D">
      <w:pPr>
        <w:pStyle w:val="Ttulo3"/>
        <w:rPr>
          <w:rFonts w:eastAsia="Times New Roman"/>
          <w:lang w:eastAsia="es-ES"/>
        </w:rPr>
      </w:pPr>
      <w:r>
        <w:rPr>
          <w:rFonts w:eastAsia="Times New Roman"/>
          <w:lang w:eastAsia="es-ES"/>
        </w:rPr>
        <w:t>Estructura y Funcionamiento</w:t>
      </w:r>
    </w:p>
    <w:p w14:paraId="6F3A3B37" w14:textId="76E059B8" w:rsidR="0022712D" w:rsidRPr="0022712D" w:rsidRDefault="0022712D" w:rsidP="0022712D">
      <w:pPr>
        <w:pStyle w:val="Prrafodelista"/>
        <w:numPr>
          <w:ilvl w:val="0"/>
          <w:numId w:val="25"/>
        </w:numPr>
        <w:rPr>
          <w:rFonts w:eastAsia="Times New Roman"/>
          <w:lang w:eastAsia="es-ES"/>
        </w:rPr>
      </w:pPr>
      <w:r w:rsidRPr="0022712D">
        <w:rPr>
          <w:rFonts w:eastAsia="Times New Roman"/>
          <w:lang w:eastAsia="es-ES"/>
        </w:rPr>
        <w:t>Cifrado Simétrico:</w:t>
      </w:r>
    </w:p>
    <w:p w14:paraId="27FEB1FB" w14:textId="77777777" w:rsidR="0022712D" w:rsidRPr="0022712D" w:rsidRDefault="0022712D" w:rsidP="0022712D">
      <w:pPr>
        <w:pStyle w:val="Prrafodelista"/>
        <w:numPr>
          <w:ilvl w:val="1"/>
          <w:numId w:val="25"/>
        </w:numPr>
        <w:rPr>
          <w:rFonts w:eastAsia="Times New Roman"/>
          <w:lang w:eastAsia="es-ES"/>
        </w:rPr>
      </w:pPr>
      <w:proofErr w:type="spellStart"/>
      <w:r w:rsidRPr="0022712D">
        <w:rPr>
          <w:rFonts w:eastAsia="Times New Roman"/>
          <w:lang w:eastAsia="es-ES"/>
        </w:rPr>
        <w:t>Camellia</w:t>
      </w:r>
      <w:proofErr w:type="spellEnd"/>
      <w:r w:rsidRPr="0022712D">
        <w:rPr>
          <w:rFonts w:eastAsia="Times New Roman"/>
          <w:lang w:eastAsia="es-ES"/>
        </w:rPr>
        <w:t xml:space="preserve"> opera como un cifrado simétrico, utilizando la misma clave para encriptar y desencriptar los datos.</w:t>
      </w:r>
    </w:p>
    <w:p w14:paraId="70FEAD8B" w14:textId="1FEEA038" w:rsidR="0022712D" w:rsidRPr="0022712D" w:rsidRDefault="0022712D" w:rsidP="0022712D">
      <w:pPr>
        <w:pStyle w:val="Prrafodelista"/>
        <w:numPr>
          <w:ilvl w:val="0"/>
          <w:numId w:val="25"/>
        </w:numPr>
        <w:rPr>
          <w:rFonts w:eastAsia="Times New Roman"/>
          <w:lang w:eastAsia="es-ES"/>
        </w:rPr>
      </w:pPr>
      <w:r w:rsidRPr="0022712D">
        <w:rPr>
          <w:rFonts w:eastAsia="Times New Roman"/>
          <w:lang w:eastAsia="es-ES"/>
        </w:rPr>
        <w:t>Tamaño de Bloque y Longitud de Clave:</w:t>
      </w:r>
    </w:p>
    <w:p w14:paraId="755492A5" w14:textId="77777777" w:rsidR="0022712D" w:rsidRPr="0022712D" w:rsidRDefault="0022712D" w:rsidP="0022712D">
      <w:pPr>
        <w:pStyle w:val="Prrafodelista"/>
        <w:numPr>
          <w:ilvl w:val="1"/>
          <w:numId w:val="25"/>
        </w:numPr>
        <w:rPr>
          <w:rFonts w:eastAsia="Times New Roman"/>
          <w:lang w:eastAsia="es-ES"/>
        </w:rPr>
      </w:pPr>
      <w:r w:rsidRPr="0022712D">
        <w:rPr>
          <w:rFonts w:eastAsia="Times New Roman"/>
          <w:lang w:eastAsia="es-ES"/>
        </w:rPr>
        <w:t>Funciona con bloques de datos de 128 bits, al igual que AES.</w:t>
      </w:r>
    </w:p>
    <w:p w14:paraId="488ACC89" w14:textId="77777777" w:rsidR="0022712D" w:rsidRPr="0022712D" w:rsidRDefault="0022712D" w:rsidP="0022712D">
      <w:pPr>
        <w:pStyle w:val="Prrafodelista"/>
        <w:numPr>
          <w:ilvl w:val="1"/>
          <w:numId w:val="25"/>
        </w:numPr>
        <w:rPr>
          <w:rFonts w:eastAsia="Times New Roman"/>
          <w:lang w:eastAsia="es-ES"/>
        </w:rPr>
      </w:pPr>
      <w:r w:rsidRPr="0022712D">
        <w:rPr>
          <w:rFonts w:eastAsia="Times New Roman"/>
          <w:lang w:eastAsia="es-ES"/>
        </w:rPr>
        <w:t>Soporta claves de longitud variable: 128, 192 y 256 bits, proporcionando flexibilidad en la seguridad según los requisitos del sistema.</w:t>
      </w:r>
    </w:p>
    <w:p w14:paraId="0FD582B5" w14:textId="74369B6C" w:rsidR="0022712D" w:rsidRPr="0022712D" w:rsidRDefault="0022712D" w:rsidP="0022712D">
      <w:pPr>
        <w:pStyle w:val="Prrafodelista"/>
        <w:numPr>
          <w:ilvl w:val="0"/>
          <w:numId w:val="25"/>
        </w:numPr>
        <w:rPr>
          <w:rFonts w:eastAsia="Times New Roman"/>
          <w:lang w:eastAsia="es-ES"/>
        </w:rPr>
      </w:pPr>
      <w:r w:rsidRPr="0022712D">
        <w:rPr>
          <w:rFonts w:eastAsia="Times New Roman"/>
          <w:lang w:eastAsia="es-ES"/>
        </w:rPr>
        <w:t>Operación por Rondas:</w:t>
      </w:r>
    </w:p>
    <w:p w14:paraId="0D04128E" w14:textId="77777777" w:rsidR="0022712D" w:rsidRPr="0022712D" w:rsidRDefault="0022712D" w:rsidP="0022712D">
      <w:pPr>
        <w:pStyle w:val="Prrafodelista"/>
        <w:numPr>
          <w:ilvl w:val="1"/>
          <w:numId w:val="25"/>
        </w:numPr>
        <w:rPr>
          <w:rFonts w:eastAsia="Times New Roman"/>
          <w:lang w:eastAsia="es-ES"/>
        </w:rPr>
      </w:pPr>
      <w:r w:rsidRPr="0022712D">
        <w:rPr>
          <w:rFonts w:eastAsia="Times New Roman"/>
          <w:lang w:eastAsia="es-ES"/>
        </w:rPr>
        <w:t xml:space="preserve">Al igual que AES, </w:t>
      </w:r>
      <w:proofErr w:type="spellStart"/>
      <w:r w:rsidRPr="0022712D">
        <w:rPr>
          <w:rFonts w:eastAsia="Times New Roman"/>
          <w:lang w:eastAsia="es-ES"/>
        </w:rPr>
        <w:t>Camellia</w:t>
      </w:r>
      <w:proofErr w:type="spellEnd"/>
      <w:r w:rsidRPr="0022712D">
        <w:rPr>
          <w:rFonts w:eastAsia="Times New Roman"/>
          <w:lang w:eastAsia="es-ES"/>
        </w:rPr>
        <w:t xml:space="preserve"> opera en rondas de transformación.</w:t>
      </w:r>
    </w:p>
    <w:p w14:paraId="704878EC" w14:textId="77777777" w:rsidR="0022712D" w:rsidRPr="0022712D" w:rsidRDefault="0022712D" w:rsidP="0022712D">
      <w:pPr>
        <w:pStyle w:val="Prrafodelista"/>
        <w:numPr>
          <w:ilvl w:val="1"/>
          <w:numId w:val="25"/>
        </w:numPr>
        <w:rPr>
          <w:rFonts w:eastAsia="Times New Roman"/>
          <w:lang w:eastAsia="es-ES"/>
        </w:rPr>
      </w:pPr>
      <w:r w:rsidRPr="0022712D">
        <w:rPr>
          <w:rFonts w:eastAsia="Times New Roman"/>
          <w:lang w:eastAsia="es-ES"/>
        </w:rPr>
        <w:t>El número de rondas varía dependiendo de la longitud de la clave: 18 rondas para claves de 128 y 192 bits, y 24 rondas para claves de 256 bits.</w:t>
      </w:r>
    </w:p>
    <w:p w14:paraId="2753DD70" w14:textId="03C625CC" w:rsidR="0022712D" w:rsidRPr="0022712D" w:rsidRDefault="0022712D" w:rsidP="0022712D">
      <w:pPr>
        <w:pStyle w:val="Ttulo3"/>
        <w:rPr>
          <w:rFonts w:eastAsia="Times New Roman"/>
          <w:lang w:eastAsia="es-ES"/>
        </w:rPr>
      </w:pPr>
      <w:r w:rsidRPr="0022712D">
        <w:rPr>
          <w:rFonts w:eastAsia="Times New Roman"/>
          <w:lang w:eastAsia="es-ES"/>
        </w:rPr>
        <w:t>Proceso de Encriptación</w:t>
      </w:r>
    </w:p>
    <w:p w14:paraId="5762D426" w14:textId="77777777" w:rsidR="0022712D" w:rsidRPr="0022712D" w:rsidRDefault="0022712D" w:rsidP="0022712D">
      <w:pPr>
        <w:rPr>
          <w:rFonts w:eastAsia="Times New Roman"/>
          <w:lang w:eastAsia="es-ES"/>
        </w:rPr>
      </w:pPr>
      <w:r w:rsidRPr="0022712D">
        <w:rPr>
          <w:rFonts w:eastAsia="Times New Roman"/>
          <w:b/>
          <w:bCs/>
          <w:lang w:eastAsia="es-ES"/>
        </w:rPr>
        <w:t>Inicialización</w:t>
      </w:r>
      <w:r w:rsidRPr="0022712D">
        <w:rPr>
          <w:rFonts w:eastAsia="Times New Roman"/>
          <w:lang w:eastAsia="es-ES"/>
        </w:rPr>
        <w:t>: Los datos se preparan y la clave se expande para generar subclaves utilizadas en cada ronda.</w:t>
      </w:r>
    </w:p>
    <w:p w14:paraId="05719412" w14:textId="77777777" w:rsidR="0022712D" w:rsidRPr="0022712D" w:rsidRDefault="0022712D" w:rsidP="0022712D">
      <w:pPr>
        <w:rPr>
          <w:rFonts w:eastAsia="Times New Roman"/>
          <w:lang w:eastAsia="es-ES"/>
        </w:rPr>
      </w:pPr>
      <w:r w:rsidRPr="0022712D">
        <w:rPr>
          <w:rFonts w:eastAsia="Times New Roman"/>
          <w:b/>
          <w:bCs/>
          <w:lang w:eastAsia="es-ES"/>
        </w:rPr>
        <w:t>Rondas Principales</w:t>
      </w:r>
      <w:r w:rsidRPr="0022712D">
        <w:rPr>
          <w:rFonts w:eastAsia="Times New Roman"/>
          <w:lang w:eastAsia="es-ES"/>
        </w:rPr>
        <w:t>: Se aplican varias rondas de transformación que incluyen sustituciones no lineales, permutaciones y mezclas de columnas para asegurar la confidencialidad de los datos.</w:t>
      </w:r>
    </w:p>
    <w:p w14:paraId="2781C532" w14:textId="00F736DD" w:rsidR="0022712D" w:rsidRDefault="0022712D" w:rsidP="0022712D">
      <w:pPr>
        <w:rPr>
          <w:rFonts w:eastAsia="Times New Roman"/>
          <w:lang w:eastAsia="es-ES"/>
        </w:rPr>
      </w:pPr>
      <w:r w:rsidRPr="0022712D">
        <w:rPr>
          <w:rFonts w:eastAsia="Times New Roman"/>
          <w:b/>
          <w:bCs/>
          <w:lang w:eastAsia="es-ES"/>
        </w:rPr>
        <w:t>Finalización</w:t>
      </w:r>
      <w:r w:rsidRPr="0022712D">
        <w:rPr>
          <w:rFonts w:eastAsia="Times New Roman"/>
          <w:lang w:eastAsia="es-ES"/>
        </w:rPr>
        <w:t>: Después de las rondas principales, se realiza una fase final que asegura la integridad de los datos cifrados.</w:t>
      </w:r>
    </w:p>
    <w:p w14:paraId="6A02B679" w14:textId="32E2BA19" w:rsidR="0022712D" w:rsidRDefault="0022712D" w:rsidP="0022712D">
      <w:pPr>
        <w:pStyle w:val="Ttulo3"/>
        <w:rPr>
          <w:rFonts w:eastAsia="Times New Roman"/>
          <w:lang w:eastAsia="es-ES"/>
        </w:rPr>
      </w:pPr>
      <w:r>
        <w:rPr>
          <w:rFonts w:eastAsia="Times New Roman"/>
          <w:lang w:eastAsia="es-ES"/>
        </w:rPr>
        <w:lastRenderedPageBreak/>
        <w:t>Implementación y Uso</w:t>
      </w:r>
    </w:p>
    <w:p w14:paraId="5C4A1814" w14:textId="77777777" w:rsidR="0022712D" w:rsidRDefault="0022712D" w:rsidP="0022712D">
      <w:pPr>
        <w:rPr>
          <w:lang w:eastAsia="es-ES"/>
        </w:rPr>
      </w:pPr>
      <w:r>
        <w:rPr>
          <w:lang w:eastAsia="es-ES"/>
        </w:rPr>
        <w:t>Es utilizado en una amplia gama de aplicaciones y sistemas que requieren protección de datos sensibles, incluyendo redes seguras, comunicaciones en línea, almacenamiento de datos y más.</w:t>
      </w:r>
    </w:p>
    <w:p w14:paraId="00351E6A" w14:textId="218AAE2E" w:rsidR="0022712D" w:rsidRDefault="0022712D" w:rsidP="0022712D">
      <w:pPr>
        <w:rPr>
          <w:lang w:eastAsia="es-ES"/>
        </w:rPr>
      </w:pPr>
      <w:r>
        <w:rPr>
          <w:lang w:eastAsia="es-ES"/>
        </w:rPr>
        <w:t xml:space="preserve">La eficiencia y la seguridad de </w:t>
      </w:r>
      <w:proofErr w:type="spellStart"/>
      <w:r>
        <w:rPr>
          <w:lang w:eastAsia="es-ES"/>
        </w:rPr>
        <w:t>Camellia</w:t>
      </w:r>
      <w:proofErr w:type="spellEnd"/>
      <w:r>
        <w:rPr>
          <w:lang w:eastAsia="es-ES"/>
        </w:rPr>
        <w:t xml:space="preserve"> lo hacen adecuado para aplicaciones donde se requiere un alto nivel de protección criptográfica con un rendimiento óptimo.</w:t>
      </w:r>
    </w:p>
    <w:p w14:paraId="659EE7A6" w14:textId="10B9CDCC" w:rsidR="0022712D" w:rsidRDefault="0022712D" w:rsidP="0022712D">
      <w:pPr>
        <w:pStyle w:val="Ttulo3"/>
        <w:rPr>
          <w:lang w:eastAsia="es-ES"/>
        </w:rPr>
      </w:pPr>
      <w:r>
        <w:rPr>
          <w:lang w:eastAsia="es-ES"/>
        </w:rPr>
        <w:t>Comparación con AES</w:t>
      </w:r>
    </w:p>
    <w:p w14:paraId="57E769C7" w14:textId="77777777" w:rsidR="0022712D" w:rsidRDefault="0022712D" w:rsidP="0022712D">
      <w:pPr>
        <w:rPr>
          <w:lang w:eastAsia="es-ES"/>
        </w:rPr>
      </w:pPr>
      <w:r>
        <w:rPr>
          <w:lang w:eastAsia="es-ES"/>
        </w:rPr>
        <w:t xml:space="preserve">Aunque AES es más ampliamente conocido y utilizado, </w:t>
      </w:r>
      <w:proofErr w:type="spellStart"/>
      <w:r>
        <w:rPr>
          <w:lang w:eastAsia="es-ES"/>
        </w:rPr>
        <w:t>Camellia</w:t>
      </w:r>
      <w:proofErr w:type="spellEnd"/>
      <w:r>
        <w:rPr>
          <w:lang w:eastAsia="es-ES"/>
        </w:rPr>
        <w:t xml:space="preserve"> ofrece una alternativa sólida y compatible en términos de seguridad y rendimiento.</w:t>
      </w:r>
    </w:p>
    <w:p w14:paraId="27ECAB50" w14:textId="63D1DCAB" w:rsidR="0022712D" w:rsidRDefault="0022712D" w:rsidP="0022712D">
      <w:pPr>
        <w:rPr>
          <w:lang w:eastAsia="es-ES"/>
        </w:rPr>
      </w:pPr>
      <w:r>
        <w:rPr>
          <w:lang w:eastAsia="es-ES"/>
        </w:rPr>
        <w:t>Ambos algoritmos están diseñados para ser seguros contra una amplia gama de ataques criptográficos y se utilizan ampliamente en la industria y en aplicaciones gubernamentales.</w:t>
      </w:r>
    </w:p>
    <w:p w14:paraId="48C749E5" w14:textId="29DAC794" w:rsidR="008945A6" w:rsidRDefault="008945A6" w:rsidP="008945A6">
      <w:pPr>
        <w:pStyle w:val="Ttulo3"/>
        <w:rPr>
          <w:lang w:eastAsia="es-ES"/>
        </w:rPr>
      </w:pPr>
      <w:r>
        <w:rPr>
          <w:lang w:eastAsia="es-ES"/>
        </w:rPr>
        <w:t>Clase ‘</w:t>
      </w:r>
      <w:proofErr w:type="spellStart"/>
      <w:r>
        <w:rPr>
          <w:lang w:eastAsia="es-ES"/>
        </w:rPr>
        <w:t>Camellia</w:t>
      </w:r>
      <w:proofErr w:type="spellEnd"/>
      <w:r>
        <w:rPr>
          <w:lang w:eastAsia="es-ES"/>
        </w:rPr>
        <w:t>’ Implementada en el Proyecto</w:t>
      </w:r>
    </w:p>
    <w:p w14:paraId="10F36D81" w14:textId="25ECF6A7" w:rsidR="008945A6" w:rsidRPr="00C6500C" w:rsidRDefault="008945A6" w:rsidP="008945A6">
      <w:pPr>
        <w:pStyle w:val="Prrafodelista"/>
        <w:numPr>
          <w:ilvl w:val="0"/>
          <w:numId w:val="34"/>
        </w:numPr>
        <w:rPr>
          <w:rFonts w:eastAsia="Times New Roman"/>
          <w:b/>
          <w:bCs/>
          <w:lang w:eastAsia="es-ES"/>
        </w:rPr>
      </w:pPr>
      <w:r w:rsidRPr="00C6500C">
        <w:rPr>
          <w:rFonts w:eastAsia="Times New Roman"/>
          <w:b/>
          <w:bCs/>
          <w:lang w:eastAsia="es-ES"/>
        </w:rPr>
        <w:t>Atributos</w:t>
      </w:r>
    </w:p>
    <w:p w14:paraId="65BC9832" w14:textId="77777777" w:rsidR="008945A6" w:rsidRPr="008945A6" w:rsidRDefault="008945A6" w:rsidP="008945A6">
      <w:pPr>
        <w:pStyle w:val="Prrafodelista"/>
        <w:numPr>
          <w:ilvl w:val="1"/>
          <w:numId w:val="34"/>
        </w:numPr>
        <w:rPr>
          <w:rFonts w:eastAsia="Times New Roman"/>
          <w:lang w:eastAsia="es-ES"/>
        </w:rPr>
      </w:pPr>
      <w:proofErr w:type="spellStart"/>
      <w:r w:rsidRPr="008945A6">
        <w:rPr>
          <w:rFonts w:ascii="Courier New" w:eastAsia="Times New Roman" w:hAnsi="Courier New" w:cs="Courier New"/>
          <w:sz w:val="20"/>
          <w:szCs w:val="20"/>
          <w:lang w:eastAsia="es-ES"/>
        </w:rPr>
        <w:t>private</w:t>
      </w:r>
      <w:proofErr w:type="spellEnd"/>
      <w:r w:rsidRPr="008945A6">
        <w:rPr>
          <w:rFonts w:ascii="Courier New" w:eastAsia="Times New Roman" w:hAnsi="Courier New" w:cs="Courier New"/>
          <w:sz w:val="20"/>
          <w:szCs w:val="20"/>
          <w:lang w:eastAsia="es-ES"/>
        </w:rPr>
        <w:t xml:space="preserve"> </w:t>
      </w:r>
      <w:proofErr w:type="gramStart"/>
      <w:r w:rsidRPr="008945A6">
        <w:rPr>
          <w:rFonts w:ascii="Courier New" w:eastAsia="Times New Roman" w:hAnsi="Courier New" w:cs="Courier New"/>
          <w:sz w:val="20"/>
          <w:szCs w:val="20"/>
          <w:lang w:eastAsia="es-ES"/>
        </w:rPr>
        <w:t>byte[</w:t>
      </w:r>
      <w:proofErr w:type="gramEnd"/>
      <w:r w:rsidRPr="008945A6">
        <w:rPr>
          <w:rFonts w:ascii="Courier New" w:eastAsia="Times New Roman" w:hAnsi="Courier New" w:cs="Courier New"/>
          <w:sz w:val="20"/>
          <w:szCs w:val="20"/>
          <w:lang w:eastAsia="es-ES"/>
        </w:rPr>
        <w:t xml:space="preserve">] </w:t>
      </w:r>
      <w:proofErr w:type="spellStart"/>
      <w:r w:rsidRPr="008945A6">
        <w:rPr>
          <w:rFonts w:ascii="Courier New" w:eastAsia="Times New Roman" w:hAnsi="Courier New" w:cs="Courier New"/>
          <w:sz w:val="20"/>
          <w:szCs w:val="20"/>
          <w:lang w:eastAsia="es-ES"/>
        </w:rPr>
        <w:t>key</w:t>
      </w:r>
      <w:proofErr w:type="spellEnd"/>
      <w:r w:rsidRPr="008945A6">
        <w:rPr>
          <w:rFonts w:eastAsia="Times New Roman"/>
          <w:lang w:eastAsia="es-ES"/>
        </w:rPr>
        <w:t>: Almacena la clave utilizada para el cifrado y descifrado.</w:t>
      </w:r>
    </w:p>
    <w:p w14:paraId="0F27A80F" w14:textId="77777777" w:rsidR="008945A6" w:rsidRPr="008945A6" w:rsidRDefault="008945A6" w:rsidP="008945A6">
      <w:pPr>
        <w:pStyle w:val="Prrafodelista"/>
        <w:numPr>
          <w:ilvl w:val="1"/>
          <w:numId w:val="34"/>
        </w:numPr>
        <w:rPr>
          <w:rFonts w:eastAsia="Times New Roman"/>
          <w:lang w:eastAsia="es-ES"/>
        </w:rPr>
      </w:pPr>
      <w:proofErr w:type="spellStart"/>
      <w:r w:rsidRPr="008945A6">
        <w:rPr>
          <w:rFonts w:ascii="Courier New" w:eastAsia="Times New Roman" w:hAnsi="Courier New" w:cs="Courier New"/>
          <w:sz w:val="20"/>
          <w:szCs w:val="20"/>
          <w:lang w:eastAsia="es-ES"/>
        </w:rPr>
        <w:t>private</w:t>
      </w:r>
      <w:proofErr w:type="spellEnd"/>
      <w:r w:rsidRPr="008945A6">
        <w:rPr>
          <w:rFonts w:ascii="Courier New" w:eastAsia="Times New Roman" w:hAnsi="Courier New" w:cs="Courier New"/>
          <w:sz w:val="20"/>
          <w:szCs w:val="20"/>
          <w:lang w:eastAsia="es-ES"/>
        </w:rPr>
        <w:t xml:space="preserve"> </w:t>
      </w:r>
      <w:proofErr w:type="spellStart"/>
      <w:r w:rsidRPr="008945A6">
        <w:rPr>
          <w:rFonts w:ascii="Courier New" w:eastAsia="Times New Roman" w:hAnsi="Courier New" w:cs="Courier New"/>
          <w:sz w:val="20"/>
          <w:szCs w:val="20"/>
          <w:lang w:eastAsia="es-ES"/>
        </w:rPr>
        <w:t>String</w:t>
      </w:r>
      <w:proofErr w:type="spellEnd"/>
      <w:r w:rsidRPr="008945A6">
        <w:rPr>
          <w:rFonts w:ascii="Courier New" w:eastAsia="Times New Roman" w:hAnsi="Courier New" w:cs="Courier New"/>
          <w:sz w:val="20"/>
          <w:szCs w:val="20"/>
          <w:lang w:eastAsia="es-ES"/>
        </w:rPr>
        <w:t xml:space="preserve"> </w:t>
      </w:r>
      <w:proofErr w:type="spellStart"/>
      <w:r w:rsidRPr="008945A6">
        <w:rPr>
          <w:rFonts w:ascii="Courier New" w:eastAsia="Times New Roman" w:hAnsi="Courier New" w:cs="Courier New"/>
          <w:sz w:val="20"/>
          <w:szCs w:val="20"/>
          <w:lang w:eastAsia="es-ES"/>
        </w:rPr>
        <w:t>instanceString</w:t>
      </w:r>
      <w:proofErr w:type="spellEnd"/>
      <w:r w:rsidRPr="008945A6">
        <w:rPr>
          <w:rFonts w:eastAsia="Times New Roman"/>
          <w:lang w:eastAsia="es-ES"/>
        </w:rPr>
        <w:t xml:space="preserve">: Cadena que especifica el modo y </w:t>
      </w:r>
      <w:proofErr w:type="spellStart"/>
      <w:r w:rsidRPr="008945A6">
        <w:rPr>
          <w:rFonts w:eastAsia="Times New Roman"/>
          <w:lang w:eastAsia="es-ES"/>
        </w:rPr>
        <w:t>padding</w:t>
      </w:r>
      <w:proofErr w:type="spellEnd"/>
      <w:r w:rsidRPr="008945A6">
        <w:rPr>
          <w:rFonts w:eastAsia="Times New Roman"/>
          <w:lang w:eastAsia="es-ES"/>
        </w:rPr>
        <w:t xml:space="preserve"> para la instancia de cifrado.</w:t>
      </w:r>
    </w:p>
    <w:p w14:paraId="7F66FE85" w14:textId="77777777" w:rsidR="008945A6" w:rsidRPr="008945A6" w:rsidRDefault="008945A6" w:rsidP="008945A6">
      <w:pPr>
        <w:pStyle w:val="Prrafodelista"/>
        <w:numPr>
          <w:ilvl w:val="1"/>
          <w:numId w:val="34"/>
        </w:numPr>
        <w:rPr>
          <w:rFonts w:eastAsia="Times New Roman"/>
          <w:lang w:eastAsia="es-ES"/>
        </w:rPr>
      </w:pPr>
      <w:proofErr w:type="spellStart"/>
      <w:r w:rsidRPr="008945A6">
        <w:rPr>
          <w:rFonts w:ascii="Courier New" w:eastAsia="Times New Roman" w:hAnsi="Courier New" w:cs="Courier New"/>
          <w:sz w:val="20"/>
          <w:szCs w:val="20"/>
          <w:lang w:eastAsia="es-ES"/>
        </w:rPr>
        <w:t>private</w:t>
      </w:r>
      <w:proofErr w:type="spellEnd"/>
      <w:r w:rsidRPr="008945A6">
        <w:rPr>
          <w:rFonts w:ascii="Courier New" w:eastAsia="Times New Roman" w:hAnsi="Courier New" w:cs="Courier New"/>
          <w:sz w:val="20"/>
          <w:szCs w:val="20"/>
          <w:lang w:eastAsia="es-ES"/>
        </w:rPr>
        <w:t xml:space="preserve"> </w:t>
      </w:r>
      <w:proofErr w:type="gramStart"/>
      <w:r w:rsidRPr="008945A6">
        <w:rPr>
          <w:rFonts w:ascii="Courier New" w:eastAsia="Times New Roman" w:hAnsi="Courier New" w:cs="Courier New"/>
          <w:sz w:val="20"/>
          <w:szCs w:val="20"/>
          <w:lang w:eastAsia="es-ES"/>
        </w:rPr>
        <w:t>byte[</w:t>
      </w:r>
      <w:proofErr w:type="gramEnd"/>
      <w:r w:rsidRPr="008945A6">
        <w:rPr>
          <w:rFonts w:ascii="Courier New" w:eastAsia="Times New Roman" w:hAnsi="Courier New" w:cs="Courier New"/>
          <w:sz w:val="20"/>
          <w:szCs w:val="20"/>
          <w:lang w:eastAsia="es-ES"/>
        </w:rPr>
        <w:t xml:space="preserve">] </w:t>
      </w:r>
      <w:proofErr w:type="spellStart"/>
      <w:r w:rsidRPr="008945A6">
        <w:rPr>
          <w:rFonts w:ascii="Courier New" w:eastAsia="Times New Roman" w:hAnsi="Courier New" w:cs="Courier New"/>
          <w:sz w:val="20"/>
          <w:szCs w:val="20"/>
          <w:lang w:eastAsia="es-ES"/>
        </w:rPr>
        <w:t>iv</w:t>
      </w:r>
      <w:proofErr w:type="spellEnd"/>
      <w:r w:rsidRPr="008945A6">
        <w:rPr>
          <w:rFonts w:eastAsia="Times New Roman"/>
          <w:lang w:eastAsia="es-ES"/>
        </w:rPr>
        <w:t>: Vector de inicialización utilizado en algunos modos de operación para inicializar el cifrado de manera segura.</w:t>
      </w:r>
    </w:p>
    <w:p w14:paraId="2D3F2190" w14:textId="3053C164" w:rsidR="008945A6" w:rsidRPr="008945A6" w:rsidRDefault="008945A6" w:rsidP="008945A6">
      <w:pPr>
        <w:pStyle w:val="Prrafodelista"/>
        <w:numPr>
          <w:ilvl w:val="0"/>
          <w:numId w:val="34"/>
        </w:numPr>
        <w:rPr>
          <w:rFonts w:eastAsia="Times New Roman"/>
          <w:lang w:eastAsia="es-ES"/>
        </w:rPr>
      </w:pPr>
      <w:r w:rsidRPr="00C6500C">
        <w:rPr>
          <w:rFonts w:eastAsia="Times New Roman"/>
          <w:b/>
          <w:bCs/>
          <w:lang w:eastAsia="es-ES"/>
        </w:rPr>
        <w:t>Constructor</w:t>
      </w:r>
      <w:r w:rsidRPr="008945A6">
        <w:rPr>
          <w:rFonts w:eastAsia="Times New Roman"/>
          <w:lang w:eastAsia="es-ES"/>
        </w:rPr>
        <w:t xml:space="preserve"> </w:t>
      </w:r>
      <w:proofErr w:type="spellStart"/>
      <w:proofErr w:type="gramStart"/>
      <w:r w:rsidRPr="008945A6">
        <w:rPr>
          <w:rFonts w:ascii="Courier New" w:eastAsia="Times New Roman" w:hAnsi="Courier New" w:cs="Courier New"/>
          <w:sz w:val="20"/>
          <w:szCs w:val="20"/>
          <w:lang w:eastAsia="es-ES"/>
        </w:rPr>
        <w:t>Camellia</w:t>
      </w:r>
      <w:proofErr w:type="spellEnd"/>
      <w:r w:rsidRPr="008945A6">
        <w:rPr>
          <w:rFonts w:ascii="Courier New" w:eastAsia="Times New Roman" w:hAnsi="Courier New" w:cs="Courier New"/>
          <w:sz w:val="20"/>
          <w:szCs w:val="20"/>
          <w:lang w:eastAsia="es-ES"/>
        </w:rPr>
        <w:t>(</w:t>
      </w:r>
      <w:proofErr w:type="spellStart"/>
      <w:proofErr w:type="gramEnd"/>
      <w:r w:rsidRPr="008945A6">
        <w:rPr>
          <w:rFonts w:ascii="Courier New" w:eastAsia="Times New Roman" w:hAnsi="Courier New" w:cs="Courier New"/>
          <w:sz w:val="20"/>
          <w:szCs w:val="20"/>
          <w:lang w:eastAsia="es-ES"/>
        </w:rPr>
        <w:t>String</w:t>
      </w:r>
      <w:proofErr w:type="spellEnd"/>
      <w:r w:rsidRPr="008945A6">
        <w:rPr>
          <w:rFonts w:ascii="Courier New" w:eastAsia="Times New Roman" w:hAnsi="Courier New" w:cs="Courier New"/>
          <w:sz w:val="20"/>
          <w:szCs w:val="20"/>
          <w:lang w:eastAsia="es-ES"/>
        </w:rPr>
        <w:t xml:space="preserve"> </w:t>
      </w:r>
      <w:proofErr w:type="spellStart"/>
      <w:r w:rsidRPr="008945A6">
        <w:rPr>
          <w:rFonts w:ascii="Courier New" w:eastAsia="Times New Roman" w:hAnsi="Courier New" w:cs="Courier New"/>
          <w:sz w:val="20"/>
          <w:szCs w:val="20"/>
          <w:lang w:eastAsia="es-ES"/>
        </w:rPr>
        <w:t>mode</w:t>
      </w:r>
      <w:proofErr w:type="spellEnd"/>
      <w:r w:rsidRPr="008945A6">
        <w:rPr>
          <w:rFonts w:ascii="Courier New" w:eastAsia="Times New Roman" w:hAnsi="Courier New" w:cs="Courier New"/>
          <w:sz w:val="20"/>
          <w:szCs w:val="20"/>
          <w:lang w:eastAsia="es-ES"/>
        </w:rPr>
        <w:t xml:space="preserve">, </w:t>
      </w:r>
      <w:proofErr w:type="spellStart"/>
      <w:r w:rsidRPr="008945A6">
        <w:rPr>
          <w:rFonts w:ascii="Courier New" w:eastAsia="Times New Roman" w:hAnsi="Courier New" w:cs="Courier New"/>
          <w:sz w:val="20"/>
          <w:szCs w:val="20"/>
          <w:lang w:eastAsia="es-ES"/>
        </w:rPr>
        <w:t>String</w:t>
      </w:r>
      <w:proofErr w:type="spellEnd"/>
      <w:r w:rsidRPr="008945A6">
        <w:rPr>
          <w:rFonts w:ascii="Courier New" w:eastAsia="Times New Roman" w:hAnsi="Courier New" w:cs="Courier New"/>
          <w:sz w:val="20"/>
          <w:szCs w:val="20"/>
          <w:lang w:eastAsia="es-ES"/>
        </w:rPr>
        <w:t xml:space="preserve"> </w:t>
      </w:r>
      <w:proofErr w:type="spellStart"/>
      <w:r w:rsidRPr="008945A6">
        <w:rPr>
          <w:rFonts w:ascii="Courier New" w:eastAsia="Times New Roman" w:hAnsi="Courier New" w:cs="Courier New"/>
          <w:sz w:val="20"/>
          <w:szCs w:val="20"/>
          <w:lang w:eastAsia="es-ES"/>
        </w:rPr>
        <w:t>padding</w:t>
      </w:r>
      <w:proofErr w:type="spellEnd"/>
      <w:r w:rsidRPr="008945A6">
        <w:rPr>
          <w:rFonts w:ascii="Courier New" w:eastAsia="Times New Roman" w:hAnsi="Courier New" w:cs="Courier New"/>
          <w:sz w:val="20"/>
          <w:szCs w:val="20"/>
          <w:lang w:eastAsia="es-ES"/>
        </w:rPr>
        <w:t xml:space="preserve">, </w:t>
      </w:r>
      <w:proofErr w:type="spellStart"/>
      <w:r w:rsidRPr="008945A6">
        <w:rPr>
          <w:rFonts w:ascii="Courier New" w:eastAsia="Times New Roman" w:hAnsi="Courier New" w:cs="Courier New"/>
          <w:sz w:val="20"/>
          <w:szCs w:val="20"/>
          <w:lang w:eastAsia="es-ES"/>
        </w:rPr>
        <w:t>String</w:t>
      </w:r>
      <w:proofErr w:type="spellEnd"/>
      <w:r w:rsidRPr="008945A6">
        <w:rPr>
          <w:rFonts w:ascii="Courier New" w:eastAsia="Times New Roman" w:hAnsi="Courier New" w:cs="Courier New"/>
          <w:sz w:val="20"/>
          <w:szCs w:val="20"/>
          <w:lang w:eastAsia="es-ES"/>
        </w:rPr>
        <w:t xml:space="preserve"> </w:t>
      </w:r>
      <w:proofErr w:type="spellStart"/>
      <w:r w:rsidRPr="008945A6">
        <w:rPr>
          <w:rFonts w:ascii="Courier New" w:eastAsia="Times New Roman" w:hAnsi="Courier New" w:cs="Courier New"/>
          <w:sz w:val="20"/>
          <w:szCs w:val="20"/>
          <w:lang w:eastAsia="es-ES"/>
        </w:rPr>
        <w:t>keyPath</w:t>
      </w:r>
      <w:proofErr w:type="spellEnd"/>
      <w:r w:rsidRPr="008945A6">
        <w:rPr>
          <w:rFonts w:ascii="Courier New" w:eastAsia="Times New Roman" w:hAnsi="Courier New" w:cs="Courier New"/>
          <w:sz w:val="20"/>
          <w:szCs w:val="20"/>
          <w:lang w:eastAsia="es-ES"/>
        </w:rPr>
        <w:t>)</w:t>
      </w:r>
      <w:r w:rsidRPr="008945A6">
        <w:rPr>
          <w:rFonts w:eastAsia="Times New Roman"/>
          <w:lang w:eastAsia="es-ES"/>
        </w:rPr>
        <w:t>:</w:t>
      </w:r>
    </w:p>
    <w:p w14:paraId="69F764DB" w14:textId="77777777" w:rsidR="008945A6" w:rsidRPr="008945A6" w:rsidRDefault="008945A6" w:rsidP="008945A6">
      <w:pPr>
        <w:pStyle w:val="Prrafodelista"/>
        <w:numPr>
          <w:ilvl w:val="1"/>
          <w:numId w:val="34"/>
        </w:numPr>
        <w:rPr>
          <w:rFonts w:eastAsia="Times New Roman"/>
          <w:lang w:eastAsia="es-ES"/>
        </w:rPr>
      </w:pPr>
      <w:r w:rsidRPr="008945A6">
        <w:rPr>
          <w:rFonts w:eastAsia="Times New Roman"/>
          <w:lang w:eastAsia="es-ES"/>
        </w:rPr>
        <w:t xml:space="preserve">Recibe parámetros que especifican el modo de cifrado, </w:t>
      </w:r>
      <w:proofErr w:type="spellStart"/>
      <w:r w:rsidRPr="008945A6">
        <w:rPr>
          <w:rFonts w:eastAsia="Times New Roman"/>
          <w:lang w:eastAsia="es-ES"/>
        </w:rPr>
        <w:t>padding</w:t>
      </w:r>
      <w:proofErr w:type="spellEnd"/>
      <w:r w:rsidRPr="008945A6">
        <w:rPr>
          <w:rFonts w:eastAsia="Times New Roman"/>
          <w:lang w:eastAsia="es-ES"/>
        </w:rPr>
        <w:t xml:space="preserve"> y la ruta del archivo que contiene la clave.</w:t>
      </w:r>
    </w:p>
    <w:p w14:paraId="52E513B4" w14:textId="77777777" w:rsidR="008945A6" w:rsidRPr="008945A6" w:rsidRDefault="008945A6" w:rsidP="008945A6">
      <w:pPr>
        <w:pStyle w:val="Prrafodelista"/>
        <w:numPr>
          <w:ilvl w:val="1"/>
          <w:numId w:val="34"/>
        </w:numPr>
        <w:rPr>
          <w:rFonts w:eastAsia="Times New Roman"/>
          <w:lang w:eastAsia="es-ES"/>
        </w:rPr>
      </w:pPr>
      <w:r w:rsidRPr="008945A6">
        <w:rPr>
          <w:rFonts w:eastAsia="Times New Roman"/>
          <w:lang w:eastAsia="es-ES"/>
        </w:rPr>
        <w:t xml:space="preserve">Lee la clave desde el archivo especificado utilizando </w:t>
      </w:r>
      <w:proofErr w:type="spellStart"/>
      <w:r w:rsidRPr="008945A6">
        <w:rPr>
          <w:rFonts w:ascii="Courier New" w:eastAsia="Times New Roman" w:hAnsi="Courier New" w:cs="Courier New"/>
          <w:sz w:val="20"/>
          <w:szCs w:val="20"/>
          <w:lang w:eastAsia="es-ES"/>
        </w:rPr>
        <w:t>FileHandler.readKeyFromFile</w:t>
      </w:r>
      <w:proofErr w:type="spellEnd"/>
      <w:r w:rsidRPr="008945A6">
        <w:rPr>
          <w:rFonts w:ascii="Courier New" w:eastAsia="Times New Roman" w:hAnsi="Courier New" w:cs="Courier New"/>
          <w:sz w:val="20"/>
          <w:szCs w:val="20"/>
          <w:lang w:eastAsia="es-ES"/>
        </w:rPr>
        <w:t>(</w:t>
      </w:r>
      <w:proofErr w:type="spellStart"/>
      <w:r w:rsidRPr="008945A6">
        <w:rPr>
          <w:rFonts w:ascii="Courier New" w:eastAsia="Times New Roman" w:hAnsi="Courier New" w:cs="Courier New"/>
          <w:sz w:val="20"/>
          <w:szCs w:val="20"/>
          <w:lang w:eastAsia="es-ES"/>
        </w:rPr>
        <w:t>keyPath</w:t>
      </w:r>
      <w:proofErr w:type="spellEnd"/>
      <w:r w:rsidRPr="008945A6">
        <w:rPr>
          <w:rFonts w:ascii="Courier New" w:eastAsia="Times New Roman" w:hAnsi="Courier New" w:cs="Courier New"/>
          <w:sz w:val="20"/>
          <w:szCs w:val="20"/>
          <w:lang w:eastAsia="es-ES"/>
        </w:rPr>
        <w:t>)</w:t>
      </w:r>
      <w:r w:rsidRPr="008945A6">
        <w:rPr>
          <w:rFonts w:eastAsia="Times New Roman"/>
          <w:lang w:eastAsia="es-ES"/>
        </w:rPr>
        <w:t>.</w:t>
      </w:r>
    </w:p>
    <w:p w14:paraId="3931BAAE" w14:textId="77777777" w:rsidR="008945A6" w:rsidRPr="008945A6" w:rsidRDefault="008945A6" w:rsidP="008945A6">
      <w:pPr>
        <w:pStyle w:val="Prrafodelista"/>
        <w:numPr>
          <w:ilvl w:val="1"/>
          <w:numId w:val="34"/>
        </w:numPr>
        <w:rPr>
          <w:rFonts w:eastAsia="Times New Roman"/>
          <w:lang w:eastAsia="es-ES"/>
        </w:rPr>
      </w:pPr>
      <w:r w:rsidRPr="008945A6">
        <w:rPr>
          <w:rFonts w:eastAsia="Times New Roman"/>
          <w:lang w:eastAsia="es-ES"/>
        </w:rPr>
        <w:t xml:space="preserve">Construye la cadena </w:t>
      </w:r>
      <w:proofErr w:type="spellStart"/>
      <w:r w:rsidRPr="008945A6">
        <w:rPr>
          <w:rFonts w:ascii="Courier New" w:eastAsia="Times New Roman" w:hAnsi="Courier New" w:cs="Courier New"/>
          <w:sz w:val="20"/>
          <w:szCs w:val="20"/>
          <w:lang w:eastAsia="es-ES"/>
        </w:rPr>
        <w:t>instanceString</w:t>
      </w:r>
      <w:proofErr w:type="spellEnd"/>
      <w:r w:rsidRPr="008945A6">
        <w:rPr>
          <w:rFonts w:eastAsia="Times New Roman"/>
          <w:lang w:eastAsia="es-ES"/>
        </w:rPr>
        <w:t xml:space="preserve"> concatenando el modo y </w:t>
      </w:r>
      <w:proofErr w:type="spellStart"/>
      <w:r w:rsidRPr="008945A6">
        <w:rPr>
          <w:rFonts w:eastAsia="Times New Roman"/>
          <w:lang w:eastAsia="es-ES"/>
        </w:rPr>
        <w:t>padding</w:t>
      </w:r>
      <w:proofErr w:type="spellEnd"/>
      <w:r w:rsidRPr="008945A6">
        <w:rPr>
          <w:rFonts w:eastAsia="Times New Roman"/>
          <w:lang w:eastAsia="es-ES"/>
        </w:rPr>
        <w:t xml:space="preserve"> especificados.</w:t>
      </w:r>
    </w:p>
    <w:p w14:paraId="43D37A54" w14:textId="77777777" w:rsidR="008945A6" w:rsidRPr="008945A6" w:rsidRDefault="008945A6" w:rsidP="008945A6">
      <w:pPr>
        <w:pStyle w:val="Prrafodelista"/>
        <w:numPr>
          <w:ilvl w:val="1"/>
          <w:numId w:val="34"/>
        </w:numPr>
        <w:rPr>
          <w:rFonts w:eastAsia="Times New Roman"/>
          <w:lang w:eastAsia="es-ES"/>
        </w:rPr>
      </w:pPr>
      <w:r w:rsidRPr="008945A6">
        <w:rPr>
          <w:rFonts w:eastAsia="Times New Roman"/>
          <w:lang w:eastAsia="es-ES"/>
        </w:rPr>
        <w:t xml:space="preserve">Añade el proveedor de seguridad </w:t>
      </w:r>
      <w:proofErr w:type="spellStart"/>
      <w:r w:rsidRPr="008945A6">
        <w:rPr>
          <w:rFonts w:ascii="Courier New" w:eastAsia="Times New Roman" w:hAnsi="Courier New" w:cs="Courier New"/>
          <w:sz w:val="20"/>
          <w:szCs w:val="20"/>
          <w:lang w:eastAsia="es-ES"/>
        </w:rPr>
        <w:t>BouncyCastleProvider</w:t>
      </w:r>
      <w:proofErr w:type="spellEnd"/>
      <w:r w:rsidRPr="008945A6">
        <w:rPr>
          <w:rFonts w:eastAsia="Times New Roman"/>
          <w:lang w:eastAsia="es-ES"/>
        </w:rPr>
        <w:t xml:space="preserve"> al entorno de seguridad usando </w:t>
      </w:r>
      <w:proofErr w:type="spellStart"/>
      <w:r w:rsidRPr="008945A6">
        <w:rPr>
          <w:rFonts w:ascii="Courier New" w:eastAsia="Times New Roman" w:hAnsi="Courier New" w:cs="Courier New"/>
          <w:sz w:val="20"/>
          <w:szCs w:val="20"/>
          <w:lang w:eastAsia="es-ES"/>
        </w:rPr>
        <w:t>Security.addProvider</w:t>
      </w:r>
      <w:proofErr w:type="spellEnd"/>
      <w:r w:rsidRPr="008945A6">
        <w:rPr>
          <w:rFonts w:ascii="Courier New" w:eastAsia="Times New Roman" w:hAnsi="Courier New" w:cs="Courier New"/>
          <w:sz w:val="20"/>
          <w:szCs w:val="20"/>
          <w:lang w:eastAsia="es-ES"/>
        </w:rPr>
        <w:t xml:space="preserve">(new </w:t>
      </w:r>
      <w:proofErr w:type="spellStart"/>
      <w:proofErr w:type="gramStart"/>
      <w:r w:rsidRPr="008945A6">
        <w:rPr>
          <w:rFonts w:ascii="Courier New" w:eastAsia="Times New Roman" w:hAnsi="Courier New" w:cs="Courier New"/>
          <w:sz w:val="20"/>
          <w:szCs w:val="20"/>
          <w:lang w:eastAsia="es-ES"/>
        </w:rPr>
        <w:t>BouncyCastleProvider</w:t>
      </w:r>
      <w:proofErr w:type="spellEnd"/>
      <w:r w:rsidRPr="008945A6">
        <w:rPr>
          <w:rFonts w:ascii="Courier New" w:eastAsia="Times New Roman" w:hAnsi="Courier New" w:cs="Courier New"/>
          <w:sz w:val="20"/>
          <w:szCs w:val="20"/>
          <w:lang w:eastAsia="es-ES"/>
        </w:rPr>
        <w:t>(</w:t>
      </w:r>
      <w:proofErr w:type="gramEnd"/>
      <w:r w:rsidRPr="008945A6">
        <w:rPr>
          <w:rFonts w:ascii="Courier New" w:eastAsia="Times New Roman" w:hAnsi="Courier New" w:cs="Courier New"/>
          <w:sz w:val="20"/>
          <w:szCs w:val="20"/>
          <w:lang w:eastAsia="es-ES"/>
        </w:rPr>
        <w:t>))</w:t>
      </w:r>
      <w:r w:rsidRPr="008945A6">
        <w:rPr>
          <w:rFonts w:eastAsia="Times New Roman"/>
          <w:lang w:eastAsia="es-ES"/>
        </w:rPr>
        <w:t>.</w:t>
      </w:r>
    </w:p>
    <w:p w14:paraId="2308CF8B" w14:textId="77777777" w:rsidR="008945A6" w:rsidRPr="008945A6" w:rsidRDefault="008945A6" w:rsidP="008945A6">
      <w:pPr>
        <w:pStyle w:val="Prrafodelista"/>
        <w:numPr>
          <w:ilvl w:val="1"/>
          <w:numId w:val="34"/>
        </w:numPr>
        <w:rPr>
          <w:rFonts w:eastAsia="Times New Roman"/>
          <w:lang w:eastAsia="es-ES"/>
        </w:rPr>
      </w:pPr>
      <w:r w:rsidRPr="008945A6">
        <w:rPr>
          <w:rFonts w:eastAsia="Times New Roman"/>
          <w:lang w:eastAsia="es-ES"/>
        </w:rPr>
        <w:t>Genera un vector de inicialización (</w:t>
      </w:r>
      <w:proofErr w:type="spellStart"/>
      <w:r w:rsidRPr="008945A6">
        <w:rPr>
          <w:rFonts w:ascii="Courier New" w:eastAsia="Times New Roman" w:hAnsi="Courier New" w:cs="Courier New"/>
          <w:sz w:val="20"/>
          <w:szCs w:val="20"/>
          <w:lang w:eastAsia="es-ES"/>
        </w:rPr>
        <w:t>iv</w:t>
      </w:r>
      <w:proofErr w:type="spellEnd"/>
      <w:r w:rsidRPr="008945A6">
        <w:rPr>
          <w:rFonts w:eastAsia="Times New Roman"/>
          <w:lang w:eastAsia="es-ES"/>
        </w:rPr>
        <w:t>) dependiendo del modo seleccionado.</w:t>
      </w:r>
    </w:p>
    <w:p w14:paraId="240ED7F9" w14:textId="658CFC71" w:rsidR="008945A6" w:rsidRPr="008945A6" w:rsidRDefault="008945A6" w:rsidP="008945A6">
      <w:pPr>
        <w:pStyle w:val="Prrafodelista"/>
        <w:numPr>
          <w:ilvl w:val="0"/>
          <w:numId w:val="34"/>
        </w:numPr>
        <w:rPr>
          <w:rFonts w:eastAsia="Times New Roman"/>
          <w:lang w:eastAsia="es-ES"/>
        </w:rPr>
      </w:pPr>
      <w:r w:rsidRPr="00C6500C">
        <w:rPr>
          <w:rFonts w:eastAsia="Times New Roman"/>
          <w:b/>
          <w:bCs/>
          <w:lang w:eastAsia="es-ES"/>
        </w:rPr>
        <w:t>Constructor</w:t>
      </w:r>
      <w:r w:rsidRPr="008945A6">
        <w:rPr>
          <w:rFonts w:eastAsia="Times New Roman"/>
          <w:lang w:eastAsia="es-ES"/>
        </w:rPr>
        <w:t xml:space="preserve"> </w:t>
      </w:r>
      <w:proofErr w:type="spellStart"/>
      <w:proofErr w:type="gramStart"/>
      <w:r w:rsidRPr="008945A6">
        <w:rPr>
          <w:rFonts w:ascii="Courier New" w:eastAsia="Times New Roman" w:hAnsi="Courier New" w:cs="Courier New"/>
          <w:sz w:val="20"/>
          <w:szCs w:val="20"/>
          <w:lang w:eastAsia="es-ES"/>
        </w:rPr>
        <w:t>Camellia</w:t>
      </w:r>
      <w:proofErr w:type="spellEnd"/>
      <w:r w:rsidRPr="008945A6">
        <w:rPr>
          <w:rFonts w:ascii="Courier New" w:eastAsia="Times New Roman" w:hAnsi="Courier New" w:cs="Courier New"/>
          <w:sz w:val="20"/>
          <w:szCs w:val="20"/>
          <w:lang w:eastAsia="es-ES"/>
        </w:rPr>
        <w:t>(</w:t>
      </w:r>
      <w:proofErr w:type="gramEnd"/>
      <w:r w:rsidRPr="008945A6">
        <w:rPr>
          <w:rFonts w:ascii="Courier New" w:eastAsia="Times New Roman" w:hAnsi="Courier New" w:cs="Courier New"/>
          <w:sz w:val="20"/>
          <w:szCs w:val="20"/>
          <w:lang w:eastAsia="es-ES"/>
        </w:rPr>
        <w:t xml:space="preserve">int </w:t>
      </w:r>
      <w:proofErr w:type="spellStart"/>
      <w:r w:rsidRPr="008945A6">
        <w:rPr>
          <w:rFonts w:ascii="Courier New" w:eastAsia="Times New Roman" w:hAnsi="Courier New" w:cs="Courier New"/>
          <w:sz w:val="20"/>
          <w:szCs w:val="20"/>
          <w:lang w:eastAsia="es-ES"/>
        </w:rPr>
        <w:t>keySize</w:t>
      </w:r>
      <w:proofErr w:type="spellEnd"/>
      <w:r w:rsidRPr="008945A6">
        <w:rPr>
          <w:rFonts w:ascii="Courier New" w:eastAsia="Times New Roman" w:hAnsi="Courier New" w:cs="Courier New"/>
          <w:sz w:val="20"/>
          <w:szCs w:val="20"/>
          <w:lang w:eastAsia="es-ES"/>
        </w:rPr>
        <w:t>)</w:t>
      </w:r>
      <w:r w:rsidRPr="008945A6">
        <w:rPr>
          <w:rFonts w:eastAsia="Times New Roman"/>
          <w:lang w:eastAsia="es-ES"/>
        </w:rPr>
        <w:t>:</w:t>
      </w:r>
    </w:p>
    <w:p w14:paraId="68802214" w14:textId="77777777" w:rsidR="008945A6" w:rsidRPr="008945A6" w:rsidRDefault="008945A6" w:rsidP="008945A6">
      <w:pPr>
        <w:pStyle w:val="Prrafodelista"/>
        <w:numPr>
          <w:ilvl w:val="1"/>
          <w:numId w:val="34"/>
        </w:numPr>
        <w:rPr>
          <w:rFonts w:eastAsia="Times New Roman"/>
          <w:lang w:eastAsia="es-ES"/>
        </w:rPr>
      </w:pPr>
      <w:r w:rsidRPr="008945A6">
        <w:rPr>
          <w:rFonts w:eastAsia="Times New Roman"/>
          <w:lang w:eastAsia="es-ES"/>
        </w:rPr>
        <w:t>Recibe el tamaño de la clave como parámetro.</w:t>
      </w:r>
    </w:p>
    <w:p w14:paraId="16A84311" w14:textId="77777777" w:rsidR="008945A6" w:rsidRPr="008945A6" w:rsidRDefault="008945A6" w:rsidP="008945A6">
      <w:pPr>
        <w:pStyle w:val="Prrafodelista"/>
        <w:numPr>
          <w:ilvl w:val="1"/>
          <w:numId w:val="34"/>
        </w:numPr>
        <w:rPr>
          <w:rFonts w:eastAsia="Times New Roman"/>
          <w:lang w:eastAsia="es-ES"/>
        </w:rPr>
      </w:pPr>
      <w:r w:rsidRPr="008945A6">
        <w:rPr>
          <w:rFonts w:eastAsia="Times New Roman"/>
          <w:lang w:eastAsia="es-ES"/>
        </w:rPr>
        <w:t xml:space="preserve">Genera una nueva clave usando </w:t>
      </w:r>
      <w:proofErr w:type="spellStart"/>
      <w:r w:rsidRPr="008945A6">
        <w:rPr>
          <w:rFonts w:ascii="Courier New" w:eastAsia="Times New Roman" w:hAnsi="Courier New" w:cs="Courier New"/>
          <w:sz w:val="20"/>
          <w:szCs w:val="20"/>
          <w:lang w:eastAsia="es-ES"/>
        </w:rPr>
        <w:t>generateKey</w:t>
      </w:r>
      <w:proofErr w:type="spellEnd"/>
      <w:r w:rsidRPr="008945A6">
        <w:rPr>
          <w:rFonts w:ascii="Courier New" w:eastAsia="Times New Roman" w:hAnsi="Courier New" w:cs="Courier New"/>
          <w:sz w:val="20"/>
          <w:szCs w:val="20"/>
          <w:lang w:eastAsia="es-ES"/>
        </w:rPr>
        <w:t>(</w:t>
      </w:r>
      <w:proofErr w:type="spellStart"/>
      <w:r w:rsidRPr="008945A6">
        <w:rPr>
          <w:rFonts w:ascii="Courier New" w:eastAsia="Times New Roman" w:hAnsi="Courier New" w:cs="Courier New"/>
          <w:sz w:val="20"/>
          <w:szCs w:val="20"/>
          <w:lang w:eastAsia="es-ES"/>
        </w:rPr>
        <w:t>keySize</w:t>
      </w:r>
      <w:proofErr w:type="spellEnd"/>
      <w:r w:rsidRPr="008945A6">
        <w:rPr>
          <w:rFonts w:ascii="Courier New" w:eastAsia="Times New Roman" w:hAnsi="Courier New" w:cs="Courier New"/>
          <w:sz w:val="20"/>
          <w:szCs w:val="20"/>
          <w:lang w:eastAsia="es-ES"/>
        </w:rPr>
        <w:t>)</w:t>
      </w:r>
      <w:r w:rsidRPr="008945A6">
        <w:rPr>
          <w:rFonts w:eastAsia="Times New Roman"/>
          <w:lang w:eastAsia="es-ES"/>
        </w:rPr>
        <w:t>.</w:t>
      </w:r>
    </w:p>
    <w:p w14:paraId="5021A8EF" w14:textId="77777777" w:rsidR="008945A6" w:rsidRPr="008945A6" w:rsidRDefault="008945A6" w:rsidP="008945A6">
      <w:pPr>
        <w:pStyle w:val="Prrafodelista"/>
        <w:numPr>
          <w:ilvl w:val="1"/>
          <w:numId w:val="34"/>
        </w:numPr>
        <w:rPr>
          <w:rFonts w:eastAsia="Times New Roman"/>
          <w:lang w:eastAsia="es-ES"/>
        </w:rPr>
      </w:pPr>
      <w:r w:rsidRPr="008945A6">
        <w:rPr>
          <w:rFonts w:eastAsia="Times New Roman"/>
          <w:lang w:eastAsia="es-ES"/>
        </w:rPr>
        <w:t xml:space="preserve">Guarda la clave generada en un archivo usando </w:t>
      </w:r>
      <w:proofErr w:type="spellStart"/>
      <w:r w:rsidRPr="008945A6">
        <w:rPr>
          <w:rFonts w:ascii="Courier New" w:eastAsia="Times New Roman" w:hAnsi="Courier New" w:cs="Courier New"/>
          <w:sz w:val="20"/>
          <w:szCs w:val="20"/>
          <w:lang w:eastAsia="es-ES"/>
        </w:rPr>
        <w:t>FileHandler.saveKeyToFile</w:t>
      </w:r>
      <w:proofErr w:type="spellEnd"/>
      <w:r w:rsidRPr="008945A6">
        <w:rPr>
          <w:rFonts w:ascii="Courier New" w:eastAsia="Times New Roman" w:hAnsi="Courier New" w:cs="Courier New"/>
          <w:sz w:val="20"/>
          <w:szCs w:val="20"/>
          <w:lang w:eastAsia="es-ES"/>
        </w:rPr>
        <w:t>()</w:t>
      </w:r>
      <w:r w:rsidRPr="008945A6">
        <w:rPr>
          <w:rFonts w:eastAsia="Times New Roman"/>
          <w:lang w:eastAsia="es-ES"/>
        </w:rPr>
        <w:t>.</w:t>
      </w:r>
    </w:p>
    <w:p w14:paraId="365AB6C9" w14:textId="530E2BA8" w:rsidR="008945A6" w:rsidRPr="008945A6" w:rsidRDefault="008945A6" w:rsidP="008945A6">
      <w:pPr>
        <w:pStyle w:val="Prrafodelista"/>
        <w:numPr>
          <w:ilvl w:val="0"/>
          <w:numId w:val="34"/>
        </w:numPr>
        <w:rPr>
          <w:rFonts w:eastAsia="Times New Roman"/>
          <w:lang w:eastAsia="es-ES"/>
        </w:rPr>
      </w:pPr>
      <w:r w:rsidRPr="00C6500C">
        <w:rPr>
          <w:rFonts w:eastAsia="Times New Roman"/>
          <w:b/>
          <w:bCs/>
          <w:lang w:eastAsia="es-ES"/>
        </w:rPr>
        <w:t>Método</w:t>
      </w:r>
      <w:r w:rsidRPr="008945A6">
        <w:rPr>
          <w:rFonts w:eastAsia="Times New Roman"/>
          <w:lang w:eastAsia="es-ES"/>
        </w:rPr>
        <w:t xml:space="preserve"> </w:t>
      </w:r>
      <w:proofErr w:type="spellStart"/>
      <w:proofErr w:type="gramStart"/>
      <w:r w:rsidRPr="008945A6">
        <w:rPr>
          <w:rFonts w:ascii="Courier New" w:eastAsia="Times New Roman" w:hAnsi="Courier New" w:cs="Courier New"/>
          <w:sz w:val="20"/>
          <w:szCs w:val="20"/>
          <w:lang w:eastAsia="es-ES"/>
        </w:rPr>
        <w:t>generateKey</w:t>
      </w:r>
      <w:proofErr w:type="spellEnd"/>
      <w:r w:rsidRPr="008945A6">
        <w:rPr>
          <w:rFonts w:ascii="Courier New" w:eastAsia="Times New Roman" w:hAnsi="Courier New" w:cs="Courier New"/>
          <w:sz w:val="20"/>
          <w:szCs w:val="20"/>
          <w:lang w:eastAsia="es-ES"/>
        </w:rPr>
        <w:t>(</w:t>
      </w:r>
      <w:proofErr w:type="gramEnd"/>
      <w:r w:rsidRPr="008945A6">
        <w:rPr>
          <w:rFonts w:ascii="Courier New" w:eastAsia="Times New Roman" w:hAnsi="Courier New" w:cs="Courier New"/>
          <w:sz w:val="20"/>
          <w:szCs w:val="20"/>
          <w:lang w:eastAsia="es-ES"/>
        </w:rPr>
        <w:t xml:space="preserve">int </w:t>
      </w:r>
      <w:proofErr w:type="spellStart"/>
      <w:r w:rsidRPr="008945A6">
        <w:rPr>
          <w:rFonts w:ascii="Courier New" w:eastAsia="Times New Roman" w:hAnsi="Courier New" w:cs="Courier New"/>
          <w:sz w:val="20"/>
          <w:szCs w:val="20"/>
          <w:lang w:eastAsia="es-ES"/>
        </w:rPr>
        <w:t>keySize</w:t>
      </w:r>
      <w:proofErr w:type="spellEnd"/>
      <w:r w:rsidRPr="008945A6">
        <w:rPr>
          <w:rFonts w:ascii="Courier New" w:eastAsia="Times New Roman" w:hAnsi="Courier New" w:cs="Courier New"/>
          <w:sz w:val="20"/>
          <w:szCs w:val="20"/>
          <w:lang w:eastAsia="es-ES"/>
        </w:rPr>
        <w:t>)</w:t>
      </w:r>
      <w:r w:rsidRPr="008945A6">
        <w:rPr>
          <w:rFonts w:eastAsia="Times New Roman"/>
          <w:lang w:eastAsia="es-ES"/>
        </w:rPr>
        <w:t>:</w:t>
      </w:r>
    </w:p>
    <w:p w14:paraId="51230E51" w14:textId="77777777" w:rsidR="008945A6" w:rsidRPr="008945A6" w:rsidRDefault="008945A6" w:rsidP="008945A6">
      <w:pPr>
        <w:pStyle w:val="Prrafodelista"/>
        <w:numPr>
          <w:ilvl w:val="1"/>
          <w:numId w:val="34"/>
        </w:numPr>
        <w:rPr>
          <w:rFonts w:eastAsia="Times New Roman"/>
          <w:lang w:eastAsia="es-ES"/>
        </w:rPr>
      </w:pPr>
      <w:r w:rsidRPr="008945A6">
        <w:rPr>
          <w:rFonts w:eastAsia="Times New Roman"/>
          <w:lang w:eastAsia="es-ES"/>
        </w:rPr>
        <w:t>Genera una clave de tamaño específico (</w:t>
      </w:r>
      <w:proofErr w:type="spellStart"/>
      <w:r w:rsidRPr="008945A6">
        <w:rPr>
          <w:rFonts w:ascii="Courier New" w:eastAsia="Times New Roman" w:hAnsi="Courier New" w:cs="Courier New"/>
          <w:sz w:val="20"/>
          <w:szCs w:val="20"/>
          <w:lang w:eastAsia="es-ES"/>
        </w:rPr>
        <w:t>keySize</w:t>
      </w:r>
      <w:proofErr w:type="spellEnd"/>
      <w:r w:rsidRPr="008945A6">
        <w:rPr>
          <w:rFonts w:eastAsia="Times New Roman"/>
          <w:lang w:eastAsia="es-ES"/>
        </w:rPr>
        <w:t xml:space="preserve">) usando el generador de claves </w:t>
      </w:r>
      <w:proofErr w:type="spellStart"/>
      <w:r w:rsidRPr="008945A6">
        <w:rPr>
          <w:rFonts w:ascii="Courier New" w:eastAsia="Times New Roman" w:hAnsi="Courier New" w:cs="Courier New"/>
          <w:sz w:val="20"/>
          <w:szCs w:val="20"/>
          <w:lang w:eastAsia="es-ES"/>
        </w:rPr>
        <w:t>KeyGenerator</w:t>
      </w:r>
      <w:proofErr w:type="spellEnd"/>
      <w:r w:rsidRPr="008945A6">
        <w:rPr>
          <w:rFonts w:eastAsia="Times New Roman"/>
          <w:lang w:eastAsia="es-ES"/>
        </w:rPr>
        <w:t xml:space="preserve"> de </w:t>
      </w:r>
      <w:proofErr w:type="spellStart"/>
      <w:r w:rsidRPr="008945A6">
        <w:rPr>
          <w:rFonts w:eastAsia="Times New Roman"/>
          <w:lang w:eastAsia="es-ES"/>
        </w:rPr>
        <w:t>Camellia</w:t>
      </w:r>
      <w:proofErr w:type="spellEnd"/>
      <w:r w:rsidRPr="008945A6">
        <w:rPr>
          <w:rFonts w:eastAsia="Times New Roman"/>
          <w:lang w:eastAsia="es-ES"/>
        </w:rPr>
        <w:t>.</w:t>
      </w:r>
    </w:p>
    <w:p w14:paraId="48E91656" w14:textId="77777777" w:rsidR="008945A6" w:rsidRPr="008945A6" w:rsidRDefault="008945A6" w:rsidP="008945A6">
      <w:pPr>
        <w:pStyle w:val="Prrafodelista"/>
        <w:numPr>
          <w:ilvl w:val="1"/>
          <w:numId w:val="34"/>
        </w:numPr>
        <w:rPr>
          <w:rFonts w:eastAsia="Times New Roman"/>
          <w:lang w:eastAsia="es-ES"/>
        </w:rPr>
      </w:pPr>
      <w:r w:rsidRPr="008945A6">
        <w:rPr>
          <w:rFonts w:eastAsia="Times New Roman"/>
          <w:lang w:eastAsia="es-ES"/>
        </w:rPr>
        <w:t>Asegura que el tamaño de la clave sea válido (128, 192 o 256 bits).</w:t>
      </w:r>
    </w:p>
    <w:p w14:paraId="310AC413" w14:textId="77777777" w:rsidR="008945A6" w:rsidRPr="008945A6" w:rsidRDefault="008945A6" w:rsidP="008945A6">
      <w:pPr>
        <w:pStyle w:val="Prrafodelista"/>
        <w:numPr>
          <w:ilvl w:val="1"/>
          <w:numId w:val="34"/>
        </w:numPr>
        <w:rPr>
          <w:rFonts w:eastAsia="Times New Roman"/>
          <w:lang w:eastAsia="es-ES"/>
        </w:rPr>
      </w:pPr>
      <w:r w:rsidRPr="008945A6">
        <w:rPr>
          <w:rFonts w:eastAsia="Times New Roman"/>
          <w:lang w:eastAsia="es-ES"/>
        </w:rPr>
        <w:t xml:space="preserve">Utiliza el proveedor de seguridad </w:t>
      </w:r>
      <w:proofErr w:type="spellStart"/>
      <w:r w:rsidRPr="008945A6">
        <w:rPr>
          <w:rFonts w:eastAsia="Times New Roman"/>
          <w:lang w:eastAsia="es-ES"/>
        </w:rPr>
        <w:t>Bouncy</w:t>
      </w:r>
      <w:proofErr w:type="spellEnd"/>
      <w:r w:rsidRPr="008945A6">
        <w:rPr>
          <w:rFonts w:eastAsia="Times New Roman"/>
          <w:lang w:eastAsia="es-ES"/>
        </w:rPr>
        <w:t xml:space="preserve"> </w:t>
      </w:r>
      <w:proofErr w:type="spellStart"/>
      <w:r w:rsidRPr="008945A6">
        <w:rPr>
          <w:rFonts w:eastAsia="Times New Roman"/>
          <w:lang w:eastAsia="es-ES"/>
        </w:rPr>
        <w:t>Castle</w:t>
      </w:r>
      <w:proofErr w:type="spellEnd"/>
      <w:r w:rsidRPr="008945A6">
        <w:rPr>
          <w:rFonts w:eastAsia="Times New Roman"/>
          <w:lang w:eastAsia="es-ES"/>
        </w:rPr>
        <w:t xml:space="preserve"> (</w:t>
      </w:r>
      <w:r w:rsidRPr="008945A6">
        <w:rPr>
          <w:rFonts w:ascii="Courier New" w:eastAsia="Times New Roman" w:hAnsi="Courier New" w:cs="Courier New"/>
          <w:sz w:val="20"/>
          <w:szCs w:val="20"/>
          <w:lang w:eastAsia="es-ES"/>
        </w:rPr>
        <w:t>"BC"</w:t>
      </w:r>
      <w:r w:rsidRPr="008945A6">
        <w:rPr>
          <w:rFonts w:eastAsia="Times New Roman"/>
          <w:lang w:eastAsia="es-ES"/>
        </w:rPr>
        <w:t>) para obtener la instancia del generador de claves.</w:t>
      </w:r>
    </w:p>
    <w:p w14:paraId="0510D6C9" w14:textId="61B61F15" w:rsidR="008945A6" w:rsidRPr="008945A6" w:rsidRDefault="008945A6" w:rsidP="008945A6">
      <w:pPr>
        <w:pStyle w:val="Prrafodelista"/>
        <w:numPr>
          <w:ilvl w:val="0"/>
          <w:numId w:val="34"/>
        </w:numPr>
        <w:rPr>
          <w:rFonts w:eastAsia="Times New Roman"/>
          <w:lang w:eastAsia="es-ES"/>
        </w:rPr>
      </w:pPr>
      <w:r w:rsidRPr="00C6500C">
        <w:rPr>
          <w:rFonts w:eastAsia="Times New Roman"/>
          <w:b/>
          <w:bCs/>
          <w:lang w:eastAsia="es-ES"/>
        </w:rPr>
        <w:t>Método</w:t>
      </w:r>
      <w:r w:rsidRPr="008945A6">
        <w:rPr>
          <w:rFonts w:eastAsia="Times New Roman"/>
          <w:lang w:eastAsia="es-ES"/>
        </w:rPr>
        <w:t xml:space="preserve"> </w:t>
      </w:r>
      <w:proofErr w:type="spellStart"/>
      <w:proofErr w:type="gramStart"/>
      <w:r w:rsidRPr="008945A6">
        <w:rPr>
          <w:rFonts w:ascii="Courier New" w:eastAsia="Times New Roman" w:hAnsi="Courier New" w:cs="Courier New"/>
          <w:sz w:val="20"/>
          <w:szCs w:val="20"/>
          <w:lang w:eastAsia="es-ES"/>
        </w:rPr>
        <w:t>generateIv</w:t>
      </w:r>
      <w:proofErr w:type="spellEnd"/>
      <w:r w:rsidRPr="008945A6">
        <w:rPr>
          <w:rFonts w:ascii="Courier New" w:eastAsia="Times New Roman" w:hAnsi="Courier New" w:cs="Courier New"/>
          <w:sz w:val="20"/>
          <w:szCs w:val="20"/>
          <w:lang w:eastAsia="es-ES"/>
        </w:rPr>
        <w:t>(</w:t>
      </w:r>
      <w:proofErr w:type="gramEnd"/>
      <w:r w:rsidRPr="008945A6">
        <w:rPr>
          <w:rFonts w:ascii="Courier New" w:eastAsia="Times New Roman" w:hAnsi="Courier New" w:cs="Courier New"/>
          <w:sz w:val="20"/>
          <w:szCs w:val="20"/>
          <w:lang w:eastAsia="es-ES"/>
        </w:rPr>
        <w:t xml:space="preserve">int </w:t>
      </w:r>
      <w:proofErr w:type="spellStart"/>
      <w:r w:rsidRPr="008945A6">
        <w:rPr>
          <w:rFonts w:ascii="Courier New" w:eastAsia="Times New Roman" w:hAnsi="Courier New" w:cs="Courier New"/>
          <w:sz w:val="20"/>
          <w:szCs w:val="20"/>
          <w:lang w:eastAsia="es-ES"/>
        </w:rPr>
        <w:t>size</w:t>
      </w:r>
      <w:proofErr w:type="spellEnd"/>
      <w:r w:rsidRPr="008945A6">
        <w:rPr>
          <w:rFonts w:ascii="Courier New" w:eastAsia="Times New Roman" w:hAnsi="Courier New" w:cs="Courier New"/>
          <w:sz w:val="20"/>
          <w:szCs w:val="20"/>
          <w:lang w:eastAsia="es-ES"/>
        </w:rPr>
        <w:t>)</w:t>
      </w:r>
      <w:r w:rsidRPr="008945A6">
        <w:rPr>
          <w:rFonts w:eastAsia="Times New Roman"/>
          <w:lang w:eastAsia="es-ES"/>
        </w:rPr>
        <w:t>:</w:t>
      </w:r>
    </w:p>
    <w:p w14:paraId="720C943D" w14:textId="77777777" w:rsidR="008945A6" w:rsidRPr="008945A6" w:rsidRDefault="008945A6" w:rsidP="008945A6">
      <w:pPr>
        <w:pStyle w:val="Prrafodelista"/>
        <w:numPr>
          <w:ilvl w:val="1"/>
          <w:numId w:val="34"/>
        </w:numPr>
        <w:rPr>
          <w:rFonts w:eastAsia="Times New Roman"/>
          <w:lang w:eastAsia="es-ES"/>
        </w:rPr>
      </w:pPr>
      <w:r w:rsidRPr="008945A6">
        <w:rPr>
          <w:rFonts w:eastAsia="Times New Roman"/>
          <w:lang w:eastAsia="es-ES"/>
        </w:rPr>
        <w:t>Genera un vector de inicialización (</w:t>
      </w:r>
      <w:proofErr w:type="spellStart"/>
      <w:r w:rsidRPr="008945A6">
        <w:rPr>
          <w:rFonts w:ascii="Courier New" w:eastAsia="Times New Roman" w:hAnsi="Courier New" w:cs="Courier New"/>
          <w:sz w:val="20"/>
          <w:szCs w:val="20"/>
          <w:lang w:eastAsia="es-ES"/>
        </w:rPr>
        <w:t>iv</w:t>
      </w:r>
      <w:proofErr w:type="spellEnd"/>
      <w:r w:rsidRPr="008945A6">
        <w:rPr>
          <w:rFonts w:eastAsia="Times New Roman"/>
          <w:lang w:eastAsia="es-ES"/>
        </w:rPr>
        <w:t>) de tamaño especificado (</w:t>
      </w:r>
      <w:proofErr w:type="spellStart"/>
      <w:r w:rsidRPr="008945A6">
        <w:rPr>
          <w:rFonts w:ascii="Courier New" w:eastAsia="Times New Roman" w:hAnsi="Courier New" w:cs="Courier New"/>
          <w:sz w:val="20"/>
          <w:szCs w:val="20"/>
          <w:lang w:eastAsia="es-ES"/>
        </w:rPr>
        <w:t>size</w:t>
      </w:r>
      <w:proofErr w:type="spellEnd"/>
      <w:r w:rsidRPr="008945A6">
        <w:rPr>
          <w:rFonts w:eastAsia="Times New Roman"/>
          <w:lang w:eastAsia="es-ES"/>
        </w:rPr>
        <w:t>).</w:t>
      </w:r>
    </w:p>
    <w:p w14:paraId="679FE357" w14:textId="77777777" w:rsidR="008945A6" w:rsidRPr="008945A6" w:rsidRDefault="008945A6" w:rsidP="008945A6">
      <w:pPr>
        <w:pStyle w:val="Prrafodelista"/>
        <w:numPr>
          <w:ilvl w:val="1"/>
          <w:numId w:val="34"/>
        </w:numPr>
        <w:rPr>
          <w:rFonts w:eastAsia="Times New Roman"/>
          <w:lang w:eastAsia="es-ES"/>
        </w:rPr>
      </w:pPr>
      <w:r w:rsidRPr="008945A6">
        <w:rPr>
          <w:rFonts w:eastAsia="Times New Roman"/>
          <w:lang w:eastAsia="es-ES"/>
        </w:rPr>
        <w:lastRenderedPageBreak/>
        <w:t>Utiliza un generador de números aleatorios seguro (</w:t>
      </w:r>
      <w:proofErr w:type="spellStart"/>
      <w:r w:rsidRPr="008945A6">
        <w:rPr>
          <w:rFonts w:ascii="Courier New" w:eastAsia="Times New Roman" w:hAnsi="Courier New" w:cs="Courier New"/>
          <w:sz w:val="20"/>
          <w:szCs w:val="20"/>
          <w:lang w:eastAsia="es-ES"/>
        </w:rPr>
        <w:t>SecureRandom</w:t>
      </w:r>
      <w:proofErr w:type="spellEnd"/>
      <w:r w:rsidRPr="008945A6">
        <w:rPr>
          <w:rFonts w:eastAsia="Times New Roman"/>
          <w:lang w:eastAsia="es-ES"/>
        </w:rPr>
        <w:t>) para generar los bytes del vector de inicialización.</w:t>
      </w:r>
    </w:p>
    <w:p w14:paraId="7BE1721E" w14:textId="6CEF2F16" w:rsidR="008945A6" w:rsidRPr="008945A6" w:rsidRDefault="008945A6" w:rsidP="008945A6">
      <w:pPr>
        <w:pStyle w:val="Prrafodelista"/>
        <w:numPr>
          <w:ilvl w:val="0"/>
          <w:numId w:val="34"/>
        </w:numPr>
        <w:rPr>
          <w:rFonts w:eastAsia="Times New Roman"/>
          <w:lang w:eastAsia="es-ES"/>
        </w:rPr>
      </w:pPr>
      <w:r w:rsidRPr="00C6500C">
        <w:rPr>
          <w:rFonts w:eastAsia="Times New Roman"/>
          <w:b/>
          <w:bCs/>
          <w:lang w:eastAsia="es-ES"/>
        </w:rPr>
        <w:t>Método</w:t>
      </w:r>
      <w:r w:rsidRPr="008945A6">
        <w:rPr>
          <w:rFonts w:eastAsia="Times New Roman"/>
          <w:lang w:eastAsia="es-ES"/>
        </w:rPr>
        <w:t xml:space="preserve"> </w:t>
      </w:r>
      <w:proofErr w:type="spellStart"/>
      <w:proofErr w:type="gramStart"/>
      <w:r w:rsidRPr="008945A6">
        <w:rPr>
          <w:rFonts w:ascii="Courier New" w:eastAsia="Times New Roman" w:hAnsi="Courier New" w:cs="Courier New"/>
          <w:sz w:val="20"/>
          <w:szCs w:val="20"/>
          <w:lang w:eastAsia="es-ES"/>
        </w:rPr>
        <w:t>encryptFile</w:t>
      </w:r>
      <w:proofErr w:type="spellEnd"/>
      <w:r w:rsidRPr="008945A6">
        <w:rPr>
          <w:rFonts w:ascii="Courier New" w:eastAsia="Times New Roman" w:hAnsi="Courier New" w:cs="Courier New"/>
          <w:sz w:val="20"/>
          <w:szCs w:val="20"/>
          <w:lang w:eastAsia="es-ES"/>
        </w:rPr>
        <w:t>(</w:t>
      </w:r>
      <w:proofErr w:type="gramEnd"/>
      <w:r w:rsidRPr="008945A6">
        <w:rPr>
          <w:rFonts w:ascii="Courier New" w:eastAsia="Times New Roman" w:hAnsi="Courier New" w:cs="Courier New"/>
          <w:sz w:val="20"/>
          <w:szCs w:val="20"/>
          <w:lang w:eastAsia="es-ES"/>
        </w:rPr>
        <w:t xml:space="preserve">File </w:t>
      </w:r>
      <w:proofErr w:type="spellStart"/>
      <w:r w:rsidRPr="008945A6">
        <w:rPr>
          <w:rFonts w:ascii="Courier New" w:eastAsia="Times New Roman" w:hAnsi="Courier New" w:cs="Courier New"/>
          <w:sz w:val="20"/>
          <w:szCs w:val="20"/>
          <w:lang w:eastAsia="es-ES"/>
        </w:rPr>
        <w:t>inputFile</w:t>
      </w:r>
      <w:proofErr w:type="spellEnd"/>
      <w:r w:rsidRPr="008945A6">
        <w:rPr>
          <w:rFonts w:ascii="Courier New" w:eastAsia="Times New Roman" w:hAnsi="Courier New" w:cs="Courier New"/>
          <w:sz w:val="20"/>
          <w:szCs w:val="20"/>
          <w:lang w:eastAsia="es-ES"/>
        </w:rPr>
        <w:t xml:space="preserve">, File </w:t>
      </w:r>
      <w:proofErr w:type="spellStart"/>
      <w:r w:rsidRPr="008945A6">
        <w:rPr>
          <w:rFonts w:ascii="Courier New" w:eastAsia="Times New Roman" w:hAnsi="Courier New" w:cs="Courier New"/>
          <w:sz w:val="20"/>
          <w:szCs w:val="20"/>
          <w:lang w:eastAsia="es-ES"/>
        </w:rPr>
        <w:t>outputFile</w:t>
      </w:r>
      <w:proofErr w:type="spellEnd"/>
      <w:r w:rsidRPr="008945A6">
        <w:rPr>
          <w:rFonts w:ascii="Courier New" w:eastAsia="Times New Roman" w:hAnsi="Courier New" w:cs="Courier New"/>
          <w:sz w:val="20"/>
          <w:szCs w:val="20"/>
          <w:lang w:eastAsia="es-ES"/>
        </w:rPr>
        <w:t>)</w:t>
      </w:r>
      <w:r w:rsidRPr="008945A6">
        <w:rPr>
          <w:rFonts w:eastAsia="Times New Roman"/>
          <w:lang w:eastAsia="es-ES"/>
        </w:rPr>
        <w:t>:</w:t>
      </w:r>
    </w:p>
    <w:p w14:paraId="12E3F039" w14:textId="77777777" w:rsidR="008945A6" w:rsidRPr="008945A6" w:rsidRDefault="008945A6" w:rsidP="008945A6">
      <w:pPr>
        <w:pStyle w:val="Prrafodelista"/>
        <w:numPr>
          <w:ilvl w:val="1"/>
          <w:numId w:val="34"/>
        </w:numPr>
        <w:rPr>
          <w:rFonts w:eastAsia="Times New Roman"/>
          <w:lang w:eastAsia="es-ES"/>
        </w:rPr>
      </w:pPr>
      <w:r w:rsidRPr="008945A6">
        <w:rPr>
          <w:rFonts w:eastAsia="Times New Roman"/>
          <w:lang w:eastAsia="es-ES"/>
        </w:rPr>
        <w:t>Encripta un archivo de entrada (</w:t>
      </w:r>
      <w:proofErr w:type="spellStart"/>
      <w:r w:rsidRPr="008945A6">
        <w:rPr>
          <w:rFonts w:ascii="Courier New" w:eastAsia="Times New Roman" w:hAnsi="Courier New" w:cs="Courier New"/>
          <w:sz w:val="20"/>
          <w:szCs w:val="20"/>
          <w:lang w:eastAsia="es-ES"/>
        </w:rPr>
        <w:t>inputFile</w:t>
      </w:r>
      <w:proofErr w:type="spellEnd"/>
      <w:r w:rsidRPr="008945A6">
        <w:rPr>
          <w:rFonts w:eastAsia="Times New Roman"/>
          <w:lang w:eastAsia="es-ES"/>
        </w:rPr>
        <w:t>) y guarda el resultado en un archivo de salida (</w:t>
      </w:r>
      <w:proofErr w:type="spellStart"/>
      <w:r w:rsidRPr="008945A6">
        <w:rPr>
          <w:rFonts w:ascii="Courier New" w:eastAsia="Times New Roman" w:hAnsi="Courier New" w:cs="Courier New"/>
          <w:sz w:val="20"/>
          <w:szCs w:val="20"/>
          <w:lang w:eastAsia="es-ES"/>
        </w:rPr>
        <w:t>outputFile</w:t>
      </w:r>
      <w:proofErr w:type="spellEnd"/>
      <w:r w:rsidRPr="008945A6">
        <w:rPr>
          <w:rFonts w:eastAsia="Times New Roman"/>
          <w:lang w:eastAsia="es-ES"/>
        </w:rPr>
        <w:t>).</w:t>
      </w:r>
    </w:p>
    <w:p w14:paraId="4D836FFB" w14:textId="77777777" w:rsidR="008945A6" w:rsidRPr="008945A6" w:rsidRDefault="008945A6" w:rsidP="008945A6">
      <w:pPr>
        <w:pStyle w:val="Prrafodelista"/>
        <w:numPr>
          <w:ilvl w:val="1"/>
          <w:numId w:val="34"/>
        </w:numPr>
        <w:rPr>
          <w:rFonts w:eastAsia="Times New Roman"/>
          <w:lang w:eastAsia="es-ES"/>
        </w:rPr>
      </w:pPr>
      <w:r w:rsidRPr="008945A6">
        <w:rPr>
          <w:rFonts w:eastAsia="Times New Roman"/>
          <w:lang w:eastAsia="es-ES"/>
        </w:rPr>
        <w:t>Lee todos los bytes del archivo de entrada.</w:t>
      </w:r>
    </w:p>
    <w:p w14:paraId="466BCFA4" w14:textId="77777777" w:rsidR="008945A6" w:rsidRPr="008945A6" w:rsidRDefault="008945A6" w:rsidP="008945A6">
      <w:pPr>
        <w:pStyle w:val="Prrafodelista"/>
        <w:numPr>
          <w:ilvl w:val="1"/>
          <w:numId w:val="34"/>
        </w:numPr>
        <w:rPr>
          <w:rFonts w:eastAsia="Times New Roman"/>
          <w:lang w:eastAsia="es-ES"/>
        </w:rPr>
      </w:pPr>
      <w:r w:rsidRPr="008945A6">
        <w:rPr>
          <w:rFonts w:eastAsia="Times New Roman"/>
          <w:lang w:eastAsia="es-ES"/>
        </w:rPr>
        <w:t xml:space="preserve">Inicializa el cifrado usando la clave y el modo especificados en </w:t>
      </w:r>
      <w:proofErr w:type="spellStart"/>
      <w:r w:rsidRPr="008945A6">
        <w:rPr>
          <w:rFonts w:ascii="Courier New" w:eastAsia="Times New Roman" w:hAnsi="Courier New" w:cs="Courier New"/>
          <w:sz w:val="20"/>
          <w:szCs w:val="20"/>
          <w:lang w:eastAsia="es-ES"/>
        </w:rPr>
        <w:t>instanceString</w:t>
      </w:r>
      <w:proofErr w:type="spellEnd"/>
      <w:r w:rsidRPr="008945A6">
        <w:rPr>
          <w:rFonts w:eastAsia="Times New Roman"/>
          <w:lang w:eastAsia="es-ES"/>
        </w:rPr>
        <w:t>.</w:t>
      </w:r>
    </w:p>
    <w:p w14:paraId="3109B027" w14:textId="77777777" w:rsidR="008945A6" w:rsidRPr="008945A6" w:rsidRDefault="008945A6" w:rsidP="008945A6">
      <w:pPr>
        <w:pStyle w:val="Prrafodelista"/>
        <w:numPr>
          <w:ilvl w:val="1"/>
          <w:numId w:val="34"/>
        </w:numPr>
        <w:rPr>
          <w:rFonts w:eastAsia="Times New Roman"/>
          <w:lang w:eastAsia="es-ES"/>
        </w:rPr>
      </w:pPr>
      <w:r w:rsidRPr="008945A6">
        <w:rPr>
          <w:rFonts w:eastAsia="Times New Roman"/>
          <w:lang w:eastAsia="es-ES"/>
        </w:rPr>
        <w:t>Escribe el vector de inicialización (</w:t>
      </w:r>
      <w:proofErr w:type="spellStart"/>
      <w:r w:rsidRPr="008945A6">
        <w:rPr>
          <w:rFonts w:ascii="Courier New" w:eastAsia="Times New Roman" w:hAnsi="Courier New" w:cs="Courier New"/>
          <w:sz w:val="20"/>
          <w:szCs w:val="20"/>
          <w:lang w:eastAsia="es-ES"/>
        </w:rPr>
        <w:t>iv</w:t>
      </w:r>
      <w:proofErr w:type="spellEnd"/>
      <w:r w:rsidRPr="008945A6">
        <w:rPr>
          <w:rFonts w:eastAsia="Times New Roman"/>
          <w:lang w:eastAsia="es-ES"/>
        </w:rPr>
        <w:t>) antes de los datos cifrados en el archivo de salida si no se está utilizando el modo ECB.</w:t>
      </w:r>
    </w:p>
    <w:p w14:paraId="5BB79F62" w14:textId="77777777" w:rsidR="008945A6" w:rsidRPr="008945A6" w:rsidRDefault="008945A6" w:rsidP="008945A6">
      <w:pPr>
        <w:pStyle w:val="Prrafodelista"/>
        <w:numPr>
          <w:ilvl w:val="1"/>
          <w:numId w:val="34"/>
        </w:numPr>
        <w:rPr>
          <w:rFonts w:eastAsia="Times New Roman"/>
          <w:lang w:eastAsia="es-ES"/>
        </w:rPr>
      </w:pPr>
      <w:r w:rsidRPr="008945A6">
        <w:rPr>
          <w:rFonts w:eastAsia="Times New Roman"/>
          <w:lang w:eastAsia="es-ES"/>
        </w:rPr>
        <w:t>Captura y maneja las excepciones relacionadas con la encriptación.</w:t>
      </w:r>
    </w:p>
    <w:p w14:paraId="2E6A5CED" w14:textId="4B455B41" w:rsidR="008945A6" w:rsidRPr="008945A6" w:rsidRDefault="008945A6" w:rsidP="008945A6">
      <w:pPr>
        <w:pStyle w:val="Prrafodelista"/>
        <w:numPr>
          <w:ilvl w:val="0"/>
          <w:numId w:val="34"/>
        </w:numPr>
        <w:rPr>
          <w:rFonts w:eastAsia="Times New Roman"/>
          <w:lang w:eastAsia="es-ES"/>
        </w:rPr>
      </w:pPr>
      <w:r w:rsidRPr="00C6500C">
        <w:rPr>
          <w:rFonts w:eastAsia="Times New Roman"/>
          <w:b/>
          <w:bCs/>
          <w:lang w:eastAsia="es-ES"/>
        </w:rPr>
        <w:t>Método</w:t>
      </w:r>
      <w:r w:rsidRPr="008945A6">
        <w:rPr>
          <w:rFonts w:eastAsia="Times New Roman"/>
          <w:lang w:eastAsia="es-ES"/>
        </w:rPr>
        <w:t xml:space="preserve"> </w:t>
      </w:r>
      <w:proofErr w:type="spellStart"/>
      <w:proofErr w:type="gramStart"/>
      <w:r w:rsidRPr="008945A6">
        <w:rPr>
          <w:rFonts w:ascii="Courier New" w:eastAsia="Times New Roman" w:hAnsi="Courier New" w:cs="Courier New"/>
          <w:sz w:val="20"/>
          <w:szCs w:val="20"/>
          <w:lang w:eastAsia="es-ES"/>
        </w:rPr>
        <w:t>decryptFile</w:t>
      </w:r>
      <w:proofErr w:type="spellEnd"/>
      <w:r w:rsidRPr="008945A6">
        <w:rPr>
          <w:rFonts w:ascii="Courier New" w:eastAsia="Times New Roman" w:hAnsi="Courier New" w:cs="Courier New"/>
          <w:sz w:val="20"/>
          <w:szCs w:val="20"/>
          <w:lang w:eastAsia="es-ES"/>
        </w:rPr>
        <w:t>(</w:t>
      </w:r>
      <w:proofErr w:type="gramEnd"/>
      <w:r w:rsidRPr="008945A6">
        <w:rPr>
          <w:rFonts w:ascii="Courier New" w:eastAsia="Times New Roman" w:hAnsi="Courier New" w:cs="Courier New"/>
          <w:sz w:val="20"/>
          <w:szCs w:val="20"/>
          <w:lang w:eastAsia="es-ES"/>
        </w:rPr>
        <w:t xml:space="preserve">File </w:t>
      </w:r>
      <w:proofErr w:type="spellStart"/>
      <w:r w:rsidRPr="008945A6">
        <w:rPr>
          <w:rFonts w:ascii="Courier New" w:eastAsia="Times New Roman" w:hAnsi="Courier New" w:cs="Courier New"/>
          <w:sz w:val="20"/>
          <w:szCs w:val="20"/>
          <w:lang w:eastAsia="es-ES"/>
        </w:rPr>
        <w:t>inputFile</w:t>
      </w:r>
      <w:proofErr w:type="spellEnd"/>
      <w:r w:rsidRPr="008945A6">
        <w:rPr>
          <w:rFonts w:ascii="Courier New" w:eastAsia="Times New Roman" w:hAnsi="Courier New" w:cs="Courier New"/>
          <w:sz w:val="20"/>
          <w:szCs w:val="20"/>
          <w:lang w:eastAsia="es-ES"/>
        </w:rPr>
        <w:t xml:space="preserve">, File </w:t>
      </w:r>
      <w:proofErr w:type="spellStart"/>
      <w:r w:rsidRPr="008945A6">
        <w:rPr>
          <w:rFonts w:ascii="Courier New" w:eastAsia="Times New Roman" w:hAnsi="Courier New" w:cs="Courier New"/>
          <w:sz w:val="20"/>
          <w:szCs w:val="20"/>
          <w:lang w:eastAsia="es-ES"/>
        </w:rPr>
        <w:t>outputFile</w:t>
      </w:r>
      <w:proofErr w:type="spellEnd"/>
      <w:r w:rsidRPr="008945A6">
        <w:rPr>
          <w:rFonts w:ascii="Courier New" w:eastAsia="Times New Roman" w:hAnsi="Courier New" w:cs="Courier New"/>
          <w:sz w:val="20"/>
          <w:szCs w:val="20"/>
          <w:lang w:eastAsia="es-ES"/>
        </w:rPr>
        <w:t>)</w:t>
      </w:r>
      <w:r w:rsidRPr="008945A6">
        <w:rPr>
          <w:rFonts w:eastAsia="Times New Roman"/>
          <w:lang w:eastAsia="es-ES"/>
        </w:rPr>
        <w:t>:</w:t>
      </w:r>
    </w:p>
    <w:p w14:paraId="417BC045" w14:textId="77777777" w:rsidR="008945A6" w:rsidRPr="008945A6" w:rsidRDefault="008945A6" w:rsidP="008945A6">
      <w:pPr>
        <w:pStyle w:val="Prrafodelista"/>
        <w:numPr>
          <w:ilvl w:val="1"/>
          <w:numId w:val="34"/>
        </w:numPr>
        <w:rPr>
          <w:rFonts w:eastAsia="Times New Roman"/>
          <w:lang w:eastAsia="es-ES"/>
        </w:rPr>
      </w:pPr>
      <w:r w:rsidRPr="008945A6">
        <w:rPr>
          <w:rFonts w:eastAsia="Times New Roman"/>
          <w:lang w:eastAsia="es-ES"/>
        </w:rPr>
        <w:t>Descifra un archivo de entrada cifrado (</w:t>
      </w:r>
      <w:proofErr w:type="spellStart"/>
      <w:r w:rsidRPr="008945A6">
        <w:rPr>
          <w:rFonts w:ascii="Courier New" w:eastAsia="Times New Roman" w:hAnsi="Courier New" w:cs="Courier New"/>
          <w:sz w:val="20"/>
          <w:szCs w:val="20"/>
          <w:lang w:eastAsia="es-ES"/>
        </w:rPr>
        <w:t>inputFile</w:t>
      </w:r>
      <w:proofErr w:type="spellEnd"/>
      <w:r w:rsidRPr="008945A6">
        <w:rPr>
          <w:rFonts w:eastAsia="Times New Roman"/>
          <w:lang w:eastAsia="es-ES"/>
        </w:rPr>
        <w:t>) y guarda el resultado en un archivo de salida (</w:t>
      </w:r>
      <w:proofErr w:type="spellStart"/>
      <w:r w:rsidRPr="008945A6">
        <w:rPr>
          <w:rFonts w:ascii="Courier New" w:eastAsia="Times New Roman" w:hAnsi="Courier New" w:cs="Courier New"/>
          <w:sz w:val="20"/>
          <w:szCs w:val="20"/>
          <w:lang w:eastAsia="es-ES"/>
        </w:rPr>
        <w:t>outputFile</w:t>
      </w:r>
      <w:proofErr w:type="spellEnd"/>
      <w:r w:rsidRPr="008945A6">
        <w:rPr>
          <w:rFonts w:eastAsia="Times New Roman"/>
          <w:lang w:eastAsia="es-ES"/>
        </w:rPr>
        <w:t>).</w:t>
      </w:r>
    </w:p>
    <w:p w14:paraId="438BFE8B" w14:textId="77777777" w:rsidR="008945A6" w:rsidRPr="008945A6" w:rsidRDefault="008945A6" w:rsidP="008945A6">
      <w:pPr>
        <w:pStyle w:val="Prrafodelista"/>
        <w:numPr>
          <w:ilvl w:val="1"/>
          <w:numId w:val="34"/>
        </w:numPr>
        <w:rPr>
          <w:rFonts w:eastAsia="Times New Roman"/>
          <w:lang w:eastAsia="es-ES"/>
        </w:rPr>
      </w:pPr>
      <w:r w:rsidRPr="008945A6">
        <w:rPr>
          <w:rFonts w:eastAsia="Times New Roman"/>
          <w:lang w:eastAsia="es-ES"/>
        </w:rPr>
        <w:t>Lee todos los bytes del archivo de entrada.</w:t>
      </w:r>
    </w:p>
    <w:p w14:paraId="6CB0EE6A" w14:textId="77777777" w:rsidR="008945A6" w:rsidRPr="008945A6" w:rsidRDefault="008945A6" w:rsidP="008945A6">
      <w:pPr>
        <w:pStyle w:val="Prrafodelista"/>
        <w:numPr>
          <w:ilvl w:val="1"/>
          <w:numId w:val="34"/>
        </w:numPr>
        <w:rPr>
          <w:rFonts w:eastAsia="Times New Roman"/>
          <w:lang w:eastAsia="es-ES"/>
        </w:rPr>
      </w:pPr>
      <w:r w:rsidRPr="008945A6">
        <w:rPr>
          <w:rFonts w:eastAsia="Times New Roman"/>
          <w:lang w:eastAsia="es-ES"/>
        </w:rPr>
        <w:t>Extrae el vector de inicialización (</w:t>
      </w:r>
      <w:proofErr w:type="spellStart"/>
      <w:r w:rsidRPr="008945A6">
        <w:rPr>
          <w:rFonts w:ascii="Courier New" w:eastAsia="Times New Roman" w:hAnsi="Courier New" w:cs="Courier New"/>
          <w:sz w:val="20"/>
          <w:szCs w:val="20"/>
          <w:lang w:eastAsia="es-ES"/>
        </w:rPr>
        <w:t>iv</w:t>
      </w:r>
      <w:proofErr w:type="spellEnd"/>
      <w:r w:rsidRPr="008945A6">
        <w:rPr>
          <w:rFonts w:eastAsia="Times New Roman"/>
          <w:lang w:eastAsia="es-ES"/>
        </w:rPr>
        <w:t>) del archivo cifrado si no se está utilizando el modo ECB.</w:t>
      </w:r>
    </w:p>
    <w:p w14:paraId="5AB74321" w14:textId="77777777" w:rsidR="008945A6" w:rsidRPr="008945A6" w:rsidRDefault="008945A6" w:rsidP="008945A6">
      <w:pPr>
        <w:pStyle w:val="Prrafodelista"/>
        <w:numPr>
          <w:ilvl w:val="1"/>
          <w:numId w:val="34"/>
        </w:numPr>
        <w:rPr>
          <w:rFonts w:eastAsia="Times New Roman"/>
          <w:lang w:eastAsia="es-ES"/>
        </w:rPr>
      </w:pPr>
      <w:r w:rsidRPr="008945A6">
        <w:rPr>
          <w:rFonts w:eastAsia="Times New Roman"/>
          <w:lang w:eastAsia="es-ES"/>
        </w:rPr>
        <w:t xml:space="preserve">Inicializa el descifrado usando la clave y el modo especificados en </w:t>
      </w:r>
      <w:proofErr w:type="spellStart"/>
      <w:r w:rsidRPr="008945A6">
        <w:rPr>
          <w:rFonts w:ascii="Courier New" w:eastAsia="Times New Roman" w:hAnsi="Courier New" w:cs="Courier New"/>
          <w:sz w:val="20"/>
          <w:szCs w:val="20"/>
          <w:lang w:eastAsia="es-ES"/>
        </w:rPr>
        <w:t>instanceString</w:t>
      </w:r>
      <w:proofErr w:type="spellEnd"/>
      <w:r w:rsidRPr="008945A6">
        <w:rPr>
          <w:rFonts w:eastAsia="Times New Roman"/>
          <w:lang w:eastAsia="es-ES"/>
        </w:rPr>
        <w:t>.</w:t>
      </w:r>
    </w:p>
    <w:p w14:paraId="4397351C" w14:textId="77777777" w:rsidR="008945A6" w:rsidRPr="008945A6" w:rsidRDefault="008945A6" w:rsidP="008945A6">
      <w:pPr>
        <w:pStyle w:val="Prrafodelista"/>
        <w:numPr>
          <w:ilvl w:val="1"/>
          <w:numId w:val="34"/>
        </w:numPr>
        <w:rPr>
          <w:rFonts w:eastAsia="Times New Roman"/>
          <w:lang w:eastAsia="es-ES"/>
        </w:rPr>
      </w:pPr>
      <w:r w:rsidRPr="008945A6">
        <w:rPr>
          <w:rFonts w:eastAsia="Times New Roman"/>
          <w:lang w:eastAsia="es-ES"/>
        </w:rPr>
        <w:t>Escribe los bytes descifrados en el archivo de salida.</w:t>
      </w:r>
    </w:p>
    <w:p w14:paraId="1ADD5122" w14:textId="77777777" w:rsidR="008945A6" w:rsidRDefault="008945A6" w:rsidP="008945A6">
      <w:pPr>
        <w:pStyle w:val="Prrafodelista"/>
        <w:numPr>
          <w:ilvl w:val="1"/>
          <w:numId w:val="34"/>
        </w:numPr>
        <w:rPr>
          <w:rFonts w:eastAsia="Times New Roman"/>
          <w:lang w:eastAsia="es-ES"/>
        </w:rPr>
      </w:pPr>
      <w:r w:rsidRPr="008945A6">
        <w:rPr>
          <w:rFonts w:eastAsia="Times New Roman"/>
          <w:lang w:eastAsia="es-ES"/>
        </w:rPr>
        <w:t>Captura y maneja las excepciones relacionadas con el descifrado.</w:t>
      </w:r>
    </w:p>
    <w:p w14:paraId="434E51C7" w14:textId="2EA42559" w:rsidR="008945A6" w:rsidRPr="008945A6" w:rsidRDefault="008945A6" w:rsidP="008945A6">
      <w:pPr>
        <w:pStyle w:val="Ttulo3"/>
        <w:rPr>
          <w:rFonts w:eastAsia="Times New Roman"/>
          <w:lang w:eastAsia="es-ES"/>
        </w:rPr>
      </w:pPr>
      <w:r>
        <w:rPr>
          <w:rFonts w:eastAsia="Times New Roman"/>
          <w:lang w:eastAsia="es-ES"/>
        </w:rPr>
        <w:t xml:space="preserve">Modos y </w:t>
      </w:r>
      <w:proofErr w:type="spellStart"/>
      <w:r>
        <w:rPr>
          <w:rFonts w:eastAsia="Times New Roman"/>
          <w:lang w:eastAsia="es-ES"/>
        </w:rPr>
        <w:t>Paddings</w:t>
      </w:r>
      <w:proofErr w:type="spellEnd"/>
    </w:p>
    <w:tbl>
      <w:tblPr>
        <w:tblStyle w:val="Tablaconcuadrcula"/>
        <w:tblW w:w="8609" w:type="dxa"/>
        <w:tblLook w:val="04A0" w:firstRow="1" w:lastRow="0" w:firstColumn="1" w:lastColumn="0" w:noHBand="0" w:noVBand="1"/>
      </w:tblPr>
      <w:tblGrid>
        <w:gridCol w:w="1358"/>
        <w:gridCol w:w="1829"/>
        <w:gridCol w:w="5422"/>
      </w:tblGrid>
      <w:tr w:rsidR="008945A6" w:rsidRPr="008945A6" w14:paraId="762DFC41" w14:textId="77777777" w:rsidTr="008945A6">
        <w:trPr>
          <w:trHeight w:val="253"/>
        </w:trPr>
        <w:tc>
          <w:tcPr>
            <w:tcW w:w="1358" w:type="dxa"/>
          </w:tcPr>
          <w:p w14:paraId="59813673" w14:textId="7EF33660" w:rsidR="008945A6" w:rsidRPr="008945A6" w:rsidRDefault="008945A6" w:rsidP="008945A6">
            <w:pPr>
              <w:rPr>
                <w:b/>
                <w:bCs/>
                <w:lang w:eastAsia="es-ES"/>
              </w:rPr>
            </w:pPr>
            <w:r w:rsidRPr="008945A6">
              <w:rPr>
                <w:b/>
                <w:bCs/>
                <w:lang w:eastAsia="es-ES"/>
              </w:rPr>
              <w:t>Modo</w:t>
            </w:r>
          </w:p>
        </w:tc>
        <w:tc>
          <w:tcPr>
            <w:tcW w:w="1829" w:type="dxa"/>
          </w:tcPr>
          <w:p w14:paraId="4D12B364" w14:textId="374A2D3A" w:rsidR="008945A6" w:rsidRPr="008945A6" w:rsidRDefault="008945A6" w:rsidP="008945A6">
            <w:pPr>
              <w:rPr>
                <w:b/>
                <w:bCs/>
                <w:lang w:eastAsia="es-ES"/>
              </w:rPr>
            </w:pPr>
            <w:proofErr w:type="spellStart"/>
            <w:r w:rsidRPr="008945A6">
              <w:rPr>
                <w:b/>
                <w:bCs/>
                <w:lang w:eastAsia="es-ES"/>
              </w:rPr>
              <w:t>Paddings</w:t>
            </w:r>
            <w:proofErr w:type="spellEnd"/>
          </w:p>
        </w:tc>
        <w:tc>
          <w:tcPr>
            <w:tcW w:w="5422" w:type="dxa"/>
          </w:tcPr>
          <w:p w14:paraId="6178E675" w14:textId="4B05E475" w:rsidR="008945A6" w:rsidRPr="008945A6" w:rsidRDefault="008945A6" w:rsidP="008945A6">
            <w:pPr>
              <w:rPr>
                <w:b/>
                <w:bCs/>
                <w:lang w:eastAsia="es-ES"/>
              </w:rPr>
            </w:pPr>
            <w:r w:rsidRPr="008945A6">
              <w:rPr>
                <w:b/>
                <w:bCs/>
                <w:lang w:eastAsia="es-ES"/>
              </w:rPr>
              <w:t>Descripción</w:t>
            </w:r>
          </w:p>
        </w:tc>
      </w:tr>
      <w:tr w:rsidR="008945A6" w14:paraId="1AB51C1B" w14:textId="77777777" w:rsidTr="008945A6">
        <w:trPr>
          <w:trHeight w:val="772"/>
        </w:trPr>
        <w:tc>
          <w:tcPr>
            <w:tcW w:w="1358" w:type="dxa"/>
          </w:tcPr>
          <w:p w14:paraId="5D333D14" w14:textId="6D1C8993" w:rsidR="008945A6" w:rsidRDefault="008945A6" w:rsidP="008945A6">
            <w:pPr>
              <w:rPr>
                <w:lang w:eastAsia="es-ES"/>
              </w:rPr>
            </w:pPr>
            <w:r>
              <w:rPr>
                <w:lang w:eastAsia="es-ES"/>
              </w:rPr>
              <w:t>ECB</w:t>
            </w:r>
          </w:p>
        </w:tc>
        <w:tc>
          <w:tcPr>
            <w:tcW w:w="1829" w:type="dxa"/>
          </w:tcPr>
          <w:p w14:paraId="6FE9D00C" w14:textId="77777777" w:rsidR="008945A6" w:rsidRDefault="008945A6" w:rsidP="008945A6">
            <w:pPr>
              <w:rPr>
                <w:lang w:eastAsia="es-ES"/>
              </w:rPr>
            </w:pPr>
            <w:proofErr w:type="spellStart"/>
            <w:r>
              <w:rPr>
                <w:lang w:eastAsia="es-ES"/>
              </w:rPr>
              <w:t>NoPadding</w:t>
            </w:r>
            <w:proofErr w:type="spellEnd"/>
            <w:r>
              <w:rPr>
                <w:lang w:eastAsia="es-ES"/>
              </w:rPr>
              <w:t>,</w:t>
            </w:r>
          </w:p>
          <w:p w14:paraId="0485273C" w14:textId="77777777" w:rsidR="008945A6" w:rsidRDefault="008945A6" w:rsidP="008945A6">
            <w:pPr>
              <w:rPr>
                <w:lang w:eastAsia="es-ES"/>
              </w:rPr>
            </w:pPr>
            <w:r>
              <w:rPr>
                <w:lang w:eastAsia="es-ES"/>
              </w:rPr>
              <w:t>PKCS5Padding,</w:t>
            </w:r>
          </w:p>
          <w:p w14:paraId="11BAFEA9" w14:textId="0AD383AA" w:rsidR="008945A6" w:rsidRDefault="008945A6" w:rsidP="008945A6">
            <w:pPr>
              <w:rPr>
                <w:lang w:eastAsia="es-ES"/>
              </w:rPr>
            </w:pPr>
            <w:r>
              <w:t>ISO10126Padding</w:t>
            </w:r>
          </w:p>
        </w:tc>
        <w:tc>
          <w:tcPr>
            <w:tcW w:w="5422" w:type="dxa"/>
          </w:tcPr>
          <w:p w14:paraId="4DC85D6E" w14:textId="20B54233" w:rsidR="008945A6" w:rsidRDefault="008945A6" w:rsidP="008945A6">
            <w:pPr>
              <w:rPr>
                <w:lang w:eastAsia="es-ES"/>
              </w:rPr>
            </w:pPr>
            <w:r>
              <w:rPr>
                <w:rStyle w:val="Textoennegrita"/>
              </w:rPr>
              <w:t>Modo de Bloques Electrónico (ECB)</w:t>
            </w:r>
            <w:r>
              <w:t>: Cifra cada bloque de datos de forma independiente. Es el modo más simple y menos seguro debido a la repetición de cifrados idénticos para bloques de texto plano iguales.</w:t>
            </w:r>
          </w:p>
        </w:tc>
      </w:tr>
      <w:tr w:rsidR="008945A6" w14:paraId="5718A5C7" w14:textId="77777777" w:rsidTr="008945A6">
        <w:trPr>
          <w:trHeight w:val="760"/>
        </w:trPr>
        <w:tc>
          <w:tcPr>
            <w:tcW w:w="1358" w:type="dxa"/>
          </w:tcPr>
          <w:p w14:paraId="3103F4CD" w14:textId="342D2482" w:rsidR="008945A6" w:rsidRDefault="008945A6" w:rsidP="008945A6">
            <w:pPr>
              <w:rPr>
                <w:lang w:eastAsia="es-ES"/>
              </w:rPr>
            </w:pPr>
            <w:r>
              <w:rPr>
                <w:lang w:eastAsia="es-ES"/>
              </w:rPr>
              <w:t>CBC</w:t>
            </w:r>
          </w:p>
        </w:tc>
        <w:tc>
          <w:tcPr>
            <w:tcW w:w="1829" w:type="dxa"/>
          </w:tcPr>
          <w:p w14:paraId="5D1D2619" w14:textId="77777777" w:rsidR="008945A6" w:rsidRDefault="008945A6" w:rsidP="008945A6">
            <w:pPr>
              <w:rPr>
                <w:lang w:eastAsia="es-ES"/>
              </w:rPr>
            </w:pPr>
            <w:proofErr w:type="spellStart"/>
            <w:r>
              <w:rPr>
                <w:lang w:eastAsia="es-ES"/>
              </w:rPr>
              <w:t>NoPadding</w:t>
            </w:r>
            <w:proofErr w:type="spellEnd"/>
            <w:r>
              <w:rPr>
                <w:lang w:eastAsia="es-ES"/>
              </w:rPr>
              <w:t>,</w:t>
            </w:r>
          </w:p>
          <w:p w14:paraId="424B62E0" w14:textId="77777777" w:rsidR="008945A6" w:rsidRDefault="008945A6" w:rsidP="008945A6">
            <w:pPr>
              <w:rPr>
                <w:lang w:eastAsia="es-ES"/>
              </w:rPr>
            </w:pPr>
            <w:r>
              <w:rPr>
                <w:lang w:eastAsia="es-ES"/>
              </w:rPr>
              <w:t>PKCS5Padding,</w:t>
            </w:r>
          </w:p>
          <w:p w14:paraId="7FD330C3" w14:textId="611D0463" w:rsidR="008945A6" w:rsidRDefault="008945A6" w:rsidP="008945A6">
            <w:pPr>
              <w:rPr>
                <w:lang w:eastAsia="es-ES"/>
              </w:rPr>
            </w:pPr>
            <w:r>
              <w:t>ISO10126Padding</w:t>
            </w:r>
          </w:p>
        </w:tc>
        <w:tc>
          <w:tcPr>
            <w:tcW w:w="5422" w:type="dxa"/>
          </w:tcPr>
          <w:p w14:paraId="6402B64D" w14:textId="7B812E6C" w:rsidR="008945A6" w:rsidRDefault="008945A6" w:rsidP="008945A6">
            <w:pPr>
              <w:rPr>
                <w:lang w:eastAsia="es-ES"/>
              </w:rPr>
            </w:pPr>
            <w:r>
              <w:rPr>
                <w:rStyle w:val="Textoennegrita"/>
              </w:rPr>
              <w:t>Cifrado en Cadena (CBC)</w:t>
            </w:r>
            <w:r>
              <w:t>: Cada bloque de texto plano se combina con el bloque previamente cifrado antes de ser cifrado. Requiere un vector de inicialización (IV) único y aleatorio para cada mensaje. Proporciona seguridad mejorada respecto a ECB.</w:t>
            </w:r>
          </w:p>
        </w:tc>
      </w:tr>
      <w:tr w:rsidR="008945A6" w14:paraId="2724CAA1" w14:textId="77777777" w:rsidTr="008945A6">
        <w:trPr>
          <w:trHeight w:val="253"/>
        </w:trPr>
        <w:tc>
          <w:tcPr>
            <w:tcW w:w="1358" w:type="dxa"/>
          </w:tcPr>
          <w:p w14:paraId="679C9C28" w14:textId="4AECBA03" w:rsidR="008945A6" w:rsidRDefault="008945A6" w:rsidP="008945A6">
            <w:pPr>
              <w:rPr>
                <w:lang w:eastAsia="es-ES"/>
              </w:rPr>
            </w:pPr>
            <w:r>
              <w:rPr>
                <w:lang w:eastAsia="es-ES"/>
              </w:rPr>
              <w:t>CFB</w:t>
            </w:r>
          </w:p>
        </w:tc>
        <w:tc>
          <w:tcPr>
            <w:tcW w:w="1829" w:type="dxa"/>
          </w:tcPr>
          <w:p w14:paraId="7E1F94B4" w14:textId="76C125E9" w:rsidR="008945A6" w:rsidRDefault="008945A6" w:rsidP="008945A6">
            <w:pPr>
              <w:rPr>
                <w:lang w:eastAsia="es-ES"/>
              </w:rPr>
            </w:pPr>
            <w:proofErr w:type="spellStart"/>
            <w:r>
              <w:t>NoPadding</w:t>
            </w:r>
            <w:proofErr w:type="spellEnd"/>
          </w:p>
        </w:tc>
        <w:tc>
          <w:tcPr>
            <w:tcW w:w="5422" w:type="dxa"/>
          </w:tcPr>
          <w:p w14:paraId="1C98A5FE" w14:textId="77F4F3A6" w:rsidR="008945A6" w:rsidRDefault="008945A6" w:rsidP="008945A6">
            <w:pPr>
              <w:rPr>
                <w:lang w:eastAsia="es-ES"/>
              </w:rPr>
            </w:pPr>
            <w:r>
              <w:rPr>
                <w:rStyle w:val="Textoennegrita"/>
              </w:rPr>
              <w:t>Cifrado de Retroalimentación por Cifrado (CFB)</w:t>
            </w:r>
            <w:r>
              <w:t xml:space="preserve">: Convierte un cifrado de bloque en un cifrado de flujo, donde cada bit o byte del texto plano se cifra separadamente antes de ser devuelto a la operación de cifrado. No requiere </w:t>
            </w:r>
            <w:proofErr w:type="spellStart"/>
            <w:r>
              <w:t>padding</w:t>
            </w:r>
            <w:proofErr w:type="spellEnd"/>
            <w:r>
              <w:t>.</w:t>
            </w:r>
          </w:p>
        </w:tc>
      </w:tr>
      <w:tr w:rsidR="008945A6" w14:paraId="617AC731" w14:textId="77777777" w:rsidTr="008945A6">
        <w:trPr>
          <w:trHeight w:val="265"/>
        </w:trPr>
        <w:tc>
          <w:tcPr>
            <w:tcW w:w="1358" w:type="dxa"/>
          </w:tcPr>
          <w:p w14:paraId="497E55A9" w14:textId="24AC67D4" w:rsidR="008945A6" w:rsidRDefault="008945A6" w:rsidP="008945A6">
            <w:pPr>
              <w:rPr>
                <w:lang w:eastAsia="es-ES"/>
              </w:rPr>
            </w:pPr>
            <w:r>
              <w:rPr>
                <w:lang w:eastAsia="es-ES"/>
              </w:rPr>
              <w:t>OFB</w:t>
            </w:r>
          </w:p>
        </w:tc>
        <w:tc>
          <w:tcPr>
            <w:tcW w:w="1829" w:type="dxa"/>
          </w:tcPr>
          <w:p w14:paraId="0EA8FFB3" w14:textId="5EEAEF41" w:rsidR="008945A6" w:rsidRDefault="008945A6" w:rsidP="008945A6">
            <w:pPr>
              <w:rPr>
                <w:lang w:eastAsia="es-ES"/>
              </w:rPr>
            </w:pPr>
            <w:proofErr w:type="spellStart"/>
            <w:r>
              <w:t>NoPadding</w:t>
            </w:r>
            <w:proofErr w:type="spellEnd"/>
          </w:p>
        </w:tc>
        <w:tc>
          <w:tcPr>
            <w:tcW w:w="5422" w:type="dxa"/>
          </w:tcPr>
          <w:p w14:paraId="04663E90" w14:textId="60945054" w:rsidR="008945A6" w:rsidRDefault="008945A6" w:rsidP="008945A6">
            <w:pPr>
              <w:rPr>
                <w:lang w:eastAsia="es-ES"/>
              </w:rPr>
            </w:pPr>
            <w:r>
              <w:rPr>
                <w:rStyle w:val="Textoennegrita"/>
              </w:rPr>
              <w:t>Cifrado de Retroalimentación por Salida (OFB)</w:t>
            </w:r>
            <w:r>
              <w:t xml:space="preserve">: Similar a CFB, convierte un cifrado de bloque en un cifrado de flujo, pero utiliza una función de cifrado para generar un flujo de bits que se combina con el texto plano. No requiere </w:t>
            </w:r>
            <w:proofErr w:type="spellStart"/>
            <w:r>
              <w:t>padding</w:t>
            </w:r>
            <w:proofErr w:type="spellEnd"/>
            <w:r>
              <w:t>.</w:t>
            </w:r>
          </w:p>
        </w:tc>
      </w:tr>
      <w:tr w:rsidR="008945A6" w14:paraId="65588E23" w14:textId="77777777" w:rsidTr="008945A6">
        <w:trPr>
          <w:trHeight w:val="253"/>
        </w:trPr>
        <w:tc>
          <w:tcPr>
            <w:tcW w:w="1358" w:type="dxa"/>
          </w:tcPr>
          <w:p w14:paraId="3E389B70" w14:textId="0764571E" w:rsidR="008945A6" w:rsidRDefault="008945A6" w:rsidP="008945A6">
            <w:pPr>
              <w:rPr>
                <w:lang w:eastAsia="es-ES"/>
              </w:rPr>
            </w:pPr>
            <w:r>
              <w:rPr>
                <w:lang w:eastAsia="es-ES"/>
              </w:rPr>
              <w:t>CTR</w:t>
            </w:r>
          </w:p>
        </w:tc>
        <w:tc>
          <w:tcPr>
            <w:tcW w:w="1829" w:type="dxa"/>
          </w:tcPr>
          <w:p w14:paraId="1CAFDC19" w14:textId="7B7EAA29" w:rsidR="008945A6" w:rsidRDefault="008945A6" w:rsidP="008945A6">
            <w:pPr>
              <w:rPr>
                <w:lang w:eastAsia="es-ES"/>
              </w:rPr>
            </w:pPr>
            <w:proofErr w:type="spellStart"/>
            <w:r>
              <w:t>NoPadding</w:t>
            </w:r>
            <w:proofErr w:type="spellEnd"/>
          </w:p>
        </w:tc>
        <w:tc>
          <w:tcPr>
            <w:tcW w:w="5422" w:type="dxa"/>
          </w:tcPr>
          <w:p w14:paraId="219B7EB4" w14:textId="2C72A041" w:rsidR="008945A6" w:rsidRDefault="008945A6" w:rsidP="008945A6">
            <w:pPr>
              <w:rPr>
                <w:lang w:eastAsia="es-ES"/>
              </w:rPr>
            </w:pPr>
            <w:r>
              <w:rPr>
                <w:rStyle w:val="Textoennegrita"/>
              </w:rPr>
              <w:t>Cifrado de Contador (CTR)</w:t>
            </w:r>
            <w:r>
              <w:t xml:space="preserve">: Convierte un cifrado de bloque en un cifrado de flujo mediante la generación de un flujo de bits que se combina con el texto plano mediante una operación XOR. No requiere </w:t>
            </w:r>
            <w:proofErr w:type="spellStart"/>
            <w:r>
              <w:t>padding</w:t>
            </w:r>
            <w:proofErr w:type="spellEnd"/>
            <w:r>
              <w:t>.</w:t>
            </w:r>
          </w:p>
        </w:tc>
      </w:tr>
      <w:tr w:rsidR="008945A6" w14:paraId="7B33A240" w14:textId="77777777" w:rsidTr="008945A6">
        <w:trPr>
          <w:trHeight w:val="253"/>
        </w:trPr>
        <w:tc>
          <w:tcPr>
            <w:tcW w:w="1358" w:type="dxa"/>
          </w:tcPr>
          <w:p w14:paraId="1151D140" w14:textId="662EF7B0" w:rsidR="008945A6" w:rsidRDefault="008945A6" w:rsidP="008945A6">
            <w:pPr>
              <w:rPr>
                <w:lang w:eastAsia="es-ES"/>
              </w:rPr>
            </w:pPr>
            <w:r>
              <w:rPr>
                <w:lang w:eastAsia="es-ES"/>
              </w:rPr>
              <w:t>GCM</w:t>
            </w:r>
          </w:p>
        </w:tc>
        <w:tc>
          <w:tcPr>
            <w:tcW w:w="1829" w:type="dxa"/>
          </w:tcPr>
          <w:p w14:paraId="0AD53362" w14:textId="21B6900B" w:rsidR="008945A6" w:rsidRDefault="008945A6" w:rsidP="008945A6">
            <w:pPr>
              <w:rPr>
                <w:lang w:eastAsia="es-ES"/>
              </w:rPr>
            </w:pPr>
            <w:proofErr w:type="spellStart"/>
            <w:r>
              <w:t>NoPadding</w:t>
            </w:r>
            <w:proofErr w:type="spellEnd"/>
          </w:p>
        </w:tc>
        <w:tc>
          <w:tcPr>
            <w:tcW w:w="5422" w:type="dxa"/>
          </w:tcPr>
          <w:p w14:paraId="3020F3BF" w14:textId="67C61E8C" w:rsidR="008945A6" w:rsidRDefault="008945A6" w:rsidP="008945A6">
            <w:pPr>
              <w:rPr>
                <w:lang w:eastAsia="es-ES"/>
              </w:rPr>
            </w:pPr>
            <w:r>
              <w:rPr>
                <w:rStyle w:val="Textoennegrita"/>
              </w:rPr>
              <w:t>Modo Galois/</w:t>
            </w:r>
            <w:proofErr w:type="spellStart"/>
            <w:r>
              <w:rPr>
                <w:rStyle w:val="Textoennegrita"/>
              </w:rPr>
              <w:t>Counter</w:t>
            </w:r>
            <w:proofErr w:type="spellEnd"/>
            <w:r>
              <w:rPr>
                <w:rStyle w:val="Textoennegrita"/>
              </w:rPr>
              <w:t xml:space="preserve"> (GCM)</w:t>
            </w:r>
            <w:r>
              <w:t>: Proporciona autenticación de mensajes junto con cifrado, utilizando un modo de operación de contadores para cifrar los datos y un polinomio de autenticación de Galois para autenticar los datos cifrados.</w:t>
            </w:r>
          </w:p>
        </w:tc>
      </w:tr>
    </w:tbl>
    <w:p w14:paraId="2B34B10A" w14:textId="7573F989" w:rsidR="008945A6" w:rsidRDefault="00A55923" w:rsidP="00A55923">
      <w:pPr>
        <w:pStyle w:val="Ttulo3"/>
      </w:pPr>
      <w:r>
        <w:lastRenderedPageBreak/>
        <w:t>Manejo de Excepciones</w:t>
      </w:r>
    </w:p>
    <w:p w14:paraId="228D0264" w14:textId="77777777" w:rsidR="00A55923" w:rsidRPr="00A55923" w:rsidRDefault="00A55923" w:rsidP="00A55923">
      <w:pPr>
        <w:rPr>
          <w:rFonts w:eastAsia="Times New Roman"/>
          <w:lang w:eastAsia="es-ES"/>
        </w:rPr>
      </w:pPr>
      <w:r w:rsidRPr="00A55923">
        <w:rPr>
          <w:rFonts w:eastAsia="Times New Roman"/>
          <w:lang w:eastAsia="es-ES"/>
        </w:rPr>
        <w:t xml:space="preserve">La clase </w:t>
      </w:r>
      <w:proofErr w:type="spellStart"/>
      <w:r w:rsidRPr="00A55923">
        <w:rPr>
          <w:rFonts w:ascii="Courier New" w:eastAsia="Times New Roman" w:hAnsi="Courier New" w:cs="Courier New"/>
          <w:sz w:val="20"/>
          <w:szCs w:val="20"/>
          <w:lang w:eastAsia="es-ES"/>
        </w:rPr>
        <w:t>Camellia</w:t>
      </w:r>
      <w:proofErr w:type="spellEnd"/>
      <w:r w:rsidRPr="00A55923">
        <w:rPr>
          <w:rFonts w:eastAsia="Times New Roman"/>
          <w:lang w:eastAsia="es-ES"/>
        </w:rPr>
        <w:t xml:space="preserve"> implementa manejo de excepciones para asegurar operaciones seguras y controladas durante el cifrado y descifrado de archivos. Los tipos de excepciones manejadas incluyen:</w:t>
      </w:r>
    </w:p>
    <w:p w14:paraId="16A17977" w14:textId="77777777" w:rsidR="00A55923" w:rsidRPr="00A55923" w:rsidRDefault="00A55923" w:rsidP="00A55923">
      <w:pPr>
        <w:pStyle w:val="Prrafodelista"/>
        <w:numPr>
          <w:ilvl w:val="0"/>
          <w:numId w:val="36"/>
        </w:numPr>
        <w:rPr>
          <w:rFonts w:eastAsia="Times New Roman"/>
          <w:lang w:eastAsia="es-ES"/>
        </w:rPr>
      </w:pPr>
      <w:proofErr w:type="spellStart"/>
      <w:r w:rsidRPr="00A55923">
        <w:rPr>
          <w:rFonts w:eastAsia="Times New Roman"/>
          <w:b/>
          <w:bCs/>
          <w:lang w:eastAsia="es-ES"/>
        </w:rPr>
        <w:t>IOException</w:t>
      </w:r>
      <w:proofErr w:type="spellEnd"/>
      <w:r w:rsidRPr="00A55923">
        <w:rPr>
          <w:rFonts w:eastAsia="Times New Roman"/>
          <w:lang w:eastAsia="es-ES"/>
        </w:rPr>
        <w:t>: Capturada durante operaciones de lectura y escritura de archivos.</w:t>
      </w:r>
    </w:p>
    <w:p w14:paraId="4BBD9A7A" w14:textId="77777777" w:rsidR="00A55923" w:rsidRPr="00A55923" w:rsidRDefault="00A55923" w:rsidP="00A55923">
      <w:pPr>
        <w:pStyle w:val="Prrafodelista"/>
        <w:numPr>
          <w:ilvl w:val="0"/>
          <w:numId w:val="36"/>
        </w:numPr>
        <w:rPr>
          <w:rFonts w:eastAsia="Times New Roman"/>
          <w:lang w:eastAsia="es-ES"/>
        </w:rPr>
      </w:pPr>
      <w:proofErr w:type="spellStart"/>
      <w:r w:rsidRPr="00A55923">
        <w:rPr>
          <w:rFonts w:eastAsia="Times New Roman"/>
          <w:b/>
          <w:bCs/>
          <w:lang w:eastAsia="es-ES"/>
        </w:rPr>
        <w:t>InvalidAlgorithmParameterException</w:t>
      </w:r>
      <w:proofErr w:type="spellEnd"/>
      <w:r w:rsidRPr="00A55923">
        <w:rPr>
          <w:rFonts w:eastAsia="Times New Roman"/>
          <w:b/>
          <w:bCs/>
          <w:lang w:eastAsia="es-ES"/>
        </w:rPr>
        <w:t xml:space="preserve">, </w:t>
      </w:r>
      <w:proofErr w:type="spellStart"/>
      <w:r w:rsidRPr="00A55923">
        <w:rPr>
          <w:rFonts w:eastAsia="Times New Roman"/>
          <w:b/>
          <w:bCs/>
          <w:lang w:eastAsia="es-ES"/>
        </w:rPr>
        <w:t>InvalidKeyException</w:t>
      </w:r>
      <w:proofErr w:type="spellEnd"/>
      <w:r w:rsidRPr="00A55923">
        <w:rPr>
          <w:rFonts w:eastAsia="Times New Roman"/>
          <w:b/>
          <w:bCs/>
          <w:lang w:eastAsia="es-ES"/>
        </w:rPr>
        <w:t xml:space="preserve">, </w:t>
      </w:r>
      <w:proofErr w:type="spellStart"/>
      <w:r w:rsidRPr="00A55923">
        <w:rPr>
          <w:rFonts w:eastAsia="Times New Roman"/>
          <w:b/>
          <w:bCs/>
          <w:lang w:eastAsia="es-ES"/>
        </w:rPr>
        <w:t>NoSuchAlgorithmException</w:t>
      </w:r>
      <w:proofErr w:type="spellEnd"/>
      <w:r w:rsidRPr="00A55923">
        <w:rPr>
          <w:rFonts w:eastAsia="Times New Roman"/>
          <w:b/>
          <w:bCs/>
          <w:lang w:eastAsia="es-ES"/>
        </w:rPr>
        <w:t xml:space="preserve">, </w:t>
      </w:r>
      <w:proofErr w:type="spellStart"/>
      <w:r w:rsidRPr="00A55923">
        <w:rPr>
          <w:rFonts w:eastAsia="Times New Roman"/>
          <w:b/>
          <w:bCs/>
          <w:lang w:eastAsia="es-ES"/>
        </w:rPr>
        <w:t>BadPaddingException</w:t>
      </w:r>
      <w:proofErr w:type="spellEnd"/>
      <w:r w:rsidRPr="00A55923">
        <w:rPr>
          <w:rFonts w:eastAsia="Times New Roman"/>
          <w:b/>
          <w:bCs/>
          <w:lang w:eastAsia="es-ES"/>
        </w:rPr>
        <w:t xml:space="preserve">, </w:t>
      </w:r>
      <w:proofErr w:type="spellStart"/>
      <w:r w:rsidRPr="00A55923">
        <w:rPr>
          <w:rFonts w:eastAsia="Times New Roman"/>
          <w:b/>
          <w:bCs/>
          <w:lang w:eastAsia="es-ES"/>
        </w:rPr>
        <w:t>IllegalBlockSizeException</w:t>
      </w:r>
      <w:proofErr w:type="spellEnd"/>
      <w:r w:rsidRPr="00A55923">
        <w:rPr>
          <w:rFonts w:eastAsia="Times New Roman"/>
          <w:b/>
          <w:bCs/>
          <w:lang w:eastAsia="es-ES"/>
        </w:rPr>
        <w:t xml:space="preserve">, </w:t>
      </w:r>
      <w:proofErr w:type="spellStart"/>
      <w:r w:rsidRPr="00A55923">
        <w:rPr>
          <w:rFonts w:eastAsia="Times New Roman"/>
          <w:b/>
          <w:bCs/>
          <w:lang w:eastAsia="es-ES"/>
        </w:rPr>
        <w:t>NoSuchPaddingException</w:t>
      </w:r>
      <w:proofErr w:type="spellEnd"/>
      <w:r w:rsidRPr="00A55923">
        <w:rPr>
          <w:rFonts w:eastAsia="Times New Roman"/>
          <w:lang w:eastAsia="es-ES"/>
        </w:rPr>
        <w:t>: Excepciones de criptografía que pueden surgir por problemas con parámetros, claves, algoritmos o relleno incorrecto.</w:t>
      </w:r>
    </w:p>
    <w:p w14:paraId="0D6A9859" w14:textId="08489513" w:rsidR="00A55923" w:rsidRPr="00A55923" w:rsidRDefault="00A55923" w:rsidP="00A55923">
      <w:pPr>
        <w:rPr>
          <w:rFonts w:eastAsia="Times New Roman"/>
          <w:lang w:eastAsia="es-ES"/>
        </w:rPr>
      </w:pPr>
      <w:r w:rsidRPr="00A55923">
        <w:rPr>
          <w:rFonts w:eastAsia="Times New Roman"/>
          <w:lang w:eastAsia="es-ES"/>
        </w:rPr>
        <w:t>Cada excepción se maneja capturándola en el contexto adecuado y lanzando una excepción general (</w:t>
      </w:r>
      <w:proofErr w:type="spellStart"/>
      <w:r w:rsidRPr="00A55923">
        <w:rPr>
          <w:rFonts w:ascii="Courier New" w:eastAsia="Times New Roman" w:hAnsi="Courier New" w:cs="Courier New"/>
          <w:sz w:val="20"/>
          <w:szCs w:val="20"/>
          <w:lang w:eastAsia="es-ES"/>
        </w:rPr>
        <w:t>Exception</w:t>
      </w:r>
      <w:proofErr w:type="spellEnd"/>
      <w:r w:rsidRPr="00A55923">
        <w:rPr>
          <w:rFonts w:eastAsia="Times New Roman"/>
          <w:lang w:eastAsia="es-ES"/>
        </w:rPr>
        <w:t>) encapsulando la original para manejo consistente y notificación clara de errores.</w:t>
      </w:r>
    </w:p>
    <w:p w14:paraId="4AF6404C" w14:textId="0E93D8C0" w:rsidR="0056398B" w:rsidRDefault="0056398B" w:rsidP="0056398B">
      <w:pPr>
        <w:pStyle w:val="Ttulo2"/>
      </w:pPr>
      <w:r>
        <w:t>ChaCha20</w:t>
      </w:r>
    </w:p>
    <w:p w14:paraId="653566E0" w14:textId="77777777" w:rsidR="0056398B" w:rsidRPr="0056398B" w:rsidRDefault="0056398B" w:rsidP="0056398B"/>
    <w:sectPr w:rsidR="0056398B" w:rsidRPr="0056398B">
      <w:foot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3467C12" w14:textId="77777777" w:rsidR="00A14668" w:rsidRDefault="00A14668" w:rsidP="007F55C5">
      <w:pPr>
        <w:spacing w:after="0" w:line="240" w:lineRule="auto"/>
      </w:pPr>
      <w:r>
        <w:separator/>
      </w:r>
    </w:p>
  </w:endnote>
  <w:endnote w:type="continuationSeparator" w:id="0">
    <w:p w14:paraId="7BCBF12B" w14:textId="77777777" w:rsidR="00A14668" w:rsidRDefault="00A14668" w:rsidP="007F55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7076538"/>
      <w:docPartObj>
        <w:docPartGallery w:val="Page Numbers (Bottom of Page)"/>
        <w:docPartUnique/>
      </w:docPartObj>
    </w:sdtPr>
    <w:sdtContent>
      <w:p w14:paraId="04108B23" w14:textId="5E6DB6CA" w:rsidR="007F55C5" w:rsidRDefault="007F55C5">
        <w:pPr>
          <w:pStyle w:val="Piedepgina"/>
          <w:jc w:val="center"/>
        </w:pPr>
        <w:r>
          <w:fldChar w:fldCharType="begin"/>
        </w:r>
        <w:r>
          <w:instrText>PAGE   \* MERGEFORMAT</w:instrText>
        </w:r>
        <w:r>
          <w:fldChar w:fldCharType="separate"/>
        </w:r>
        <w:r>
          <w:t>2</w:t>
        </w:r>
        <w:r>
          <w:fldChar w:fldCharType="end"/>
        </w:r>
      </w:p>
    </w:sdtContent>
  </w:sdt>
  <w:p w14:paraId="6B657E08" w14:textId="77777777" w:rsidR="007F55C5" w:rsidRDefault="007F55C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339ECE9" w14:textId="77777777" w:rsidR="00A14668" w:rsidRDefault="00A14668" w:rsidP="007F55C5">
      <w:pPr>
        <w:spacing w:after="0" w:line="240" w:lineRule="auto"/>
      </w:pPr>
      <w:r>
        <w:separator/>
      </w:r>
    </w:p>
  </w:footnote>
  <w:footnote w:type="continuationSeparator" w:id="0">
    <w:p w14:paraId="45B77F25" w14:textId="77777777" w:rsidR="00A14668" w:rsidRDefault="00A14668" w:rsidP="007F55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334319"/>
    <w:multiLevelType w:val="hybridMultilevel"/>
    <w:tmpl w:val="CDE2F8C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3DE13DA"/>
    <w:multiLevelType w:val="hybridMultilevel"/>
    <w:tmpl w:val="AA9EEEF0"/>
    <w:lvl w:ilvl="0" w:tplc="8E4201AE">
      <w:numFmt w:val="bullet"/>
      <w:lvlText w:val=""/>
      <w:lvlJc w:val="left"/>
      <w:pPr>
        <w:ind w:left="720" w:hanging="360"/>
      </w:pPr>
      <w:rPr>
        <w:rFonts w:ascii="Symbol" w:eastAsia="Times New Roman" w:hAnsi="Symbol"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48B4CA9"/>
    <w:multiLevelType w:val="multilevel"/>
    <w:tmpl w:val="5CA81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8D2579"/>
    <w:multiLevelType w:val="multilevel"/>
    <w:tmpl w:val="A4CEE7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237205"/>
    <w:multiLevelType w:val="hybridMultilevel"/>
    <w:tmpl w:val="E8802DC8"/>
    <w:lvl w:ilvl="0" w:tplc="8E4201AE">
      <w:numFmt w:val="bullet"/>
      <w:lvlText w:val=""/>
      <w:lvlJc w:val="left"/>
      <w:pPr>
        <w:ind w:left="1080" w:hanging="360"/>
      </w:pPr>
      <w:rPr>
        <w:rFonts w:ascii="Symbol" w:eastAsia="Times New Roman" w:hAnsi="Symbol" w:cstheme="minorBid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5" w15:restartNumberingAfterBreak="0">
    <w:nsid w:val="1F891259"/>
    <w:multiLevelType w:val="multilevel"/>
    <w:tmpl w:val="08D2E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E67ADF"/>
    <w:multiLevelType w:val="multilevel"/>
    <w:tmpl w:val="310E4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373360"/>
    <w:multiLevelType w:val="hybridMultilevel"/>
    <w:tmpl w:val="D9EE2CE6"/>
    <w:lvl w:ilvl="0" w:tplc="8E4201AE">
      <w:numFmt w:val="bullet"/>
      <w:lvlText w:val=""/>
      <w:lvlJc w:val="left"/>
      <w:pPr>
        <w:ind w:left="720" w:hanging="360"/>
      </w:pPr>
      <w:rPr>
        <w:rFonts w:ascii="Symbol" w:eastAsia="Times New Roman"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3A07543E"/>
    <w:multiLevelType w:val="multilevel"/>
    <w:tmpl w:val="0A2A6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F3340E2"/>
    <w:multiLevelType w:val="hybridMultilevel"/>
    <w:tmpl w:val="AAE47E76"/>
    <w:lvl w:ilvl="0" w:tplc="8E4201AE">
      <w:numFmt w:val="bullet"/>
      <w:lvlText w:val=""/>
      <w:lvlJc w:val="left"/>
      <w:pPr>
        <w:ind w:left="720" w:hanging="360"/>
      </w:pPr>
      <w:rPr>
        <w:rFonts w:ascii="Symbol" w:eastAsia="Times New Roman" w:hAnsi="Symbol"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450A4261"/>
    <w:multiLevelType w:val="hybridMultilevel"/>
    <w:tmpl w:val="8AA6646C"/>
    <w:lvl w:ilvl="0" w:tplc="8E4201AE">
      <w:numFmt w:val="bullet"/>
      <w:lvlText w:val=""/>
      <w:lvlJc w:val="left"/>
      <w:pPr>
        <w:ind w:left="720" w:hanging="360"/>
      </w:pPr>
      <w:rPr>
        <w:rFonts w:ascii="Symbol" w:eastAsia="Times New Roman"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475373D6"/>
    <w:multiLevelType w:val="hybridMultilevel"/>
    <w:tmpl w:val="3288E04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492D0916"/>
    <w:multiLevelType w:val="hybridMultilevel"/>
    <w:tmpl w:val="6DB05190"/>
    <w:lvl w:ilvl="0" w:tplc="8E4201AE">
      <w:numFmt w:val="bullet"/>
      <w:lvlText w:val=""/>
      <w:lvlJc w:val="left"/>
      <w:pPr>
        <w:ind w:left="720" w:hanging="360"/>
      </w:pPr>
      <w:rPr>
        <w:rFonts w:ascii="Symbol" w:eastAsia="Times New Roman"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4B0D042E"/>
    <w:multiLevelType w:val="multilevel"/>
    <w:tmpl w:val="FA289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ED1006B"/>
    <w:multiLevelType w:val="multilevel"/>
    <w:tmpl w:val="880E2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5B6754E"/>
    <w:multiLevelType w:val="hybridMultilevel"/>
    <w:tmpl w:val="ECECAD0E"/>
    <w:lvl w:ilvl="0" w:tplc="8E4201AE">
      <w:numFmt w:val="bullet"/>
      <w:lvlText w:val=""/>
      <w:lvlJc w:val="left"/>
      <w:pPr>
        <w:ind w:left="1080" w:hanging="360"/>
      </w:pPr>
      <w:rPr>
        <w:rFonts w:ascii="Symbol" w:eastAsia="Times New Roman" w:hAnsi="Symbol" w:cstheme="minorBid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6" w15:restartNumberingAfterBreak="0">
    <w:nsid w:val="5623321C"/>
    <w:multiLevelType w:val="multilevel"/>
    <w:tmpl w:val="13CE4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AF529F6"/>
    <w:multiLevelType w:val="multilevel"/>
    <w:tmpl w:val="FE4EA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C8701E9"/>
    <w:multiLevelType w:val="multilevel"/>
    <w:tmpl w:val="ED64D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08E68C5"/>
    <w:multiLevelType w:val="multilevel"/>
    <w:tmpl w:val="186C3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4E85ABA"/>
    <w:multiLevelType w:val="hybridMultilevel"/>
    <w:tmpl w:val="8FB22A28"/>
    <w:lvl w:ilvl="0" w:tplc="8E4201AE">
      <w:numFmt w:val="bullet"/>
      <w:lvlText w:val=""/>
      <w:lvlJc w:val="left"/>
      <w:pPr>
        <w:ind w:left="1080" w:hanging="360"/>
      </w:pPr>
      <w:rPr>
        <w:rFonts w:ascii="Symbol" w:eastAsia="Times New Roman" w:hAnsi="Symbol" w:cstheme="minorBid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1" w15:restartNumberingAfterBreak="0">
    <w:nsid w:val="65000406"/>
    <w:multiLevelType w:val="hybridMultilevel"/>
    <w:tmpl w:val="04E629CE"/>
    <w:lvl w:ilvl="0" w:tplc="8E4201AE">
      <w:numFmt w:val="bullet"/>
      <w:lvlText w:val=""/>
      <w:lvlJc w:val="left"/>
      <w:pPr>
        <w:ind w:left="720" w:hanging="360"/>
      </w:pPr>
      <w:rPr>
        <w:rFonts w:ascii="Symbol" w:eastAsia="Times New Roman"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65425A04"/>
    <w:multiLevelType w:val="hybridMultilevel"/>
    <w:tmpl w:val="183AAE4A"/>
    <w:lvl w:ilvl="0" w:tplc="8E4201AE">
      <w:numFmt w:val="bullet"/>
      <w:lvlText w:val=""/>
      <w:lvlJc w:val="left"/>
      <w:pPr>
        <w:ind w:left="720" w:hanging="360"/>
      </w:pPr>
      <w:rPr>
        <w:rFonts w:ascii="Symbol" w:eastAsia="Times New Roman"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657509F1"/>
    <w:multiLevelType w:val="hybridMultilevel"/>
    <w:tmpl w:val="025CC4F0"/>
    <w:lvl w:ilvl="0" w:tplc="8E4201AE">
      <w:numFmt w:val="bullet"/>
      <w:lvlText w:val=""/>
      <w:lvlJc w:val="left"/>
      <w:pPr>
        <w:ind w:left="720" w:hanging="360"/>
      </w:pPr>
      <w:rPr>
        <w:rFonts w:ascii="Symbol" w:eastAsia="Times New Roman"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659C5B6A"/>
    <w:multiLevelType w:val="multilevel"/>
    <w:tmpl w:val="9BF0C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A9C37FB"/>
    <w:multiLevelType w:val="hybridMultilevel"/>
    <w:tmpl w:val="8D3E2C6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6B7654AE"/>
    <w:multiLevelType w:val="multilevel"/>
    <w:tmpl w:val="C87E1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C820DE8"/>
    <w:multiLevelType w:val="multilevel"/>
    <w:tmpl w:val="5FAA9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CA71A2F"/>
    <w:multiLevelType w:val="hybridMultilevel"/>
    <w:tmpl w:val="24D8D6CC"/>
    <w:lvl w:ilvl="0" w:tplc="8E4201AE">
      <w:numFmt w:val="bullet"/>
      <w:lvlText w:val=""/>
      <w:lvlJc w:val="left"/>
      <w:pPr>
        <w:ind w:left="720" w:hanging="360"/>
      </w:pPr>
      <w:rPr>
        <w:rFonts w:ascii="Symbol" w:eastAsia="Times New Roman"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7081614F"/>
    <w:multiLevelType w:val="multilevel"/>
    <w:tmpl w:val="D786E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1DE2C29"/>
    <w:multiLevelType w:val="hybridMultilevel"/>
    <w:tmpl w:val="46CC926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71F63E66"/>
    <w:multiLevelType w:val="multilevel"/>
    <w:tmpl w:val="0504C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3D44C77"/>
    <w:multiLevelType w:val="hybridMultilevel"/>
    <w:tmpl w:val="4EF8ECAA"/>
    <w:lvl w:ilvl="0" w:tplc="8E4201AE">
      <w:numFmt w:val="bullet"/>
      <w:lvlText w:val=""/>
      <w:lvlJc w:val="left"/>
      <w:pPr>
        <w:ind w:left="720" w:hanging="360"/>
      </w:pPr>
      <w:rPr>
        <w:rFonts w:ascii="Symbol" w:eastAsia="Times New Roman"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78773910"/>
    <w:multiLevelType w:val="multilevel"/>
    <w:tmpl w:val="9934F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D5A4343"/>
    <w:multiLevelType w:val="hybridMultilevel"/>
    <w:tmpl w:val="571E7F5E"/>
    <w:lvl w:ilvl="0" w:tplc="8E4201AE">
      <w:numFmt w:val="bullet"/>
      <w:lvlText w:val=""/>
      <w:lvlJc w:val="left"/>
      <w:pPr>
        <w:ind w:left="720" w:hanging="360"/>
      </w:pPr>
      <w:rPr>
        <w:rFonts w:ascii="Symbol" w:eastAsia="Times New Roman"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15:restartNumberingAfterBreak="0">
    <w:nsid w:val="7F4B2F91"/>
    <w:multiLevelType w:val="multilevel"/>
    <w:tmpl w:val="057E07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51148491">
    <w:abstractNumId w:val="0"/>
  </w:num>
  <w:num w:numId="2" w16cid:durableId="61414786">
    <w:abstractNumId w:val="7"/>
  </w:num>
  <w:num w:numId="3" w16cid:durableId="1711032430">
    <w:abstractNumId w:val="20"/>
  </w:num>
  <w:num w:numId="4" w16cid:durableId="1625572405">
    <w:abstractNumId w:val="21"/>
  </w:num>
  <w:num w:numId="5" w16cid:durableId="1748769887">
    <w:abstractNumId w:val="28"/>
  </w:num>
  <w:num w:numId="6" w16cid:durableId="251669555">
    <w:abstractNumId w:val="26"/>
  </w:num>
  <w:num w:numId="7" w16cid:durableId="1519155244">
    <w:abstractNumId w:val="27"/>
  </w:num>
  <w:num w:numId="8" w16cid:durableId="1706979659">
    <w:abstractNumId w:val="33"/>
  </w:num>
  <w:num w:numId="9" w16cid:durableId="1199899705">
    <w:abstractNumId w:val="3"/>
  </w:num>
  <w:num w:numId="10" w16cid:durableId="631983327">
    <w:abstractNumId w:val="9"/>
  </w:num>
  <w:num w:numId="11" w16cid:durableId="1180119224">
    <w:abstractNumId w:val="10"/>
  </w:num>
  <w:num w:numId="12" w16cid:durableId="2054379394">
    <w:abstractNumId w:val="35"/>
  </w:num>
  <w:num w:numId="13" w16cid:durableId="1669939307">
    <w:abstractNumId w:val="18"/>
  </w:num>
  <w:num w:numId="14" w16cid:durableId="62684691">
    <w:abstractNumId w:val="32"/>
  </w:num>
  <w:num w:numId="15" w16cid:durableId="2090616235">
    <w:abstractNumId w:val="23"/>
  </w:num>
  <w:num w:numId="16" w16cid:durableId="533619547">
    <w:abstractNumId w:val="22"/>
  </w:num>
  <w:num w:numId="17" w16cid:durableId="1576429157">
    <w:abstractNumId w:val="34"/>
  </w:num>
  <w:num w:numId="18" w16cid:durableId="613244318">
    <w:abstractNumId w:val="5"/>
  </w:num>
  <w:num w:numId="19" w16cid:durableId="767627727">
    <w:abstractNumId w:val="14"/>
  </w:num>
  <w:num w:numId="20" w16cid:durableId="1985086004">
    <w:abstractNumId w:val="24"/>
  </w:num>
  <w:num w:numId="21" w16cid:durableId="1260330106">
    <w:abstractNumId w:val="8"/>
  </w:num>
  <w:num w:numId="22" w16cid:durableId="1196456779">
    <w:abstractNumId w:val="12"/>
  </w:num>
  <w:num w:numId="23" w16cid:durableId="312947678">
    <w:abstractNumId w:val="4"/>
  </w:num>
  <w:num w:numId="24" w16cid:durableId="1748767570">
    <w:abstractNumId w:val="15"/>
  </w:num>
  <w:num w:numId="25" w16cid:durableId="1658417429">
    <w:abstractNumId w:val="1"/>
  </w:num>
  <w:num w:numId="26" w16cid:durableId="1339039328">
    <w:abstractNumId w:val="19"/>
  </w:num>
  <w:num w:numId="27" w16cid:durableId="141390628">
    <w:abstractNumId w:val="29"/>
  </w:num>
  <w:num w:numId="28" w16cid:durableId="979383464">
    <w:abstractNumId w:val="31"/>
  </w:num>
  <w:num w:numId="29" w16cid:durableId="1415929574">
    <w:abstractNumId w:val="16"/>
  </w:num>
  <w:num w:numId="30" w16cid:durableId="361825531">
    <w:abstractNumId w:val="17"/>
  </w:num>
  <w:num w:numId="31" w16cid:durableId="1011299528">
    <w:abstractNumId w:val="13"/>
  </w:num>
  <w:num w:numId="32" w16cid:durableId="376126927">
    <w:abstractNumId w:val="2"/>
  </w:num>
  <w:num w:numId="33" w16cid:durableId="391391894">
    <w:abstractNumId w:val="30"/>
  </w:num>
  <w:num w:numId="34" w16cid:durableId="1179078839">
    <w:abstractNumId w:val="11"/>
  </w:num>
  <w:num w:numId="35" w16cid:durableId="1469740148">
    <w:abstractNumId w:val="6"/>
  </w:num>
  <w:num w:numId="36" w16cid:durableId="181550500">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3474"/>
    <w:rsid w:val="000808A5"/>
    <w:rsid w:val="001E7FC1"/>
    <w:rsid w:val="0022712D"/>
    <w:rsid w:val="00357878"/>
    <w:rsid w:val="003E5EE7"/>
    <w:rsid w:val="00445CA7"/>
    <w:rsid w:val="00536DAE"/>
    <w:rsid w:val="0056398B"/>
    <w:rsid w:val="00692DFA"/>
    <w:rsid w:val="006A0348"/>
    <w:rsid w:val="006E411F"/>
    <w:rsid w:val="007B6AE5"/>
    <w:rsid w:val="007C5CEB"/>
    <w:rsid w:val="007E5357"/>
    <w:rsid w:val="007F55C5"/>
    <w:rsid w:val="008258A7"/>
    <w:rsid w:val="00857892"/>
    <w:rsid w:val="008945A6"/>
    <w:rsid w:val="0093321F"/>
    <w:rsid w:val="00945D4F"/>
    <w:rsid w:val="00A14668"/>
    <w:rsid w:val="00A55923"/>
    <w:rsid w:val="00B33942"/>
    <w:rsid w:val="00C6500C"/>
    <w:rsid w:val="00D272AC"/>
    <w:rsid w:val="00D53474"/>
    <w:rsid w:val="00D56356"/>
    <w:rsid w:val="00E110B4"/>
    <w:rsid w:val="00E314A3"/>
    <w:rsid w:val="00EF2288"/>
    <w:rsid w:val="00FE787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FA178B"/>
  <w15:chartTrackingRefBased/>
  <w15:docId w15:val="{828051D1-2D05-4E18-A56C-D81F82CFDC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1"/>
        <w:szCs w:val="21"/>
        <w:lang w:val="es-ES"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7876"/>
    <w:pPr>
      <w:jc w:val="both"/>
    </w:pPr>
  </w:style>
  <w:style w:type="paragraph" w:styleId="Ttulo1">
    <w:name w:val="heading 1"/>
    <w:basedOn w:val="Normal"/>
    <w:next w:val="Normal"/>
    <w:link w:val="Ttulo1Car"/>
    <w:uiPriority w:val="9"/>
    <w:qFormat/>
    <w:rsid w:val="007F55C5"/>
    <w:pPr>
      <w:keepNext/>
      <w:keepLines/>
      <w:spacing w:before="360" w:after="40" w:line="240" w:lineRule="auto"/>
      <w:outlineLvl w:val="0"/>
    </w:pPr>
    <w:rPr>
      <w:rFonts w:asciiTheme="majorHAnsi" w:eastAsiaTheme="majorEastAsia" w:hAnsiTheme="majorHAnsi" w:cstheme="majorBidi"/>
      <w:b/>
      <w:color w:val="3A7C22" w:themeColor="accent6" w:themeShade="BF"/>
      <w:sz w:val="40"/>
      <w:szCs w:val="40"/>
    </w:rPr>
  </w:style>
  <w:style w:type="paragraph" w:styleId="Ttulo2">
    <w:name w:val="heading 2"/>
    <w:basedOn w:val="Normal"/>
    <w:next w:val="Normal"/>
    <w:link w:val="Ttulo2Car"/>
    <w:uiPriority w:val="9"/>
    <w:unhideWhenUsed/>
    <w:qFormat/>
    <w:rsid w:val="007F55C5"/>
    <w:pPr>
      <w:keepNext/>
      <w:keepLines/>
      <w:spacing w:before="80" w:after="0" w:line="240" w:lineRule="auto"/>
      <w:outlineLvl w:val="1"/>
    </w:pPr>
    <w:rPr>
      <w:rFonts w:asciiTheme="majorHAnsi" w:eastAsiaTheme="majorEastAsia" w:hAnsiTheme="majorHAnsi" w:cstheme="majorBidi"/>
      <w:b/>
      <w:color w:val="3A7C22" w:themeColor="accent6" w:themeShade="BF"/>
      <w:sz w:val="28"/>
      <w:szCs w:val="28"/>
    </w:rPr>
  </w:style>
  <w:style w:type="paragraph" w:styleId="Ttulo3">
    <w:name w:val="heading 3"/>
    <w:basedOn w:val="Normal"/>
    <w:next w:val="Normal"/>
    <w:link w:val="Ttulo3Car"/>
    <w:uiPriority w:val="9"/>
    <w:unhideWhenUsed/>
    <w:qFormat/>
    <w:rsid w:val="0056398B"/>
    <w:pPr>
      <w:keepNext/>
      <w:keepLines/>
      <w:spacing w:before="80" w:after="0" w:line="240" w:lineRule="auto"/>
      <w:outlineLvl w:val="2"/>
    </w:pPr>
    <w:rPr>
      <w:rFonts w:asciiTheme="majorHAnsi" w:eastAsiaTheme="majorEastAsia" w:hAnsiTheme="majorHAnsi" w:cstheme="majorBidi"/>
      <w:color w:val="3A7C22" w:themeColor="accent6" w:themeShade="BF"/>
      <w:sz w:val="24"/>
      <w:szCs w:val="24"/>
    </w:rPr>
  </w:style>
  <w:style w:type="paragraph" w:styleId="Ttulo4">
    <w:name w:val="heading 4"/>
    <w:basedOn w:val="Normal"/>
    <w:next w:val="Normal"/>
    <w:link w:val="Ttulo4Car"/>
    <w:uiPriority w:val="9"/>
    <w:semiHidden/>
    <w:unhideWhenUsed/>
    <w:qFormat/>
    <w:rsid w:val="0056398B"/>
    <w:pPr>
      <w:keepNext/>
      <w:keepLines/>
      <w:spacing w:before="80" w:after="0"/>
      <w:outlineLvl w:val="3"/>
    </w:pPr>
    <w:rPr>
      <w:rFonts w:asciiTheme="majorHAnsi" w:eastAsiaTheme="majorEastAsia" w:hAnsiTheme="majorHAnsi" w:cstheme="majorBidi"/>
      <w:color w:val="4EA72E" w:themeColor="accent6"/>
      <w:sz w:val="22"/>
      <w:szCs w:val="22"/>
    </w:rPr>
  </w:style>
  <w:style w:type="paragraph" w:styleId="Ttulo5">
    <w:name w:val="heading 5"/>
    <w:basedOn w:val="Normal"/>
    <w:next w:val="Normal"/>
    <w:link w:val="Ttulo5Car"/>
    <w:uiPriority w:val="9"/>
    <w:semiHidden/>
    <w:unhideWhenUsed/>
    <w:qFormat/>
    <w:rsid w:val="0056398B"/>
    <w:pPr>
      <w:keepNext/>
      <w:keepLines/>
      <w:spacing w:before="40" w:after="0"/>
      <w:outlineLvl w:val="4"/>
    </w:pPr>
    <w:rPr>
      <w:rFonts w:asciiTheme="majorHAnsi" w:eastAsiaTheme="majorEastAsia" w:hAnsiTheme="majorHAnsi" w:cstheme="majorBidi"/>
      <w:i/>
      <w:iCs/>
      <w:color w:val="4EA72E" w:themeColor="accent6"/>
      <w:sz w:val="22"/>
      <w:szCs w:val="22"/>
    </w:rPr>
  </w:style>
  <w:style w:type="paragraph" w:styleId="Ttulo6">
    <w:name w:val="heading 6"/>
    <w:basedOn w:val="Normal"/>
    <w:next w:val="Normal"/>
    <w:link w:val="Ttulo6Car"/>
    <w:uiPriority w:val="9"/>
    <w:semiHidden/>
    <w:unhideWhenUsed/>
    <w:qFormat/>
    <w:rsid w:val="0056398B"/>
    <w:pPr>
      <w:keepNext/>
      <w:keepLines/>
      <w:spacing w:before="40" w:after="0"/>
      <w:outlineLvl w:val="5"/>
    </w:pPr>
    <w:rPr>
      <w:rFonts w:asciiTheme="majorHAnsi" w:eastAsiaTheme="majorEastAsia" w:hAnsiTheme="majorHAnsi" w:cstheme="majorBidi"/>
      <w:color w:val="4EA72E" w:themeColor="accent6"/>
    </w:rPr>
  </w:style>
  <w:style w:type="paragraph" w:styleId="Ttulo7">
    <w:name w:val="heading 7"/>
    <w:basedOn w:val="Normal"/>
    <w:next w:val="Normal"/>
    <w:link w:val="Ttulo7Car"/>
    <w:uiPriority w:val="9"/>
    <w:semiHidden/>
    <w:unhideWhenUsed/>
    <w:qFormat/>
    <w:rsid w:val="0056398B"/>
    <w:pPr>
      <w:keepNext/>
      <w:keepLines/>
      <w:spacing w:before="40" w:after="0"/>
      <w:outlineLvl w:val="6"/>
    </w:pPr>
    <w:rPr>
      <w:rFonts w:asciiTheme="majorHAnsi" w:eastAsiaTheme="majorEastAsia" w:hAnsiTheme="majorHAnsi" w:cstheme="majorBidi"/>
      <w:b/>
      <w:bCs/>
      <w:color w:val="4EA72E" w:themeColor="accent6"/>
    </w:rPr>
  </w:style>
  <w:style w:type="paragraph" w:styleId="Ttulo8">
    <w:name w:val="heading 8"/>
    <w:basedOn w:val="Normal"/>
    <w:next w:val="Normal"/>
    <w:link w:val="Ttulo8Car"/>
    <w:uiPriority w:val="9"/>
    <w:semiHidden/>
    <w:unhideWhenUsed/>
    <w:qFormat/>
    <w:rsid w:val="0056398B"/>
    <w:pPr>
      <w:keepNext/>
      <w:keepLines/>
      <w:spacing w:before="40" w:after="0"/>
      <w:outlineLvl w:val="7"/>
    </w:pPr>
    <w:rPr>
      <w:rFonts w:asciiTheme="majorHAnsi" w:eastAsiaTheme="majorEastAsia" w:hAnsiTheme="majorHAnsi" w:cstheme="majorBidi"/>
      <w:b/>
      <w:bCs/>
      <w:i/>
      <w:iCs/>
      <w:color w:val="4EA72E" w:themeColor="accent6"/>
      <w:sz w:val="20"/>
      <w:szCs w:val="20"/>
    </w:rPr>
  </w:style>
  <w:style w:type="paragraph" w:styleId="Ttulo9">
    <w:name w:val="heading 9"/>
    <w:basedOn w:val="Normal"/>
    <w:next w:val="Normal"/>
    <w:link w:val="Ttulo9Car"/>
    <w:uiPriority w:val="9"/>
    <w:semiHidden/>
    <w:unhideWhenUsed/>
    <w:qFormat/>
    <w:rsid w:val="0056398B"/>
    <w:pPr>
      <w:keepNext/>
      <w:keepLines/>
      <w:spacing w:before="40" w:after="0"/>
      <w:outlineLvl w:val="8"/>
    </w:pPr>
    <w:rPr>
      <w:rFonts w:asciiTheme="majorHAnsi" w:eastAsiaTheme="majorEastAsia" w:hAnsiTheme="majorHAnsi" w:cstheme="majorBidi"/>
      <w:i/>
      <w:iCs/>
      <w:color w:val="4EA72E" w:themeColor="accent6"/>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56398B"/>
    <w:rPr>
      <w:rFonts w:asciiTheme="majorHAnsi" w:eastAsiaTheme="majorEastAsia" w:hAnsiTheme="majorHAnsi" w:cstheme="majorBidi"/>
      <w:color w:val="3A7C22" w:themeColor="accent6" w:themeShade="BF"/>
      <w:sz w:val="24"/>
      <w:szCs w:val="24"/>
    </w:rPr>
  </w:style>
  <w:style w:type="paragraph" w:customStyle="1" w:styleId="Cdigo">
    <w:name w:val="Código"/>
    <w:basedOn w:val="Sinespaciado"/>
    <w:link w:val="CdigoCar"/>
    <w:autoRedefine/>
    <w:rsid w:val="008258A7"/>
    <w:rPr>
      <w:rFonts w:ascii="Courier New" w:hAnsi="Courier New" w:cs="Courier New"/>
      <w:b/>
      <w:sz w:val="18"/>
      <w:lang w:eastAsia="es-ES"/>
    </w:rPr>
  </w:style>
  <w:style w:type="character" w:customStyle="1" w:styleId="CdigoCar">
    <w:name w:val="Código Car"/>
    <w:basedOn w:val="Fuentedeprrafopredeter"/>
    <w:link w:val="Cdigo"/>
    <w:rsid w:val="008258A7"/>
    <w:rPr>
      <w:rFonts w:ascii="Courier New" w:hAnsi="Courier New" w:cs="Courier New"/>
      <w:b/>
      <w:sz w:val="18"/>
      <w:lang w:eastAsia="es-ES"/>
    </w:rPr>
  </w:style>
  <w:style w:type="paragraph" w:styleId="Sinespaciado">
    <w:name w:val="No Spacing"/>
    <w:uiPriority w:val="1"/>
    <w:qFormat/>
    <w:rsid w:val="0056398B"/>
    <w:pPr>
      <w:spacing w:after="0" w:line="240" w:lineRule="auto"/>
    </w:pPr>
  </w:style>
  <w:style w:type="paragraph" w:customStyle="1" w:styleId="Codigo">
    <w:name w:val="Codigo"/>
    <w:basedOn w:val="Sinespaciado"/>
    <w:link w:val="CodigoCar"/>
    <w:autoRedefine/>
    <w:rsid w:val="006A0348"/>
    <w:pPr>
      <w:pBdr>
        <w:top w:val="single" w:sz="4" w:space="1" w:color="auto" w:shadow="1"/>
        <w:left w:val="single" w:sz="4" w:space="4" w:color="auto" w:shadow="1"/>
        <w:bottom w:val="single" w:sz="4" w:space="1" w:color="auto" w:shadow="1"/>
        <w:right w:val="single" w:sz="4" w:space="4" w:color="auto" w:shadow="1"/>
      </w:pBdr>
    </w:pPr>
    <w:rPr>
      <w:rFonts w:ascii="Consolas" w:eastAsiaTheme="minorHAnsi" w:hAnsi="Consolas"/>
      <w:kern w:val="2"/>
      <w:sz w:val="16"/>
      <w:szCs w:val="22"/>
      <w14:ligatures w14:val="standardContextual"/>
    </w:rPr>
  </w:style>
  <w:style w:type="character" w:customStyle="1" w:styleId="CodigoCar">
    <w:name w:val="Codigo Car"/>
    <w:basedOn w:val="Fuentedeprrafopredeter"/>
    <w:link w:val="Codigo"/>
    <w:rsid w:val="006A0348"/>
    <w:rPr>
      <w:rFonts w:ascii="Consolas" w:hAnsi="Consolas"/>
      <w:sz w:val="16"/>
    </w:rPr>
  </w:style>
  <w:style w:type="character" w:customStyle="1" w:styleId="Ttulo1Car">
    <w:name w:val="Título 1 Car"/>
    <w:basedOn w:val="Fuentedeprrafopredeter"/>
    <w:link w:val="Ttulo1"/>
    <w:uiPriority w:val="9"/>
    <w:rsid w:val="007F55C5"/>
    <w:rPr>
      <w:rFonts w:asciiTheme="majorHAnsi" w:eastAsiaTheme="majorEastAsia" w:hAnsiTheme="majorHAnsi" w:cstheme="majorBidi"/>
      <w:b/>
      <w:color w:val="3A7C22" w:themeColor="accent6" w:themeShade="BF"/>
      <w:sz w:val="40"/>
      <w:szCs w:val="40"/>
    </w:rPr>
  </w:style>
  <w:style w:type="character" w:customStyle="1" w:styleId="Ttulo2Car">
    <w:name w:val="Título 2 Car"/>
    <w:basedOn w:val="Fuentedeprrafopredeter"/>
    <w:link w:val="Ttulo2"/>
    <w:uiPriority w:val="9"/>
    <w:rsid w:val="007F55C5"/>
    <w:rPr>
      <w:rFonts w:asciiTheme="majorHAnsi" w:eastAsiaTheme="majorEastAsia" w:hAnsiTheme="majorHAnsi" w:cstheme="majorBidi"/>
      <w:b/>
      <w:color w:val="3A7C22" w:themeColor="accent6" w:themeShade="BF"/>
      <w:sz w:val="28"/>
      <w:szCs w:val="28"/>
    </w:rPr>
  </w:style>
  <w:style w:type="character" w:customStyle="1" w:styleId="Ttulo4Car">
    <w:name w:val="Título 4 Car"/>
    <w:basedOn w:val="Fuentedeprrafopredeter"/>
    <w:link w:val="Ttulo4"/>
    <w:uiPriority w:val="9"/>
    <w:semiHidden/>
    <w:rsid w:val="0056398B"/>
    <w:rPr>
      <w:rFonts w:asciiTheme="majorHAnsi" w:eastAsiaTheme="majorEastAsia" w:hAnsiTheme="majorHAnsi" w:cstheme="majorBidi"/>
      <w:color w:val="4EA72E" w:themeColor="accent6"/>
      <w:sz w:val="22"/>
      <w:szCs w:val="22"/>
    </w:rPr>
  </w:style>
  <w:style w:type="character" w:customStyle="1" w:styleId="Ttulo5Car">
    <w:name w:val="Título 5 Car"/>
    <w:basedOn w:val="Fuentedeprrafopredeter"/>
    <w:link w:val="Ttulo5"/>
    <w:uiPriority w:val="9"/>
    <w:semiHidden/>
    <w:rsid w:val="0056398B"/>
    <w:rPr>
      <w:rFonts w:asciiTheme="majorHAnsi" w:eastAsiaTheme="majorEastAsia" w:hAnsiTheme="majorHAnsi" w:cstheme="majorBidi"/>
      <w:i/>
      <w:iCs/>
      <w:color w:val="4EA72E" w:themeColor="accent6"/>
      <w:sz w:val="22"/>
      <w:szCs w:val="22"/>
    </w:rPr>
  </w:style>
  <w:style w:type="character" w:customStyle="1" w:styleId="Ttulo6Car">
    <w:name w:val="Título 6 Car"/>
    <w:basedOn w:val="Fuentedeprrafopredeter"/>
    <w:link w:val="Ttulo6"/>
    <w:uiPriority w:val="9"/>
    <w:semiHidden/>
    <w:rsid w:val="0056398B"/>
    <w:rPr>
      <w:rFonts w:asciiTheme="majorHAnsi" w:eastAsiaTheme="majorEastAsia" w:hAnsiTheme="majorHAnsi" w:cstheme="majorBidi"/>
      <w:color w:val="4EA72E" w:themeColor="accent6"/>
    </w:rPr>
  </w:style>
  <w:style w:type="character" w:customStyle="1" w:styleId="Ttulo7Car">
    <w:name w:val="Título 7 Car"/>
    <w:basedOn w:val="Fuentedeprrafopredeter"/>
    <w:link w:val="Ttulo7"/>
    <w:uiPriority w:val="9"/>
    <w:semiHidden/>
    <w:rsid w:val="0056398B"/>
    <w:rPr>
      <w:rFonts w:asciiTheme="majorHAnsi" w:eastAsiaTheme="majorEastAsia" w:hAnsiTheme="majorHAnsi" w:cstheme="majorBidi"/>
      <w:b/>
      <w:bCs/>
      <w:color w:val="4EA72E" w:themeColor="accent6"/>
    </w:rPr>
  </w:style>
  <w:style w:type="character" w:customStyle="1" w:styleId="Ttulo8Car">
    <w:name w:val="Título 8 Car"/>
    <w:basedOn w:val="Fuentedeprrafopredeter"/>
    <w:link w:val="Ttulo8"/>
    <w:uiPriority w:val="9"/>
    <w:semiHidden/>
    <w:rsid w:val="0056398B"/>
    <w:rPr>
      <w:rFonts w:asciiTheme="majorHAnsi" w:eastAsiaTheme="majorEastAsia" w:hAnsiTheme="majorHAnsi" w:cstheme="majorBidi"/>
      <w:b/>
      <w:bCs/>
      <w:i/>
      <w:iCs/>
      <w:color w:val="4EA72E" w:themeColor="accent6"/>
      <w:sz w:val="20"/>
      <w:szCs w:val="20"/>
    </w:rPr>
  </w:style>
  <w:style w:type="character" w:customStyle="1" w:styleId="Ttulo9Car">
    <w:name w:val="Título 9 Car"/>
    <w:basedOn w:val="Fuentedeprrafopredeter"/>
    <w:link w:val="Ttulo9"/>
    <w:uiPriority w:val="9"/>
    <w:semiHidden/>
    <w:rsid w:val="0056398B"/>
    <w:rPr>
      <w:rFonts w:asciiTheme="majorHAnsi" w:eastAsiaTheme="majorEastAsia" w:hAnsiTheme="majorHAnsi" w:cstheme="majorBidi"/>
      <w:i/>
      <w:iCs/>
      <w:color w:val="4EA72E" w:themeColor="accent6"/>
      <w:sz w:val="20"/>
      <w:szCs w:val="20"/>
    </w:rPr>
  </w:style>
  <w:style w:type="paragraph" w:styleId="Ttulo">
    <w:name w:val="Title"/>
    <w:basedOn w:val="Normal"/>
    <w:next w:val="Normal"/>
    <w:link w:val="TtuloCar"/>
    <w:uiPriority w:val="10"/>
    <w:qFormat/>
    <w:rsid w:val="0056398B"/>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tuloCar">
    <w:name w:val="Título Car"/>
    <w:basedOn w:val="Fuentedeprrafopredeter"/>
    <w:link w:val="Ttulo"/>
    <w:uiPriority w:val="10"/>
    <w:rsid w:val="0056398B"/>
    <w:rPr>
      <w:rFonts w:asciiTheme="majorHAnsi" w:eastAsiaTheme="majorEastAsia" w:hAnsiTheme="majorHAnsi" w:cstheme="majorBidi"/>
      <w:color w:val="262626" w:themeColor="text1" w:themeTint="D9"/>
      <w:spacing w:val="-15"/>
      <w:sz w:val="96"/>
      <w:szCs w:val="96"/>
    </w:rPr>
  </w:style>
  <w:style w:type="paragraph" w:styleId="Subttulo">
    <w:name w:val="Subtitle"/>
    <w:basedOn w:val="Normal"/>
    <w:next w:val="Normal"/>
    <w:link w:val="SubttuloCar"/>
    <w:uiPriority w:val="11"/>
    <w:qFormat/>
    <w:rsid w:val="0056398B"/>
    <w:pPr>
      <w:numPr>
        <w:ilvl w:val="1"/>
      </w:numPr>
      <w:spacing w:line="240" w:lineRule="auto"/>
    </w:pPr>
    <w:rPr>
      <w:rFonts w:asciiTheme="majorHAnsi" w:eastAsiaTheme="majorEastAsia" w:hAnsiTheme="majorHAnsi" w:cstheme="majorBidi"/>
      <w:sz w:val="30"/>
      <w:szCs w:val="30"/>
    </w:rPr>
  </w:style>
  <w:style w:type="character" w:customStyle="1" w:styleId="SubttuloCar">
    <w:name w:val="Subtítulo Car"/>
    <w:basedOn w:val="Fuentedeprrafopredeter"/>
    <w:link w:val="Subttulo"/>
    <w:uiPriority w:val="11"/>
    <w:rsid w:val="0056398B"/>
    <w:rPr>
      <w:rFonts w:asciiTheme="majorHAnsi" w:eastAsiaTheme="majorEastAsia" w:hAnsiTheme="majorHAnsi" w:cstheme="majorBidi"/>
      <w:sz w:val="30"/>
      <w:szCs w:val="30"/>
    </w:rPr>
  </w:style>
  <w:style w:type="paragraph" w:styleId="Cita">
    <w:name w:val="Quote"/>
    <w:basedOn w:val="Normal"/>
    <w:next w:val="Normal"/>
    <w:link w:val="CitaCar"/>
    <w:uiPriority w:val="29"/>
    <w:qFormat/>
    <w:rsid w:val="0056398B"/>
    <w:pPr>
      <w:spacing w:before="160"/>
      <w:ind w:left="720" w:right="720"/>
      <w:jc w:val="center"/>
    </w:pPr>
    <w:rPr>
      <w:i/>
      <w:iCs/>
      <w:color w:val="262626" w:themeColor="text1" w:themeTint="D9"/>
    </w:rPr>
  </w:style>
  <w:style w:type="character" w:customStyle="1" w:styleId="CitaCar">
    <w:name w:val="Cita Car"/>
    <w:basedOn w:val="Fuentedeprrafopredeter"/>
    <w:link w:val="Cita"/>
    <w:uiPriority w:val="29"/>
    <w:rsid w:val="0056398B"/>
    <w:rPr>
      <w:i/>
      <w:iCs/>
      <w:color w:val="262626" w:themeColor="text1" w:themeTint="D9"/>
    </w:rPr>
  </w:style>
  <w:style w:type="paragraph" w:styleId="Prrafodelista">
    <w:name w:val="List Paragraph"/>
    <w:basedOn w:val="Normal"/>
    <w:uiPriority w:val="34"/>
    <w:qFormat/>
    <w:rsid w:val="00D53474"/>
    <w:pPr>
      <w:ind w:left="720"/>
      <w:contextualSpacing/>
    </w:pPr>
  </w:style>
  <w:style w:type="character" w:styleId="nfasisintenso">
    <w:name w:val="Intense Emphasis"/>
    <w:basedOn w:val="Fuentedeprrafopredeter"/>
    <w:uiPriority w:val="21"/>
    <w:qFormat/>
    <w:rsid w:val="0056398B"/>
    <w:rPr>
      <w:b/>
      <w:bCs/>
      <w:i/>
      <w:iCs/>
    </w:rPr>
  </w:style>
  <w:style w:type="paragraph" w:styleId="Citadestacada">
    <w:name w:val="Intense Quote"/>
    <w:basedOn w:val="Normal"/>
    <w:next w:val="Normal"/>
    <w:link w:val="CitadestacadaCar"/>
    <w:uiPriority w:val="30"/>
    <w:qFormat/>
    <w:rsid w:val="0056398B"/>
    <w:pPr>
      <w:spacing w:before="160" w:after="160" w:line="264" w:lineRule="auto"/>
      <w:ind w:left="720" w:right="720"/>
      <w:jc w:val="center"/>
    </w:pPr>
    <w:rPr>
      <w:rFonts w:asciiTheme="majorHAnsi" w:eastAsiaTheme="majorEastAsia" w:hAnsiTheme="majorHAnsi" w:cstheme="majorBidi"/>
      <w:i/>
      <w:iCs/>
      <w:color w:val="4EA72E" w:themeColor="accent6"/>
      <w:sz w:val="32"/>
      <w:szCs w:val="32"/>
    </w:rPr>
  </w:style>
  <w:style w:type="character" w:customStyle="1" w:styleId="CitadestacadaCar">
    <w:name w:val="Cita destacada Car"/>
    <w:basedOn w:val="Fuentedeprrafopredeter"/>
    <w:link w:val="Citadestacada"/>
    <w:uiPriority w:val="30"/>
    <w:rsid w:val="0056398B"/>
    <w:rPr>
      <w:rFonts w:asciiTheme="majorHAnsi" w:eastAsiaTheme="majorEastAsia" w:hAnsiTheme="majorHAnsi" w:cstheme="majorBidi"/>
      <w:i/>
      <w:iCs/>
      <w:color w:val="4EA72E" w:themeColor="accent6"/>
      <w:sz w:val="32"/>
      <w:szCs w:val="32"/>
    </w:rPr>
  </w:style>
  <w:style w:type="character" w:styleId="Referenciaintensa">
    <w:name w:val="Intense Reference"/>
    <w:basedOn w:val="Fuentedeprrafopredeter"/>
    <w:uiPriority w:val="32"/>
    <w:qFormat/>
    <w:rsid w:val="0056398B"/>
    <w:rPr>
      <w:b/>
      <w:bCs/>
      <w:smallCaps/>
      <w:color w:val="4EA72E" w:themeColor="accent6"/>
    </w:rPr>
  </w:style>
  <w:style w:type="paragraph" w:styleId="Descripcin">
    <w:name w:val="caption"/>
    <w:basedOn w:val="Normal"/>
    <w:next w:val="Normal"/>
    <w:uiPriority w:val="35"/>
    <w:semiHidden/>
    <w:unhideWhenUsed/>
    <w:qFormat/>
    <w:rsid w:val="0056398B"/>
    <w:pPr>
      <w:spacing w:line="240" w:lineRule="auto"/>
    </w:pPr>
    <w:rPr>
      <w:b/>
      <w:bCs/>
      <w:smallCaps/>
      <w:color w:val="595959" w:themeColor="text1" w:themeTint="A6"/>
    </w:rPr>
  </w:style>
  <w:style w:type="character" w:styleId="Textoennegrita">
    <w:name w:val="Strong"/>
    <w:basedOn w:val="Fuentedeprrafopredeter"/>
    <w:uiPriority w:val="22"/>
    <w:qFormat/>
    <w:rsid w:val="0056398B"/>
    <w:rPr>
      <w:b/>
      <w:bCs/>
    </w:rPr>
  </w:style>
  <w:style w:type="character" w:styleId="nfasis">
    <w:name w:val="Emphasis"/>
    <w:basedOn w:val="Fuentedeprrafopredeter"/>
    <w:uiPriority w:val="20"/>
    <w:qFormat/>
    <w:rsid w:val="0056398B"/>
    <w:rPr>
      <w:i/>
      <w:iCs/>
      <w:color w:val="4EA72E" w:themeColor="accent6"/>
    </w:rPr>
  </w:style>
  <w:style w:type="character" w:styleId="nfasissutil">
    <w:name w:val="Subtle Emphasis"/>
    <w:basedOn w:val="Fuentedeprrafopredeter"/>
    <w:uiPriority w:val="19"/>
    <w:qFormat/>
    <w:rsid w:val="0056398B"/>
    <w:rPr>
      <w:i/>
      <w:iCs/>
    </w:rPr>
  </w:style>
  <w:style w:type="character" w:styleId="Referenciasutil">
    <w:name w:val="Subtle Reference"/>
    <w:basedOn w:val="Fuentedeprrafopredeter"/>
    <w:uiPriority w:val="31"/>
    <w:qFormat/>
    <w:rsid w:val="0056398B"/>
    <w:rPr>
      <w:smallCaps/>
      <w:color w:val="595959" w:themeColor="text1" w:themeTint="A6"/>
    </w:rPr>
  </w:style>
  <w:style w:type="character" w:styleId="Ttulodellibro">
    <w:name w:val="Book Title"/>
    <w:basedOn w:val="Fuentedeprrafopredeter"/>
    <w:uiPriority w:val="33"/>
    <w:qFormat/>
    <w:rsid w:val="0056398B"/>
    <w:rPr>
      <w:b/>
      <w:bCs/>
      <w:caps w:val="0"/>
      <w:smallCaps/>
      <w:spacing w:val="7"/>
      <w:sz w:val="21"/>
      <w:szCs w:val="21"/>
    </w:rPr>
  </w:style>
  <w:style w:type="paragraph" w:styleId="TtuloTDC">
    <w:name w:val="TOC Heading"/>
    <w:basedOn w:val="Ttulo1"/>
    <w:next w:val="Normal"/>
    <w:uiPriority w:val="39"/>
    <w:semiHidden/>
    <w:unhideWhenUsed/>
    <w:qFormat/>
    <w:rsid w:val="0056398B"/>
    <w:pPr>
      <w:outlineLvl w:val="9"/>
    </w:pPr>
  </w:style>
  <w:style w:type="paragraph" w:styleId="NormalWeb">
    <w:name w:val="Normal (Web)"/>
    <w:basedOn w:val="Normal"/>
    <w:uiPriority w:val="99"/>
    <w:semiHidden/>
    <w:unhideWhenUsed/>
    <w:rsid w:val="00FE7876"/>
    <w:pPr>
      <w:spacing w:before="100" w:beforeAutospacing="1" w:after="100" w:afterAutospacing="1" w:line="240" w:lineRule="auto"/>
      <w:jc w:val="left"/>
    </w:pPr>
    <w:rPr>
      <w:rFonts w:ascii="Times New Roman" w:eastAsia="Times New Roman" w:hAnsi="Times New Roman" w:cs="Times New Roman"/>
      <w:sz w:val="24"/>
      <w:szCs w:val="24"/>
      <w:lang w:eastAsia="es-ES"/>
    </w:rPr>
  </w:style>
  <w:style w:type="character" w:styleId="CdigoHTML">
    <w:name w:val="HTML Code"/>
    <w:basedOn w:val="Fuentedeprrafopredeter"/>
    <w:uiPriority w:val="99"/>
    <w:semiHidden/>
    <w:unhideWhenUsed/>
    <w:rsid w:val="00FE7876"/>
    <w:rPr>
      <w:rFonts w:ascii="Courier New" w:eastAsia="Times New Roman" w:hAnsi="Courier New" w:cs="Courier New"/>
      <w:sz w:val="20"/>
      <w:szCs w:val="20"/>
    </w:rPr>
  </w:style>
  <w:style w:type="paragraph" w:styleId="Encabezado">
    <w:name w:val="header"/>
    <w:basedOn w:val="Normal"/>
    <w:link w:val="EncabezadoCar"/>
    <w:uiPriority w:val="99"/>
    <w:unhideWhenUsed/>
    <w:rsid w:val="007F55C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F55C5"/>
  </w:style>
  <w:style w:type="paragraph" w:styleId="Piedepgina">
    <w:name w:val="footer"/>
    <w:basedOn w:val="Normal"/>
    <w:link w:val="PiedepginaCar"/>
    <w:uiPriority w:val="99"/>
    <w:unhideWhenUsed/>
    <w:rsid w:val="007F55C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F55C5"/>
  </w:style>
  <w:style w:type="table" w:styleId="Tablaconcuadrcula">
    <w:name w:val="Table Grid"/>
    <w:basedOn w:val="Tablanormal"/>
    <w:uiPriority w:val="39"/>
    <w:rsid w:val="006E41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822964">
      <w:bodyDiv w:val="1"/>
      <w:marLeft w:val="0"/>
      <w:marRight w:val="0"/>
      <w:marTop w:val="0"/>
      <w:marBottom w:val="0"/>
      <w:divBdr>
        <w:top w:val="none" w:sz="0" w:space="0" w:color="auto"/>
        <w:left w:val="none" w:sz="0" w:space="0" w:color="auto"/>
        <w:bottom w:val="none" w:sz="0" w:space="0" w:color="auto"/>
        <w:right w:val="none" w:sz="0" w:space="0" w:color="auto"/>
      </w:divBdr>
    </w:div>
    <w:div w:id="177239400">
      <w:bodyDiv w:val="1"/>
      <w:marLeft w:val="0"/>
      <w:marRight w:val="0"/>
      <w:marTop w:val="0"/>
      <w:marBottom w:val="0"/>
      <w:divBdr>
        <w:top w:val="none" w:sz="0" w:space="0" w:color="auto"/>
        <w:left w:val="none" w:sz="0" w:space="0" w:color="auto"/>
        <w:bottom w:val="none" w:sz="0" w:space="0" w:color="auto"/>
        <w:right w:val="none" w:sz="0" w:space="0" w:color="auto"/>
      </w:divBdr>
    </w:div>
    <w:div w:id="179708708">
      <w:bodyDiv w:val="1"/>
      <w:marLeft w:val="0"/>
      <w:marRight w:val="0"/>
      <w:marTop w:val="0"/>
      <w:marBottom w:val="0"/>
      <w:divBdr>
        <w:top w:val="none" w:sz="0" w:space="0" w:color="auto"/>
        <w:left w:val="none" w:sz="0" w:space="0" w:color="auto"/>
        <w:bottom w:val="none" w:sz="0" w:space="0" w:color="auto"/>
        <w:right w:val="none" w:sz="0" w:space="0" w:color="auto"/>
      </w:divBdr>
    </w:div>
    <w:div w:id="355694493">
      <w:bodyDiv w:val="1"/>
      <w:marLeft w:val="0"/>
      <w:marRight w:val="0"/>
      <w:marTop w:val="0"/>
      <w:marBottom w:val="0"/>
      <w:divBdr>
        <w:top w:val="none" w:sz="0" w:space="0" w:color="auto"/>
        <w:left w:val="none" w:sz="0" w:space="0" w:color="auto"/>
        <w:bottom w:val="none" w:sz="0" w:space="0" w:color="auto"/>
        <w:right w:val="none" w:sz="0" w:space="0" w:color="auto"/>
      </w:divBdr>
    </w:div>
    <w:div w:id="532766935">
      <w:bodyDiv w:val="1"/>
      <w:marLeft w:val="0"/>
      <w:marRight w:val="0"/>
      <w:marTop w:val="0"/>
      <w:marBottom w:val="0"/>
      <w:divBdr>
        <w:top w:val="none" w:sz="0" w:space="0" w:color="auto"/>
        <w:left w:val="none" w:sz="0" w:space="0" w:color="auto"/>
        <w:bottom w:val="none" w:sz="0" w:space="0" w:color="auto"/>
        <w:right w:val="none" w:sz="0" w:space="0" w:color="auto"/>
      </w:divBdr>
    </w:div>
    <w:div w:id="650139215">
      <w:bodyDiv w:val="1"/>
      <w:marLeft w:val="0"/>
      <w:marRight w:val="0"/>
      <w:marTop w:val="0"/>
      <w:marBottom w:val="0"/>
      <w:divBdr>
        <w:top w:val="none" w:sz="0" w:space="0" w:color="auto"/>
        <w:left w:val="none" w:sz="0" w:space="0" w:color="auto"/>
        <w:bottom w:val="none" w:sz="0" w:space="0" w:color="auto"/>
        <w:right w:val="none" w:sz="0" w:space="0" w:color="auto"/>
      </w:divBdr>
    </w:div>
    <w:div w:id="674725754">
      <w:bodyDiv w:val="1"/>
      <w:marLeft w:val="0"/>
      <w:marRight w:val="0"/>
      <w:marTop w:val="0"/>
      <w:marBottom w:val="0"/>
      <w:divBdr>
        <w:top w:val="none" w:sz="0" w:space="0" w:color="auto"/>
        <w:left w:val="none" w:sz="0" w:space="0" w:color="auto"/>
        <w:bottom w:val="none" w:sz="0" w:space="0" w:color="auto"/>
        <w:right w:val="none" w:sz="0" w:space="0" w:color="auto"/>
      </w:divBdr>
    </w:div>
    <w:div w:id="739599718">
      <w:bodyDiv w:val="1"/>
      <w:marLeft w:val="0"/>
      <w:marRight w:val="0"/>
      <w:marTop w:val="0"/>
      <w:marBottom w:val="0"/>
      <w:divBdr>
        <w:top w:val="none" w:sz="0" w:space="0" w:color="auto"/>
        <w:left w:val="none" w:sz="0" w:space="0" w:color="auto"/>
        <w:bottom w:val="none" w:sz="0" w:space="0" w:color="auto"/>
        <w:right w:val="none" w:sz="0" w:space="0" w:color="auto"/>
      </w:divBdr>
    </w:div>
    <w:div w:id="893470487">
      <w:bodyDiv w:val="1"/>
      <w:marLeft w:val="0"/>
      <w:marRight w:val="0"/>
      <w:marTop w:val="0"/>
      <w:marBottom w:val="0"/>
      <w:divBdr>
        <w:top w:val="none" w:sz="0" w:space="0" w:color="auto"/>
        <w:left w:val="none" w:sz="0" w:space="0" w:color="auto"/>
        <w:bottom w:val="none" w:sz="0" w:space="0" w:color="auto"/>
        <w:right w:val="none" w:sz="0" w:space="0" w:color="auto"/>
      </w:divBdr>
    </w:div>
    <w:div w:id="906648340">
      <w:bodyDiv w:val="1"/>
      <w:marLeft w:val="0"/>
      <w:marRight w:val="0"/>
      <w:marTop w:val="0"/>
      <w:marBottom w:val="0"/>
      <w:divBdr>
        <w:top w:val="none" w:sz="0" w:space="0" w:color="auto"/>
        <w:left w:val="none" w:sz="0" w:space="0" w:color="auto"/>
        <w:bottom w:val="none" w:sz="0" w:space="0" w:color="auto"/>
        <w:right w:val="none" w:sz="0" w:space="0" w:color="auto"/>
      </w:divBdr>
    </w:div>
    <w:div w:id="1045834876">
      <w:bodyDiv w:val="1"/>
      <w:marLeft w:val="0"/>
      <w:marRight w:val="0"/>
      <w:marTop w:val="0"/>
      <w:marBottom w:val="0"/>
      <w:divBdr>
        <w:top w:val="none" w:sz="0" w:space="0" w:color="auto"/>
        <w:left w:val="none" w:sz="0" w:space="0" w:color="auto"/>
        <w:bottom w:val="none" w:sz="0" w:space="0" w:color="auto"/>
        <w:right w:val="none" w:sz="0" w:space="0" w:color="auto"/>
      </w:divBdr>
    </w:div>
    <w:div w:id="1177575668">
      <w:bodyDiv w:val="1"/>
      <w:marLeft w:val="0"/>
      <w:marRight w:val="0"/>
      <w:marTop w:val="0"/>
      <w:marBottom w:val="0"/>
      <w:divBdr>
        <w:top w:val="none" w:sz="0" w:space="0" w:color="auto"/>
        <w:left w:val="none" w:sz="0" w:space="0" w:color="auto"/>
        <w:bottom w:val="none" w:sz="0" w:space="0" w:color="auto"/>
        <w:right w:val="none" w:sz="0" w:space="0" w:color="auto"/>
      </w:divBdr>
    </w:div>
    <w:div w:id="1273320801">
      <w:bodyDiv w:val="1"/>
      <w:marLeft w:val="0"/>
      <w:marRight w:val="0"/>
      <w:marTop w:val="0"/>
      <w:marBottom w:val="0"/>
      <w:divBdr>
        <w:top w:val="none" w:sz="0" w:space="0" w:color="auto"/>
        <w:left w:val="none" w:sz="0" w:space="0" w:color="auto"/>
        <w:bottom w:val="none" w:sz="0" w:space="0" w:color="auto"/>
        <w:right w:val="none" w:sz="0" w:space="0" w:color="auto"/>
      </w:divBdr>
    </w:div>
    <w:div w:id="1399402063">
      <w:bodyDiv w:val="1"/>
      <w:marLeft w:val="0"/>
      <w:marRight w:val="0"/>
      <w:marTop w:val="0"/>
      <w:marBottom w:val="0"/>
      <w:divBdr>
        <w:top w:val="none" w:sz="0" w:space="0" w:color="auto"/>
        <w:left w:val="none" w:sz="0" w:space="0" w:color="auto"/>
        <w:bottom w:val="none" w:sz="0" w:space="0" w:color="auto"/>
        <w:right w:val="none" w:sz="0" w:space="0" w:color="auto"/>
      </w:divBdr>
    </w:div>
    <w:div w:id="1511874652">
      <w:bodyDiv w:val="1"/>
      <w:marLeft w:val="0"/>
      <w:marRight w:val="0"/>
      <w:marTop w:val="0"/>
      <w:marBottom w:val="0"/>
      <w:divBdr>
        <w:top w:val="none" w:sz="0" w:space="0" w:color="auto"/>
        <w:left w:val="none" w:sz="0" w:space="0" w:color="auto"/>
        <w:bottom w:val="none" w:sz="0" w:space="0" w:color="auto"/>
        <w:right w:val="none" w:sz="0" w:space="0" w:color="auto"/>
      </w:divBdr>
    </w:div>
    <w:div w:id="1765950554">
      <w:bodyDiv w:val="1"/>
      <w:marLeft w:val="0"/>
      <w:marRight w:val="0"/>
      <w:marTop w:val="0"/>
      <w:marBottom w:val="0"/>
      <w:divBdr>
        <w:top w:val="none" w:sz="0" w:space="0" w:color="auto"/>
        <w:left w:val="none" w:sz="0" w:space="0" w:color="auto"/>
        <w:bottom w:val="none" w:sz="0" w:space="0" w:color="auto"/>
        <w:right w:val="none" w:sz="0" w:space="0" w:color="auto"/>
      </w:divBdr>
    </w:div>
    <w:div w:id="1815638736">
      <w:bodyDiv w:val="1"/>
      <w:marLeft w:val="0"/>
      <w:marRight w:val="0"/>
      <w:marTop w:val="0"/>
      <w:marBottom w:val="0"/>
      <w:divBdr>
        <w:top w:val="none" w:sz="0" w:space="0" w:color="auto"/>
        <w:left w:val="none" w:sz="0" w:space="0" w:color="auto"/>
        <w:bottom w:val="none" w:sz="0" w:space="0" w:color="auto"/>
        <w:right w:val="none" w:sz="0" w:space="0" w:color="auto"/>
      </w:divBdr>
    </w:div>
    <w:div w:id="2052801980">
      <w:bodyDiv w:val="1"/>
      <w:marLeft w:val="0"/>
      <w:marRight w:val="0"/>
      <w:marTop w:val="0"/>
      <w:marBottom w:val="0"/>
      <w:divBdr>
        <w:top w:val="none" w:sz="0" w:space="0" w:color="auto"/>
        <w:left w:val="none" w:sz="0" w:space="0" w:color="auto"/>
        <w:bottom w:val="none" w:sz="0" w:space="0" w:color="auto"/>
        <w:right w:val="none" w:sz="0" w:space="0" w:color="auto"/>
      </w:divBdr>
    </w:div>
    <w:div w:id="2061439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~WRL0627.tmp</Template>
  <TotalTime>77</TotalTime>
  <Pages>1</Pages>
  <Words>2216</Words>
  <Characters>12188</Characters>
  <Application>Microsoft Office Word</Application>
  <DocSecurity>0</DocSecurity>
  <Lines>101</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EUGENIO ROMERO CIUDAD</dc:creator>
  <cp:keywords/>
  <dc:description/>
  <cp:lastModifiedBy>EUGENIO ROMERO CIUDAD</cp:lastModifiedBy>
  <cp:revision>7</cp:revision>
  <dcterms:created xsi:type="dcterms:W3CDTF">2024-06-22T18:53:00Z</dcterms:created>
  <dcterms:modified xsi:type="dcterms:W3CDTF">2024-06-22T22:47:00Z</dcterms:modified>
</cp:coreProperties>
</file>