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C69"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AI</w:t>
      </w:r>
      <w:r w:rsidR="00C060A8" w:rsidRPr="00C060A8">
        <w:rPr>
          <w:rFonts w:ascii="Arial" w:hAnsi="Arial" w:cs="Arial"/>
          <w:b/>
          <w:bCs/>
          <w:sz w:val="24"/>
          <w:szCs w:val="24"/>
          <w:u w:val="single"/>
        </w:rPr>
        <w:t>CHORDS</w:t>
      </w: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Documentação para levantamento de requisitos</w:t>
      </w: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Data de início: 12/06/2023</w:t>
      </w: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Autores:</w:t>
      </w:r>
    </w:p>
    <w:p w:rsidR="002D7460"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 Gabriel Sanches de Almeida</w:t>
      </w:r>
    </w:p>
    <w:p w:rsidR="002D7460" w:rsidRPr="00C060A8" w:rsidRDefault="002D7460" w:rsidP="002D7460">
      <w:pPr>
        <w:jc w:val="center"/>
        <w:rPr>
          <w:rFonts w:ascii="Arial" w:hAnsi="Arial" w:cs="Arial"/>
          <w:b/>
          <w:bCs/>
          <w:sz w:val="24"/>
          <w:szCs w:val="24"/>
          <w:u w:val="single"/>
        </w:rPr>
      </w:pPr>
    </w:p>
    <w:p w:rsidR="002D7460" w:rsidRPr="00C060A8" w:rsidRDefault="002D7460" w:rsidP="002D7460">
      <w:pPr>
        <w:jc w:val="center"/>
        <w:rPr>
          <w:rFonts w:ascii="Arial" w:hAnsi="Arial" w:cs="Arial"/>
          <w:b/>
          <w:bCs/>
          <w:sz w:val="24"/>
          <w:szCs w:val="24"/>
          <w:u w:val="single"/>
        </w:rPr>
      </w:pPr>
      <w:r w:rsidRPr="00C060A8">
        <w:rPr>
          <w:rFonts w:ascii="Arial" w:hAnsi="Arial" w:cs="Arial"/>
          <w:b/>
          <w:bCs/>
          <w:sz w:val="24"/>
          <w:szCs w:val="24"/>
          <w:u w:val="single"/>
        </w:rPr>
        <w:t xml:space="preserve">Auxílios externos: </w:t>
      </w:r>
    </w:p>
    <w:p w:rsidR="002D7460" w:rsidRPr="002D7460" w:rsidRDefault="002D7460" w:rsidP="002D7460">
      <w:pPr>
        <w:jc w:val="center"/>
        <w:rPr>
          <w:rFonts w:ascii="Arial" w:hAnsi="Arial" w:cs="Arial"/>
          <w:sz w:val="24"/>
          <w:szCs w:val="24"/>
        </w:rPr>
      </w:pPr>
      <w:r w:rsidRPr="00C060A8">
        <w:rPr>
          <w:rFonts w:ascii="Arial" w:hAnsi="Arial" w:cs="Arial"/>
          <w:b/>
          <w:bCs/>
          <w:sz w:val="24"/>
          <w:szCs w:val="24"/>
          <w:u w:val="single"/>
        </w:rPr>
        <w:t xml:space="preserve">- </w:t>
      </w:r>
      <w:proofErr w:type="spellStart"/>
      <w:r w:rsidRPr="00C060A8">
        <w:rPr>
          <w:rFonts w:ascii="Arial" w:hAnsi="Arial" w:cs="Arial"/>
          <w:b/>
          <w:bCs/>
          <w:sz w:val="24"/>
          <w:szCs w:val="24"/>
          <w:u w:val="single"/>
        </w:rPr>
        <w:t>ChatGPT</w:t>
      </w:r>
      <w:proofErr w:type="spellEnd"/>
    </w:p>
    <w:p w:rsidR="002D7460" w:rsidRPr="002D7460" w:rsidRDefault="002D7460" w:rsidP="002D7460">
      <w:pPr>
        <w:rPr>
          <w:rFonts w:ascii="Arial" w:hAnsi="Arial" w:cs="Arial"/>
          <w:b/>
          <w:bCs/>
          <w:sz w:val="24"/>
          <w:szCs w:val="24"/>
          <w:u w:val="single"/>
        </w:rPr>
      </w:pPr>
      <w:r w:rsidRPr="002D7460">
        <w:rPr>
          <w:rFonts w:ascii="Arial" w:hAnsi="Arial" w:cs="Arial"/>
          <w:b/>
          <w:bCs/>
          <w:sz w:val="24"/>
          <w:szCs w:val="24"/>
          <w:u w:val="single"/>
        </w:rPr>
        <w:lastRenderedPageBreak/>
        <w:t>Requisito 1:</w:t>
      </w:r>
    </w:p>
    <w:p w:rsidR="002D7460" w:rsidRPr="002D7460" w:rsidRDefault="002D7460" w:rsidP="002D7460">
      <w:pPr>
        <w:ind w:firstLine="708"/>
        <w:rPr>
          <w:rFonts w:ascii="Arial" w:hAnsi="Arial" w:cs="Arial"/>
          <w:b/>
          <w:bCs/>
          <w:sz w:val="24"/>
          <w:szCs w:val="24"/>
          <w:u w:val="single"/>
        </w:rPr>
      </w:pPr>
      <w:r w:rsidRPr="002D7460">
        <w:rPr>
          <w:rFonts w:ascii="Arial" w:hAnsi="Arial" w:cs="Arial"/>
          <w:b/>
          <w:bCs/>
          <w:sz w:val="24"/>
          <w:szCs w:val="24"/>
          <w:u w:val="single"/>
        </w:rPr>
        <w:t>Coleta de dados:</w:t>
      </w:r>
    </w:p>
    <w:p w:rsidR="002D7460" w:rsidRDefault="002D7460" w:rsidP="002D7460">
      <w:pPr>
        <w:ind w:left="1416" w:firstLine="708"/>
        <w:rPr>
          <w:rFonts w:ascii="Arial" w:hAnsi="Arial" w:cs="Arial"/>
          <w:b/>
          <w:bCs/>
          <w:sz w:val="24"/>
          <w:szCs w:val="24"/>
          <w:u w:val="single"/>
        </w:rPr>
      </w:pPr>
    </w:p>
    <w:p w:rsidR="00D80BB0" w:rsidRDefault="002D7460" w:rsidP="00D80BB0">
      <w:pPr>
        <w:ind w:left="1416"/>
        <w:rPr>
          <w:rFonts w:ascii="Arial" w:hAnsi="Arial" w:cs="Arial"/>
          <w:sz w:val="24"/>
          <w:szCs w:val="24"/>
        </w:rPr>
      </w:pPr>
      <w:r w:rsidRPr="002D7460">
        <w:rPr>
          <w:rFonts w:ascii="Arial" w:hAnsi="Arial" w:cs="Arial"/>
          <w:b/>
          <w:bCs/>
          <w:sz w:val="24"/>
          <w:szCs w:val="24"/>
          <w:u w:val="single"/>
        </w:rPr>
        <w:t>Finalidade do conjunto de dados:</w:t>
      </w:r>
      <w:r w:rsidRPr="002D7460">
        <w:rPr>
          <w:rFonts w:ascii="Arial" w:hAnsi="Arial" w:cs="Arial"/>
          <w:sz w:val="24"/>
          <w:szCs w:val="24"/>
        </w:rPr>
        <w:t xml:space="preserve"> </w:t>
      </w:r>
    </w:p>
    <w:p w:rsidR="002D7460" w:rsidRPr="002D7460" w:rsidRDefault="002D7460" w:rsidP="00D80BB0">
      <w:pPr>
        <w:ind w:left="1416"/>
        <w:rPr>
          <w:rFonts w:ascii="Arial" w:hAnsi="Arial" w:cs="Arial"/>
          <w:sz w:val="24"/>
          <w:szCs w:val="24"/>
        </w:rPr>
      </w:pPr>
      <w:r w:rsidRPr="002D7460">
        <w:rPr>
          <w:rFonts w:ascii="Arial" w:hAnsi="Arial" w:cs="Arial"/>
          <w:sz w:val="24"/>
          <w:szCs w:val="24"/>
        </w:rPr>
        <w:t>Determine o objetivo específico para o reconhecimento automático de acordes. Isso pode incluir a identificação de acordes em um determinado gênero musical, em uma faixa de instrumento específica ou em diferentes contextos musicais. Definir a finalidade ajudará a direcionar a seleção e a criação dos dados.</w:t>
      </w:r>
    </w:p>
    <w:p w:rsidR="002D7460" w:rsidRDefault="002D7460" w:rsidP="002D7460">
      <w:pPr>
        <w:ind w:left="1416" w:firstLine="708"/>
        <w:rPr>
          <w:rFonts w:ascii="Arial" w:hAnsi="Arial" w:cs="Arial"/>
          <w:b/>
          <w:bCs/>
          <w:sz w:val="24"/>
          <w:szCs w:val="24"/>
          <w:u w:val="single"/>
        </w:rPr>
      </w:pPr>
    </w:p>
    <w:p w:rsidR="00D80BB0" w:rsidRDefault="002D7460" w:rsidP="00D80BB0">
      <w:pPr>
        <w:ind w:left="1416"/>
        <w:rPr>
          <w:rFonts w:ascii="Arial" w:hAnsi="Arial" w:cs="Arial"/>
          <w:sz w:val="24"/>
          <w:szCs w:val="24"/>
        </w:rPr>
      </w:pPr>
      <w:r w:rsidRPr="002D7460">
        <w:rPr>
          <w:rFonts w:ascii="Arial" w:hAnsi="Arial" w:cs="Arial"/>
          <w:b/>
          <w:bCs/>
          <w:sz w:val="24"/>
          <w:szCs w:val="24"/>
          <w:u w:val="single"/>
        </w:rPr>
        <w:t>Fontes de dados existentes:</w:t>
      </w:r>
      <w:r w:rsidRPr="002D7460">
        <w:rPr>
          <w:rFonts w:ascii="Arial" w:hAnsi="Arial" w:cs="Arial"/>
          <w:sz w:val="24"/>
          <w:szCs w:val="24"/>
        </w:rPr>
        <w:t xml:space="preserve"> </w:t>
      </w:r>
    </w:p>
    <w:p w:rsidR="002D7460" w:rsidRPr="002D7460" w:rsidRDefault="002D7460" w:rsidP="00D80BB0">
      <w:pPr>
        <w:ind w:left="1416"/>
        <w:rPr>
          <w:rFonts w:ascii="Arial" w:hAnsi="Arial" w:cs="Arial"/>
          <w:sz w:val="24"/>
          <w:szCs w:val="24"/>
        </w:rPr>
      </w:pPr>
      <w:r w:rsidRPr="002D7460">
        <w:rPr>
          <w:rFonts w:ascii="Arial" w:hAnsi="Arial" w:cs="Arial"/>
          <w:sz w:val="24"/>
          <w:szCs w:val="24"/>
        </w:rPr>
        <w:t>Pesquise por conjuntos de dados de áudio publicamente disponíveis que possam conter exemplos de acordes. Verifique se há conjuntos de dados específicos para reconhecimento de acordes ou outros conjuntos de dados musicais que possam ser adaptados para esse propósito.</w:t>
      </w:r>
    </w:p>
    <w:p w:rsidR="002D7460" w:rsidRDefault="002D7460" w:rsidP="002D7460">
      <w:pPr>
        <w:ind w:left="1416" w:firstLine="708"/>
        <w:rPr>
          <w:rFonts w:ascii="Arial" w:hAnsi="Arial" w:cs="Arial"/>
          <w:b/>
          <w:bCs/>
          <w:sz w:val="24"/>
          <w:szCs w:val="24"/>
          <w:u w:val="single"/>
        </w:rPr>
      </w:pPr>
    </w:p>
    <w:p w:rsidR="00D80BB0" w:rsidRDefault="002D7460" w:rsidP="00D80BB0">
      <w:pPr>
        <w:ind w:left="1416"/>
        <w:rPr>
          <w:rFonts w:ascii="Arial" w:hAnsi="Arial" w:cs="Arial"/>
          <w:sz w:val="24"/>
          <w:szCs w:val="24"/>
        </w:rPr>
      </w:pPr>
      <w:r w:rsidRPr="002D7460">
        <w:rPr>
          <w:rFonts w:ascii="Arial" w:hAnsi="Arial" w:cs="Arial"/>
          <w:b/>
          <w:bCs/>
          <w:sz w:val="24"/>
          <w:szCs w:val="24"/>
          <w:u w:val="single"/>
        </w:rPr>
        <w:t>Criação de um conjunto de dados personalizado:</w:t>
      </w:r>
      <w:r w:rsidRPr="002D7460">
        <w:rPr>
          <w:rFonts w:ascii="Arial" w:hAnsi="Arial" w:cs="Arial"/>
          <w:sz w:val="24"/>
          <w:szCs w:val="24"/>
        </w:rPr>
        <w:t xml:space="preserve"> </w:t>
      </w:r>
    </w:p>
    <w:p w:rsidR="002D7460" w:rsidRPr="002D7460" w:rsidRDefault="002D7460" w:rsidP="00D80BB0">
      <w:pPr>
        <w:ind w:left="1416"/>
        <w:rPr>
          <w:rFonts w:ascii="Arial" w:hAnsi="Arial" w:cs="Arial"/>
          <w:sz w:val="24"/>
          <w:szCs w:val="24"/>
        </w:rPr>
      </w:pPr>
      <w:r w:rsidRPr="002D7460">
        <w:rPr>
          <w:rFonts w:ascii="Arial" w:hAnsi="Arial" w:cs="Arial"/>
          <w:sz w:val="24"/>
          <w:szCs w:val="24"/>
        </w:rPr>
        <w:t>Considere a possibilidade de criar seu próprio conjunto de dados gravando amostras de acordes. Você pode tocar os acordes em diferentes instrumentos musicais, em diferentes tonalidades ou ritmos para obter uma variedade de exemplos.</w:t>
      </w:r>
    </w:p>
    <w:p w:rsidR="002D7460" w:rsidRDefault="002D7460" w:rsidP="002D7460">
      <w:pPr>
        <w:ind w:left="1416" w:firstLine="708"/>
        <w:rPr>
          <w:rFonts w:ascii="Arial" w:hAnsi="Arial" w:cs="Arial"/>
          <w:b/>
          <w:bCs/>
          <w:sz w:val="24"/>
          <w:szCs w:val="24"/>
          <w:u w:val="single"/>
        </w:rPr>
      </w:pPr>
    </w:p>
    <w:p w:rsidR="00D80BB0" w:rsidRDefault="002D7460" w:rsidP="00D80BB0">
      <w:pPr>
        <w:ind w:left="1416"/>
        <w:rPr>
          <w:rFonts w:ascii="Arial" w:hAnsi="Arial" w:cs="Arial"/>
          <w:sz w:val="24"/>
          <w:szCs w:val="24"/>
        </w:rPr>
      </w:pPr>
      <w:r w:rsidRPr="002D7460">
        <w:rPr>
          <w:rFonts w:ascii="Arial" w:hAnsi="Arial" w:cs="Arial"/>
          <w:b/>
          <w:bCs/>
          <w:sz w:val="24"/>
          <w:szCs w:val="24"/>
          <w:u w:val="single"/>
        </w:rPr>
        <w:t>Anotação dos dados:</w:t>
      </w:r>
      <w:r w:rsidRPr="002D7460">
        <w:rPr>
          <w:rFonts w:ascii="Arial" w:hAnsi="Arial" w:cs="Arial"/>
          <w:sz w:val="24"/>
          <w:szCs w:val="24"/>
        </w:rPr>
        <w:t xml:space="preserve"> </w:t>
      </w:r>
    </w:p>
    <w:p w:rsidR="002D7460" w:rsidRPr="002D7460" w:rsidRDefault="002D7460" w:rsidP="00D80BB0">
      <w:pPr>
        <w:ind w:left="1416"/>
        <w:rPr>
          <w:rFonts w:ascii="Arial" w:hAnsi="Arial" w:cs="Arial"/>
          <w:sz w:val="24"/>
          <w:szCs w:val="24"/>
        </w:rPr>
      </w:pPr>
      <w:r w:rsidRPr="002D7460">
        <w:rPr>
          <w:rFonts w:ascii="Arial" w:hAnsi="Arial" w:cs="Arial"/>
          <w:sz w:val="24"/>
          <w:szCs w:val="24"/>
        </w:rPr>
        <w:t>Seja ao utilizar conjuntos de dados existentes ou ao criar o seu próprio, é importante anotar os dados adequadamente. Anote as informações relevantes para cada exemplo de áudio, como o nome do acorde, o instrumento utilizado, a tonalidade e quaisquer outras informações úteis.</w:t>
      </w:r>
    </w:p>
    <w:p w:rsidR="002D7460" w:rsidRDefault="002D7460" w:rsidP="002D7460">
      <w:pPr>
        <w:ind w:left="1416" w:firstLine="708"/>
        <w:rPr>
          <w:rFonts w:ascii="Arial" w:hAnsi="Arial" w:cs="Arial"/>
          <w:b/>
          <w:bCs/>
          <w:sz w:val="24"/>
          <w:szCs w:val="24"/>
          <w:u w:val="single"/>
        </w:rPr>
      </w:pPr>
    </w:p>
    <w:p w:rsidR="00D80BB0" w:rsidRDefault="002D7460" w:rsidP="00D80BB0">
      <w:pPr>
        <w:ind w:left="1416"/>
        <w:rPr>
          <w:rFonts w:ascii="Arial" w:hAnsi="Arial" w:cs="Arial"/>
          <w:sz w:val="24"/>
          <w:szCs w:val="24"/>
        </w:rPr>
      </w:pPr>
      <w:r w:rsidRPr="002D7460">
        <w:rPr>
          <w:rFonts w:ascii="Arial" w:hAnsi="Arial" w:cs="Arial"/>
          <w:b/>
          <w:bCs/>
          <w:sz w:val="24"/>
          <w:szCs w:val="24"/>
          <w:u w:val="single"/>
        </w:rPr>
        <w:t>Divisão do conjunto de dados:</w:t>
      </w:r>
      <w:r w:rsidRPr="002D7460">
        <w:rPr>
          <w:rFonts w:ascii="Arial" w:hAnsi="Arial" w:cs="Arial"/>
          <w:sz w:val="24"/>
          <w:szCs w:val="24"/>
        </w:rPr>
        <w:t xml:space="preserve"> </w:t>
      </w:r>
    </w:p>
    <w:p w:rsidR="00D80BB0" w:rsidRDefault="002D7460" w:rsidP="00D80BB0">
      <w:pPr>
        <w:ind w:left="1416"/>
        <w:rPr>
          <w:rFonts w:ascii="Arial" w:hAnsi="Arial" w:cs="Arial"/>
          <w:sz w:val="24"/>
          <w:szCs w:val="24"/>
        </w:rPr>
      </w:pPr>
      <w:r w:rsidRPr="002D7460">
        <w:rPr>
          <w:rFonts w:ascii="Arial" w:hAnsi="Arial" w:cs="Arial"/>
          <w:sz w:val="24"/>
          <w:szCs w:val="24"/>
        </w:rPr>
        <w:t xml:space="preserve">Planeje como dividir o conjunto de dados em conjuntos de treinamento, validação e teste. O conjunto de treinamento será usado para treinar o modelo, o conjunto de validação ajudará a ajustar os </w:t>
      </w:r>
      <w:proofErr w:type="spellStart"/>
      <w:r w:rsidRPr="002D7460">
        <w:rPr>
          <w:rFonts w:ascii="Arial" w:hAnsi="Arial" w:cs="Arial"/>
          <w:sz w:val="24"/>
          <w:szCs w:val="24"/>
        </w:rPr>
        <w:t>hiperparâmetros</w:t>
      </w:r>
      <w:proofErr w:type="spellEnd"/>
      <w:r w:rsidRPr="002D7460">
        <w:rPr>
          <w:rFonts w:ascii="Arial" w:hAnsi="Arial" w:cs="Arial"/>
          <w:sz w:val="24"/>
          <w:szCs w:val="24"/>
        </w:rPr>
        <w:t xml:space="preserve"> e o conjunto de teste será usado para avaliar o desempenho final do modelo. Decida a proporção adequada de exemplos para cada conjunto.</w:t>
      </w:r>
      <w:r w:rsidRPr="002D7460">
        <w:rPr>
          <w:rFonts w:ascii="Arial" w:hAnsi="Arial" w:cs="Arial"/>
          <w:sz w:val="24"/>
          <w:szCs w:val="24"/>
        </w:rPr>
        <w:tab/>
      </w:r>
    </w:p>
    <w:p w:rsidR="00D80BB0" w:rsidRPr="00D80BB0" w:rsidRDefault="00D80BB0" w:rsidP="00D80BB0">
      <w:pPr>
        <w:rPr>
          <w:rFonts w:ascii="Arial" w:hAnsi="Arial" w:cs="Arial"/>
          <w:b/>
          <w:bCs/>
          <w:sz w:val="24"/>
          <w:szCs w:val="24"/>
          <w:u w:val="single"/>
        </w:rPr>
      </w:pPr>
      <w:r w:rsidRPr="00D80BB0">
        <w:rPr>
          <w:rFonts w:ascii="Arial" w:hAnsi="Arial" w:cs="Arial"/>
          <w:b/>
          <w:bCs/>
          <w:sz w:val="24"/>
          <w:szCs w:val="24"/>
          <w:u w:val="single"/>
        </w:rPr>
        <w:lastRenderedPageBreak/>
        <w:t>Requisito 2:</w:t>
      </w:r>
      <w:r w:rsidRPr="00D80BB0">
        <w:rPr>
          <w:rFonts w:ascii="Arial" w:hAnsi="Arial" w:cs="Arial"/>
          <w:b/>
          <w:bCs/>
          <w:sz w:val="24"/>
          <w:szCs w:val="24"/>
          <w:u w:val="single"/>
        </w:rPr>
        <w:tab/>
      </w:r>
    </w:p>
    <w:p w:rsidR="00D80BB0" w:rsidRPr="00D80BB0" w:rsidRDefault="00D80BB0" w:rsidP="00D80BB0">
      <w:pPr>
        <w:ind w:firstLine="708"/>
        <w:rPr>
          <w:rFonts w:ascii="Arial" w:hAnsi="Arial" w:cs="Arial"/>
          <w:b/>
          <w:bCs/>
          <w:sz w:val="24"/>
          <w:szCs w:val="24"/>
          <w:u w:val="single"/>
        </w:rPr>
      </w:pPr>
      <w:r w:rsidRPr="00D80BB0">
        <w:rPr>
          <w:rFonts w:ascii="Arial" w:hAnsi="Arial" w:cs="Arial"/>
          <w:b/>
          <w:bCs/>
          <w:sz w:val="24"/>
          <w:szCs w:val="24"/>
          <w:u w:val="single"/>
        </w:rPr>
        <w:t>Pré-Processamento de áudio:</w:t>
      </w:r>
    </w:p>
    <w:p w:rsidR="00D80BB0" w:rsidRPr="00D80BB0" w:rsidRDefault="00D80BB0" w:rsidP="002D7460">
      <w:pPr>
        <w:rPr>
          <w:rFonts w:ascii="Arial" w:hAnsi="Arial" w:cs="Arial"/>
          <w:b/>
          <w:bCs/>
          <w:sz w:val="24"/>
          <w:szCs w:val="24"/>
          <w:u w:val="single"/>
        </w:rPr>
      </w:pPr>
    </w:p>
    <w:p w:rsidR="00D80BB0" w:rsidRDefault="00D80BB0" w:rsidP="002D7460">
      <w:pPr>
        <w:rPr>
          <w:rFonts w:ascii="Arial" w:hAnsi="Arial" w:cs="Arial"/>
          <w:sz w:val="24"/>
          <w:szCs w:val="24"/>
        </w:rPr>
      </w:pPr>
      <w:r>
        <w:rPr>
          <w:rFonts w:ascii="Arial" w:hAnsi="Arial" w:cs="Arial"/>
          <w:sz w:val="24"/>
          <w:szCs w:val="24"/>
        </w:rPr>
        <w:tab/>
      </w:r>
      <w:r>
        <w:rPr>
          <w:rFonts w:ascii="Arial" w:hAnsi="Arial" w:cs="Arial"/>
          <w:sz w:val="24"/>
          <w:szCs w:val="24"/>
        </w:rPr>
        <w:tab/>
      </w:r>
      <w:r w:rsidRPr="00D80BB0">
        <w:rPr>
          <w:rFonts w:ascii="Arial" w:hAnsi="Arial" w:cs="Arial"/>
          <w:b/>
          <w:bCs/>
          <w:sz w:val="24"/>
          <w:szCs w:val="24"/>
          <w:u w:val="single"/>
        </w:rPr>
        <w:t>Frequência:</w:t>
      </w:r>
      <w:r w:rsidRPr="00D80BB0">
        <w:rPr>
          <w:rFonts w:ascii="Arial" w:hAnsi="Arial" w:cs="Arial"/>
          <w:sz w:val="24"/>
          <w:szCs w:val="24"/>
        </w:rPr>
        <w:t xml:space="preserve"> </w:t>
      </w:r>
    </w:p>
    <w:p w:rsidR="00D80BB0" w:rsidRDefault="00D80BB0" w:rsidP="00D80BB0">
      <w:pPr>
        <w:ind w:left="1416"/>
        <w:rPr>
          <w:rFonts w:ascii="Arial" w:hAnsi="Arial" w:cs="Arial"/>
          <w:sz w:val="24"/>
          <w:szCs w:val="24"/>
        </w:rPr>
      </w:pPr>
      <w:r w:rsidRPr="00D80BB0">
        <w:rPr>
          <w:rFonts w:ascii="Arial" w:hAnsi="Arial" w:cs="Arial"/>
          <w:sz w:val="24"/>
          <w:szCs w:val="24"/>
        </w:rPr>
        <w:t>Identifique as frequências presentes no sinal de áudio. Isso pode ser feito usando transformadas de Fourier, como a Transformada Rápida de Fourier (FFT), para obter o espectro de frequência do sinal.</w:t>
      </w:r>
    </w:p>
    <w:p w:rsidR="00D80BB0" w:rsidRDefault="00D80BB0" w:rsidP="002D7460">
      <w:pPr>
        <w:rPr>
          <w:rFonts w:ascii="Arial" w:hAnsi="Arial" w:cs="Arial"/>
          <w:sz w:val="24"/>
          <w:szCs w:val="24"/>
        </w:rPr>
      </w:pPr>
    </w:p>
    <w:p w:rsidR="00D80BB0" w:rsidRDefault="00D80BB0" w:rsidP="00D80BB0">
      <w:pPr>
        <w:ind w:left="708" w:firstLine="708"/>
        <w:rPr>
          <w:rFonts w:ascii="Arial" w:hAnsi="Arial" w:cs="Arial"/>
          <w:b/>
          <w:bCs/>
          <w:sz w:val="24"/>
          <w:szCs w:val="24"/>
        </w:rPr>
      </w:pPr>
      <w:r w:rsidRPr="00D80BB0">
        <w:rPr>
          <w:rFonts w:ascii="Arial" w:hAnsi="Arial" w:cs="Arial"/>
          <w:b/>
          <w:bCs/>
          <w:sz w:val="24"/>
          <w:szCs w:val="24"/>
          <w:u w:val="single"/>
        </w:rPr>
        <w:t>Intensidade:</w:t>
      </w:r>
      <w:r w:rsidRPr="00D80BB0">
        <w:rPr>
          <w:rFonts w:ascii="Arial" w:hAnsi="Arial" w:cs="Arial"/>
          <w:b/>
          <w:bCs/>
          <w:sz w:val="24"/>
          <w:szCs w:val="24"/>
        </w:rPr>
        <w:t xml:space="preserve"> </w:t>
      </w:r>
    </w:p>
    <w:p w:rsidR="00D80BB0" w:rsidRDefault="00D80BB0" w:rsidP="00D80BB0">
      <w:pPr>
        <w:ind w:left="1416"/>
        <w:rPr>
          <w:rFonts w:ascii="Arial" w:hAnsi="Arial" w:cs="Arial"/>
          <w:sz w:val="24"/>
          <w:szCs w:val="24"/>
        </w:rPr>
      </w:pPr>
      <w:r w:rsidRPr="00D80BB0">
        <w:rPr>
          <w:rFonts w:ascii="Arial" w:hAnsi="Arial" w:cs="Arial"/>
          <w:sz w:val="24"/>
          <w:szCs w:val="24"/>
        </w:rPr>
        <w:t>Calcule a intensidade ou amplitude do sinal de áudio em diferentes frequências. Isso pode ajudar a distinguir diferentes componentes sonoros e a identificar as notas ou acordes tocados.</w:t>
      </w:r>
    </w:p>
    <w:p w:rsidR="00D80BB0" w:rsidRDefault="00D80BB0" w:rsidP="002D7460">
      <w:pPr>
        <w:rPr>
          <w:rFonts w:ascii="Arial" w:hAnsi="Arial" w:cs="Arial"/>
          <w:sz w:val="24"/>
          <w:szCs w:val="24"/>
        </w:rPr>
      </w:pPr>
    </w:p>
    <w:p w:rsidR="00D80BB0" w:rsidRDefault="00D80BB0" w:rsidP="00D80BB0">
      <w:pPr>
        <w:ind w:left="708" w:firstLine="708"/>
        <w:rPr>
          <w:rFonts w:ascii="Arial" w:hAnsi="Arial" w:cs="Arial"/>
          <w:b/>
          <w:bCs/>
          <w:sz w:val="24"/>
          <w:szCs w:val="24"/>
        </w:rPr>
      </w:pPr>
      <w:r w:rsidRPr="00D80BB0">
        <w:rPr>
          <w:rFonts w:ascii="Arial" w:hAnsi="Arial" w:cs="Arial"/>
          <w:b/>
          <w:bCs/>
          <w:sz w:val="24"/>
          <w:szCs w:val="24"/>
          <w:u w:val="single"/>
        </w:rPr>
        <w:t>Duração:</w:t>
      </w:r>
      <w:r w:rsidRPr="00D80BB0">
        <w:rPr>
          <w:rFonts w:ascii="Arial" w:hAnsi="Arial" w:cs="Arial"/>
          <w:b/>
          <w:bCs/>
          <w:sz w:val="24"/>
          <w:szCs w:val="24"/>
        </w:rPr>
        <w:t xml:space="preserve"> </w:t>
      </w:r>
    </w:p>
    <w:p w:rsidR="00D80BB0" w:rsidRDefault="00D80BB0" w:rsidP="00D80BB0">
      <w:pPr>
        <w:ind w:left="1416"/>
        <w:rPr>
          <w:rFonts w:ascii="Arial" w:hAnsi="Arial" w:cs="Arial"/>
          <w:sz w:val="24"/>
          <w:szCs w:val="24"/>
        </w:rPr>
      </w:pPr>
      <w:r w:rsidRPr="00D80BB0">
        <w:rPr>
          <w:rFonts w:ascii="Arial" w:hAnsi="Arial" w:cs="Arial"/>
          <w:sz w:val="24"/>
          <w:szCs w:val="24"/>
        </w:rPr>
        <w:t>Meça a duração de cada acorde ou segmento de áudio. Isso pode ajudar a distinguir acordes curtos de acordes sustentados.</w:t>
      </w:r>
    </w:p>
    <w:p w:rsidR="00D80BB0" w:rsidRDefault="00D80BB0" w:rsidP="002D7460">
      <w:pPr>
        <w:rPr>
          <w:rFonts w:ascii="Arial" w:hAnsi="Arial" w:cs="Arial"/>
          <w:sz w:val="24"/>
          <w:szCs w:val="24"/>
        </w:rPr>
      </w:pPr>
    </w:p>
    <w:p w:rsidR="00D80BB0" w:rsidRDefault="00D80BB0" w:rsidP="00D80BB0">
      <w:pPr>
        <w:ind w:left="708" w:firstLine="708"/>
        <w:rPr>
          <w:rFonts w:ascii="Arial" w:hAnsi="Arial" w:cs="Arial"/>
          <w:sz w:val="24"/>
          <w:szCs w:val="24"/>
        </w:rPr>
      </w:pPr>
      <w:r w:rsidRPr="00D80BB0">
        <w:rPr>
          <w:rFonts w:ascii="Arial" w:hAnsi="Arial" w:cs="Arial"/>
          <w:b/>
          <w:bCs/>
          <w:sz w:val="24"/>
          <w:szCs w:val="24"/>
          <w:u w:val="single"/>
        </w:rPr>
        <w:t>Envelope sonoro:</w:t>
      </w:r>
      <w:r w:rsidRPr="00D80BB0">
        <w:rPr>
          <w:rFonts w:ascii="Arial" w:hAnsi="Arial" w:cs="Arial"/>
          <w:sz w:val="24"/>
          <w:szCs w:val="24"/>
        </w:rPr>
        <w:t xml:space="preserve"> </w:t>
      </w:r>
    </w:p>
    <w:p w:rsidR="00D80BB0" w:rsidRDefault="00D80BB0" w:rsidP="00D80BB0">
      <w:pPr>
        <w:ind w:left="1416"/>
        <w:rPr>
          <w:rFonts w:ascii="Arial" w:hAnsi="Arial" w:cs="Arial"/>
          <w:sz w:val="24"/>
          <w:szCs w:val="24"/>
        </w:rPr>
      </w:pPr>
      <w:r w:rsidRPr="00D80BB0">
        <w:rPr>
          <w:rFonts w:ascii="Arial" w:hAnsi="Arial" w:cs="Arial"/>
          <w:sz w:val="24"/>
          <w:szCs w:val="24"/>
        </w:rPr>
        <w:t>Calcule o envelope sonoro para capturar a variação de intensidade ao longo do tempo. Isso pode ajudar a distinguir os diferentes estágios de um acorde, como o ataque (ataque inicial), decaimento (queda da intensidade) e sustentação (intensidade constante).</w:t>
      </w:r>
    </w:p>
    <w:p w:rsidR="00D80BB0" w:rsidRDefault="00D80BB0" w:rsidP="002D7460">
      <w:pPr>
        <w:rPr>
          <w:rFonts w:ascii="Arial" w:hAnsi="Arial" w:cs="Arial"/>
          <w:sz w:val="24"/>
          <w:szCs w:val="24"/>
        </w:rPr>
      </w:pPr>
    </w:p>
    <w:p w:rsidR="00D80BB0" w:rsidRDefault="00D80BB0" w:rsidP="00D80BB0">
      <w:pPr>
        <w:ind w:left="708" w:firstLine="708"/>
        <w:rPr>
          <w:rFonts w:ascii="Arial" w:hAnsi="Arial" w:cs="Arial"/>
          <w:sz w:val="24"/>
          <w:szCs w:val="24"/>
        </w:rPr>
      </w:pPr>
      <w:r w:rsidRPr="00D80BB0">
        <w:rPr>
          <w:rFonts w:ascii="Arial" w:hAnsi="Arial" w:cs="Arial"/>
          <w:b/>
          <w:bCs/>
          <w:sz w:val="24"/>
          <w:szCs w:val="24"/>
          <w:u w:val="single"/>
        </w:rPr>
        <w:t>Timbre:</w:t>
      </w:r>
      <w:r w:rsidRPr="00D80BB0">
        <w:rPr>
          <w:rFonts w:ascii="Arial" w:hAnsi="Arial" w:cs="Arial"/>
          <w:sz w:val="24"/>
          <w:szCs w:val="24"/>
        </w:rPr>
        <w:t xml:space="preserve"> </w:t>
      </w:r>
    </w:p>
    <w:p w:rsidR="00D80BB0" w:rsidRPr="002D7460" w:rsidRDefault="00D80BB0" w:rsidP="00D80BB0">
      <w:pPr>
        <w:ind w:left="1416"/>
        <w:rPr>
          <w:rFonts w:ascii="Arial" w:hAnsi="Arial" w:cs="Arial"/>
          <w:sz w:val="24"/>
          <w:szCs w:val="24"/>
        </w:rPr>
      </w:pPr>
      <w:r w:rsidRPr="00D80BB0">
        <w:rPr>
          <w:rFonts w:ascii="Arial" w:hAnsi="Arial" w:cs="Arial"/>
          <w:sz w:val="24"/>
          <w:szCs w:val="24"/>
        </w:rPr>
        <w:t xml:space="preserve">Analise o timbre do sinal de áudio para capturar características </w:t>
      </w:r>
      <w:proofErr w:type="spellStart"/>
      <w:r w:rsidRPr="00D80BB0">
        <w:rPr>
          <w:rFonts w:ascii="Arial" w:hAnsi="Arial" w:cs="Arial"/>
          <w:sz w:val="24"/>
          <w:szCs w:val="24"/>
        </w:rPr>
        <w:t>tímbricas</w:t>
      </w:r>
      <w:proofErr w:type="spellEnd"/>
      <w:r w:rsidRPr="00D80BB0">
        <w:rPr>
          <w:rFonts w:ascii="Arial" w:hAnsi="Arial" w:cs="Arial"/>
          <w:sz w:val="24"/>
          <w:szCs w:val="24"/>
        </w:rPr>
        <w:t xml:space="preserve"> únicas de cada acorde. Isso pode ser feito usando técnicas como extração de coeficientes Mel Frequency </w:t>
      </w:r>
      <w:proofErr w:type="spellStart"/>
      <w:r w:rsidRPr="00D80BB0">
        <w:rPr>
          <w:rFonts w:ascii="Arial" w:hAnsi="Arial" w:cs="Arial"/>
          <w:sz w:val="24"/>
          <w:szCs w:val="24"/>
        </w:rPr>
        <w:t>Cepstral</w:t>
      </w:r>
      <w:proofErr w:type="spellEnd"/>
      <w:r w:rsidRPr="00D80BB0">
        <w:rPr>
          <w:rFonts w:ascii="Arial" w:hAnsi="Arial" w:cs="Arial"/>
          <w:sz w:val="24"/>
          <w:szCs w:val="24"/>
        </w:rPr>
        <w:t xml:space="preserve"> (MFCC) ou outras técnicas de processamento de sinais.</w:t>
      </w:r>
    </w:p>
    <w:sectPr w:rsidR="00D80BB0" w:rsidRPr="002D7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60"/>
    <w:rsid w:val="002D7460"/>
    <w:rsid w:val="00735C69"/>
    <w:rsid w:val="00C060A8"/>
    <w:rsid w:val="00D80B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E970"/>
  <w15:chartTrackingRefBased/>
  <w15:docId w15:val="{2284A39F-6DB9-46CD-9629-9217DDCD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456</Words>
  <Characters>2463</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Sanches</dc:creator>
  <cp:keywords/>
  <dc:description/>
  <cp:lastModifiedBy>Gabriel Sanches</cp:lastModifiedBy>
  <cp:revision>3</cp:revision>
  <dcterms:created xsi:type="dcterms:W3CDTF">2023-06-12T15:36:00Z</dcterms:created>
  <dcterms:modified xsi:type="dcterms:W3CDTF">2023-06-12T15:54:00Z</dcterms:modified>
</cp:coreProperties>
</file>