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5D5" w:rsidRDefault="00A505D5" w:rsidP="00A505D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20"/>
          <w:szCs w:val="20"/>
          <w:lang w:eastAsia="es-AR"/>
        </w:rPr>
      </w:pPr>
      <w:proofErr w:type="spellStart"/>
      <w:r w:rsidRPr="00A505D5">
        <w:rPr>
          <w:rFonts w:ascii="Times New Roman" w:eastAsia="Times New Roman" w:hAnsi="Times New Roman" w:cs="Times New Roman"/>
          <w:b/>
          <w:bCs/>
          <w:color w:val="282C34"/>
          <w:kern w:val="36"/>
          <w:sz w:val="20"/>
          <w:szCs w:val="20"/>
          <w:lang w:eastAsia="es-AR"/>
        </w:rPr>
        <w:t>Handling</w:t>
      </w:r>
      <w:proofErr w:type="spellEnd"/>
      <w:r w:rsidRPr="00A505D5">
        <w:rPr>
          <w:rFonts w:ascii="Times New Roman" w:eastAsia="Times New Roman" w:hAnsi="Times New Roman" w:cs="Times New Roman"/>
          <w:b/>
          <w:bCs/>
          <w:color w:val="282C34"/>
          <w:kern w:val="36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Times New Roman" w:eastAsia="Times New Roman" w:hAnsi="Times New Roman" w:cs="Times New Roman"/>
          <w:b/>
          <w:bCs/>
          <w:color w:val="282C34"/>
          <w:kern w:val="36"/>
          <w:sz w:val="20"/>
          <w:szCs w:val="20"/>
          <w:lang w:eastAsia="es-AR"/>
        </w:rPr>
        <w:t>Events</w:t>
      </w:r>
      <w:proofErr w:type="spellEnd"/>
    </w:p>
    <w:p w:rsidR="00A505D5" w:rsidRPr="00A505D5" w:rsidRDefault="00A505D5" w:rsidP="00A505D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20"/>
          <w:szCs w:val="20"/>
          <w:lang w:eastAsia="es-AR"/>
        </w:rPr>
      </w:pP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Handling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events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elements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very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similar to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handling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events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on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DOM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elements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There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some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syntactic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differences</w:t>
      </w:r>
      <w:proofErr w:type="spellEnd"/>
      <w:r w:rsidRPr="00A505D5">
        <w:rPr>
          <w:rFonts w:ascii="Segoe UI" w:eastAsia="Times New Roman" w:hAnsi="Segoe UI" w:cs="Segoe UI"/>
          <w:color w:val="6D6D6D"/>
          <w:sz w:val="20"/>
          <w:szCs w:val="20"/>
          <w:lang w:eastAsia="es-AR"/>
        </w:rPr>
        <w:t>:</w:t>
      </w:r>
    </w:p>
    <w:p w:rsidR="00A505D5" w:rsidRPr="00A505D5" w:rsidRDefault="00A505D5" w:rsidP="00A505D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events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named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camelCase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rather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than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lowercase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.</w:t>
      </w:r>
    </w:p>
    <w:p w:rsidR="00A505D5" w:rsidRDefault="00A505D5" w:rsidP="00A505D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JSX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pass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function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as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handler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rather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than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string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.</w:t>
      </w:r>
    </w:p>
    <w:p w:rsidR="00A505D5" w:rsidRPr="00A505D5" w:rsidRDefault="00A505D5" w:rsidP="00A505D5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</w:pP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example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HTML: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="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activateLasers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"&gt;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Activate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Lasers</w:t>
      </w:r>
      <w:proofErr w:type="spellEnd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pacing w:before="450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slightly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different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={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activateLasers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Activate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Lasers</w:t>
      </w:r>
      <w:proofErr w:type="spellEnd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Another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difference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that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cannot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return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false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 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default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behavior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must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preventDefault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explicitly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example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plain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HTML,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default link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behavior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of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opening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new page,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write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a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href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="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#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"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="</w:t>
      </w:r>
      <w:proofErr w:type="gram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console.log(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'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The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 xml:space="preserve"> link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was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clicked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'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 xml:space="preserve">);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return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 xml:space="preserve"> false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"&gt;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me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a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pacing w:before="450"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could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instead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be: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function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ActionLink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function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preventDefault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gram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console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log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'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The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 xml:space="preserve"> link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was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clicked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.'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</w:t>
      </w:r>
      <w:bookmarkStart w:id="0" w:name="_GoBack"/>
      <w:bookmarkEnd w:id="0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return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&lt;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a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href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="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#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"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={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me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a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Here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, </w:t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e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synthetic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defines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these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synthetic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events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according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hyperlink r:id="rId5" w:history="1">
        <w:r w:rsidRPr="00A505D5">
          <w:rPr>
            <w:rFonts w:ascii="Segoe UI" w:eastAsia="Times New Roman" w:hAnsi="Segoe UI" w:cs="Segoe UI"/>
            <w:color w:val="1A1A1A"/>
            <w:sz w:val="20"/>
            <w:szCs w:val="20"/>
            <w:lang w:eastAsia="es-AR"/>
          </w:rPr>
          <w:t xml:space="preserve">W3C </w:t>
        </w:r>
        <w:proofErr w:type="spellStart"/>
        <w:r w:rsidRPr="00A505D5">
          <w:rPr>
            <w:rFonts w:ascii="Segoe UI" w:eastAsia="Times New Roman" w:hAnsi="Segoe UI" w:cs="Segoe UI"/>
            <w:color w:val="1A1A1A"/>
            <w:sz w:val="20"/>
            <w:szCs w:val="20"/>
            <w:lang w:eastAsia="es-AR"/>
          </w:rPr>
          <w:t>spec</w:t>
        </w:r>
        <w:proofErr w:type="spellEnd"/>
      </w:hyperlink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so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don’t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need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worry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about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cross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-browser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compatibility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See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"https://reactjs.org/docs/events.html"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SyntheticEvent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reference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guide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learn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more.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When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should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generally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not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need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addEventListener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 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add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listeners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a DOM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element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after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created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Instead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just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provide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listener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when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element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initially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rendered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When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define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component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hyperlink r:id="rId6" w:history="1">
        <w:r w:rsidRPr="00A505D5">
          <w:rPr>
            <w:rFonts w:ascii="Segoe UI" w:eastAsia="Times New Roman" w:hAnsi="Segoe UI" w:cs="Segoe UI"/>
            <w:color w:val="1A1A1A"/>
            <w:sz w:val="20"/>
            <w:szCs w:val="20"/>
            <w:lang w:eastAsia="es-AR"/>
          </w:rPr>
          <w:t xml:space="preserve">ES6 </w:t>
        </w:r>
        <w:proofErr w:type="spellStart"/>
        <w:r w:rsidRPr="00A505D5">
          <w:rPr>
            <w:rFonts w:ascii="Segoe UI" w:eastAsia="Times New Roman" w:hAnsi="Segoe UI" w:cs="Segoe UI"/>
            <w:color w:val="1A1A1A"/>
            <w:sz w:val="20"/>
            <w:szCs w:val="20"/>
            <w:lang w:eastAsia="es-AR"/>
          </w:rPr>
          <w:t>class</w:t>
        </w:r>
        <w:proofErr w:type="spellEnd"/>
      </w:hyperlink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common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pattern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handler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be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method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example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Toggle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component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renders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button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that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lets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toggle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between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“ON” and “OFF”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states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Default="00A505D5" w:rsidP="00A505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lastRenderedPageBreak/>
        <w:t>class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Toggle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extends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React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Component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constructor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props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super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props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state</w:t>
      </w:r>
      <w:proofErr w:type="spellEnd"/>
      <w:proofErr w:type="gram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lang w:eastAsia="es-AR"/>
        </w:rPr>
        <w:t>=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isToggleOn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: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FF8B50"/>
          <w:sz w:val="20"/>
          <w:szCs w:val="20"/>
          <w:lang w:eastAsia="es-AR"/>
        </w:rPr>
        <w:t>true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//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binding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necessary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to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make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`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`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work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in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the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callback</w:t>
      </w:r>
      <w:proofErr w:type="spellEnd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handleClick</w:t>
      </w:r>
      <w:proofErr w:type="spellEnd"/>
      <w:proofErr w:type="gramEnd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=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handleClick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bind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setState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state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=&gt;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isToggleOn</w:t>
      </w:r>
      <w:proofErr w:type="spellEnd"/>
      <w:proofErr w:type="gramStart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: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!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state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isToggleOn</w:t>
      </w:r>
      <w:proofErr w:type="spellEnd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}));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render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return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={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handleClick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state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isToggleOn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lang w:eastAsia="es-AR"/>
        </w:rPr>
        <w:t>?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'ON</w:t>
      </w:r>
      <w:proofErr w:type="gram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:</w:t>
      </w:r>
      <w:proofErr w:type="gram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'OFF'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ReactDOM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render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Toggle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/&gt;,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document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getElementById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root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hyperlink r:id="rId7" w:history="1"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 xml:space="preserve">Try </w:t>
        </w:r>
        <w:proofErr w:type="spellStart"/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>it</w:t>
        </w:r>
        <w:proofErr w:type="spellEnd"/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 xml:space="preserve"> </w:t>
        </w:r>
        <w:proofErr w:type="spellStart"/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>on</w:t>
        </w:r>
        <w:proofErr w:type="spellEnd"/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 xml:space="preserve"> </w:t>
        </w:r>
        <w:proofErr w:type="spellStart"/>
        <w:r w:rsidRPr="00A505D5">
          <w:rPr>
            <w:rFonts w:ascii="Segoe UI" w:eastAsia="Times New Roman" w:hAnsi="Segoe UI" w:cs="Segoe UI"/>
            <w:b/>
            <w:bCs/>
            <w:color w:val="1A1A1A"/>
            <w:sz w:val="20"/>
            <w:szCs w:val="20"/>
            <w:lang w:eastAsia="es-AR"/>
          </w:rPr>
          <w:t>CodePen</w:t>
        </w:r>
        <w:proofErr w:type="spellEnd"/>
      </w:hyperlink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have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be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careful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about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meaning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of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 in JSX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callbacks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In JavaScript,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methods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not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"https://developer.mozilla.org/en/docs/Web/JavaScript/Reference/Global_objects/Function/bind"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bound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default.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forget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bind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this.handleClick</w:t>
      </w:r>
      <w:proofErr w:type="spellEnd"/>
      <w:proofErr w:type="gram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 and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onClick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,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will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be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undefined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when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function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actually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not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React-specific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behavior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;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part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of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"https://www.smashingmagazine.com/2014/01/understanding-javascript-function-prototype-bind/"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how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functions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work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in JavaScript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Generally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refer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method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without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()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after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such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as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={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this.handleClick</w:t>
      </w:r>
      <w:proofErr w:type="spellEnd"/>
      <w:proofErr w:type="gramEnd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}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should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bind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that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method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bind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annoys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there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two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ways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get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around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experimental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"https://babeljs.io/docs/plugins/transform-class-properties/"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public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fields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syntax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can use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fields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correctly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bind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callbacks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lastRenderedPageBreak/>
        <w:t>class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LoggingButton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extends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React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Component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//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syntax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ensures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`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`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bound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within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.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//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Warning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: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*experimental*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syntax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.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proofErr w:type="spellStart"/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=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=&gt;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gramStart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>console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log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'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shd w:val="clear" w:color="auto" w:fill="353B45"/>
          <w:lang w:eastAsia="es-AR"/>
        </w:rPr>
        <w:t>:'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,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render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return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={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handleClick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me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syntax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enabled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default in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"https://github.com/facebookincubator/create-react-app"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Create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App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aren’t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fields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syntax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you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can use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"https://developer.mozilla.org/en/docs/Web/JavaScript/Reference/Functions/Arrow_functions"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arrow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function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 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callback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class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LoggingButton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extends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React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AC863"/>
          <w:sz w:val="20"/>
          <w:szCs w:val="20"/>
          <w:lang w:eastAsia="es-AR"/>
        </w:rPr>
        <w:t>Component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handleClick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proofErr w:type="gram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console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log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'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8DC891"/>
          <w:sz w:val="20"/>
          <w:szCs w:val="20"/>
          <w:lang w:eastAsia="es-AR"/>
        </w:rPr>
        <w:t>:'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,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render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{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//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syntax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ensures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`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`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is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bound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within</w:t>
      </w:r>
      <w:proofErr w:type="spellEnd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B2B2B2"/>
          <w:sz w:val="20"/>
          <w:szCs w:val="20"/>
          <w:shd w:val="clear" w:color="auto" w:fill="353B45"/>
          <w:lang w:eastAsia="es-AR"/>
        </w:rPr>
        <w:t>handleClick</w:t>
      </w:r>
      <w:proofErr w:type="spellEnd"/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return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shd w:val="clear" w:color="auto" w:fill="353B45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={(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shd w:val="clear" w:color="auto" w:fill="353B45"/>
          <w:lang w:eastAsia="es-AR"/>
        </w:rPr>
        <w:t>=&gt;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 xml:space="preserve">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shd w:val="clear" w:color="auto" w:fill="353B45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shd w:val="clear" w:color="auto" w:fill="353B45"/>
          <w:lang w:eastAsia="es-AR"/>
        </w:rPr>
        <w:t>handleClick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(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shd w:val="clear" w:color="auto" w:fill="353B45"/>
          <w:lang w:eastAsia="es-AR"/>
        </w:rPr>
        <w:t>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shd w:val="clear" w:color="auto" w:fill="353B45"/>
          <w:lang w:eastAsia="es-AR"/>
        </w:rPr>
        <w:t>)}&gt;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 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Click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me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 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}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problem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syntax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that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different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callback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created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each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time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LoggingButton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renders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most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cases,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fine.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However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callback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passed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as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prop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lower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components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those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components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might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do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extra re-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rendering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generally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recommend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binding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constructor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using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class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fields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syntax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avoid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sort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of performance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problem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Pr="00A505D5" w:rsidRDefault="00A505D5" w:rsidP="00A505D5">
      <w:pPr>
        <w:pBdr>
          <w:top w:val="single" w:sz="6" w:space="30" w:color="ECECEC"/>
        </w:pBdr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Passing</w:t>
      </w:r>
      <w:proofErr w:type="spellEnd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Arguments</w:t>
      </w:r>
      <w:proofErr w:type="spellEnd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b/>
          <w:bCs/>
          <w:color w:val="000000"/>
          <w:sz w:val="20"/>
          <w:szCs w:val="20"/>
          <w:lang w:eastAsia="es-AR"/>
        </w:rPr>
        <w:t>Handlers</w:t>
      </w:r>
      <w:proofErr w:type="spellEnd"/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Inside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loop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common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want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extra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parameter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handler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example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if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id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row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ID,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either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of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following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would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work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: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onClick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={(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r w:rsidRPr="00A505D5">
        <w:rPr>
          <w:rFonts w:ascii="Consolas" w:eastAsia="Times New Roman" w:hAnsi="Consolas" w:cs="Courier New"/>
          <w:color w:val="D7DEEA"/>
          <w:sz w:val="20"/>
          <w:szCs w:val="20"/>
          <w:lang w:eastAsia="es-AR"/>
        </w:rPr>
        <w:t>=&gt;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proofErr w:type="gram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deleteRow</w:t>
      </w:r>
      <w:proofErr w:type="spellEnd"/>
      <w:proofErr w:type="gram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id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,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e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)}&gt;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Delete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Row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</w:pP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onClick</w:t>
      </w:r>
      <w:proofErr w:type="spellEnd"/>
      <w:proofErr w:type="gramStart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={</w:t>
      </w:r>
      <w:proofErr w:type="spellStart"/>
      <w:proofErr w:type="gramEnd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deleteRow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.</w:t>
      </w:r>
      <w:r w:rsidRPr="00A505D5">
        <w:rPr>
          <w:rFonts w:ascii="Consolas" w:eastAsia="Times New Roman" w:hAnsi="Consolas" w:cs="Courier New"/>
          <w:color w:val="79B6F2"/>
          <w:sz w:val="20"/>
          <w:szCs w:val="20"/>
          <w:lang w:eastAsia="es-AR"/>
        </w:rPr>
        <w:t>bind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(</w:t>
      </w:r>
      <w:proofErr w:type="spellStart"/>
      <w:r w:rsidRPr="00A505D5">
        <w:rPr>
          <w:rFonts w:ascii="Consolas" w:eastAsia="Times New Roman" w:hAnsi="Consolas" w:cs="Courier New"/>
          <w:color w:val="C5A5C5"/>
          <w:sz w:val="20"/>
          <w:szCs w:val="20"/>
          <w:lang w:eastAsia="es-AR"/>
        </w:rPr>
        <w:t>this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,</w:t>
      </w:r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 xml:space="preserve"> id</w:t>
      </w:r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)}&gt;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Delete</w:t>
      </w:r>
      <w:proofErr w:type="spellEnd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Consolas" w:eastAsia="Times New Roman" w:hAnsi="Consolas" w:cs="Courier New"/>
          <w:color w:val="FFFFFF"/>
          <w:sz w:val="20"/>
          <w:szCs w:val="20"/>
          <w:lang w:eastAsia="es-AR"/>
        </w:rPr>
        <w:t>Row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&lt;/</w:t>
      </w:r>
      <w:proofErr w:type="spellStart"/>
      <w:r w:rsidRPr="00A505D5">
        <w:rPr>
          <w:rFonts w:ascii="Consolas" w:eastAsia="Times New Roman" w:hAnsi="Consolas" w:cs="Courier New"/>
          <w:color w:val="FC929E"/>
          <w:sz w:val="20"/>
          <w:szCs w:val="20"/>
          <w:lang w:eastAsia="es-AR"/>
        </w:rPr>
        <w:t>button</w:t>
      </w:r>
      <w:proofErr w:type="spellEnd"/>
      <w:r w:rsidRPr="00A505D5">
        <w:rPr>
          <w:rFonts w:ascii="Consolas" w:eastAsia="Times New Roman" w:hAnsi="Consolas" w:cs="Courier New"/>
          <w:color w:val="88C6BE"/>
          <w:sz w:val="20"/>
          <w:szCs w:val="20"/>
          <w:lang w:eastAsia="es-AR"/>
        </w:rPr>
        <w:t>&gt;</w:t>
      </w:r>
    </w:p>
    <w:p w:rsidR="00A505D5" w:rsidRPr="00A505D5" w:rsidRDefault="00A505D5" w:rsidP="00A505D5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above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two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lines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equivalent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, and use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"https://developer.mozilla.org/en-US/docs/Web/JavaScript/Reference/Functions/Arrow_functions"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arrow</w:t>
      </w:r>
      <w:proofErr w:type="spellEnd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1A1A1A"/>
          <w:sz w:val="20"/>
          <w:szCs w:val="20"/>
          <w:lang w:eastAsia="es-AR"/>
        </w:rPr>
        <w:t>functions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and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begin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instrText xml:space="preserve"> HYPERLINK "https://developer.mozilla.org/en-US/docs/Web/JavaScript/Reference/Global_objects/Function/bind" </w:instrTex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separate"/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Function.prototype.bind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fldChar w:fldCharType="end"/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respectively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A505D5" w:rsidRPr="00A505D5" w:rsidRDefault="00A505D5" w:rsidP="00A505D5">
      <w:pPr>
        <w:spacing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</w:pP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In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both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cases,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e</w:t>
      </w:r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argument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representing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React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event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will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be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passed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as a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second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argument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after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the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ID.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arrow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function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have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to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pass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it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explicitly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,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but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with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Consolas" w:eastAsia="Times New Roman" w:hAnsi="Consolas" w:cs="Courier New"/>
          <w:color w:val="1A1A1A"/>
          <w:sz w:val="20"/>
          <w:szCs w:val="20"/>
          <w:lang w:eastAsia="es-AR"/>
        </w:rPr>
        <w:t>bind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 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any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further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arguments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are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automatically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 xml:space="preserve"> </w:t>
      </w:r>
      <w:proofErr w:type="spellStart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forwarded</w:t>
      </w:r>
      <w:proofErr w:type="spellEnd"/>
      <w:r w:rsidRPr="00A505D5">
        <w:rPr>
          <w:rFonts w:ascii="Segoe UI" w:eastAsia="Times New Roman" w:hAnsi="Segoe UI" w:cs="Segoe UI"/>
          <w:color w:val="000000"/>
          <w:sz w:val="20"/>
          <w:szCs w:val="20"/>
          <w:lang w:eastAsia="es-AR"/>
        </w:rPr>
        <w:t>.</w:t>
      </w:r>
    </w:p>
    <w:p w:rsidR="00C80C2F" w:rsidRDefault="00C80C2F"/>
    <w:sectPr w:rsidR="00C80C2F" w:rsidSect="00A50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A732EE"/>
    <w:multiLevelType w:val="multilevel"/>
    <w:tmpl w:val="0C160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D5"/>
    <w:rsid w:val="00A505D5"/>
    <w:rsid w:val="00C8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9E77"/>
  <w15:chartTrackingRefBased/>
  <w15:docId w15:val="{0C1B82C5-9381-44B4-A254-04E64FADF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505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A505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05D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A505D5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A50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5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505D5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A50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505D5"/>
  </w:style>
  <w:style w:type="character" w:customStyle="1" w:styleId="gatsby-highlight-code-line">
    <w:name w:val="gatsby-highlight-code-line"/>
    <w:basedOn w:val="Fuentedeprrafopredeter"/>
    <w:rsid w:val="00A505D5"/>
  </w:style>
  <w:style w:type="character" w:styleId="Hipervnculo">
    <w:name w:val="Hyperlink"/>
    <w:basedOn w:val="Fuentedeprrafopredeter"/>
    <w:uiPriority w:val="99"/>
    <w:semiHidden/>
    <w:unhideWhenUsed/>
    <w:rsid w:val="00A505D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50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9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19089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116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00718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902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79322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435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274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346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02196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gaearon/pen/xEmzGg?editors=00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/docs/Web/JavaScript/Reference/Classes" TargetMode="External"/><Relationship Id="rId5" Type="http://schemas.openxmlformats.org/officeDocument/2006/relationships/hyperlink" Target="https://www.w3.org/TR/DOM-Level-3-Event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868</Words>
  <Characters>4780</Characters>
  <Application>Microsoft Office Word</Application>
  <DocSecurity>0</DocSecurity>
  <Lines>39</Lines>
  <Paragraphs>11</Paragraphs>
  <ScaleCrop>false</ScaleCrop>
  <Company>Diario La Nacion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Gustavo (Consultora IT Resources)</dc:creator>
  <cp:keywords/>
  <dc:description/>
  <cp:lastModifiedBy>Sanchez Gustavo (Consultora IT Resources)</cp:lastModifiedBy>
  <cp:revision>1</cp:revision>
  <dcterms:created xsi:type="dcterms:W3CDTF">2019-02-28T14:12:00Z</dcterms:created>
  <dcterms:modified xsi:type="dcterms:W3CDTF">2019-02-28T14:19:00Z</dcterms:modified>
</cp:coreProperties>
</file>