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4341" w14:textId="12A3CA98" w:rsidR="00607691" w:rsidRPr="00607691" w:rsidRDefault="00607691" w:rsidP="00607691">
      <w:pPr>
        <w:jc w:val="center"/>
        <w:rPr>
          <w:rFonts w:ascii="Times New Roman" w:hAnsi="Times New Roman" w:cs="Times New Roman"/>
          <w:b/>
          <w:bCs/>
          <w:sz w:val="36"/>
          <w:szCs w:val="36"/>
        </w:rPr>
      </w:pPr>
      <w:r w:rsidRPr="00607691">
        <w:rPr>
          <w:rFonts w:ascii="Times New Roman" w:hAnsi="Times New Roman" w:cs="Times New Roman"/>
          <w:b/>
          <w:bCs/>
          <w:sz w:val="36"/>
          <w:szCs w:val="36"/>
        </w:rPr>
        <w:t>DOCUMENTAZIONE UML</w:t>
      </w:r>
    </w:p>
    <w:p w14:paraId="0866DE39" w14:textId="77777777" w:rsidR="00674678" w:rsidRDefault="00607691" w:rsidP="00607691">
      <w:pPr>
        <w:rPr>
          <w:rFonts w:ascii="Times New Roman" w:hAnsi="Times New Roman" w:cs="Times New Roman"/>
        </w:rPr>
      </w:pPr>
      <w:r>
        <w:rPr>
          <w:rFonts w:ascii="Times New Roman" w:hAnsi="Times New Roman" w:cs="Times New Roman"/>
        </w:rPr>
        <w:t>Nel progetto sono stati implementati due protocolli di comunicazione distinti, RMI e SOCKET, entrambi i quali permettono di eseguire tutte le funzionalità dell’applicazione senza che l’utente percepisca delle differenze nell’uso.</w:t>
      </w:r>
      <w:r>
        <w:rPr>
          <w:rFonts w:ascii="Times New Roman" w:hAnsi="Times New Roman" w:cs="Times New Roman"/>
        </w:rPr>
        <w:br/>
        <w:t>Prima di entrare nel dettaglio implementativo partiamo col definire quali sono le funzionalità aggiunte a livello di comunicazione:</w:t>
      </w:r>
    </w:p>
    <w:p w14:paraId="65CC0A3F" w14:textId="2695A64C" w:rsidR="00A22B88" w:rsidRDefault="00607691" w:rsidP="00A22B88">
      <w:pPr>
        <w:spacing w:after="0"/>
        <w:rPr>
          <w:rFonts w:ascii="Times New Roman" w:hAnsi="Times New Roman" w:cs="Times New Roman"/>
          <w:i/>
          <w:iCs/>
        </w:rPr>
      </w:pPr>
      <w:r>
        <w:rPr>
          <w:rFonts w:ascii="Times New Roman" w:hAnsi="Times New Roman" w:cs="Times New Roman"/>
        </w:rPr>
        <w:br/>
        <w:t>- Partite multiple sullo stesso Server</w:t>
      </w:r>
      <w:r w:rsidR="00674678">
        <w:rPr>
          <w:rFonts w:ascii="Times New Roman" w:hAnsi="Times New Roman" w:cs="Times New Roman"/>
        </w:rPr>
        <w:t xml:space="preserve">, gestite tramite un ID </w:t>
      </w:r>
      <w:proofErr w:type="spellStart"/>
      <w:r w:rsidR="00674678">
        <w:rPr>
          <w:rFonts w:ascii="Times New Roman" w:hAnsi="Times New Roman" w:cs="Times New Roman"/>
        </w:rPr>
        <w:t>autoincrementale</w:t>
      </w:r>
      <w:proofErr w:type="spellEnd"/>
      <w:r w:rsidR="00674678">
        <w:rPr>
          <w:rFonts w:ascii="Times New Roman" w:hAnsi="Times New Roman" w:cs="Times New Roman"/>
        </w:rPr>
        <w:t xml:space="preserve"> assegnato ad ogni singola partita, resa così univoca;</w:t>
      </w:r>
      <w:r>
        <w:rPr>
          <w:rFonts w:ascii="Times New Roman" w:hAnsi="Times New Roman" w:cs="Times New Roman"/>
        </w:rPr>
        <w:br/>
        <w:t>- Disconnessioni da parte dei Client</w:t>
      </w:r>
      <w:r w:rsidR="00674678">
        <w:rPr>
          <w:rFonts w:ascii="Times New Roman" w:hAnsi="Times New Roman" w:cs="Times New Roman"/>
        </w:rPr>
        <w:t>, registrate nel momento in cui l’</w:t>
      </w:r>
      <w:proofErr w:type="spellStart"/>
      <w:r w:rsidR="00674678" w:rsidRPr="00674678">
        <w:rPr>
          <w:rFonts w:ascii="Times New Roman" w:hAnsi="Times New Roman" w:cs="Times New Roman"/>
          <w:i/>
          <w:iCs/>
        </w:rPr>
        <w:t>heartbeat</w:t>
      </w:r>
      <w:proofErr w:type="spellEnd"/>
      <w:r w:rsidR="00674678">
        <w:rPr>
          <w:rFonts w:ascii="Times New Roman" w:hAnsi="Times New Roman" w:cs="Times New Roman"/>
        </w:rPr>
        <w:t xml:space="preserve"> relativo al singolo game non è stato aggiornato negli ultimi 4 secondi. In tale modo, il server gestore della partita, segnala come disconnesso quel particolare player, che potrà rientrare facendo il login utilizzando lo stesso username precedente. Qualora in una partita dovesse essere rimasto un solo giocatore, parte un countdown di 45 secondi, che termina, nel caso non avvenga nessuna riconnessione, assegnando la vittoria al giocatore;</w:t>
      </w:r>
      <w:r>
        <w:rPr>
          <w:rFonts w:ascii="Times New Roman" w:hAnsi="Times New Roman" w:cs="Times New Roman"/>
        </w:rPr>
        <w:br/>
        <w:t>- Chat</w:t>
      </w:r>
      <w:r w:rsidR="00A22B88">
        <w:rPr>
          <w:rFonts w:ascii="Times New Roman" w:hAnsi="Times New Roman" w:cs="Times New Roman"/>
        </w:rPr>
        <w:t xml:space="preserve">, sia globale che privata per ogni coppia di giocatori; esse sono salvate in una lista di </w:t>
      </w:r>
      <w:r w:rsidR="00A22B88" w:rsidRPr="00A22B88">
        <w:rPr>
          <w:rFonts w:ascii="Times New Roman" w:hAnsi="Times New Roman" w:cs="Times New Roman"/>
          <w:i/>
          <w:iCs/>
        </w:rPr>
        <w:t>Chat</w:t>
      </w:r>
      <w:r w:rsidR="00A22B88">
        <w:rPr>
          <w:rFonts w:ascii="Times New Roman" w:hAnsi="Times New Roman" w:cs="Times New Roman"/>
        </w:rPr>
        <w:t xml:space="preserve">, a sua volta una lista di </w:t>
      </w:r>
      <w:proofErr w:type="spellStart"/>
      <w:r w:rsidR="00A22B88" w:rsidRPr="00A22B88">
        <w:rPr>
          <w:rFonts w:ascii="Times New Roman" w:hAnsi="Times New Roman" w:cs="Times New Roman"/>
          <w:i/>
          <w:iCs/>
        </w:rPr>
        <w:t>ChatMessages</w:t>
      </w:r>
      <w:proofErr w:type="spellEnd"/>
      <w:r w:rsidR="00A22B88">
        <w:rPr>
          <w:rFonts w:ascii="Times New Roman" w:hAnsi="Times New Roman" w:cs="Times New Roman"/>
          <w:i/>
          <w:iCs/>
        </w:rPr>
        <w:t xml:space="preserve">; </w:t>
      </w:r>
      <w:r w:rsidR="00A22B88">
        <w:rPr>
          <w:rFonts w:ascii="Times New Roman" w:hAnsi="Times New Roman" w:cs="Times New Roman"/>
        </w:rPr>
        <w:t xml:space="preserve">per ottenere l’index della chat tra due giocatori, vi è una corrispondenza univoca tra id giocatori e id chat, gestita tramite la classe </w:t>
      </w:r>
      <w:proofErr w:type="spellStart"/>
      <w:r w:rsidR="00A22B88" w:rsidRPr="00A22B88">
        <w:rPr>
          <w:rFonts w:ascii="Times New Roman" w:hAnsi="Times New Roman" w:cs="Times New Roman"/>
          <w:i/>
          <w:iCs/>
        </w:rPr>
        <w:t>ChatIndexManager</w:t>
      </w:r>
      <w:proofErr w:type="spellEnd"/>
      <w:r w:rsidR="00A22B88">
        <w:rPr>
          <w:rFonts w:ascii="Times New Roman" w:hAnsi="Times New Roman" w:cs="Times New Roman"/>
          <w:i/>
          <w:iCs/>
        </w:rPr>
        <w:t xml:space="preserve">. </w:t>
      </w:r>
    </w:p>
    <w:p w14:paraId="694F6F3C" w14:textId="6DD8C12E" w:rsidR="00A22B88" w:rsidRDefault="00A22B88" w:rsidP="00A22B88">
      <w:pPr>
        <w:spacing w:after="0"/>
        <w:rPr>
          <w:rFonts w:ascii="Times New Roman" w:hAnsi="Times New Roman" w:cs="Times New Roman"/>
        </w:rPr>
      </w:pPr>
      <w:r>
        <w:rPr>
          <w:rFonts w:ascii="Times New Roman" w:hAnsi="Times New Roman" w:cs="Times New Roman"/>
        </w:rPr>
        <w:t>In visualizzazione TUI, l’arrivo di una nuovo messaggio viene notificato al giocatore, che potrà tramite menu aprire la chat ed accedere ai messaggi, mentre se è già all’interno della chat, vedrà sia la notifica che il messaggio stesso. Nella GUI, invece, le chat si possono aprire dal menù in alto a sinistra, e sono aggiornate ogni secondo, in modo tale da permettere l’immediata visualizzazione dei nuovi messaggi.</w:t>
      </w:r>
    </w:p>
    <w:p w14:paraId="0EDADEF2" w14:textId="77777777" w:rsidR="00A22B88" w:rsidRPr="00A22B88" w:rsidRDefault="00A22B88" w:rsidP="00A22B88">
      <w:pPr>
        <w:spacing w:after="0"/>
        <w:rPr>
          <w:rFonts w:ascii="Times New Roman" w:hAnsi="Times New Roman" w:cs="Times New Roman"/>
        </w:rPr>
      </w:pPr>
    </w:p>
    <w:p w14:paraId="09E48018" w14:textId="2AB59D32" w:rsidR="00152722" w:rsidRDefault="00607691" w:rsidP="00607691">
      <w:pPr>
        <w:rPr>
          <w:rFonts w:ascii="Times New Roman" w:hAnsi="Times New Roman" w:cs="Times New Roman"/>
        </w:rPr>
      </w:pPr>
      <w:r>
        <w:rPr>
          <w:rFonts w:ascii="Times New Roman" w:hAnsi="Times New Roman" w:cs="Times New Roman"/>
        </w:rPr>
        <w:t xml:space="preserve">E’ stata inizialmente introdotta una classe </w:t>
      </w:r>
      <w:proofErr w:type="spellStart"/>
      <w:r>
        <w:rPr>
          <w:rFonts w:ascii="Times New Roman" w:hAnsi="Times New Roman" w:cs="Times New Roman"/>
          <w:i/>
          <w:iCs/>
        </w:rPr>
        <w:t>Common_Server</w:t>
      </w:r>
      <w:proofErr w:type="spellEnd"/>
      <w:r>
        <w:rPr>
          <w:rFonts w:ascii="Times New Roman" w:hAnsi="Times New Roman" w:cs="Times New Roman"/>
          <w:i/>
          <w:iCs/>
        </w:rPr>
        <w:t xml:space="preserve">, </w:t>
      </w:r>
      <w:r w:rsidR="00C25AB6">
        <w:rPr>
          <w:rFonts w:ascii="Times New Roman" w:hAnsi="Times New Roman" w:cs="Times New Roman"/>
        </w:rPr>
        <w:t>questa</w:t>
      </w:r>
      <w:r w:rsidR="00F5077E">
        <w:rPr>
          <w:rFonts w:ascii="Times New Roman" w:hAnsi="Times New Roman" w:cs="Times New Roman"/>
        </w:rPr>
        <w:t xml:space="preserve">, </w:t>
      </w:r>
      <w:r w:rsidR="00C25AB6">
        <w:rPr>
          <w:rFonts w:ascii="Times New Roman" w:hAnsi="Times New Roman" w:cs="Times New Roman"/>
        </w:rPr>
        <w:t xml:space="preserve">oltre a far connettere i server RMI e </w:t>
      </w:r>
      <w:proofErr w:type="spellStart"/>
      <w:r w:rsidR="00C25AB6">
        <w:rPr>
          <w:rFonts w:ascii="Times New Roman" w:hAnsi="Times New Roman" w:cs="Times New Roman"/>
        </w:rPr>
        <w:t>Socket</w:t>
      </w:r>
      <w:proofErr w:type="spellEnd"/>
      <w:r w:rsidR="00C25AB6">
        <w:rPr>
          <w:rFonts w:ascii="Times New Roman" w:hAnsi="Times New Roman" w:cs="Times New Roman"/>
        </w:rPr>
        <w:t>, contiene tutte le informazioni e metodi comuni ed utili ad entrambi:</w:t>
      </w:r>
      <w:r w:rsidR="00C25AB6">
        <w:rPr>
          <w:rFonts w:ascii="Times New Roman" w:hAnsi="Times New Roman" w:cs="Times New Roman"/>
        </w:rPr>
        <w:br/>
        <w:t>oltre alle varie liste di giocatori e partite</w:t>
      </w:r>
      <w:r w:rsidR="00F5077E">
        <w:rPr>
          <w:rFonts w:ascii="Times New Roman" w:hAnsi="Times New Roman" w:cs="Times New Roman"/>
        </w:rPr>
        <w:t>,</w:t>
      </w:r>
      <w:r w:rsidR="00C25AB6">
        <w:rPr>
          <w:rFonts w:ascii="Times New Roman" w:hAnsi="Times New Roman" w:cs="Times New Roman"/>
        </w:rPr>
        <w:t xml:space="preserve"> infatti, questa classe si occupa principalmente della fase di Login, che tramite ricerca del nome inserito</w:t>
      </w:r>
      <w:r w:rsidR="00F5077E">
        <w:rPr>
          <w:rFonts w:ascii="Times New Roman" w:hAnsi="Times New Roman" w:cs="Times New Roman"/>
        </w:rPr>
        <w:t xml:space="preserve"> dal client, controllando</w:t>
      </w:r>
      <w:r w:rsidR="00C25AB6">
        <w:rPr>
          <w:rFonts w:ascii="Times New Roman" w:hAnsi="Times New Roman" w:cs="Times New Roman"/>
        </w:rPr>
        <w:t xml:space="preserve"> tra tutti quelli presenti in tutte le partite, permette di capire se un giocatore si sta riconnettendo o meno.</w:t>
      </w:r>
      <w:r w:rsidR="00C25AB6">
        <w:rPr>
          <w:rFonts w:ascii="Times New Roman" w:hAnsi="Times New Roman" w:cs="Times New Roman"/>
        </w:rPr>
        <w:br/>
      </w:r>
      <w:r w:rsidR="00C25AB6">
        <w:rPr>
          <w:rFonts w:ascii="Times New Roman" w:hAnsi="Times New Roman" w:cs="Times New Roman"/>
        </w:rPr>
        <w:br/>
      </w:r>
      <w:r w:rsidR="00152722">
        <w:rPr>
          <w:rFonts w:ascii="Times New Roman" w:hAnsi="Times New Roman" w:cs="Times New Roman"/>
        </w:rPr>
        <w:t xml:space="preserve">Questa classe è quindi legata ai due Server RMI e </w:t>
      </w:r>
      <w:proofErr w:type="spellStart"/>
      <w:r w:rsidR="00152722">
        <w:rPr>
          <w:rFonts w:ascii="Times New Roman" w:hAnsi="Times New Roman" w:cs="Times New Roman"/>
        </w:rPr>
        <w:t>Socket</w:t>
      </w:r>
      <w:proofErr w:type="spellEnd"/>
      <w:r w:rsidR="00152722">
        <w:rPr>
          <w:rFonts w:ascii="Times New Roman" w:hAnsi="Times New Roman" w:cs="Times New Roman"/>
        </w:rPr>
        <w:t xml:space="preserve">, la cui funzione principale è quella di gestione della fase di </w:t>
      </w:r>
      <w:r w:rsidR="00152722">
        <w:rPr>
          <w:rFonts w:ascii="Times New Roman" w:hAnsi="Times New Roman" w:cs="Times New Roman"/>
          <w:i/>
          <w:iCs/>
        </w:rPr>
        <w:t>Lobby</w:t>
      </w:r>
      <w:r w:rsidR="00152722">
        <w:rPr>
          <w:rFonts w:ascii="Times New Roman" w:hAnsi="Times New Roman" w:cs="Times New Roman"/>
        </w:rPr>
        <w:t>, ossia quella fase in cui il Client non ha ancora creato un giocatore associato e deve creare/entrare in una partita.</w:t>
      </w:r>
      <w:r w:rsidR="00152722">
        <w:rPr>
          <w:rFonts w:ascii="Times New Roman" w:hAnsi="Times New Roman" w:cs="Times New Roman"/>
        </w:rPr>
        <w:br/>
        <w:t xml:space="preserve">Una volta creata una nuova partita si viene anche a creare un nuovo </w:t>
      </w:r>
      <w:proofErr w:type="spellStart"/>
      <w:r w:rsidR="00152722">
        <w:rPr>
          <w:rFonts w:ascii="Times New Roman" w:hAnsi="Times New Roman" w:cs="Times New Roman"/>
          <w:i/>
          <w:iCs/>
        </w:rPr>
        <w:t>GameServer</w:t>
      </w:r>
      <w:proofErr w:type="spellEnd"/>
      <w:r w:rsidR="00152722">
        <w:rPr>
          <w:rFonts w:ascii="Times New Roman" w:hAnsi="Times New Roman" w:cs="Times New Roman"/>
        </w:rPr>
        <w:t xml:space="preserve">, questo è implementato come un server RMI che si occuperà di far comunicare i giocatori (Client </w:t>
      </w:r>
      <w:proofErr w:type="spellStart"/>
      <w:r w:rsidR="00152722">
        <w:rPr>
          <w:rFonts w:ascii="Times New Roman" w:hAnsi="Times New Roman" w:cs="Times New Roman"/>
        </w:rPr>
        <w:t>Socket</w:t>
      </w:r>
      <w:proofErr w:type="spellEnd"/>
      <w:r w:rsidR="00152722">
        <w:rPr>
          <w:rFonts w:ascii="Times New Roman" w:hAnsi="Times New Roman" w:cs="Times New Roman"/>
        </w:rPr>
        <w:t xml:space="preserve"> o RMI) di una partita col Controller, permettendo così di modificare il Model.</w:t>
      </w:r>
      <w:r w:rsidR="00152722">
        <w:rPr>
          <w:rFonts w:ascii="Times New Roman" w:hAnsi="Times New Roman" w:cs="Times New Roman"/>
        </w:rPr>
        <w:br/>
        <w:t xml:space="preserve">Ogni partita avrà quindi un suo </w:t>
      </w:r>
      <w:proofErr w:type="spellStart"/>
      <w:r w:rsidR="00152722">
        <w:rPr>
          <w:rFonts w:ascii="Times New Roman" w:hAnsi="Times New Roman" w:cs="Times New Roman"/>
        </w:rPr>
        <w:t>GameServer</w:t>
      </w:r>
      <w:proofErr w:type="spellEnd"/>
      <w:r w:rsidR="00152722">
        <w:rPr>
          <w:rFonts w:ascii="Times New Roman" w:hAnsi="Times New Roman" w:cs="Times New Roman"/>
        </w:rPr>
        <w:t xml:space="preserve"> privato che permette di rilassare il carico di lavoro dei </w:t>
      </w:r>
      <w:proofErr w:type="spellStart"/>
      <w:r w:rsidR="00152722">
        <w:rPr>
          <w:rFonts w:ascii="Times New Roman" w:hAnsi="Times New Roman" w:cs="Times New Roman"/>
        </w:rPr>
        <w:t>thread</w:t>
      </w:r>
      <w:proofErr w:type="spellEnd"/>
      <w:r w:rsidR="00152722">
        <w:rPr>
          <w:rFonts w:ascii="Times New Roman" w:hAnsi="Times New Roman" w:cs="Times New Roman"/>
        </w:rPr>
        <w:t xml:space="preserve"> dei server Lobby.</w:t>
      </w:r>
    </w:p>
    <w:p w14:paraId="7E8699FB" w14:textId="4BF73E43" w:rsidR="00607691" w:rsidRDefault="00F5077E" w:rsidP="00607691">
      <w:pPr>
        <w:rPr>
          <w:rFonts w:ascii="Times New Roman" w:hAnsi="Times New Roman" w:cs="Times New Roman"/>
        </w:rPr>
      </w:pPr>
      <w:r>
        <w:rPr>
          <w:rFonts w:ascii="Times New Roman" w:hAnsi="Times New Roman" w:cs="Times New Roman"/>
        </w:rPr>
        <w:t xml:space="preserve">Nonostante i Client </w:t>
      </w:r>
      <w:proofErr w:type="spellStart"/>
      <w:r>
        <w:rPr>
          <w:rFonts w:ascii="Times New Roman" w:hAnsi="Times New Roman" w:cs="Times New Roman"/>
        </w:rPr>
        <w:t>rmi</w:t>
      </w:r>
      <w:proofErr w:type="spellEnd"/>
      <w:r>
        <w:rPr>
          <w:rFonts w:ascii="Times New Roman" w:hAnsi="Times New Roman" w:cs="Times New Roman"/>
        </w:rPr>
        <w:t xml:space="preserve"> e </w:t>
      </w:r>
      <w:proofErr w:type="spellStart"/>
      <w:r>
        <w:rPr>
          <w:rFonts w:ascii="Times New Roman" w:hAnsi="Times New Roman" w:cs="Times New Roman"/>
        </w:rPr>
        <w:t>socket</w:t>
      </w:r>
      <w:proofErr w:type="spellEnd"/>
      <w:r>
        <w:rPr>
          <w:rFonts w:ascii="Times New Roman" w:hAnsi="Times New Roman" w:cs="Times New Roman"/>
        </w:rPr>
        <w:t xml:space="preserve"> implementino le funzioni dell’interfaccia </w:t>
      </w:r>
      <w:proofErr w:type="spellStart"/>
      <w:r>
        <w:rPr>
          <w:rFonts w:ascii="Times New Roman" w:hAnsi="Times New Roman" w:cs="Times New Roman"/>
        </w:rPr>
        <w:t>VirtualView</w:t>
      </w:r>
      <w:proofErr w:type="spellEnd"/>
      <w:r>
        <w:rPr>
          <w:rFonts w:ascii="Times New Roman" w:hAnsi="Times New Roman" w:cs="Times New Roman"/>
        </w:rPr>
        <w:t xml:space="preserve">, si basano comunque su due protocolli differenti e </w:t>
      </w:r>
      <w:proofErr w:type="spellStart"/>
      <w:r>
        <w:rPr>
          <w:rFonts w:ascii="Times New Roman" w:hAnsi="Times New Roman" w:cs="Times New Roman"/>
        </w:rPr>
        <w:t>affinchè</w:t>
      </w:r>
      <w:proofErr w:type="spellEnd"/>
      <w:r>
        <w:rPr>
          <w:rFonts w:ascii="Times New Roman" w:hAnsi="Times New Roman" w:cs="Times New Roman"/>
        </w:rPr>
        <w:t xml:space="preserve"> si possa </w:t>
      </w:r>
      <w:r w:rsidR="00152722">
        <w:rPr>
          <w:rFonts w:ascii="Times New Roman" w:hAnsi="Times New Roman" w:cs="Times New Roman"/>
        </w:rPr>
        <w:t xml:space="preserve">comunicare agevolmente con questo server è stata adottata una logica di desincronizzazione dei Client RMI, questi infatti ad ogni funzione chiamata nel server creano un </w:t>
      </w:r>
      <w:proofErr w:type="spellStart"/>
      <w:r w:rsidR="00152722">
        <w:rPr>
          <w:rFonts w:ascii="Times New Roman" w:hAnsi="Times New Roman" w:cs="Times New Roman"/>
        </w:rPr>
        <w:t>Thread</w:t>
      </w:r>
      <w:proofErr w:type="spellEnd"/>
      <w:r w:rsidR="00152722">
        <w:rPr>
          <w:rFonts w:ascii="Times New Roman" w:hAnsi="Times New Roman" w:cs="Times New Roman"/>
        </w:rPr>
        <w:t xml:space="preserve"> che non terminerà la sua esecuzione </w:t>
      </w:r>
      <w:proofErr w:type="spellStart"/>
      <w:r w:rsidR="00152722">
        <w:rPr>
          <w:rFonts w:ascii="Times New Roman" w:hAnsi="Times New Roman" w:cs="Times New Roman"/>
        </w:rPr>
        <w:t>finchè</w:t>
      </w:r>
      <w:proofErr w:type="spellEnd"/>
      <w:r w:rsidR="00152722">
        <w:rPr>
          <w:rFonts w:ascii="Times New Roman" w:hAnsi="Times New Roman" w:cs="Times New Roman"/>
        </w:rPr>
        <w:t xml:space="preserve"> il Server </w:t>
      </w:r>
      <w:r w:rsidR="00152722">
        <w:rPr>
          <w:rFonts w:ascii="Times New Roman" w:hAnsi="Times New Roman" w:cs="Times New Roman"/>
        </w:rPr>
        <w:lastRenderedPageBreak/>
        <w:t xml:space="preserve">non termina l’esecuzione di tutte le sue funzioni interne, pratica che cozza con quello che è invece il protocollo </w:t>
      </w:r>
      <w:proofErr w:type="spellStart"/>
      <w:r w:rsidR="00152722">
        <w:rPr>
          <w:rFonts w:ascii="Times New Roman" w:hAnsi="Times New Roman" w:cs="Times New Roman"/>
        </w:rPr>
        <w:t>Socket</w:t>
      </w:r>
      <w:proofErr w:type="spellEnd"/>
      <w:r w:rsidR="00152722">
        <w:rPr>
          <w:rFonts w:ascii="Times New Roman" w:hAnsi="Times New Roman" w:cs="Times New Roman"/>
        </w:rPr>
        <w:t xml:space="preserve"> basato su messaggi immediati.</w:t>
      </w:r>
      <w:r w:rsidR="00152722">
        <w:rPr>
          <w:rFonts w:ascii="Times New Roman" w:hAnsi="Times New Roman" w:cs="Times New Roman"/>
        </w:rPr>
        <w:br/>
        <w:t xml:space="preserve">Per risolvere la questione è stata quindi introdotta una coda di funzioni, in questo modo quando un client vuole effettuare un’azione tramite chiamata a funzione, questa viene inserita in una coda, il </w:t>
      </w:r>
      <w:proofErr w:type="spellStart"/>
      <w:r w:rsidR="00152722">
        <w:rPr>
          <w:rFonts w:ascii="Times New Roman" w:hAnsi="Times New Roman" w:cs="Times New Roman"/>
        </w:rPr>
        <w:t>Thread</w:t>
      </w:r>
      <w:proofErr w:type="spellEnd"/>
      <w:r w:rsidR="00152722">
        <w:rPr>
          <w:rFonts w:ascii="Times New Roman" w:hAnsi="Times New Roman" w:cs="Times New Roman"/>
        </w:rPr>
        <w:t xml:space="preserve"> invocato dal Client termina desincronizzandosi da tutti i </w:t>
      </w:r>
      <w:proofErr w:type="spellStart"/>
      <w:r w:rsidR="00152722">
        <w:rPr>
          <w:rFonts w:ascii="Times New Roman" w:hAnsi="Times New Roman" w:cs="Times New Roman"/>
        </w:rPr>
        <w:t>Thread</w:t>
      </w:r>
      <w:proofErr w:type="spellEnd"/>
      <w:r w:rsidR="00152722">
        <w:rPr>
          <w:rFonts w:ascii="Times New Roman" w:hAnsi="Times New Roman" w:cs="Times New Roman"/>
        </w:rPr>
        <w:t xml:space="preserve"> successivi che verranno creati dalle chiamate Server-Controller-Model</w:t>
      </w:r>
      <w:r w:rsidR="00543EE1">
        <w:rPr>
          <w:rFonts w:ascii="Times New Roman" w:hAnsi="Times New Roman" w:cs="Times New Roman"/>
        </w:rPr>
        <w:t>.</w:t>
      </w:r>
      <w:r w:rsidR="00543EE1">
        <w:rPr>
          <w:rFonts w:ascii="Times New Roman" w:hAnsi="Times New Roman" w:cs="Times New Roman"/>
        </w:rPr>
        <w:br/>
        <w:t xml:space="preserve">Le varie funzioni sono state quindi modellate attraverso uno Strategy Pattern che permetta al server di chiamare il metodo </w:t>
      </w:r>
      <w:r w:rsidR="00543EE1">
        <w:rPr>
          <w:rFonts w:ascii="Times New Roman" w:hAnsi="Times New Roman" w:cs="Times New Roman"/>
          <w:i/>
          <w:iCs/>
        </w:rPr>
        <w:t>action()</w:t>
      </w:r>
      <w:r w:rsidR="00543EE1">
        <w:rPr>
          <w:rFonts w:ascii="Times New Roman" w:hAnsi="Times New Roman" w:cs="Times New Roman"/>
        </w:rPr>
        <w:t xml:space="preserve"> sugli oggetti che vengono prelevati dalla coda.</w:t>
      </w:r>
      <w:r w:rsidR="00543EE1">
        <w:rPr>
          <w:rFonts w:ascii="Times New Roman" w:hAnsi="Times New Roman" w:cs="Times New Roman"/>
        </w:rPr>
        <w:br/>
        <w:t xml:space="preserve">Allo stesso modo il server comunica col Client inviando degli oggetti di tipo </w:t>
      </w:r>
      <w:r w:rsidR="00543EE1">
        <w:rPr>
          <w:rFonts w:ascii="Times New Roman" w:hAnsi="Times New Roman" w:cs="Times New Roman"/>
          <w:i/>
          <w:iCs/>
        </w:rPr>
        <w:t xml:space="preserve">Message </w:t>
      </w:r>
      <w:r w:rsidR="00543EE1">
        <w:rPr>
          <w:rFonts w:ascii="Times New Roman" w:hAnsi="Times New Roman" w:cs="Times New Roman"/>
        </w:rPr>
        <w:t>che verranno anch’essi inseriti in una coda di messaggi presente nel Client e contengono qualsiasi tipo di informazione utile.</w:t>
      </w:r>
    </w:p>
    <w:p w14:paraId="506689BB" w14:textId="31029935" w:rsidR="00543EE1" w:rsidRDefault="00543EE1" w:rsidP="00607691">
      <w:pPr>
        <w:rPr>
          <w:rFonts w:ascii="Times New Roman" w:hAnsi="Times New Roman" w:cs="Times New Roman"/>
        </w:rPr>
      </w:pPr>
      <w:r>
        <w:rPr>
          <w:rFonts w:ascii="Times New Roman" w:hAnsi="Times New Roman" w:cs="Times New Roman"/>
        </w:rPr>
        <w:t xml:space="preserve">Per poter rendere più efficiente la visualizzazione del model da parte del Client è stata poi introdotta una classe </w:t>
      </w:r>
      <w:proofErr w:type="spellStart"/>
      <w:r>
        <w:rPr>
          <w:rFonts w:ascii="Times New Roman" w:hAnsi="Times New Roman" w:cs="Times New Roman"/>
          <w:i/>
          <w:iCs/>
        </w:rPr>
        <w:t>Minimodel</w:t>
      </w:r>
      <w:proofErr w:type="spellEnd"/>
      <w:r>
        <w:rPr>
          <w:rFonts w:ascii="Times New Roman" w:hAnsi="Times New Roman" w:cs="Times New Roman"/>
        </w:rPr>
        <w:t xml:space="preserve">, che viene aggiornato dal </w:t>
      </w:r>
      <w:proofErr w:type="spellStart"/>
      <w:r>
        <w:rPr>
          <w:rFonts w:ascii="Times New Roman" w:hAnsi="Times New Roman" w:cs="Times New Roman"/>
        </w:rPr>
        <w:t>GameServer</w:t>
      </w:r>
      <w:proofErr w:type="spellEnd"/>
      <w:r>
        <w:rPr>
          <w:rFonts w:ascii="Times New Roman" w:hAnsi="Times New Roman" w:cs="Times New Roman"/>
        </w:rPr>
        <w:t xml:space="preserve"> ogni qualvolta avvenga un cambiamento nel Model e contiene tutte quelle informazioni che il Client potrebbe richiedere più spesso e che hanno bisogno di essere fornite velocemente, senza doversi appoggiare al </w:t>
      </w:r>
      <w:proofErr w:type="spellStart"/>
      <w:r>
        <w:rPr>
          <w:rFonts w:ascii="Times New Roman" w:hAnsi="Times New Roman" w:cs="Times New Roman"/>
        </w:rPr>
        <w:t>GameServer</w:t>
      </w:r>
      <w:proofErr w:type="spellEnd"/>
      <w:r>
        <w:rPr>
          <w:rFonts w:ascii="Times New Roman" w:hAnsi="Times New Roman" w:cs="Times New Roman"/>
        </w:rPr>
        <w:t xml:space="preserve"> per ogni richiesta di visualizzazione di dati. </w:t>
      </w:r>
    </w:p>
    <w:p w14:paraId="0DA0EB08" w14:textId="630D3679" w:rsidR="00692BA8" w:rsidRDefault="00692BA8" w:rsidP="00692BA8">
      <w:pPr>
        <w:pStyle w:val="NormalWeb"/>
      </w:pPr>
      <w:r>
        <w:rPr>
          <w:noProof/>
        </w:rPr>
        <w:drawing>
          <wp:inline distT="0" distB="0" distL="0" distR="0" wp14:anchorId="758BC211" wp14:editId="0CEFA590">
            <wp:extent cx="6120130" cy="5278755"/>
            <wp:effectExtent l="0" t="0" r="0" b="0"/>
            <wp:docPr id="793755885" name="Immagine 1"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55885" name="Immagine 1" descr="Immagine che contiene diagramma, testo, Piano, Disegno tecnic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5278755"/>
                    </a:xfrm>
                    <a:prstGeom prst="rect">
                      <a:avLst/>
                    </a:prstGeom>
                    <a:noFill/>
                    <a:ln>
                      <a:noFill/>
                    </a:ln>
                  </pic:spPr>
                </pic:pic>
              </a:graphicData>
            </a:graphic>
          </wp:inline>
        </w:drawing>
      </w:r>
    </w:p>
    <w:p w14:paraId="24C11549" w14:textId="77777777" w:rsidR="00692BA8" w:rsidRPr="00543EE1" w:rsidRDefault="00692BA8" w:rsidP="00607691">
      <w:pPr>
        <w:rPr>
          <w:rFonts w:ascii="Times New Roman" w:hAnsi="Times New Roman" w:cs="Times New Roman"/>
        </w:rPr>
      </w:pPr>
    </w:p>
    <w:sectPr w:rsidR="00692BA8" w:rsidRPr="00543E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91"/>
    <w:rsid w:val="00152722"/>
    <w:rsid w:val="00543EE1"/>
    <w:rsid w:val="00607691"/>
    <w:rsid w:val="00674678"/>
    <w:rsid w:val="00692BA8"/>
    <w:rsid w:val="00A22B88"/>
    <w:rsid w:val="00C25AB6"/>
    <w:rsid w:val="00CE6862"/>
    <w:rsid w:val="00F507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8C86"/>
  <w15:chartTrackingRefBased/>
  <w15:docId w15:val="{3CBF243A-8B6C-4AAF-BB12-488EA5A1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691"/>
    <w:rPr>
      <w:rFonts w:eastAsiaTheme="majorEastAsia" w:cstheme="majorBidi"/>
      <w:color w:val="272727" w:themeColor="text1" w:themeTint="D8"/>
    </w:rPr>
  </w:style>
  <w:style w:type="paragraph" w:styleId="Title">
    <w:name w:val="Title"/>
    <w:basedOn w:val="Normal"/>
    <w:next w:val="Normal"/>
    <w:link w:val="TitleChar"/>
    <w:uiPriority w:val="10"/>
    <w:qFormat/>
    <w:rsid w:val="00607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691"/>
    <w:pPr>
      <w:spacing w:before="160"/>
      <w:jc w:val="center"/>
    </w:pPr>
    <w:rPr>
      <w:i/>
      <w:iCs/>
      <w:color w:val="404040" w:themeColor="text1" w:themeTint="BF"/>
    </w:rPr>
  </w:style>
  <w:style w:type="character" w:customStyle="1" w:styleId="QuoteChar">
    <w:name w:val="Quote Char"/>
    <w:basedOn w:val="DefaultParagraphFont"/>
    <w:link w:val="Quote"/>
    <w:uiPriority w:val="29"/>
    <w:rsid w:val="00607691"/>
    <w:rPr>
      <w:i/>
      <w:iCs/>
      <w:color w:val="404040" w:themeColor="text1" w:themeTint="BF"/>
    </w:rPr>
  </w:style>
  <w:style w:type="paragraph" w:styleId="ListParagraph">
    <w:name w:val="List Paragraph"/>
    <w:basedOn w:val="Normal"/>
    <w:uiPriority w:val="34"/>
    <w:qFormat/>
    <w:rsid w:val="00607691"/>
    <w:pPr>
      <w:ind w:left="720"/>
      <w:contextualSpacing/>
    </w:pPr>
  </w:style>
  <w:style w:type="character" w:styleId="IntenseEmphasis">
    <w:name w:val="Intense Emphasis"/>
    <w:basedOn w:val="DefaultParagraphFont"/>
    <w:uiPriority w:val="21"/>
    <w:qFormat/>
    <w:rsid w:val="00607691"/>
    <w:rPr>
      <w:i/>
      <w:iCs/>
      <w:color w:val="0F4761" w:themeColor="accent1" w:themeShade="BF"/>
    </w:rPr>
  </w:style>
  <w:style w:type="paragraph" w:styleId="IntenseQuote">
    <w:name w:val="Intense Quote"/>
    <w:basedOn w:val="Normal"/>
    <w:next w:val="Normal"/>
    <w:link w:val="IntenseQuoteChar"/>
    <w:uiPriority w:val="30"/>
    <w:qFormat/>
    <w:rsid w:val="00607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691"/>
    <w:rPr>
      <w:i/>
      <w:iCs/>
      <w:color w:val="0F4761" w:themeColor="accent1" w:themeShade="BF"/>
    </w:rPr>
  </w:style>
  <w:style w:type="character" w:styleId="IntenseReference">
    <w:name w:val="Intense Reference"/>
    <w:basedOn w:val="DefaultParagraphFont"/>
    <w:uiPriority w:val="32"/>
    <w:qFormat/>
    <w:rsid w:val="00607691"/>
    <w:rPr>
      <w:b/>
      <w:bCs/>
      <w:smallCaps/>
      <w:color w:val="0F4761" w:themeColor="accent1" w:themeShade="BF"/>
      <w:spacing w:val="5"/>
    </w:rPr>
  </w:style>
  <w:style w:type="paragraph" w:styleId="NormalWeb">
    <w:name w:val="Normal (Web)"/>
    <w:basedOn w:val="Normal"/>
    <w:uiPriority w:val="99"/>
    <w:semiHidden/>
    <w:unhideWhenUsed/>
    <w:rsid w:val="00692BA8"/>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681</Words>
  <Characters>3884</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Villani</dc:creator>
  <cp:keywords/>
  <dc:description/>
  <cp:lastModifiedBy>Gabriele Scorrano</cp:lastModifiedBy>
  <cp:revision>3</cp:revision>
  <dcterms:created xsi:type="dcterms:W3CDTF">2024-06-24T23:47:00Z</dcterms:created>
  <dcterms:modified xsi:type="dcterms:W3CDTF">2024-06-25T02:02:00Z</dcterms:modified>
</cp:coreProperties>
</file>