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0C8" w:rsidRDefault="00DF30C8" w:rsidP="00DF30C8">
      <w:pPr>
        <w:pStyle w:val="Title"/>
      </w:pPr>
      <w:r>
        <w:t>Universidade Federal de Santa Catarina</w:t>
      </w:r>
    </w:p>
    <w:p w:rsidR="002D0A95" w:rsidRDefault="00DF30C8" w:rsidP="00DF30C8">
      <w:pPr>
        <w:pStyle w:val="Title"/>
      </w:pPr>
      <w:r>
        <w:t>Introdução à Codificação</w:t>
      </w:r>
    </w:p>
    <w:p w:rsidR="00DF30C8" w:rsidRDefault="00DF30C8" w:rsidP="00DF30C8">
      <w:pPr>
        <w:pStyle w:val="Title"/>
      </w:pPr>
      <w:r>
        <w:t>Trabalho 1</w:t>
      </w:r>
    </w:p>
    <w:p w:rsidR="00DF30C8" w:rsidRDefault="00DF30C8" w:rsidP="00DF30C8">
      <w:pPr>
        <w:pStyle w:val="Heading1"/>
      </w:pPr>
      <w:r>
        <w:t>Renê Couto e Silva</w:t>
      </w:r>
    </w:p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/>
    <w:p w:rsidR="00DF30C8" w:rsidRDefault="00DF30C8" w:rsidP="00DF30C8">
      <w:pPr>
        <w:jc w:val="right"/>
      </w:pPr>
      <w:r>
        <w:t>21/08/2017</w:t>
      </w:r>
    </w:p>
    <w:p w:rsidR="00DF30C8" w:rsidRDefault="00DF30C8" w:rsidP="00DF30C8">
      <w:pPr>
        <w:pStyle w:val="Heading1"/>
      </w:pPr>
      <w:r>
        <w:lastRenderedPageBreak/>
        <w:t>Introdução</w:t>
      </w:r>
    </w:p>
    <w:p w:rsidR="00DF30C8" w:rsidRDefault="00DF30C8" w:rsidP="00DF30C8">
      <w:pPr>
        <w:ind w:firstLine="708"/>
      </w:pPr>
      <w:r>
        <w:t>Para avaliar os limites teóricos e práticos de diferentes códigos, nos foi proposto um exercício. Visto que os códigos estudados tem razões n/k vastamente diferentes, nota-se que esses não estão sendo comparados por razões de viabilidade, mas sim por razões de caracterização.</w:t>
      </w:r>
    </w:p>
    <w:p w:rsidR="00DF30C8" w:rsidRDefault="00DF30C8" w:rsidP="00DF30C8">
      <w:pPr>
        <w:ind w:firstLine="708"/>
      </w:pPr>
      <w:r>
        <w:t xml:space="preserve">Todos os gráficos foram plotados utilizando a biblioteca </w:t>
      </w:r>
      <w:r w:rsidRPr="00DF30C8">
        <w:rPr>
          <w:b/>
        </w:rPr>
        <w:t>matplotlib</w:t>
      </w:r>
      <w:r>
        <w:t xml:space="preserve"> na linguagem python. O tempo de execução cresce bastante com o aumento do número de palavras sendo transmitidas.</w:t>
      </w:r>
    </w:p>
    <w:p w:rsidR="00DF30C8" w:rsidRPr="00AF31CC" w:rsidRDefault="00AF31CC" w:rsidP="00DF30C8">
      <w:pPr>
        <w:pStyle w:val="Heading1"/>
      </w:pPr>
      <w:r>
        <w:t>Gráficos</w:t>
      </w:r>
    </w:p>
    <w:p w:rsidR="00AF31CC" w:rsidRDefault="00AF31CC" w:rsidP="00AF31CC">
      <w:r>
        <w:t xml:space="preserve"> </w:t>
      </w:r>
      <w:r>
        <w:tab/>
        <w:t>Temos, em cada gráfico, 3 pares de curvas, correspondendo aos resultados teóricos e práticos de cada código. Vemos claramente que com o aumento no número de amostras o resultado prático se assemelha notavelmente com o teórico.</w:t>
      </w:r>
    </w:p>
    <w:p w:rsidR="00AF31CC" w:rsidRDefault="00AF31CC" w:rsidP="00AF31CC">
      <w:r>
        <w:tab/>
        <w:t>O erro teórico do código sem codificação é dado por: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Perro= </m:t>
              </m:r>
              <m:r>
                <w:rPr>
                  <w:rFonts w:ascii="Cambria Math" w:hAnsi="Cambria Math"/>
                </w:rPr>
                <m:t>1-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7715BE" w:rsidRDefault="00AF31CC" w:rsidP="00AF31CC">
      <w:r>
        <w:tab/>
      </w:r>
      <w:r w:rsidR="007715BE">
        <w:t>Já que um erro em qualquer um dos 7 bits transmitidos será incorrigível.</w:t>
      </w:r>
    </w:p>
    <w:p w:rsidR="007715BE" w:rsidRDefault="00AF31CC" w:rsidP="007715BE">
      <w:pPr>
        <w:ind w:firstLine="708"/>
      </w:pPr>
      <w:r>
        <w:t>Para cada plotagem foram amostrados 31 probabilidades de erro igualmente distanciadas entre 0 e 30%.</w:t>
      </w:r>
    </w:p>
    <w:p w:rsidR="007715BE" w:rsidRDefault="007715BE" w:rsidP="007715BE">
      <w:pPr>
        <w:ind w:firstLine="708"/>
      </w:pPr>
      <w:r>
        <w:t>A variável L representa o número de mensagens para cada p diferente.</w:t>
      </w:r>
    </w:p>
    <w:p w:rsidR="007715BE" w:rsidRDefault="007715BE" w:rsidP="007715BE">
      <w:pPr>
        <w:ind w:firstLine="708"/>
        <w:rPr>
          <w:rStyle w:val="IntenseQuoteChar"/>
        </w:rPr>
      </w:pPr>
      <w:r w:rsidRPr="007715BE">
        <w:rPr>
          <w:rStyle w:val="IntenseQuoteChar"/>
        </w:rPr>
        <w:t>L = 100</w:t>
      </w:r>
      <w:r w:rsidR="00AF31CC">
        <w:rPr>
          <w:noProof/>
        </w:rPr>
        <w:drawing>
          <wp:inline distT="0" distB="0" distL="0" distR="0" wp14:anchorId="12966075" wp14:editId="2DFF1829">
            <wp:extent cx="5400040" cy="2922869"/>
            <wp:effectExtent l="0" t="0" r="0" b="0"/>
            <wp:docPr id="4" name="Picture 4" descr="C:\Users\Renê\AppData\Local\Microsoft\Windows\INetCache\Content.Word\100listas31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ê\AppData\Local\Microsoft\Windows\INetCache\Content.Word\100listas31pro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BE" w:rsidRDefault="007715BE" w:rsidP="007715BE">
      <w:pPr>
        <w:ind w:firstLine="708"/>
        <w:rPr>
          <w:rStyle w:val="IntenseQuoteChar"/>
        </w:rPr>
      </w:pPr>
    </w:p>
    <w:p w:rsidR="007715BE" w:rsidRDefault="007715BE" w:rsidP="007715BE">
      <w:pPr>
        <w:ind w:firstLine="708"/>
        <w:rPr>
          <w:rStyle w:val="IntenseQuoteChar"/>
        </w:rPr>
      </w:pPr>
    </w:p>
    <w:p w:rsidR="007715BE" w:rsidRDefault="007715BE" w:rsidP="007715BE">
      <w:pPr>
        <w:ind w:firstLine="708"/>
        <w:rPr>
          <w:rStyle w:val="IntenseQuoteChar"/>
        </w:rPr>
      </w:pPr>
    </w:p>
    <w:p w:rsidR="007715BE" w:rsidRDefault="007715BE" w:rsidP="007715BE">
      <w:pPr>
        <w:ind w:firstLine="708"/>
        <w:rPr>
          <w:rStyle w:val="IntenseQuoteChar"/>
        </w:rPr>
      </w:pPr>
    </w:p>
    <w:p w:rsidR="007715BE" w:rsidRDefault="007715BE" w:rsidP="007715BE">
      <w:pPr>
        <w:ind w:firstLine="708"/>
        <w:rPr>
          <w:rStyle w:val="IntenseQuoteChar"/>
        </w:rPr>
      </w:pPr>
    </w:p>
    <w:p w:rsidR="007715BE" w:rsidRDefault="007715BE" w:rsidP="007715BE">
      <w:pPr>
        <w:ind w:firstLine="708"/>
        <w:rPr>
          <w:noProof/>
        </w:rPr>
      </w:pPr>
      <w:r>
        <w:rPr>
          <w:rStyle w:val="IntenseQuoteChar"/>
        </w:rPr>
        <w:lastRenderedPageBreak/>
        <w:t>L = 1 mil</w:t>
      </w:r>
      <w:r>
        <w:rPr>
          <w:noProof/>
        </w:rPr>
        <w:t xml:space="preserve"> </w:t>
      </w:r>
      <w:r w:rsidR="00AF31CC">
        <w:rPr>
          <w:noProof/>
        </w:rPr>
        <w:drawing>
          <wp:inline distT="0" distB="0" distL="0" distR="0" wp14:anchorId="033F0650" wp14:editId="23E1DE64">
            <wp:extent cx="5400040" cy="2922900"/>
            <wp:effectExtent l="0" t="0" r="0" b="0"/>
            <wp:docPr id="1" name="Picture 1" descr="C:\Users\Renê\AppData\Local\Microsoft\Windows\INetCache\Content.Word\1klistas31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ê\AppData\Local\Microsoft\Windows\INetCache\Content.Word\1klistas31pr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BE" w:rsidRDefault="007715BE" w:rsidP="007715BE">
      <w:pPr>
        <w:ind w:firstLine="708"/>
        <w:rPr>
          <w:noProof/>
        </w:rPr>
      </w:pPr>
      <w:r>
        <w:rPr>
          <w:rStyle w:val="IntenseQuoteChar"/>
        </w:rPr>
        <w:t>L = 10 mil</w:t>
      </w:r>
      <w:r>
        <w:rPr>
          <w:noProof/>
        </w:rPr>
        <w:drawing>
          <wp:inline distT="0" distB="0" distL="0" distR="0" wp14:anchorId="66C9FF92" wp14:editId="6E5E7747">
            <wp:extent cx="5400040" cy="4053840"/>
            <wp:effectExtent l="0" t="0" r="0" b="3810"/>
            <wp:docPr id="2" name="Picture 2" descr="C:\Users\Renê\AppData\Local\Microsoft\Windows\INetCache\Content.Word\10klistas31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ê\AppData\Local\Microsoft\Windows\INetCache\Content.Word\10klistas31pr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BE" w:rsidRDefault="007715BE" w:rsidP="007715BE"/>
    <w:p w:rsidR="007715BE" w:rsidRDefault="007715BE" w:rsidP="007715BE"/>
    <w:p w:rsidR="007715BE" w:rsidRDefault="007715BE" w:rsidP="007715BE"/>
    <w:p w:rsidR="007715BE" w:rsidRDefault="007715BE" w:rsidP="007715BE"/>
    <w:p w:rsidR="007715BE" w:rsidRDefault="007715BE" w:rsidP="007715BE"/>
    <w:p w:rsidR="007715BE" w:rsidRDefault="007715BE" w:rsidP="007715BE"/>
    <w:p w:rsidR="007715BE" w:rsidRDefault="007715BE" w:rsidP="007715BE"/>
    <w:p w:rsidR="00DF30C8" w:rsidRPr="00DF30C8" w:rsidRDefault="007715BE" w:rsidP="007715BE">
      <w:pPr>
        <w:ind w:firstLine="708"/>
      </w:pPr>
      <w:r>
        <w:rPr>
          <w:rStyle w:val="IntenseQuoteChar"/>
        </w:rPr>
        <w:t>L = 100 mil</w:t>
      </w:r>
      <w:r w:rsidR="00AF31CC">
        <w:rPr>
          <w:noProof/>
        </w:rPr>
        <w:drawing>
          <wp:inline distT="0" distB="0" distL="0" distR="0" wp14:anchorId="0F9EC436" wp14:editId="58D9FC18">
            <wp:extent cx="5400040" cy="2922270"/>
            <wp:effectExtent l="0" t="0" r="0" b="0"/>
            <wp:docPr id="3" name="Picture 3" descr="C:\Users\Renê\AppData\Local\Microsoft\Windows\INetCache\Content.Word\100klistas31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ê\AppData\Local\Microsoft\Windows\INetCache\Content.Word\100klistas31pro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0C8" w:rsidRPr="00DF3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C8"/>
    <w:rsid w:val="002D0A95"/>
    <w:rsid w:val="006321B6"/>
    <w:rsid w:val="007715BE"/>
    <w:rsid w:val="00AF31CC"/>
    <w:rsid w:val="00D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2459"/>
  <w15:chartTrackingRefBased/>
  <w15:docId w15:val="{02F4CE0F-ACAC-4563-9761-2B579A36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31C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5BE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Renê Couto e Silva</dc:creator>
  <cp:keywords/>
  <dc:description/>
  <cp:lastModifiedBy>Renê Couto e Silva</cp:lastModifiedBy>
  <cp:revision>2</cp:revision>
  <dcterms:created xsi:type="dcterms:W3CDTF">2017-08-21T23:37:00Z</dcterms:created>
  <dcterms:modified xsi:type="dcterms:W3CDTF">2017-08-22T00:11:00Z</dcterms:modified>
</cp:coreProperties>
</file>