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E90D" w14:textId="77777777" w:rsidR="00E50332" w:rsidRPr="00172A45" w:rsidRDefault="00E50332">
      <w:pPr>
        <w:rPr>
          <w:rFonts w:ascii="Aptos" w:hAnsi="Aptos"/>
        </w:rPr>
      </w:pPr>
    </w:p>
    <w:p w14:paraId="26A46653" w14:textId="77777777" w:rsidR="00E50332" w:rsidRPr="00172A45" w:rsidRDefault="00E50332">
      <w:pPr>
        <w:rPr>
          <w:rFonts w:ascii="Aptos" w:hAnsi="Aptos"/>
        </w:rPr>
      </w:pPr>
    </w:p>
    <w:p w14:paraId="0BF64663" w14:textId="77777777" w:rsidR="00E50332" w:rsidRPr="00172A45" w:rsidRDefault="00E50332">
      <w:pPr>
        <w:rPr>
          <w:rFonts w:ascii="Aptos" w:hAnsi="Aptos"/>
        </w:rPr>
      </w:pPr>
    </w:p>
    <w:p w14:paraId="01F6FB57" w14:textId="77777777" w:rsidR="00E50332" w:rsidRPr="00172A45" w:rsidRDefault="00E50332">
      <w:pPr>
        <w:rPr>
          <w:rFonts w:ascii="Aptos" w:hAnsi="Aptos"/>
        </w:rPr>
      </w:pPr>
    </w:p>
    <w:p w14:paraId="7B14F4FF" w14:textId="77777777" w:rsidR="00E50332" w:rsidRPr="00172A45" w:rsidRDefault="00E50332">
      <w:pPr>
        <w:rPr>
          <w:rFonts w:ascii="Aptos" w:hAnsi="Aptos"/>
        </w:rPr>
      </w:pPr>
    </w:p>
    <w:p w14:paraId="6E07C3E9" w14:textId="77777777" w:rsidR="00E50332" w:rsidRPr="00172A45" w:rsidRDefault="00E50332">
      <w:pPr>
        <w:rPr>
          <w:rFonts w:ascii="Aptos" w:hAnsi="Aptos"/>
        </w:rPr>
      </w:pPr>
    </w:p>
    <w:p w14:paraId="3AF3BA5B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b/>
          <w:color w:val="1A473C"/>
          <w:sz w:val="72"/>
        </w:rPr>
        <w:t>BABOK ANALYST</w:t>
      </w:r>
    </w:p>
    <w:p w14:paraId="33410083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color w:val="333333"/>
          <w:sz w:val="48"/>
        </w:rPr>
        <w:t>Podręcznik Użytkownika</w:t>
      </w:r>
    </w:p>
    <w:p w14:paraId="5FBD780E" w14:textId="77777777" w:rsidR="00E50332" w:rsidRPr="00172A45" w:rsidRDefault="00E50332">
      <w:pPr>
        <w:rPr>
          <w:rFonts w:ascii="Aptos" w:hAnsi="Aptos"/>
        </w:rPr>
      </w:pPr>
    </w:p>
    <w:p w14:paraId="02B3A275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color w:val="666666"/>
          <w:sz w:val="28"/>
        </w:rPr>
        <w:t>Wersja 1.8.1</w:t>
      </w:r>
    </w:p>
    <w:p w14:paraId="406C0F29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color w:val="666666"/>
          <w:sz w:val="28"/>
        </w:rPr>
        <w:t>Luty 2026</w:t>
      </w:r>
    </w:p>
    <w:p w14:paraId="0C8E7BA1" w14:textId="77777777" w:rsidR="00E50332" w:rsidRPr="00172A45" w:rsidRDefault="00E50332">
      <w:pPr>
        <w:rPr>
          <w:rFonts w:ascii="Aptos" w:hAnsi="Aptos"/>
        </w:rPr>
      </w:pPr>
    </w:p>
    <w:p w14:paraId="512990E6" w14:textId="77777777" w:rsidR="00E50332" w:rsidRPr="00172A45" w:rsidRDefault="00E50332">
      <w:pPr>
        <w:rPr>
          <w:rFonts w:ascii="Aptos" w:hAnsi="Aptos"/>
        </w:rPr>
      </w:pPr>
    </w:p>
    <w:p w14:paraId="42A8B759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i/>
          <w:color w:val="666666"/>
          <w:sz w:val="24"/>
        </w:rPr>
        <w:t>Narzędzie do profesjonalnej analizy biznesowej</w:t>
      </w:r>
      <w:r w:rsidRPr="00172A45">
        <w:rPr>
          <w:rFonts w:ascii="Aptos" w:hAnsi="Aptos"/>
          <w:i/>
          <w:color w:val="666666"/>
          <w:sz w:val="24"/>
        </w:rPr>
        <w:br/>
        <w:t>zgodne ze standardem BABOK® v3</w:t>
      </w:r>
    </w:p>
    <w:p w14:paraId="5D8EAB7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45550824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Spis Treści</w:t>
      </w:r>
    </w:p>
    <w:p w14:paraId="6A2615FB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1. Wprowadzenie</w:t>
      </w:r>
    </w:p>
    <w:p w14:paraId="52263445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1.1 Czym jest BABOK ANALYST?</w:t>
      </w:r>
    </w:p>
    <w:p w14:paraId="1EB01F19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1.2 Dla kogo jest to narzędzie?</w:t>
      </w:r>
    </w:p>
    <w:p w14:paraId="65A5C85D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1.3 Kluczowe cechy i możliwości</w:t>
      </w:r>
    </w:p>
    <w:p w14:paraId="2404802A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1.4 Framework BABOK® v3</w:t>
      </w:r>
    </w:p>
    <w:p w14:paraId="5BB57FB5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2. Wymagania i Przygotowanie</w:t>
      </w:r>
    </w:p>
    <w:p w14:paraId="5CF12249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2.1 Wymagania systemowe</w:t>
      </w:r>
    </w:p>
    <w:p w14:paraId="29BD3B10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2.2 Konfiguracja agenta AI</w:t>
      </w:r>
    </w:p>
    <w:p w14:paraId="5B8FA7E8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2.3 Checklist przed rozpoczęciem</w:t>
      </w:r>
    </w:p>
    <w:p w14:paraId="312959FB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3. Szybki Start — Pierwsze Kroki</w:t>
      </w:r>
    </w:p>
    <w:p w14:paraId="1A6DBED6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3.1 Tworzenie nowego projektu</w:t>
      </w:r>
    </w:p>
    <w:p w14:paraId="7F3EEA9C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3.2 Zapisywanie i wznawianie projektu</w:t>
      </w:r>
    </w:p>
    <w:p w14:paraId="2BBB5ED4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3.3 Jak odpowiadać na pytania agenta</w:t>
      </w:r>
    </w:p>
    <w:p w14:paraId="4E31C41B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3.4 Zatwierdzanie i odrzucanie etapów</w:t>
      </w:r>
    </w:p>
    <w:p w14:paraId="663D1886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4. Proces Analizy — 8 Etapów</w:t>
      </w:r>
    </w:p>
    <w:p w14:paraId="50E2A8EA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4.1 Etap 1: Inicjalizacja Projektu i Mapa Interesariuszy</w:t>
      </w:r>
    </w:p>
    <w:p w14:paraId="227709DA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4.2 Etap 2: Analiza Stanu Obecnego (AS-IS)</w:t>
      </w:r>
    </w:p>
    <w:p w14:paraId="4BC1B8CD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4.3 Etap 3: Analiza Domeny Problemowej</w:t>
      </w:r>
    </w:p>
    <w:p w14:paraId="61DB6AAF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4.4 Etap 4: Definicja Wymagań Rozwiązania</w:t>
      </w:r>
    </w:p>
    <w:p w14:paraId="3998B017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4.5 Etap 5: Projekt Stanu Docelowego (TO-BE)</w:t>
      </w:r>
    </w:p>
    <w:p w14:paraId="31A82724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4.6 Etap 6: Analiza Luk i Harmonogram Wdrożenia</w:t>
      </w:r>
    </w:p>
    <w:p w14:paraId="1AF2602E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4.7 Etap 7: Ocena Ryzyka i Strategia Mitygacji</w:t>
      </w:r>
    </w:p>
    <w:p w14:paraId="5F607EDB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4.8 Etap 8: Biznesplan i Model ROI</w:t>
      </w:r>
    </w:p>
    <w:p w14:paraId="13EF6F9A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5. Interfejs Poleceń — Pełna Referencja</w:t>
      </w:r>
    </w:p>
    <w:p w14:paraId="63992AD4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5.1 Polecenia zarządzania projektem</w:t>
      </w:r>
    </w:p>
    <w:p w14:paraId="060CF696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5.2 Polecenia zarządzania etapami</w:t>
      </w:r>
    </w:p>
    <w:p w14:paraId="3A5C9DBA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5.3 Polecenia dokumentów</w:t>
      </w:r>
    </w:p>
    <w:p w14:paraId="0E1BBC1E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5.4 Polecenia analizy</w:t>
      </w:r>
    </w:p>
    <w:p w14:paraId="590C92AE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5.5 Polecenia współpracy</w:t>
      </w:r>
    </w:p>
    <w:p w14:paraId="5263F780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6. Struktura Projektu i Plików</w:t>
      </w:r>
    </w:p>
    <w:p w14:paraId="601ABE9E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6.1 Zalecana struktura folderów</w:t>
      </w:r>
    </w:p>
    <w:p w14:paraId="7D0F9A6C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6.2 Konwencja nazewnictwa plików</w:t>
      </w:r>
    </w:p>
    <w:p w14:paraId="5AA41812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6.3 Wersjonowanie dokumentów</w:t>
      </w:r>
    </w:p>
    <w:p w14:paraId="643C47AC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6.4 Bezpieczeństwo i kontrola dostępu</w:t>
      </w:r>
    </w:p>
    <w:p w14:paraId="77968937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7. Tryby Pracy Agenta</w:t>
      </w:r>
    </w:p>
    <w:p w14:paraId="651B0D39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lastRenderedPageBreak/>
        <w:t xml:space="preserve">   7.1 Tryb głębokiej analizy (Deep Analysis)</w:t>
      </w:r>
    </w:p>
    <w:p w14:paraId="59D7227D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7.2 Tryb standardowy</w:t>
      </w:r>
    </w:p>
    <w:p w14:paraId="2D530CFF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</w:rPr>
        <w:t xml:space="preserve">   7.3 Tryb szybki (Rapid Mode)</w:t>
      </w:r>
    </w:p>
    <w:p w14:paraId="66266894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8. Dziennik Projektu (Project Journal)</w:t>
      </w:r>
    </w:p>
    <w:p w14:paraId="6A86DCB7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9. Najlepsze Praktyki i Wskazówki</w:t>
      </w:r>
    </w:p>
    <w:p w14:paraId="52CE4859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10. Rozwiązywanie Problemów (FAQ)</w:t>
      </w:r>
    </w:p>
    <w:p w14:paraId="4EBA5F70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11. Bezpieczeństwo i Prywatność</w:t>
      </w:r>
    </w:p>
    <w:p w14:paraId="5EEC351C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12. Szacunkowy Czas Realizacji</w:t>
      </w:r>
    </w:p>
    <w:p w14:paraId="26BE62D1" w14:textId="77777777" w:rsidR="00E50332" w:rsidRPr="00172A45" w:rsidRDefault="00000000">
      <w:pPr>
        <w:spacing w:after="40"/>
        <w:rPr>
          <w:rFonts w:ascii="Aptos" w:hAnsi="Aptos"/>
        </w:rPr>
      </w:pPr>
      <w:r w:rsidRPr="00172A45">
        <w:rPr>
          <w:rFonts w:ascii="Aptos" w:hAnsi="Aptos"/>
          <w:b/>
        </w:rPr>
        <w:t>13. Słowniczek Pojęć</w:t>
      </w:r>
    </w:p>
    <w:p w14:paraId="70E1B820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1E61996A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1. Wprowadzenie</w:t>
      </w:r>
    </w:p>
    <w:p w14:paraId="21473FAA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1.1 Czym jest BABOK ANALYST?</w:t>
      </w:r>
    </w:p>
    <w:p w14:paraId="4562338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BABOK ANALYST to zaawansowane narzędzie wspomagające analizę biznesową dla projektów IT, oparte na międzynarodowym standardzie BABOK® v3 (Business Analysis Body of Knowledge) opracowanym przez International Institute of Business Analysis (IIBA). Narzędzie działa jako inteligentny agent AI, który prowadzi użytkownika przez kompleksowy, 8-etapowy proces analizy biznesowej — od inicjalizacji projektu, przez mapowanie procesów, definicję wymagań, aż po biznesplan z modelem zwrotu z inwestycji (ROI).</w:t>
      </w:r>
    </w:p>
    <w:p w14:paraId="635F828E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Agent wykorzystuje model współpracy „human-in-the-loop" — oznacza to, że żaden etap nie jest finalizowany bez wyraźnego zatwierdzenia przez człowieka. Agent zadaje pytania sekwencyjnie, analizuje odpowiedzi, generuje profesjonalną dokumentację i oczekuje walidacji na każdym kroku.</w:t>
      </w:r>
    </w:p>
    <w:p w14:paraId="62206A7C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1.2 Dla kogo jest to narzędzie?</w:t>
      </w:r>
    </w:p>
    <w:p w14:paraId="10A1FC4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BABOK ANALYST został zaprojektowany dla:</w:t>
      </w:r>
    </w:p>
    <w:p w14:paraId="3157F27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Analityków biznesowych prowadzących projekty IT w firmach średniej wielkości</w:t>
      </w:r>
    </w:p>
    <w:p w14:paraId="15FE257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Kierowników projektów odpowiedzialnych za wdrożenia systemów informatycznych</w:t>
      </w:r>
    </w:p>
    <w:p w14:paraId="51F0E6D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Kadry zarządzającej (CEO, CFO) potrzebującej uzasadnienia biznesowego inwestycji IT</w:t>
      </w:r>
    </w:p>
    <w:p w14:paraId="21D52D1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Konsultantów IT pracujących z firmami z sektora produkcji, dystrybucji i usług</w:t>
      </w:r>
    </w:p>
    <w:p w14:paraId="0A3064F1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Firm o przychodach €10–100M i zatrudnieniu 50–500 pracowników</w:t>
      </w:r>
    </w:p>
    <w:p w14:paraId="7D9D15E3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1.3 Kluczowe cechy i możliwości</w:t>
      </w:r>
    </w:p>
    <w:p w14:paraId="0E5DA958" w14:textId="77777777" w:rsidR="00E50332" w:rsidRPr="00172A45" w:rsidRDefault="00000000">
      <w:pPr>
        <w:pStyle w:val="Listapunktowana"/>
        <w:rPr>
          <w:rFonts w:ascii="Aptos" w:hAnsi="Aptos"/>
        </w:rPr>
      </w:pPr>
      <w:r w:rsidRPr="00172A45">
        <w:rPr>
          <w:rFonts w:ascii="Aptos" w:hAnsi="Aptos"/>
        </w:rPr>
        <w:t>Specjalizacja branżowa:</w:t>
      </w:r>
    </w:p>
    <w:p w14:paraId="3A363C75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Produkcja, dystrybucja, usługi — sektor mid-market</w:t>
      </w:r>
    </w:p>
    <w:p w14:paraId="4DBA23C7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Regulacje UE/międzynarodowe: GDPR, e-fakturowanie, sprawozdawczość finansowa</w:t>
      </w:r>
    </w:p>
    <w:p w14:paraId="78FB69DF" w14:textId="77777777" w:rsidR="00E50332" w:rsidRPr="00172A45" w:rsidRDefault="00000000">
      <w:pPr>
        <w:pStyle w:val="Listapunktowana"/>
        <w:rPr>
          <w:rFonts w:ascii="Aptos" w:hAnsi="Aptos"/>
        </w:rPr>
      </w:pPr>
      <w:r w:rsidRPr="00172A45">
        <w:rPr>
          <w:rFonts w:ascii="Aptos" w:hAnsi="Aptos"/>
        </w:rPr>
        <w:t>Inteligentny proces analizy:</w:t>
      </w:r>
    </w:p>
    <w:p w14:paraId="60199562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8 etapów zgodnych z BABOK® v3</w:t>
      </w:r>
    </w:p>
    <w:p w14:paraId="5084B6BA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Adaptacyjna głębokość analizy — automatyczny wybór trybu AI</w:t>
      </w:r>
    </w:p>
    <w:p w14:paraId="0E62ED84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Pytania zadawane sekwencyjnie z potwierdzeniem każdej odpowiedzi</w:t>
      </w:r>
    </w:p>
    <w:p w14:paraId="043EA2AB" w14:textId="77777777" w:rsidR="00E50332" w:rsidRPr="00172A45" w:rsidRDefault="00000000">
      <w:pPr>
        <w:pStyle w:val="Listapunktowana"/>
        <w:rPr>
          <w:rFonts w:ascii="Aptos" w:hAnsi="Aptos"/>
        </w:rPr>
      </w:pPr>
      <w:r w:rsidRPr="00172A45">
        <w:rPr>
          <w:rFonts w:ascii="Aptos" w:hAnsi="Aptos"/>
        </w:rPr>
        <w:t>Profesjonalna dokumentacja:</w:t>
      </w:r>
    </w:p>
    <w:p w14:paraId="71F3390F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Automatyczne generowanie dokumentów Markdown na każdym etapie</w:t>
      </w:r>
    </w:p>
    <w:p w14:paraId="1AE0E478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Eksport do DOCX i PDF za pomocą CLI</w:t>
      </w:r>
    </w:p>
    <w:p w14:paraId="40A99859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Matryca RACI, rejestr ryzyk, RTM (Requirements Traceability Matrix)</w:t>
      </w:r>
    </w:p>
    <w:p w14:paraId="4546767B" w14:textId="77777777" w:rsidR="00E50332" w:rsidRPr="00172A45" w:rsidRDefault="00000000">
      <w:pPr>
        <w:pStyle w:val="Listapunktowana"/>
        <w:rPr>
          <w:rFonts w:ascii="Aptos" w:hAnsi="Aptos"/>
        </w:rPr>
      </w:pPr>
      <w:r w:rsidRPr="00172A45">
        <w:rPr>
          <w:rFonts w:ascii="Aptos" w:hAnsi="Aptos"/>
        </w:rPr>
        <w:t>Zarządzanie projektem:</w:t>
      </w:r>
    </w:p>
    <w:p w14:paraId="3B3C38F5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Unikalny identyfikator projektu (BABOK-YYYYMMDD-XXXX)</w:t>
      </w:r>
    </w:p>
    <w:p w14:paraId="1061D48A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t>Dziennik projektu (Journal) z pełną historią zmian</w:t>
      </w:r>
    </w:p>
    <w:p w14:paraId="14237B31" w14:textId="77777777" w:rsidR="00E50332" w:rsidRPr="00172A45" w:rsidRDefault="00000000">
      <w:pPr>
        <w:pStyle w:val="Listapunktowana"/>
        <w:ind w:left="1440"/>
        <w:rPr>
          <w:rFonts w:ascii="Aptos" w:hAnsi="Aptos"/>
        </w:rPr>
      </w:pPr>
      <w:r w:rsidRPr="00172A45">
        <w:rPr>
          <w:rFonts w:ascii="Aptos" w:hAnsi="Aptos"/>
        </w:rPr>
        <w:lastRenderedPageBreak/>
        <w:t>Zapis i wznowienie projektu w dowolnym momencie</w:t>
      </w:r>
    </w:p>
    <w:p w14:paraId="3039BE19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1.4 Framework BABOK® v3</w:t>
      </w:r>
    </w:p>
    <w:p w14:paraId="323EA0D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BABOK® (Business Analysis Body of Knowledge) to międzynarodowy standard analizy biznesowej opracowany przez IIBA. Definiuje zbiór praktyk, technik i kompetencji wymaganych do skutecznej analizy biznesowej. BABOK ANALYST adaptuje ten framework do kontekstu firm mid-market, upraszczając formalizmy przy zachowaniu rygoru analitycznego.</w:t>
      </w:r>
    </w:p>
    <w:p w14:paraId="27AE520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Wykorzystywane obszary wiedzy BABOK® v3:</w:t>
      </w:r>
    </w:p>
    <w:p w14:paraId="658E515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Business Analysis Planning and Monitoring — planowanie i kontrola analizy</w:t>
      </w:r>
    </w:p>
    <w:p w14:paraId="1FD2DB7C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Elicitation and Collaboration — pozyskiwanie i walidacja informacji</w:t>
      </w:r>
    </w:p>
    <w:p w14:paraId="773AE0F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Requirements Life Cycle Management — zarządzanie cyklem życia wymagań</w:t>
      </w:r>
    </w:p>
    <w:p w14:paraId="28D5310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Strategy Analysis — analiza strategiczna</w:t>
      </w:r>
    </w:p>
    <w:p w14:paraId="15C7D15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Requirements Analysis and Design Definition — analiza wymagań i definicja rozwiązań</w:t>
      </w:r>
    </w:p>
    <w:p w14:paraId="2DB59AC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Solution Evaluation — ocena rozwiązań</w:t>
      </w:r>
    </w:p>
    <w:p w14:paraId="2AFF2D9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1A84D246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2. Wymagania i Przygotowanie</w:t>
      </w:r>
    </w:p>
    <w:p w14:paraId="748387CA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2.1 Wymagania systemowe</w:t>
      </w:r>
    </w:p>
    <w:p w14:paraId="74FD51B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Aby korzystać z BABOK ANALYST, potrzebujesz:</w:t>
      </w:r>
    </w:p>
    <w:p w14:paraId="35347A6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Dostęp do platformy AI obsługującej system prompt (np. Claude.ai, API Anthropic, Gemini)</w:t>
      </w:r>
    </w:p>
    <w:p w14:paraId="394784D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Przeglądarka internetowa lub narzędzie API</w:t>
      </w:r>
    </w:p>
    <w:p w14:paraId="07BF653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Opcjonalnie: Node.js (v18+) do korzystania z narzędzia wiersza poleceń (CLI)</w:t>
      </w:r>
    </w:p>
    <w:p w14:paraId="549B1BF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Opcjonalnie: VS Code z GitHub Copilot do pracy w środowisku IDE</w:t>
      </w:r>
    </w:p>
    <w:p w14:paraId="5D8DA268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2.2 Konfiguracja agenta AI</w:t>
      </w:r>
    </w:p>
    <w:p w14:paraId="1D9C666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1: Przygotowanie system promptu</w:t>
      </w:r>
    </w:p>
    <w:p w14:paraId="1410F8C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Skopiuj pełną zawartość pliku BABOK_Agent_System_Prompt.md i wklej ją do instrukcji projektu (Project Instructions / System Prompt) w wybranej platformie AI. Plik ten zawiera wszystkie instrukcje, szablony i zachowania agenta.</w:t>
      </w:r>
    </w:p>
    <w:p w14:paraId="6A2493B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2: Rozpoczęcie sesji</w:t>
      </w:r>
    </w:p>
    <w:p w14:paraId="1844319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 nowej konwersacji wpisz polecenie BEGIN NEW PROJECT. Agent wygeneruje unikalny identyfikator projektu i rozpocznie etap 1.</w:t>
      </w:r>
    </w:p>
    <w:p w14:paraId="0B2E703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3: Opcjonalna konfiguracja CLI</w:t>
      </w:r>
    </w:p>
    <w:p w14:paraId="0F933D4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Jeśli chcesz korzystać z narzędzia wiersza poleceń do zarządzania projektami i eksportu dokumentów, zainstaluj CLI wchodząc do katalogu cli/ i uruchamiając npm install.</w:t>
      </w:r>
    </w:p>
    <w:p w14:paraId="1EA2A416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2.3 Checklist przed rozpoczęciem</w:t>
      </w:r>
    </w:p>
    <w:p w14:paraId="607DAAE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Przed rozpoczęciem analizy upewnij się, że:</w:t>
      </w:r>
    </w:p>
    <w:p w14:paraId="5012EBC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Masz 30–45 minut nieprzerwanego czasu na etap 1</w:t>
      </w:r>
    </w:p>
    <w:p w14:paraId="00EC65E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Posiadasz podstawowe informacje o firmie (przychody, liczba pracowników, systemy IT)</w:t>
      </w:r>
    </w:p>
    <w:p w14:paraId="080CEC6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Znasz sponsora projektu (kto podejmuje decyzje budżetowe)</w:t>
      </w:r>
    </w:p>
    <w:p w14:paraId="72D64E2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Masz możliwość konsultacji z zespołami (Finanse, IT, Operacje)</w:t>
      </w:r>
    </w:p>
    <w:p w14:paraId="22817451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Załadowałeś system prompt agenta BABOK do swojego narzędzia AI</w:t>
      </w:r>
    </w:p>
    <w:p w14:paraId="5B581B9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Przeczytałeś niniejszy podręcznik i rozumiesz proces</w:t>
      </w:r>
    </w:p>
    <w:p w14:paraId="5E26893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076A6F94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3. Szybki Start — Pierwsze Kroki</w:t>
      </w:r>
    </w:p>
    <w:p w14:paraId="19473285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3.1 Tworzenie nowego projektu</w:t>
      </w:r>
    </w:p>
    <w:p w14:paraId="5B69E32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Aby rozpocząć nowy projekt analizy biznesowej, wpisz polecenie:</w:t>
      </w:r>
    </w:p>
    <w:p w14:paraId="083CD412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BEGIN NEW PROJECT</w:t>
      </w:r>
    </w:p>
    <w:p w14:paraId="20A07C2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Agent wykona następujące działania:</w:t>
      </w:r>
    </w:p>
    <w:p w14:paraId="47C78DD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Wygeneruje unikalny identyfikator projektu w formacie BABOK-YYYYMMDD-XXXX</w:t>
      </w:r>
    </w:p>
    <w:p w14:paraId="4D98D78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Utworzy katalog projektu i plik dziennika (journal)</w:t>
      </w:r>
    </w:p>
    <w:p w14:paraId="7B923EB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Wyświetli potwierdzenie z danymi projektu</w:t>
      </w:r>
    </w:p>
    <w:p w14:paraId="347E0F4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Przejdzie do etapu 1: Inicjalizacja Projektu</w:t>
      </w:r>
    </w:p>
    <w:p w14:paraId="631C4A2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Przykładowy wynik:</w:t>
      </w:r>
    </w:p>
    <w:p w14:paraId="4F5527E3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Segoe UI Emoji" w:hAnsi="Segoe UI Emoji" w:cs="Segoe UI Emoji"/>
          <w:sz w:val="18"/>
        </w:rPr>
        <w:t>✅</w:t>
      </w:r>
      <w:r w:rsidRPr="00172A45">
        <w:rPr>
          <w:rFonts w:ascii="Aptos" w:hAnsi="Aptos"/>
          <w:sz w:val="18"/>
        </w:rPr>
        <w:t xml:space="preserve"> NEW PROJECT CREATED</w:t>
      </w:r>
      <w:r w:rsidRPr="00172A45">
        <w:rPr>
          <w:rFonts w:ascii="Aptos" w:hAnsi="Aptos"/>
          <w:sz w:val="18"/>
        </w:rPr>
        <w:br/>
      </w:r>
      <w:r w:rsidRPr="00172A45">
        <w:rPr>
          <w:rFonts w:ascii="MS Gothic" w:eastAsia="MS Gothic" w:hAnsi="MS Gothic" w:cs="MS Gothic" w:hint="eastAsia"/>
          <w:sz w:val="18"/>
        </w:rPr>
        <w:t>━━━━━━━━━━━━━━━━━━━━━━━━━━━━━━</w:t>
      </w:r>
      <w:r w:rsidRPr="00172A45">
        <w:rPr>
          <w:rFonts w:ascii="Aptos" w:hAnsi="Aptos"/>
          <w:sz w:val="18"/>
        </w:rPr>
        <w:br/>
        <w:t>Project ID:  BABOK-20260208-M3R1</w:t>
      </w:r>
      <w:r w:rsidRPr="00172A45">
        <w:rPr>
          <w:rFonts w:ascii="Aptos" w:hAnsi="Aptos"/>
          <w:sz w:val="18"/>
        </w:rPr>
        <w:br/>
        <w:t>Created:     2026-02-08 10:30:00 UTC</w:t>
      </w:r>
      <w:r w:rsidRPr="00172A45">
        <w:rPr>
          <w:rFonts w:ascii="Aptos" w:hAnsi="Aptos"/>
          <w:sz w:val="18"/>
        </w:rPr>
        <w:br/>
      </w:r>
      <w:r w:rsidRPr="00172A45">
        <w:rPr>
          <w:rFonts w:ascii="MS Gothic" w:eastAsia="MS Gothic" w:hAnsi="MS Gothic" w:cs="MS Gothic" w:hint="eastAsia"/>
          <w:sz w:val="18"/>
        </w:rPr>
        <w:t>━━━━━━━━━━━━━━━━━━━━━━━━━━━━━━</w:t>
      </w:r>
      <w:r w:rsidRPr="00172A45">
        <w:rPr>
          <w:rFonts w:ascii="Aptos" w:hAnsi="Aptos"/>
          <w:sz w:val="18"/>
        </w:rPr>
        <w:br/>
        <w:t>Proceeding to Stage 1...</w:t>
      </w:r>
    </w:p>
    <w:p w14:paraId="10E7FD0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Segoe UI Emoji" w:hAnsi="Segoe UI Emoji" w:cs="Segoe UI Emoji"/>
        </w:rPr>
        <w:t>💡</w:t>
      </w:r>
      <w:r w:rsidRPr="00172A45">
        <w:rPr>
          <w:rFonts w:ascii="Aptos" w:hAnsi="Aptos"/>
        </w:rPr>
        <w:t xml:space="preserve"> </w:t>
      </w:r>
      <w:r w:rsidRPr="00172A45">
        <w:rPr>
          <w:rFonts w:ascii="Aptos" w:hAnsi="Aptos"/>
          <w:i/>
          <w:color w:val="555555"/>
          <w:sz w:val="20"/>
        </w:rPr>
        <w:t>Zanotuj swój Project ID — będzie potrzebny do wznowienia projektu w przyszłości.</w:t>
      </w:r>
    </w:p>
    <w:p w14:paraId="2EE25C38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3.2 Zapisywanie i wznawianie projektu</w:t>
      </w:r>
    </w:p>
    <w:p w14:paraId="3CF89B0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Zapisywanie projektu (po zatwierdzeniu dowolnego etapu):</w:t>
      </w:r>
    </w:p>
    <w:p w14:paraId="2860F8DF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SAVE PROJECT</w:t>
      </w:r>
    </w:p>
    <w:p w14:paraId="2B3850D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Wznowienie zapisanego projektu:</w:t>
      </w:r>
    </w:p>
    <w:p w14:paraId="2A82FD90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LOAD PROJECT BABOK-20260208-M3R1</w:t>
      </w:r>
    </w:p>
    <w:p w14:paraId="7E46378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Agent odczyta dziennik projektu, przywróci pełen kontekst (dane ze wszystkich zatwierdzonych etapów, decyzje, założenia) i wznowi pracę dokładnie w miejscu, w którym została przerwana.</w:t>
      </w:r>
    </w:p>
    <w:p w14:paraId="66CD3B6A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3.3 Jak odpowiadać na pytania agenta</w:t>
      </w:r>
    </w:p>
    <w:p w14:paraId="6A6D37A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Agent zadaje pytania sekwencyjnie, po jednym na raz, z wyraźnym oznaczeniem numeru pytania (np. „Question 1/5"). Po każdej odpowiedzi agent krótko ją podsumuje i przejdzie do kolejnego pytania.</w:t>
      </w:r>
    </w:p>
    <w:p w14:paraId="7AFC31C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Format pytań agenta:</w:t>
      </w:r>
    </w:p>
    <w:p w14:paraId="380F20D3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Segoe UI Emoji" w:hAnsi="Segoe UI Emoji" w:cs="Segoe UI Emoji"/>
          <w:sz w:val="18"/>
        </w:rPr>
        <w:t>📋</w:t>
      </w:r>
      <w:r w:rsidRPr="00172A45">
        <w:rPr>
          <w:rFonts w:ascii="Aptos" w:hAnsi="Aptos"/>
          <w:sz w:val="18"/>
        </w:rPr>
        <w:t xml:space="preserve"> STAGE 1 - QUESTION 1/5</w:t>
      </w:r>
      <w:r w:rsidRPr="00172A45">
        <w:rPr>
          <w:rFonts w:ascii="Aptos" w:hAnsi="Aptos"/>
          <w:sz w:val="18"/>
        </w:rPr>
        <w:br/>
      </w:r>
      <w:r w:rsidRPr="00172A45">
        <w:rPr>
          <w:rFonts w:ascii="Aptos" w:hAnsi="Aptos"/>
          <w:sz w:val="18"/>
        </w:rPr>
        <w:br/>
        <w:t>Category: Project Scope - Document Types</w:t>
      </w:r>
      <w:r w:rsidRPr="00172A45">
        <w:rPr>
          <w:rFonts w:ascii="Aptos" w:hAnsi="Aptos"/>
          <w:sz w:val="18"/>
        </w:rPr>
        <w:br/>
      </w:r>
      <w:r w:rsidRPr="00172A45">
        <w:rPr>
          <w:rFonts w:ascii="Aptos" w:hAnsi="Aptos"/>
          <w:sz w:val="18"/>
        </w:rPr>
        <w:br/>
        <w:t>What types of documents are IN SCOPE for this project?</w:t>
      </w:r>
      <w:r w:rsidRPr="00172A45">
        <w:rPr>
          <w:rFonts w:ascii="Aptos" w:hAnsi="Aptos"/>
          <w:sz w:val="18"/>
        </w:rPr>
        <w:br/>
      </w:r>
      <w:r w:rsidRPr="00172A45">
        <w:rPr>
          <w:rFonts w:ascii="Aptos" w:hAnsi="Aptos"/>
          <w:sz w:val="18"/>
        </w:rPr>
        <w:lastRenderedPageBreak/>
        <w:br/>
        <w:t>Please provide your answer. I will proceed to question 2/5 once you respond.</w:t>
      </w:r>
    </w:p>
    <w:p w14:paraId="376AFDA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Zalecany sposób odpowiadania — jasno i konkretnie:</w:t>
      </w:r>
    </w:p>
    <w:p w14:paraId="1E9259BF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1. TAK - faktury zakupowe i sprzedażowe</w:t>
      </w:r>
      <w:r w:rsidRPr="00172A45">
        <w:rPr>
          <w:rFonts w:ascii="Aptos" w:hAnsi="Aptos"/>
          <w:sz w:val="18"/>
        </w:rPr>
        <w:br/>
        <w:t>2. ERP: SAP Business One v10.0</w:t>
      </w:r>
      <w:r w:rsidRPr="00172A45">
        <w:rPr>
          <w:rFonts w:ascii="Aptos" w:hAnsi="Aptos"/>
          <w:sz w:val="18"/>
        </w:rPr>
        <w:br/>
        <w:t>3. Nie mamy DMS obecnie</w:t>
      </w:r>
      <w:r w:rsidRPr="00172A45">
        <w:rPr>
          <w:rFonts w:ascii="Aptos" w:hAnsi="Aptos"/>
          <w:sz w:val="18"/>
        </w:rPr>
        <w:br/>
        <w:t>4. KSeF deadline: 1 lipca 2026</w:t>
      </w:r>
    </w:p>
    <w:p w14:paraId="6F89B8F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Jeśli czegoś nie wiesz:</w:t>
      </w:r>
    </w:p>
    <w:p w14:paraId="1188FD79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NIE WIEM - muszę sprawdzić z działem finansów</w:t>
      </w:r>
    </w:p>
    <w:p w14:paraId="4F70D19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Jeśli chcesz przyspieszyć (tryb batch):</w:t>
      </w:r>
    </w:p>
    <w:p w14:paraId="362658E4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Skip questions</w:t>
      </w:r>
    </w:p>
    <w:p w14:paraId="782CE90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Polecenie „Skip questions" wyświetli wszystkie pozostałe pytania naraz, dzięki czemu możesz odpowiedzieć na nie hurtem.</w:t>
      </w:r>
    </w:p>
    <w:p w14:paraId="6DF4DFAD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3.4 Zatwierdzanie i odrzucanie etapów</w:t>
      </w:r>
    </w:p>
    <w:p w14:paraId="6635CEC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Po zebraniu wszystkich odpowiedzi agent generuje kompletny dokument (deliverable) danego etapu. Przed przejściem dalej musisz go zatwierdzić lub odrzucić.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0A694CAF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AADE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Akcja</w:t>
            </w:r>
          </w:p>
        </w:tc>
        <w:tc>
          <w:tcPr>
            <w:tcW w:w="2880" w:type="dxa"/>
          </w:tcPr>
          <w:p w14:paraId="00FDD880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Polecenie</w:t>
            </w:r>
          </w:p>
        </w:tc>
        <w:tc>
          <w:tcPr>
            <w:tcW w:w="2880" w:type="dxa"/>
          </w:tcPr>
          <w:p w14:paraId="256763B8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</w:tr>
      <w:tr w:rsidR="00E50332" w:rsidRPr="00172A45" w14:paraId="0439EA7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F957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Zatwierdzenie</w:t>
            </w:r>
          </w:p>
        </w:tc>
        <w:tc>
          <w:tcPr>
            <w:tcW w:w="2880" w:type="dxa"/>
          </w:tcPr>
          <w:p w14:paraId="5F0543F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Approve 1</w:t>
            </w:r>
          </w:p>
        </w:tc>
        <w:tc>
          <w:tcPr>
            <w:tcW w:w="2880" w:type="dxa"/>
          </w:tcPr>
          <w:p w14:paraId="680E35F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Zatwierdza etap 1 i przechodzi do etapu 2</w:t>
            </w:r>
          </w:p>
        </w:tc>
      </w:tr>
      <w:tr w:rsidR="00E50332" w:rsidRPr="00172A45" w14:paraId="4D1424EE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418D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Odrzucenie</w:t>
            </w:r>
          </w:p>
        </w:tc>
        <w:tc>
          <w:tcPr>
            <w:tcW w:w="2880" w:type="dxa"/>
          </w:tcPr>
          <w:p w14:paraId="1598D80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Reject 1 brak danych bazowych</w:t>
            </w:r>
          </w:p>
        </w:tc>
        <w:tc>
          <w:tcPr>
            <w:tcW w:w="2880" w:type="dxa"/>
          </w:tcPr>
          <w:p w14:paraId="23A35C2E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Odrzuca z podaniem powodu — agent poprawi</w:t>
            </w:r>
          </w:p>
        </w:tc>
      </w:tr>
      <w:tr w:rsidR="00E50332" w:rsidRPr="00172A45" w14:paraId="09EAAE37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99E9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Podgląd podsumowania</w:t>
            </w:r>
          </w:p>
        </w:tc>
        <w:tc>
          <w:tcPr>
            <w:tcW w:w="2880" w:type="dxa"/>
          </w:tcPr>
          <w:p w14:paraId="6FA608C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Summary 1</w:t>
            </w:r>
          </w:p>
        </w:tc>
        <w:tc>
          <w:tcPr>
            <w:tcW w:w="2880" w:type="dxa"/>
          </w:tcPr>
          <w:p w14:paraId="4FABB92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Wyświetla 1-stronicowe streszczenie wykonawcze</w:t>
            </w:r>
          </w:p>
        </w:tc>
      </w:tr>
      <w:tr w:rsidR="00E50332" w:rsidRPr="00172A45" w14:paraId="2D0F03C9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A2B6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Podgląd szczegółów</w:t>
            </w:r>
          </w:p>
        </w:tc>
        <w:tc>
          <w:tcPr>
            <w:tcW w:w="2880" w:type="dxa"/>
          </w:tcPr>
          <w:p w14:paraId="6BD0DE5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Detail 1</w:t>
            </w:r>
          </w:p>
        </w:tc>
        <w:tc>
          <w:tcPr>
            <w:tcW w:w="2880" w:type="dxa"/>
          </w:tcPr>
          <w:p w14:paraId="46EDD4F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Wyświetla pełną analizę</w:t>
            </w:r>
          </w:p>
        </w:tc>
      </w:tr>
      <w:tr w:rsidR="00E50332" w:rsidRPr="00172A45" w14:paraId="559300AA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0EE8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Walidacja kompletności</w:t>
            </w:r>
          </w:p>
        </w:tc>
        <w:tc>
          <w:tcPr>
            <w:tcW w:w="2880" w:type="dxa"/>
          </w:tcPr>
          <w:p w14:paraId="089B162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Validate 1</w:t>
            </w:r>
          </w:p>
        </w:tc>
        <w:tc>
          <w:tcPr>
            <w:tcW w:w="2880" w:type="dxa"/>
          </w:tcPr>
          <w:p w14:paraId="40AD5B43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Sprawdza czy nic nie brakuje przed zatwierdzeniem</w:t>
            </w:r>
          </w:p>
        </w:tc>
      </w:tr>
    </w:tbl>
    <w:p w14:paraId="038D661C" w14:textId="77777777" w:rsidR="00E50332" w:rsidRPr="00172A45" w:rsidRDefault="00E50332">
      <w:pPr>
        <w:rPr>
          <w:rFonts w:ascii="Aptos" w:hAnsi="Aptos"/>
        </w:rPr>
      </w:pPr>
    </w:p>
    <w:p w14:paraId="6292E64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389A4FFF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4. Proces Analizy — 8 Etapów</w:t>
      </w:r>
    </w:p>
    <w:p w14:paraId="12FBC7A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Proces BABOK ANALYST składa się z 8 kolejnych etapów. Każdy etap wymaga zatwierdzenia przez człowieka (Human Approval) przed przejściem do następnego. Etapy 3, 4, 6 i 8 automatycznie aktywują tryb głębokiej analizy (Deep Analysis Mode), który wykorzystuje najbardziej zaawansowane modele AI do krytycznych decyzji.</w:t>
      </w:r>
    </w:p>
    <w:p w14:paraId="6027E9C0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Schemat procesu:</w:t>
      </w:r>
    </w:p>
    <w:p w14:paraId="763F4389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ETAP 1: Inicjalizacja Projektu → [ZATWIERDZENIE]</w:t>
      </w:r>
      <w:r w:rsidRPr="00172A45">
        <w:rPr>
          <w:rFonts w:ascii="Aptos" w:hAnsi="Aptos"/>
          <w:sz w:val="18"/>
        </w:rPr>
        <w:br/>
        <w:t>ETAP 2: Analiza Stanu Obecnego (AS-IS) → [ZATWIERDZENIE]</w:t>
      </w:r>
      <w:r w:rsidRPr="00172A45">
        <w:rPr>
          <w:rFonts w:ascii="Aptos" w:hAnsi="Aptos"/>
          <w:sz w:val="18"/>
        </w:rPr>
        <w:br/>
        <w:t>ETAP 3: Analiza Domeny Problemowej [DEEP] → [ZATWIERDZENIE]</w:t>
      </w:r>
      <w:r w:rsidRPr="00172A45">
        <w:rPr>
          <w:rFonts w:ascii="Aptos" w:hAnsi="Aptos"/>
          <w:sz w:val="18"/>
        </w:rPr>
        <w:br/>
        <w:t>ETAP 4: Definicja Wymagań [DEEP] → [ZATWIERDZENIE]</w:t>
      </w:r>
      <w:r w:rsidRPr="00172A45">
        <w:rPr>
          <w:rFonts w:ascii="Aptos" w:hAnsi="Aptos"/>
          <w:sz w:val="18"/>
        </w:rPr>
        <w:br/>
        <w:t>ETAP 5: Projekt Stanu Docelowego (TO-BE) → [ZATWIERDZENIE]</w:t>
      </w:r>
      <w:r w:rsidRPr="00172A45">
        <w:rPr>
          <w:rFonts w:ascii="Aptos" w:hAnsi="Aptos"/>
          <w:sz w:val="18"/>
        </w:rPr>
        <w:br/>
        <w:t>ETAP 6: Analiza Luk i Harmonogram [DEEP] → [ZATWIERDZENIE]</w:t>
      </w:r>
      <w:r w:rsidRPr="00172A45">
        <w:rPr>
          <w:rFonts w:ascii="Aptos" w:hAnsi="Aptos"/>
          <w:sz w:val="18"/>
        </w:rPr>
        <w:br/>
        <w:t>ETAP 7: Ocena Ryzyka → [ZATWIERDZENIE]</w:t>
      </w:r>
      <w:r w:rsidRPr="00172A45">
        <w:rPr>
          <w:rFonts w:ascii="Aptos" w:hAnsi="Aptos"/>
          <w:sz w:val="18"/>
        </w:rPr>
        <w:br/>
        <w:t>ETAP 8: Biznesplan i ROI [DEEP] → [ZATWIERDZENIE]</w:t>
      </w:r>
      <w:r w:rsidRPr="00172A45">
        <w:rPr>
          <w:rFonts w:ascii="Aptos" w:hAnsi="Aptos"/>
          <w:sz w:val="18"/>
        </w:rPr>
        <w:br/>
        <w:t>FINAŁ: Kompletny Pakiet Dokumentacji</w:t>
      </w:r>
    </w:p>
    <w:p w14:paraId="740EE856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4.1 Etap 1: Inicjalizacja Projektu i Mapa Interesariuszy</w:t>
      </w:r>
    </w:p>
    <w:p w14:paraId="7AF417F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Business Analysis Planning and Monitoring, Elicitation and Collaboration</w:t>
      </w:r>
    </w:p>
    <w:p w14:paraId="014827C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Standardowy</w:t>
      </w:r>
    </w:p>
    <w:p w14:paraId="482B27C1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30–45 minut pracy + 1–2 dni na zebranie danych</w:t>
      </w:r>
    </w:p>
    <w:p w14:paraId="3AA0F9DF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Cele etapu 1</w:t>
      </w:r>
    </w:p>
    <w:p w14:paraId="4C9EAE6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Wyjaśnienie zakresu i granic projektu</w:t>
      </w:r>
    </w:p>
    <w:p w14:paraId="7E94E5A7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Identyfikacja wszystkich interesariuszy i ich interesów</w:t>
      </w:r>
    </w:p>
    <w:p w14:paraId="313B21C5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Definicja kryteriów sukcesu (ilościowych i jakościowych)</w:t>
      </w:r>
    </w:p>
    <w:p w14:paraId="448B3DD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Ustanowienie planu komunikacji</w:t>
      </w:r>
    </w:p>
    <w:p w14:paraId="2CD0083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Dokumentacja założeń, zależności i ograniczeń</w:t>
      </w:r>
    </w:p>
    <w:p w14:paraId="43D81F24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Przebieg etapu 1</w:t>
      </w:r>
    </w:p>
    <w:p w14:paraId="552F76E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1.1: Wyjaśnienie zakresu (Scope Clarification) — 5–6 pytań:</w:t>
      </w:r>
    </w:p>
    <w:p w14:paraId="18F1590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 czym jest projekt? Opis problemu lub szansy biznesowej</w:t>
      </w:r>
    </w:p>
    <w:p w14:paraId="7DF23F7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typy dokumentów/procesów są w zakresie?</w:t>
      </w:r>
    </w:p>
    <w:p w14:paraId="51794F6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systemy IT są aktualnie używane? (ERP, księgowość, DMS)</w:t>
      </w:r>
    </w:p>
    <w:p w14:paraId="35E7416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regulacje prawne mają znaczenie? (GDPR, e-fakturowanie, ISO)</w:t>
      </w:r>
    </w:p>
    <w:p w14:paraId="03C44431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są terminy regulacyjne?</w:t>
      </w:r>
    </w:p>
    <w:p w14:paraId="1B78BB6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 jest szacunkowy budżet i harmonogram?</w:t>
      </w:r>
    </w:p>
    <w:p w14:paraId="01B95F3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1.2: Identyfikacja interesariuszy — 3 pytania:</w:t>
      </w:r>
    </w:p>
    <w:p w14:paraId="3F85A44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Kto jest sponsorem, decydentem budżetowym, liderem biznesowym/IT?</w:t>
      </w:r>
    </w:p>
    <w:p w14:paraId="04FD257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lastRenderedPageBreak/>
        <w:t>Czy istnieją dodatkowe grupy interesariuszy?</w:t>
      </w:r>
    </w:p>
    <w:p w14:paraId="7E92607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Czy są zaangażowani interesariusze zewnętrzni (audytorzy, konsultanci)?</w:t>
      </w:r>
    </w:p>
    <w:p w14:paraId="508C0EE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1.3: Definicja kryteriów sukcesu — 4 pytania:</w:t>
      </w:r>
    </w:p>
    <w:p w14:paraId="28245AA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są obecne metryki bazowe (czas przetwarzania, koszty, błędy)?</w:t>
      </w:r>
    </w:p>
    <w:p w14:paraId="15B6B55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są realistyczne wartości docelowe?</w:t>
      </w:r>
    </w:p>
    <w:p w14:paraId="1D57FAC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 jest główny motywator projektu (#1)?</w:t>
      </w:r>
    </w:p>
    <w:p w14:paraId="533BE61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Jakie są oczekiwania ROI (okres zwrotu, minimalna stopa zwrotu)?</w:t>
      </w:r>
    </w:p>
    <w:p w14:paraId="3BF7566D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1</w:t>
      </w:r>
    </w:p>
    <w:p w14:paraId="1ABB6B6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STAGE_01_Project_Initialization.md</w:t>
      </w:r>
    </w:p>
    <w:p w14:paraId="231496D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</w:t>
      </w:r>
    </w:p>
    <w:p w14:paraId="67EBFEC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Streszczenie wykonawcze (1 strona)</w:t>
      </w:r>
    </w:p>
    <w:p w14:paraId="6399695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Zakres projektu (w zakresie / poza zakresem)</w:t>
      </w:r>
    </w:p>
    <w:p w14:paraId="0F6A002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Rejestr interesariuszy z analizą zainteresowania i wpływu</w:t>
      </w:r>
    </w:p>
    <w:p w14:paraId="70957737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Matrycę RACI (Responsible, Accountable, Consulted, Informed)</w:t>
      </w:r>
    </w:p>
    <w:p w14:paraId="310B740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Kryteria sukcesu z wartościami bazowymi i docelowymi</w:t>
      </w:r>
    </w:p>
    <w:p w14:paraId="1F6E7AD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Wymagania regulacyjne</w:t>
      </w:r>
    </w:p>
    <w:p w14:paraId="6C6A9B0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Plan komunikacji</w:t>
      </w:r>
    </w:p>
    <w:p w14:paraId="50CB874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Ograniczenia projektu (budżet, harmonogram, zasoby)</w:t>
      </w:r>
    </w:p>
    <w:p w14:paraId="2B12BB17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Założenia i zależności</w:t>
      </w:r>
    </w:p>
    <w:p w14:paraId="08A02F9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Otwarte pytania i decyzje do podjęcia</w:t>
      </w:r>
    </w:p>
    <w:p w14:paraId="044E32E3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4.2 Etap 2: Analiza Stanu Obecnego (AS-IS)</w:t>
      </w:r>
    </w:p>
    <w:p w14:paraId="4702D41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Strategy Analysis, Elicitation and Collaboration</w:t>
      </w:r>
    </w:p>
    <w:p w14:paraId="528EE42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Standardowy (z opcjonalną głęboką analizą dla złożonych wąskich gardeł)</w:t>
      </w:r>
    </w:p>
    <w:p w14:paraId="4ED35A5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1–2 godziny pracy + 3–5 dni na zbieranie danych</w:t>
      </w:r>
    </w:p>
    <w:p w14:paraId="1D3CF7CC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Cele etapu 2</w:t>
      </w:r>
    </w:p>
    <w:p w14:paraId="46FB183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Dokumentacja obecnych procesów biznesowych (mapy procesów AS-IS)</w:t>
      </w:r>
    </w:p>
    <w:p w14:paraId="29DBC36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Identyfikacja punktów bólu (pain points) i nieefektywności</w:t>
      </w:r>
    </w:p>
    <w:p w14:paraId="6EE50C3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Zebranie metryk bazowych (czas, koszt, wolumen, wskaźniki błędów)</w:t>
      </w:r>
    </w:p>
    <w:p w14:paraId="64121E6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Mapowanie krajobazu systemowego i przepływów danych</w:t>
      </w:r>
    </w:p>
    <w:p w14:paraId="2625247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Ustalenie ilościowej bazy kosztowej do obliczenia ROI w etapie 8</w:t>
      </w:r>
    </w:p>
    <w:p w14:paraId="79F4DB45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Przebieg etapu 2</w:t>
      </w:r>
    </w:p>
    <w:p w14:paraId="418CD170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2.1: Mapowanie procesów AS-IS — agent pyta o:</w:t>
      </w:r>
    </w:p>
    <w:p w14:paraId="524B9AC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Główne procesy do zmapowania (top 3–5 procesów krytycznych)</w:t>
      </w:r>
    </w:p>
    <w:p w14:paraId="397D2C51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Opis bieżącego przepływu pracy: kto inicjuje, jakie kroki, jakie systemy</w:t>
      </w:r>
    </w:p>
    <w:p w14:paraId="1219F47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lastRenderedPageBreak/>
        <w:t>Warianty procesów (np. krajowe vs. międzynarodowe)</w:t>
      </w:r>
    </w:p>
    <w:p w14:paraId="08C47FA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Najczęstsze wyjątki i scenariusze błędów</w:t>
      </w:r>
    </w:p>
    <w:p w14:paraId="7561FE4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2.2: Identyfikacja punktów bólu:</w:t>
      </w:r>
    </w:p>
    <w:p w14:paraId="4B642CF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Top 5 największych frustracji z obecnych procesów</w:t>
      </w:r>
    </w:p>
    <w:p w14:paraId="5D1D539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Obejścia (workarounds) stosowane przez pracowników</w:t>
      </w:r>
    </w:p>
    <w:p w14:paraId="491CEEF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Ograniczenia systemów IT</w:t>
      </w:r>
    </w:p>
    <w:p w14:paraId="760795F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Wpływ każdego problemu: czas stracony, częstotliwość, koszty</w:t>
      </w:r>
    </w:p>
    <w:p w14:paraId="1C1260E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2.3: Zbieranie metryk bazowych:</w:t>
      </w:r>
    </w:p>
    <w:p w14:paraId="081C752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Metryki wolumenu (liczba transakcji/miesiąc, liczba użytkowników)</w:t>
      </w:r>
    </w:p>
    <w:p w14:paraId="46C64C7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Metryki czasu (średni czas procesów, cykl zatwierdzania)</w:t>
      </w:r>
    </w:p>
    <w:p w14:paraId="406FD35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Metryki kosztów (godziny FTE, koszty systemów, koszty fizyczne)</w:t>
      </w:r>
    </w:p>
    <w:p w14:paraId="1D0B51E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Metryki jakości (wskaźnik błędów, incydenty compliance)</w:t>
      </w:r>
    </w:p>
    <w:p w14:paraId="5650CAB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Krok 2.4: Analiza systemów i przepływu danych:</w:t>
      </w:r>
    </w:p>
    <w:p w14:paraId="747E1EE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Jak dane przepływają między systemami? (ręcznie/API/plik/email)</w:t>
      </w:r>
    </w:p>
    <w:p w14:paraId="257576B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Problemy z jakością danych (duplikaty, niespójności)</w:t>
      </w:r>
    </w:p>
    <w:p w14:paraId="26590841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Dostęp i bezpieczeństwo danych</w:t>
      </w:r>
    </w:p>
    <w:p w14:paraId="409E660D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2</w:t>
      </w:r>
    </w:p>
    <w:p w14:paraId="17BDE2A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STAGE_02_Current_State_Analysis.md</w:t>
      </w:r>
    </w:p>
    <w:p w14:paraId="6AAD0A0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mapy procesów AS-IS, rejestr punktów bólu, metryki bazowe, analizę systemów, baza kosztowa, podsumowanie mocnych i słabych stron.</w:t>
      </w:r>
    </w:p>
    <w:p w14:paraId="0B662422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4.3 Etap 3: Analiza Domeny Problemowej</w:t>
      </w:r>
    </w:p>
    <w:p w14:paraId="6884D64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Strategy Analysis, Requirements Analysis and Design Definition</w:t>
      </w:r>
    </w:p>
    <w:p w14:paraId="4B1E8A1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DEEP ANALYSIS MODE (automatyczny)</w:t>
      </w:r>
    </w:p>
    <w:p w14:paraId="6DA5463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45–60 minut pracy + 1–2 dni na walidację</w:t>
      </w:r>
    </w:p>
    <w:p w14:paraId="788370FC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Dlaczego tryb głębokiej analizy?</w:t>
      </w:r>
    </w:p>
    <w:p w14:paraId="65927EF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Identyfikacja przyczyn źródłowych wymaga zaawansowanego rozumowania</w:t>
      </w:r>
    </w:p>
    <w:p w14:paraId="401E8B1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Priorytetyzacja obejmuje wieloczynnikowe podejmowanie decyzji</w:t>
      </w:r>
    </w:p>
    <w:p w14:paraId="6ECB1A17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Zależności między problemami mogą nie być oczywiste</w:t>
      </w:r>
    </w:p>
    <w:p w14:paraId="00B4E6A9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Techniki analityczne stosowane w etapie 3</w:t>
      </w:r>
    </w:p>
    <w:p w14:paraId="3701901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Analiza 5 Whys (5 Dlaczego):</w:t>
      </w:r>
    </w:p>
    <w:p w14:paraId="520108F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Dla każdego krytycznego problemu agent wykonuje analizę „5 Dlaczego", czyli wielopoziomowe pytanie „dlaczego to się dzieje?" aż do dotarcia do przyczyny źródłowej (root cause). Dzięki temu rozwiązujemy przyczyny, a nie tylko objawy.</w:t>
      </w:r>
    </w:p>
    <w:p w14:paraId="0CC1A56E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lastRenderedPageBreak/>
        <w:t>Diagram Ishikawy (Fishbone):</w:t>
      </w:r>
    </w:p>
    <w:p w14:paraId="7BF41B30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Dla top 3 problemów agent tworzy diagramy przyczynowo-skutkowe analizujące czynniki w 6 obszarach: Metody (procesy), Maszyny (systemy), Materiały (dane), Ludzie (umiejętności), Pomiar (metryki), Otoczenie (regulacje).</w:t>
      </w:r>
    </w:p>
    <w:p w14:paraId="5EC40369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Macierz Impact-Effort (Wpływ-Wysiłek):</w:t>
      </w:r>
    </w:p>
    <w:p w14:paraId="20C3C07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Wszystkie przyczyny źródłowe są umieszczane w macierzy 2×2: wysoki/niski wpływ vs. wysoki/niski wysiłek. Wynik: Quick Wins (szybkie zwycięstwa), Inicjatywy Strategiczne, Elementy do uzupełnienia, Elementy do odrzucenia.</w:t>
      </w:r>
    </w:p>
    <w:p w14:paraId="10BB6F99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3</w:t>
      </w:r>
    </w:p>
    <w:p w14:paraId="01B4F64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STAGE_03_Problem_Domain_Analysis.md</w:t>
      </w:r>
    </w:p>
    <w:p w14:paraId="1659F13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kategoryzację problemów, analizę przyczyn źródłowych, diagramy Ishikawy, macierz impact-effort, mapę zależności, zalecaną kolejność priorytetów.</w:t>
      </w:r>
    </w:p>
    <w:p w14:paraId="1388A860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4.4 Etap 4: Definicja Wymagań Rozwiązania</w:t>
      </w:r>
    </w:p>
    <w:p w14:paraId="7CB034F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Requirements Analysis and Design Definition, Requirements Life Cycle Management</w:t>
      </w:r>
    </w:p>
    <w:p w14:paraId="0EED4D50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DEEP ANALYSIS MODE (automatyczny)</w:t>
      </w:r>
    </w:p>
    <w:p w14:paraId="40BBBE8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2–3 godziny pracy + 3–5 dni na walidację z interesariuszami</w:t>
      </w:r>
    </w:p>
    <w:p w14:paraId="7D88C097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Cele etapu 4</w:t>
      </w:r>
    </w:p>
    <w:p w14:paraId="02515D9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Definicja wymagań funkcjonalnych (FR) adresujących przyczyny źródłowe z etapu 3</w:t>
      </w:r>
    </w:p>
    <w:p w14:paraId="0681142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Definicja wymagań niefunkcjonalnych (NFR): wydajność, bezpieczeństwo, dostępność</w:t>
      </w:r>
    </w:p>
    <w:p w14:paraId="20EEAD8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Opracowanie user stories z kryteriami akceptacji</w:t>
      </w:r>
    </w:p>
    <w:p w14:paraId="7F84F07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Priorytetyzacja MoSCoW (Must/Should/Could/Won't)</w:t>
      </w:r>
    </w:p>
    <w:p w14:paraId="2A094E7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Budowa Macierzy Śledzenia Wymagań (RTM)</w:t>
      </w:r>
    </w:p>
    <w:p w14:paraId="421530C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Ustanowienie procesu kontroli zmian</w:t>
      </w:r>
    </w:p>
    <w:p w14:paraId="41FD4FE8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Priorytetyzacja MoSCoW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7FAF486E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F5CA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Priorytet</w:t>
            </w:r>
          </w:p>
        </w:tc>
        <w:tc>
          <w:tcPr>
            <w:tcW w:w="2880" w:type="dxa"/>
          </w:tcPr>
          <w:p w14:paraId="52C29004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Znaczenie</w:t>
            </w:r>
          </w:p>
        </w:tc>
        <w:tc>
          <w:tcPr>
            <w:tcW w:w="2880" w:type="dxa"/>
          </w:tcPr>
          <w:p w14:paraId="0D1BD461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</w:tr>
      <w:tr w:rsidR="00E50332" w:rsidRPr="00172A45" w14:paraId="14CEED01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A90D6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MUST</w:t>
            </w:r>
          </w:p>
        </w:tc>
        <w:tc>
          <w:tcPr>
            <w:tcW w:w="2880" w:type="dxa"/>
          </w:tcPr>
          <w:p w14:paraId="3313125F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Obowiązkowe</w:t>
            </w:r>
          </w:p>
        </w:tc>
        <w:tc>
          <w:tcPr>
            <w:tcW w:w="2880" w:type="dxa"/>
          </w:tcPr>
          <w:p w14:paraId="7DB49BE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Kluczowe dla uruchomienia. Projekt nie powiedzie się bez tego.</w:t>
            </w:r>
          </w:p>
        </w:tc>
      </w:tr>
      <w:tr w:rsidR="00E50332" w:rsidRPr="00172A45" w14:paraId="046BFB89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6F66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SHOULD</w:t>
            </w:r>
          </w:p>
        </w:tc>
        <w:tc>
          <w:tcPr>
            <w:tcW w:w="2880" w:type="dxa"/>
          </w:tcPr>
          <w:p w14:paraId="4608ED9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Ważne</w:t>
            </w:r>
          </w:p>
        </w:tc>
        <w:tc>
          <w:tcPr>
            <w:tcW w:w="2880" w:type="dxa"/>
          </w:tcPr>
          <w:p w14:paraId="5F8ECD6F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Istotne, ale projekt może startować bez tego (faza 1+).</w:t>
            </w:r>
          </w:p>
        </w:tc>
      </w:tr>
      <w:tr w:rsidR="00E50332" w:rsidRPr="00172A45" w14:paraId="09C2DE5B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D72F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COULD</w:t>
            </w:r>
          </w:p>
        </w:tc>
        <w:tc>
          <w:tcPr>
            <w:tcW w:w="2880" w:type="dxa"/>
          </w:tcPr>
          <w:p w14:paraId="5C4F358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Pożądane</w:t>
            </w:r>
          </w:p>
        </w:tc>
        <w:tc>
          <w:tcPr>
            <w:tcW w:w="2880" w:type="dxa"/>
          </w:tcPr>
          <w:p w14:paraId="65C676A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Miło mieć, ale nie krytyczne (backlog na przyszłość).</w:t>
            </w:r>
          </w:p>
        </w:tc>
      </w:tr>
      <w:tr w:rsidR="00E50332" w:rsidRPr="00172A45" w14:paraId="353DB0A8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8FBF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WON'T</w:t>
            </w:r>
          </w:p>
        </w:tc>
        <w:tc>
          <w:tcPr>
            <w:tcW w:w="2880" w:type="dxa"/>
          </w:tcPr>
          <w:p w14:paraId="0645E67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Poza zakresem</w:t>
            </w:r>
          </w:p>
        </w:tc>
        <w:tc>
          <w:tcPr>
            <w:tcW w:w="2880" w:type="dxa"/>
          </w:tcPr>
          <w:p w14:paraId="42A7AA5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 xml:space="preserve">Poza zakresem obecnego </w:t>
            </w:r>
            <w:r w:rsidRPr="00172A45">
              <w:rPr>
                <w:rFonts w:ascii="Aptos" w:hAnsi="Aptos"/>
                <w:sz w:val="18"/>
              </w:rPr>
              <w:lastRenderedPageBreak/>
              <w:t>projektu.</w:t>
            </w:r>
          </w:p>
        </w:tc>
      </w:tr>
    </w:tbl>
    <w:p w14:paraId="1AAEDE99" w14:textId="77777777" w:rsidR="00E50332" w:rsidRPr="00172A45" w:rsidRDefault="00E50332">
      <w:pPr>
        <w:rPr>
          <w:rFonts w:ascii="Aptos" w:hAnsi="Aptos"/>
        </w:rPr>
      </w:pPr>
    </w:p>
    <w:p w14:paraId="419E4496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Format user stories</w:t>
      </w:r>
    </w:p>
    <w:p w14:paraId="6FBA0063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US-001: Automatyczne rozpoznawanie faktur</w:t>
      </w:r>
      <w:r w:rsidRPr="00172A45">
        <w:rPr>
          <w:rFonts w:ascii="Aptos" w:hAnsi="Aptos"/>
          <w:sz w:val="18"/>
        </w:rPr>
        <w:br/>
        <w:t>JAKO pracownik księgowości</w:t>
      </w:r>
      <w:r w:rsidRPr="00172A45">
        <w:rPr>
          <w:rFonts w:ascii="Aptos" w:hAnsi="Aptos"/>
          <w:sz w:val="18"/>
        </w:rPr>
        <w:br/>
        <w:t>CHCĘ aby system automatycznie rozpoznawał dane z faktury</w:t>
      </w:r>
      <w:r w:rsidRPr="00172A45">
        <w:rPr>
          <w:rFonts w:ascii="Aptos" w:hAnsi="Aptos"/>
          <w:sz w:val="18"/>
        </w:rPr>
        <w:br/>
        <w:t>PO TO ABY skrócić czas ręcznego wprowadzania danych</w:t>
      </w:r>
      <w:r w:rsidRPr="00172A45">
        <w:rPr>
          <w:rFonts w:ascii="Aptos" w:hAnsi="Aptos"/>
          <w:sz w:val="18"/>
        </w:rPr>
        <w:br/>
      </w:r>
      <w:r w:rsidRPr="00172A45">
        <w:rPr>
          <w:rFonts w:ascii="Aptos" w:hAnsi="Aptos"/>
          <w:sz w:val="18"/>
        </w:rPr>
        <w:br/>
        <w:t>Kryteria akceptacji:</w:t>
      </w:r>
      <w:r w:rsidRPr="00172A45">
        <w:rPr>
          <w:rFonts w:ascii="Aptos" w:hAnsi="Aptos"/>
          <w:sz w:val="18"/>
        </w:rPr>
        <w:br/>
        <w:t>- AC-01: GIVEN faktura PDF WHEN przesłana do systemu THEN dane wyodrębnione w &lt;30s</w:t>
      </w:r>
      <w:r w:rsidRPr="00172A45">
        <w:rPr>
          <w:rFonts w:ascii="Aptos" w:hAnsi="Aptos"/>
          <w:sz w:val="18"/>
        </w:rPr>
        <w:br/>
        <w:t>- AC-02: GIVEN rozpoznane dane WHEN walidacja THEN dokładność &gt;95%</w:t>
      </w:r>
    </w:p>
    <w:p w14:paraId="4DADC442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4</w:t>
      </w:r>
    </w:p>
    <w:p w14:paraId="1E4F003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STAGE_04_Solution_Requirements.md</w:t>
      </w:r>
    </w:p>
    <w:p w14:paraId="57C797C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pełną listę FR i NFR, user stories z kryteriami akceptacji, macierz RTM, podsumowanie MoSCoW, proces kontroli zmian.</w:t>
      </w:r>
    </w:p>
    <w:p w14:paraId="1F1621FB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4.5 Etap 5: Projekt Stanu Docelowego (TO-BE)</w:t>
      </w:r>
    </w:p>
    <w:p w14:paraId="2F22639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Requirements Analysis and Design Definition</w:t>
      </w:r>
    </w:p>
    <w:p w14:paraId="5554582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Standardowy (z głęboką analizą dla decyzji architektonicznych)</w:t>
      </w:r>
    </w:p>
    <w:p w14:paraId="1FC77D8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1–2 godziny pracy + 2–3 dni na walidację techniczną</w:t>
      </w:r>
    </w:p>
    <w:p w14:paraId="43279350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Cele etapu 5</w:t>
      </w:r>
    </w:p>
    <w:p w14:paraId="604B33C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Zaprojektowanie architektury docelowej (adresującej wymagania MUST i SHOULD)</w:t>
      </w:r>
    </w:p>
    <w:p w14:paraId="400E8A0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Tworzenie map procesów TO-BE (zoptymalizowane przepływy)</w:t>
      </w:r>
    </w:p>
    <w:p w14:paraId="08D2DB0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Definicja architektury integracji między systemami</w:t>
      </w:r>
    </w:p>
    <w:p w14:paraId="1C289DB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Projekt przepływu danych i modelu danych</w:t>
      </w:r>
    </w:p>
    <w:p w14:paraId="5D38367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Porównanie projektu z wymaganiami (walidacja pokrycia)</w:t>
      </w:r>
    </w:p>
    <w:p w14:paraId="508E9F7D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Kluczowe decyzje w etapie 5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7BE0E249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896EF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Decyzja</w:t>
            </w:r>
          </w:p>
        </w:tc>
        <w:tc>
          <w:tcPr>
            <w:tcW w:w="2880" w:type="dxa"/>
          </w:tcPr>
          <w:p w14:paraId="557259BC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Opcje</w:t>
            </w:r>
          </w:p>
        </w:tc>
        <w:tc>
          <w:tcPr>
            <w:tcW w:w="2880" w:type="dxa"/>
          </w:tcPr>
          <w:p w14:paraId="1EE96BFF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Kryteria wyboru</w:t>
            </w:r>
          </w:p>
        </w:tc>
      </w:tr>
      <w:tr w:rsidR="00E50332" w:rsidRPr="00172A45" w14:paraId="2D8D8A02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603C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Model wdrożenia</w:t>
            </w:r>
          </w:p>
        </w:tc>
        <w:tc>
          <w:tcPr>
            <w:tcW w:w="2880" w:type="dxa"/>
          </w:tcPr>
          <w:p w14:paraId="67DAD90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Chmura SaaS / IaaS / On-premise / Hybrydowy</w:t>
            </w:r>
          </w:p>
        </w:tc>
        <w:tc>
          <w:tcPr>
            <w:tcW w:w="2880" w:type="dxa"/>
          </w:tcPr>
          <w:p w14:paraId="51C5D51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Koszty, bezpieczeństwo, skalowalność</w:t>
            </w:r>
          </w:p>
        </w:tc>
      </w:tr>
      <w:tr w:rsidR="00E50332" w:rsidRPr="00172A45" w14:paraId="26AC16F3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44BB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Podejście</w:t>
            </w:r>
          </w:p>
        </w:tc>
        <w:tc>
          <w:tcPr>
            <w:tcW w:w="2880" w:type="dxa"/>
          </w:tcPr>
          <w:p w14:paraId="1C096EE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Kup gotowe / Zbuduj / Hybrydowe</w:t>
            </w:r>
          </w:p>
        </w:tc>
        <w:tc>
          <w:tcPr>
            <w:tcW w:w="2880" w:type="dxa"/>
          </w:tcPr>
          <w:p w14:paraId="30F0F32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Czas, koszty, dopasowanie do wymagań</w:t>
            </w:r>
          </w:p>
        </w:tc>
      </w:tr>
      <w:tr w:rsidR="00E50332" w:rsidRPr="00172A45" w14:paraId="7F713F11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9399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Integracja</w:t>
            </w:r>
          </w:p>
        </w:tc>
        <w:tc>
          <w:tcPr>
            <w:tcW w:w="2880" w:type="dxa"/>
          </w:tcPr>
          <w:p w14:paraId="1E22995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API / Pliki / Zdarzenia</w:t>
            </w:r>
          </w:p>
        </w:tc>
        <w:tc>
          <w:tcPr>
            <w:tcW w:w="2880" w:type="dxa"/>
          </w:tcPr>
          <w:p w14:paraId="306074E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Dostępność API, wymagania czasu rzeczywistego</w:t>
            </w:r>
          </w:p>
        </w:tc>
      </w:tr>
    </w:tbl>
    <w:p w14:paraId="368D7320" w14:textId="77777777" w:rsidR="00E50332" w:rsidRPr="00172A45" w:rsidRDefault="00E50332">
      <w:pPr>
        <w:rPr>
          <w:rFonts w:ascii="Aptos" w:hAnsi="Aptos"/>
        </w:rPr>
      </w:pPr>
    </w:p>
    <w:p w14:paraId="6B866784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lastRenderedPageBreak/>
        <w:t>Dokument wynikowy etapu 5</w:t>
      </w:r>
    </w:p>
    <w:p w14:paraId="1E3E2B71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STAGE_05_Future_State_Design.md</w:t>
      </w:r>
    </w:p>
    <w:p w14:paraId="5215448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mapy procesów TO-BE, porównanie AS-IS vs. TO-BE, architekturę docelową, architekturę integracji, architekturę danych, pokrycie wymagań.</w:t>
      </w:r>
    </w:p>
    <w:p w14:paraId="14F2A48B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4.6 Etap 6: Analiza Luk i Harmonogram Wdrożenia</w:t>
      </w:r>
    </w:p>
    <w:p w14:paraId="3B9F367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Strategy Analysis, Solution Evaluation</w:t>
      </w:r>
    </w:p>
    <w:p w14:paraId="65FA835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DEEP ANALYSIS MODE (automatyczny)</w:t>
      </w:r>
    </w:p>
    <w:p w14:paraId="568DC5A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1 godzina pracy + 1 dzień na walidację</w:t>
      </w:r>
    </w:p>
    <w:p w14:paraId="17E5373F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Cele etapu 6</w:t>
      </w:r>
    </w:p>
    <w:p w14:paraId="4F85249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Systematyczne porównanie stanu AS-IS z projektem TO-BE (macierz luk)</w:t>
      </w:r>
    </w:p>
    <w:p w14:paraId="41DA3B6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Definicja faz wdrożenia z jasnymi kamieniami milowymi</w:t>
      </w:r>
    </w:p>
    <w:p w14:paraId="6C25CA3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Alokacja zasobów i szacowanie pracochłonności per faza</w:t>
      </w:r>
    </w:p>
    <w:p w14:paraId="00CC6E9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Tworzenie planu zarządzania zmianą</w:t>
      </w:r>
    </w:p>
    <w:p w14:paraId="3DBC389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Definicja planu szkoleń</w:t>
      </w:r>
    </w:p>
    <w:p w14:paraId="78D4554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Ustanowienie kryteriów uruchomienia produkcyjnego (go-live criteria)</w:t>
      </w:r>
    </w:p>
    <w:p w14:paraId="04D91264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Typowe fazy wdrożenia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1C279D96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3286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Faza</w:t>
            </w:r>
          </w:p>
        </w:tc>
        <w:tc>
          <w:tcPr>
            <w:tcW w:w="2880" w:type="dxa"/>
          </w:tcPr>
          <w:p w14:paraId="0C528384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Nazwa</w:t>
            </w:r>
          </w:p>
        </w:tc>
        <w:tc>
          <w:tcPr>
            <w:tcW w:w="2880" w:type="dxa"/>
          </w:tcPr>
          <w:p w14:paraId="548C0EFB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</w:tr>
      <w:tr w:rsidR="00E50332" w:rsidRPr="00172A45" w14:paraId="72F5C72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5344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Faza 0</w:t>
            </w:r>
          </w:p>
        </w:tc>
        <w:tc>
          <w:tcPr>
            <w:tcW w:w="2880" w:type="dxa"/>
          </w:tcPr>
          <w:p w14:paraId="2C431E6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Przygotowanie</w:t>
            </w:r>
          </w:p>
        </w:tc>
        <w:tc>
          <w:tcPr>
            <w:tcW w:w="2880" w:type="dxa"/>
          </w:tcPr>
          <w:p w14:paraId="25F2E988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Wybór dostawcy, konfiguracja środowisk, formowanie zespołu</w:t>
            </w:r>
          </w:p>
        </w:tc>
      </w:tr>
      <w:tr w:rsidR="00E50332" w:rsidRPr="00172A45" w14:paraId="39765069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5ADE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Faza 1</w:t>
            </w:r>
          </w:p>
        </w:tc>
        <w:tc>
          <w:tcPr>
            <w:tcW w:w="2880" w:type="dxa"/>
          </w:tcPr>
          <w:p w14:paraId="5B4C900A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Quick Wins + Rdzeń</w:t>
            </w:r>
          </w:p>
        </w:tc>
        <w:tc>
          <w:tcPr>
            <w:tcW w:w="2880" w:type="dxa"/>
          </w:tcPr>
          <w:p w14:paraId="233EC0C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Podstawowa funkcjonalność + szybkie zwycięstwa z etapu 3</w:t>
            </w:r>
          </w:p>
        </w:tc>
      </w:tr>
      <w:tr w:rsidR="00E50332" w:rsidRPr="00172A45" w14:paraId="604CFDED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795E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Faza 2</w:t>
            </w:r>
          </w:p>
        </w:tc>
        <w:tc>
          <w:tcPr>
            <w:tcW w:w="2880" w:type="dxa"/>
          </w:tcPr>
          <w:p w14:paraId="573D820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Integracja + Automatyzacja</w:t>
            </w:r>
          </w:p>
        </w:tc>
        <w:tc>
          <w:tcPr>
            <w:tcW w:w="2880" w:type="dxa"/>
          </w:tcPr>
          <w:p w14:paraId="6DB1FD3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Integracje systemowe, automatyzacja procesów, migracja danych</w:t>
            </w:r>
          </w:p>
        </w:tc>
      </w:tr>
      <w:tr w:rsidR="00E50332" w:rsidRPr="00172A45" w14:paraId="7F9BA4CF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6552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Faza 3</w:t>
            </w:r>
          </w:p>
        </w:tc>
        <w:tc>
          <w:tcPr>
            <w:tcW w:w="2880" w:type="dxa"/>
          </w:tcPr>
          <w:p w14:paraId="61EE5E49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Optymalizacja + Zaawansowane</w:t>
            </w:r>
          </w:p>
        </w:tc>
        <w:tc>
          <w:tcPr>
            <w:tcW w:w="2880" w:type="dxa"/>
          </w:tcPr>
          <w:p w14:paraId="10A4068A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Wymagania SHOULD, zaawansowane funkcje, tuning wydajności</w:t>
            </w:r>
          </w:p>
        </w:tc>
      </w:tr>
      <w:tr w:rsidR="00E50332" w:rsidRPr="00172A45" w14:paraId="08B0D061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0EA0B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Faza 4</w:t>
            </w:r>
          </w:p>
        </w:tc>
        <w:tc>
          <w:tcPr>
            <w:tcW w:w="2880" w:type="dxa"/>
          </w:tcPr>
          <w:p w14:paraId="7939897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Stabilizacja + Przekazanie</w:t>
            </w:r>
          </w:p>
        </w:tc>
        <w:tc>
          <w:tcPr>
            <w:tcW w:w="2880" w:type="dxa"/>
          </w:tcPr>
          <w:p w14:paraId="2F5C72E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UAT, szkolenia, przygotowanie go-live, wsparcie hypercare</w:t>
            </w:r>
          </w:p>
        </w:tc>
      </w:tr>
    </w:tbl>
    <w:p w14:paraId="0236BF28" w14:textId="77777777" w:rsidR="00E50332" w:rsidRPr="00172A45" w:rsidRDefault="00E50332">
      <w:pPr>
        <w:rPr>
          <w:rFonts w:ascii="Aptos" w:hAnsi="Aptos"/>
        </w:rPr>
      </w:pPr>
    </w:p>
    <w:p w14:paraId="09501190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6</w:t>
      </w:r>
    </w:p>
    <w:p w14:paraId="5FBE8559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STAGE_06_Gap_Analysis_Roadmap.md</w:t>
      </w:r>
    </w:p>
    <w:p w14:paraId="2B0E9578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macierz luk, fazy wdrożenia z kryteriami wejścia/wyjścia, plan zasobów, plan zarządzania zmianą, plan szkoleń, kryteria go-live.</w:t>
      </w:r>
    </w:p>
    <w:p w14:paraId="6988E798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lastRenderedPageBreak/>
        <w:t>4.7 Etap 7: Ocena Ryzyka i Strategia Mitygacji</w:t>
      </w:r>
    </w:p>
    <w:p w14:paraId="4429AB9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Strategy Analysis, Business Analysis Planning and Monitoring</w:t>
      </w:r>
    </w:p>
    <w:p w14:paraId="0DA916AE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Standardowy (z głęboką analizą dla DPIA i złożonych scenariuszy ryzyka)</w:t>
      </w:r>
    </w:p>
    <w:p w14:paraId="2AD7BB9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Szacowany czas: 45 minut pracy + 1 dzień na walidację</w:t>
      </w:r>
    </w:p>
    <w:p w14:paraId="31459542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Kategorie ryzyk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22D8AC44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BDE4A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Kategoria</w:t>
            </w:r>
          </w:p>
        </w:tc>
        <w:tc>
          <w:tcPr>
            <w:tcW w:w="2880" w:type="dxa"/>
          </w:tcPr>
          <w:p w14:paraId="0C0BAA82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Przykłady</w:t>
            </w:r>
          </w:p>
        </w:tc>
        <w:tc>
          <w:tcPr>
            <w:tcW w:w="2880" w:type="dxa"/>
          </w:tcPr>
          <w:p w14:paraId="3698E6BD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Źródło identyfikacji</w:t>
            </w:r>
          </w:p>
        </w:tc>
      </w:tr>
      <w:tr w:rsidR="00E50332" w:rsidRPr="00172A45" w14:paraId="6AF118F5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56AB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Techniczne</w:t>
            </w:r>
          </w:p>
        </w:tc>
        <w:tc>
          <w:tcPr>
            <w:tcW w:w="2880" w:type="dxa"/>
          </w:tcPr>
          <w:p w14:paraId="00ECE42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Złożoność integracji, ograniczenia API, jakość migracji danych</w:t>
            </w:r>
          </w:p>
        </w:tc>
        <w:tc>
          <w:tcPr>
            <w:tcW w:w="2880" w:type="dxa"/>
          </w:tcPr>
          <w:p w14:paraId="1AF959A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Etapy 5, 6</w:t>
            </w:r>
          </w:p>
        </w:tc>
      </w:tr>
      <w:tr w:rsidR="00E50332" w:rsidRPr="00172A45" w14:paraId="1F537A35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76AA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Organizacyjne</w:t>
            </w:r>
          </w:p>
        </w:tc>
        <w:tc>
          <w:tcPr>
            <w:tcW w:w="2880" w:type="dxa"/>
          </w:tcPr>
          <w:p w14:paraId="3AA42DDD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Opór użytkowników, utrata kluczowego interesariusza, scope creep</w:t>
            </w:r>
          </w:p>
        </w:tc>
        <w:tc>
          <w:tcPr>
            <w:tcW w:w="2880" w:type="dxa"/>
          </w:tcPr>
          <w:p w14:paraId="478047E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Etapy 1, 4, 6</w:t>
            </w:r>
          </w:p>
        </w:tc>
      </w:tr>
      <w:tr w:rsidR="00E50332" w:rsidRPr="00172A45" w14:paraId="45586A23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3FE7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Regulacyjne</w:t>
            </w:r>
          </w:p>
        </w:tc>
        <w:tc>
          <w:tcPr>
            <w:tcW w:w="2880" w:type="dxa"/>
          </w:tcPr>
          <w:p w14:paraId="42C54849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Niedotrzymanie terminu, zmiana wymagań prawnych</w:t>
            </w:r>
          </w:p>
        </w:tc>
        <w:tc>
          <w:tcPr>
            <w:tcW w:w="2880" w:type="dxa"/>
          </w:tcPr>
          <w:p w14:paraId="2572EF7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1</w:t>
            </w:r>
          </w:p>
        </w:tc>
      </w:tr>
      <w:tr w:rsidR="00E50332" w:rsidRPr="00172A45" w14:paraId="01B892C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CA15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Finansowe</w:t>
            </w:r>
          </w:p>
        </w:tc>
        <w:tc>
          <w:tcPr>
            <w:tcW w:w="2880" w:type="dxa"/>
          </w:tcPr>
          <w:p w14:paraId="6FF79F7D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Przekroczenie budżetu, zmiana cen dostawcy</w:t>
            </w:r>
          </w:p>
        </w:tc>
        <w:tc>
          <w:tcPr>
            <w:tcW w:w="2880" w:type="dxa"/>
          </w:tcPr>
          <w:p w14:paraId="09AE607F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Etapy 1, 5, 6</w:t>
            </w:r>
          </w:p>
        </w:tc>
      </w:tr>
      <w:tr w:rsidR="00E50332" w:rsidRPr="00172A45" w14:paraId="3E16B7A1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376F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Zewnętrzne</w:t>
            </w:r>
          </w:p>
        </w:tc>
        <w:tc>
          <w:tcPr>
            <w:tcW w:w="2880" w:type="dxa"/>
          </w:tcPr>
          <w:p w14:paraId="5157D50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Upadek dostawcy, zmiana warunków rynkowych</w:t>
            </w:r>
          </w:p>
        </w:tc>
        <w:tc>
          <w:tcPr>
            <w:tcW w:w="2880" w:type="dxa"/>
          </w:tcPr>
          <w:p w14:paraId="31950CBF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5</w:t>
            </w:r>
          </w:p>
        </w:tc>
      </w:tr>
    </w:tbl>
    <w:p w14:paraId="088F76D4" w14:textId="77777777" w:rsidR="00E50332" w:rsidRPr="00172A45" w:rsidRDefault="00E50332">
      <w:pPr>
        <w:rPr>
          <w:rFonts w:ascii="Aptos" w:hAnsi="Aptos"/>
        </w:rPr>
      </w:pPr>
    </w:p>
    <w:p w14:paraId="02CE669B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Strategie odpowiedzi na ryzyko</w:t>
      </w:r>
    </w:p>
    <w:p w14:paraId="4342F5A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Unikanie (Avoid) — zmiana podejścia aby wyeliminować ryzyko</w:t>
      </w:r>
    </w:p>
    <w:p w14:paraId="7AD66A4C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Transfer — przeniesienie ryzyka na stronę trzecią (dostawca, ubezpieczenie)</w:t>
      </w:r>
    </w:p>
    <w:p w14:paraId="0EB8CEA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Mitygacja (Mitigate) — redukcja prawdopodobieństwa lub wpływu</w:t>
      </w:r>
    </w:p>
    <w:p w14:paraId="62DCF65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Akceptacja (Accept) — uznanie ryzyka i przygotowanie planu awaryjnego</w:t>
      </w:r>
    </w:p>
    <w:p w14:paraId="51E37CB6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DPIA — Ocena Skutków dla Ochrony Danych</w:t>
      </w:r>
    </w:p>
    <w:p w14:paraId="1F343DC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Jeśli projekt obejmuje przetwarzanie danych osobowych, agent przygotuje ocenę DPIA zgodnie z art. 35 RODO. DPIA jest obowiązkowa gdy: wykorzystywane są nowe technologie, przetwarzanie na dużą skalę, systematyczny monitoring osób.</w:t>
      </w:r>
    </w:p>
    <w:p w14:paraId="323348E6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7</w:t>
      </w:r>
    </w:p>
    <w:p w14:paraId="7480633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STAGE_07_Risk_Assessment.md</w:t>
      </w:r>
    </w:p>
    <w:p w14:paraId="7C6B0FA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rejestr ryzyk, macierz priorytetyzacji, strategie mitygacji, DPIA (jeśli wymagana), plan monitorowania ryzyk, rekomendacja rezerwy budżetowej.</w:t>
      </w:r>
    </w:p>
    <w:p w14:paraId="3243FEB0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4.8 Etap 8: Biznesplan i Model ROI</w:t>
      </w:r>
    </w:p>
    <w:p w14:paraId="758E865E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Obszar wiedzy BABOK: Solution Evaluation, Strategy Analysis</w:t>
      </w:r>
    </w:p>
    <w:p w14:paraId="77C5BB9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Tryb modelu: DEEP ANALYSIS MODE (automatyczny)</w:t>
      </w:r>
    </w:p>
    <w:p w14:paraId="77BA31A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lastRenderedPageBreak/>
        <w:t>Szacowany czas: 1–2 godziny pracy + 2–3 dni na walidację finansową</w:t>
      </w:r>
    </w:p>
    <w:p w14:paraId="3D0F8426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Cele etapu 8</w:t>
      </w:r>
    </w:p>
    <w:p w14:paraId="174D6D5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Kalkulacja całkowitego kosztu posiadania (TCO — Total Cost of Ownership)</w:t>
      </w:r>
    </w:p>
    <w:p w14:paraId="10694E2C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Kwantyfikacja oczekiwanych korzyści (oszczędności, przychody, redukcja ryzyka)</w:t>
      </w:r>
    </w:p>
    <w:p w14:paraId="32E8A91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Budowa modelu finansowego z NPV, IRR i okresem zwrotu</w:t>
      </w:r>
    </w:p>
    <w:p w14:paraId="22AC305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Analiza wrażliwości (scenariusze najlepszy/oczekiwany/najgorszy)</w:t>
      </w:r>
    </w:p>
    <w:p w14:paraId="42C7A15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Porównanie opcji inwestycyjnych (jeśli rozważano kilka podejść)</w:t>
      </w:r>
    </w:p>
    <w:p w14:paraId="7F868795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Sformułowanie rekomendacji wykonawczej</w:t>
      </w:r>
    </w:p>
    <w:p w14:paraId="670C69AB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Kluczowe wskaźniki finansowe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5EE9BF37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EBFC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Wskaźnik</w:t>
            </w:r>
          </w:p>
        </w:tc>
        <w:tc>
          <w:tcPr>
            <w:tcW w:w="2880" w:type="dxa"/>
          </w:tcPr>
          <w:p w14:paraId="1C501C66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  <w:tc>
          <w:tcPr>
            <w:tcW w:w="2880" w:type="dxa"/>
          </w:tcPr>
          <w:p w14:paraId="485E2622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Typowy benchmark</w:t>
            </w:r>
          </w:p>
        </w:tc>
      </w:tr>
      <w:tr w:rsidR="00E50332" w:rsidRPr="00172A45" w14:paraId="09F2FDE9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598B2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NPV (Net Present Value)</w:t>
            </w:r>
          </w:p>
        </w:tc>
        <w:tc>
          <w:tcPr>
            <w:tcW w:w="2880" w:type="dxa"/>
          </w:tcPr>
          <w:p w14:paraId="2E3C3FC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Wartość bieżąca netto przepływów pieniężnych</w:t>
            </w:r>
          </w:p>
        </w:tc>
        <w:tc>
          <w:tcPr>
            <w:tcW w:w="2880" w:type="dxa"/>
          </w:tcPr>
          <w:p w14:paraId="586731E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&gt; 0</w:t>
            </w:r>
          </w:p>
        </w:tc>
      </w:tr>
      <w:tr w:rsidR="00E50332" w:rsidRPr="00172A45" w14:paraId="5C874FDF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3789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IRR (Internal Rate of Return)</w:t>
            </w:r>
          </w:p>
        </w:tc>
        <w:tc>
          <w:tcPr>
            <w:tcW w:w="2880" w:type="dxa"/>
          </w:tcPr>
          <w:p w14:paraId="0235DB0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Wewnętrzna stopa zwrotu</w:t>
            </w:r>
          </w:p>
        </w:tc>
        <w:tc>
          <w:tcPr>
            <w:tcW w:w="2880" w:type="dxa"/>
          </w:tcPr>
          <w:p w14:paraId="6720486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&gt; WACC firmy (typowo 8–12%)</w:t>
            </w:r>
          </w:p>
        </w:tc>
      </w:tr>
      <w:tr w:rsidR="00E50332" w:rsidRPr="00172A45" w14:paraId="1C0FF71E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FF96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Okres zwrotu (Payback Period)</w:t>
            </w:r>
          </w:p>
        </w:tc>
        <w:tc>
          <w:tcPr>
            <w:tcW w:w="2880" w:type="dxa"/>
          </w:tcPr>
          <w:p w14:paraId="55E0952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Czas do odzyskania inwestycji</w:t>
            </w:r>
          </w:p>
        </w:tc>
        <w:tc>
          <w:tcPr>
            <w:tcW w:w="2880" w:type="dxa"/>
          </w:tcPr>
          <w:p w14:paraId="23C6C8B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&lt; 18 miesięcy</w:t>
            </w:r>
          </w:p>
        </w:tc>
      </w:tr>
      <w:tr w:rsidR="00E50332" w:rsidRPr="00172A45" w14:paraId="2E04F7AD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8086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ROI 3-letni</w:t>
            </w:r>
          </w:p>
        </w:tc>
        <w:tc>
          <w:tcPr>
            <w:tcW w:w="2880" w:type="dxa"/>
          </w:tcPr>
          <w:p w14:paraId="1CB7FEDD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Zwrot z inwestycji w horyzoncie 3 lat</w:t>
            </w:r>
          </w:p>
        </w:tc>
        <w:tc>
          <w:tcPr>
            <w:tcW w:w="2880" w:type="dxa"/>
          </w:tcPr>
          <w:p w14:paraId="59B91FC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150–300% (branżowy benchmark)</w:t>
            </w:r>
          </w:p>
        </w:tc>
      </w:tr>
      <w:tr w:rsidR="00E50332" w:rsidRPr="00172A45" w14:paraId="47721F85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E6E4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Benefit-Cost Ratio</w:t>
            </w:r>
          </w:p>
        </w:tc>
        <w:tc>
          <w:tcPr>
            <w:tcW w:w="2880" w:type="dxa"/>
          </w:tcPr>
          <w:p w14:paraId="4BF9901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Stosunek korzyści do kosztów</w:t>
            </w:r>
          </w:p>
        </w:tc>
        <w:tc>
          <w:tcPr>
            <w:tcW w:w="2880" w:type="dxa"/>
          </w:tcPr>
          <w:p w14:paraId="401A2E6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&gt; 1.5:1</w:t>
            </w:r>
          </w:p>
        </w:tc>
      </w:tr>
    </w:tbl>
    <w:p w14:paraId="00301AD2" w14:textId="77777777" w:rsidR="00E50332" w:rsidRPr="00172A45" w:rsidRDefault="00E50332">
      <w:pPr>
        <w:rPr>
          <w:rFonts w:ascii="Aptos" w:hAnsi="Aptos"/>
        </w:rPr>
      </w:pPr>
    </w:p>
    <w:p w14:paraId="5081942C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Analiza wrażliwości</w:t>
      </w:r>
    </w:p>
    <w:p w14:paraId="161E4A6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Agent tworzy 4 scenariusze: najlepszy (korzyści +20%, koszty -10%), oczekiwany (podstawowe założenia), najgorszy (korzyści -30%, koszty +20%, opóźnienie +3 mies.) oraz scenariusz opóźnienia. Ponadto wyznacza próg rentowności dla kluczowych parametrów.</w:t>
      </w:r>
    </w:p>
    <w:p w14:paraId="231A3C26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Dokument wynikowy etapu 8</w:t>
      </w:r>
    </w:p>
    <w:p w14:paraId="40823DA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Plik: STAGE_08_Business_Case_ROI.md</w:t>
      </w:r>
    </w:p>
    <w:p w14:paraId="5F83B37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Zawiera: TCO, kwantyfikację korzyści, model finansowy (NPV/IRR/Payback), analizę wrażliwości, porównanie opcji, rekomendację wykonawczą.</w:t>
      </w:r>
    </w:p>
    <w:p w14:paraId="5A89A65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6DC02376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5. Interfejs Poleceń — Pełna Referencja</w:t>
      </w:r>
    </w:p>
    <w:p w14:paraId="7F1D525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Agent reaguje na polecenia w stylu terminala. Polecenia nie rozróżniają wielkości liter. Poniżej pełna lista dostępnych poleceń z opisami.</w:t>
      </w:r>
    </w:p>
    <w:p w14:paraId="22ED943A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5.1 Polecenia zarządzania projektem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37023F7A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C31D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Polecenie</w:t>
            </w:r>
          </w:p>
        </w:tc>
        <w:tc>
          <w:tcPr>
            <w:tcW w:w="2880" w:type="dxa"/>
          </w:tcPr>
          <w:p w14:paraId="5EF0C47E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  <w:tc>
          <w:tcPr>
            <w:tcW w:w="2880" w:type="dxa"/>
          </w:tcPr>
          <w:p w14:paraId="55AF093D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Przykład</w:t>
            </w:r>
          </w:p>
        </w:tc>
      </w:tr>
      <w:tr w:rsidR="00E50332" w:rsidRPr="00172A45" w14:paraId="1AA0372D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A0EB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BEGIN NEW PROJECT</w:t>
            </w:r>
          </w:p>
        </w:tc>
        <w:tc>
          <w:tcPr>
            <w:tcW w:w="2880" w:type="dxa"/>
          </w:tcPr>
          <w:p w14:paraId="7024B703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Tworzy nowy projekt z unikalnym ID</w:t>
            </w:r>
          </w:p>
        </w:tc>
        <w:tc>
          <w:tcPr>
            <w:tcW w:w="2880" w:type="dxa"/>
          </w:tcPr>
          <w:p w14:paraId="4B8DD138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BEGIN NEW PROJECT</w:t>
            </w:r>
          </w:p>
        </w:tc>
      </w:tr>
      <w:tr w:rsidR="00E50332" w:rsidRPr="00172A45" w14:paraId="585E141B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71670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SAVE PROJECT</w:t>
            </w:r>
          </w:p>
        </w:tc>
        <w:tc>
          <w:tcPr>
            <w:tcW w:w="2880" w:type="dxa"/>
          </w:tcPr>
          <w:p w14:paraId="0C8B5649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Zapisuje stan projektu (po zatwierdzeniu etapu)</w:t>
            </w:r>
          </w:p>
        </w:tc>
        <w:tc>
          <w:tcPr>
            <w:tcW w:w="2880" w:type="dxa"/>
          </w:tcPr>
          <w:p w14:paraId="5879EBF6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SAVE PROJECT</w:t>
            </w:r>
          </w:p>
        </w:tc>
      </w:tr>
      <w:tr w:rsidR="00E50332" w:rsidRPr="00172A45" w14:paraId="3F9C34A3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6448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LOAD PROJECT [id]</w:t>
            </w:r>
          </w:p>
        </w:tc>
        <w:tc>
          <w:tcPr>
            <w:tcW w:w="2880" w:type="dxa"/>
          </w:tcPr>
          <w:p w14:paraId="38F0888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Wznawia zapisany projekt</w:t>
            </w:r>
          </w:p>
        </w:tc>
        <w:tc>
          <w:tcPr>
            <w:tcW w:w="2880" w:type="dxa"/>
          </w:tcPr>
          <w:p w14:paraId="7EB34CF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LOAD PROJECT BABOK-20260208-M3R1</w:t>
            </w:r>
          </w:p>
        </w:tc>
      </w:tr>
      <w:tr w:rsidR="00E50332" w:rsidRPr="00172A45" w14:paraId="6083A19E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C1EC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Pause</w:t>
            </w:r>
          </w:p>
        </w:tc>
        <w:tc>
          <w:tcPr>
            <w:tcW w:w="2880" w:type="dxa"/>
          </w:tcPr>
          <w:p w14:paraId="0E551EF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Wstrzymuje sesję (auto-zapis do dziennika)</w:t>
            </w:r>
          </w:p>
        </w:tc>
        <w:tc>
          <w:tcPr>
            <w:tcW w:w="2880" w:type="dxa"/>
          </w:tcPr>
          <w:p w14:paraId="7291DAC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Pause</w:t>
            </w:r>
          </w:p>
        </w:tc>
      </w:tr>
      <w:tr w:rsidR="00E50332" w:rsidRPr="00172A45" w14:paraId="24FE403E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C1E9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w="2880" w:type="dxa"/>
          </w:tcPr>
          <w:p w14:paraId="7B8F3C4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Pokazuje postęp we wszystkich 8 etapach</w:t>
            </w:r>
          </w:p>
        </w:tc>
        <w:tc>
          <w:tcPr>
            <w:tcW w:w="2880" w:type="dxa"/>
          </w:tcPr>
          <w:p w14:paraId="41098348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Status</w:t>
            </w:r>
          </w:p>
        </w:tc>
      </w:tr>
      <w:tr w:rsidR="00E50332" w:rsidRPr="00172A45" w14:paraId="34F9F5B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3514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Reset</w:t>
            </w:r>
          </w:p>
        </w:tc>
        <w:tc>
          <w:tcPr>
            <w:tcW w:w="2880" w:type="dxa"/>
          </w:tcPr>
          <w:p w14:paraId="39811670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Czyści dane i zaczyna od nowa (wymaga potwierdzenia)</w:t>
            </w:r>
          </w:p>
        </w:tc>
        <w:tc>
          <w:tcPr>
            <w:tcW w:w="2880" w:type="dxa"/>
          </w:tcPr>
          <w:p w14:paraId="284688C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Reset</w:t>
            </w:r>
          </w:p>
        </w:tc>
      </w:tr>
      <w:tr w:rsidR="00E50332" w:rsidRPr="00172A45" w14:paraId="40C5BC8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4228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Version</w:t>
            </w:r>
          </w:p>
        </w:tc>
        <w:tc>
          <w:tcPr>
            <w:tcW w:w="2880" w:type="dxa"/>
          </w:tcPr>
          <w:p w14:paraId="5ABD85F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Wyświetla wersję agenta</w:t>
            </w:r>
          </w:p>
        </w:tc>
        <w:tc>
          <w:tcPr>
            <w:tcW w:w="2880" w:type="dxa"/>
          </w:tcPr>
          <w:p w14:paraId="33C8FE0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Version</w:t>
            </w:r>
          </w:p>
        </w:tc>
      </w:tr>
    </w:tbl>
    <w:p w14:paraId="7CDDDE5B" w14:textId="77777777" w:rsidR="00E50332" w:rsidRPr="00172A45" w:rsidRDefault="00E50332">
      <w:pPr>
        <w:rPr>
          <w:rFonts w:ascii="Aptos" w:hAnsi="Aptos"/>
        </w:rPr>
      </w:pPr>
    </w:p>
    <w:p w14:paraId="66A8310F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5.2 Polecenia zarządzania etapami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5A225736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EEAC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Polecenie</w:t>
            </w:r>
          </w:p>
        </w:tc>
        <w:tc>
          <w:tcPr>
            <w:tcW w:w="2880" w:type="dxa"/>
          </w:tcPr>
          <w:p w14:paraId="0331EECD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  <w:tc>
          <w:tcPr>
            <w:tcW w:w="2880" w:type="dxa"/>
          </w:tcPr>
          <w:p w14:paraId="2DA2D06B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Przykład</w:t>
            </w:r>
          </w:p>
        </w:tc>
      </w:tr>
      <w:tr w:rsidR="00E50332" w:rsidRPr="00172A45" w14:paraId="484D7CFB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8A84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Approve [N]</w:t>
            </w:r>
          </w:p>
        </w:tc>
        <w:tc>
          <w:tcPr>
            <w:tcW w:w="2880" w:type="dxa"/>
          </w:tcPr>
          <w:p w14:paraId="19DBA633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Zatwierdza etap N i przechodzi do następnego</w:t>
            </w:r>
          </w:p>
        </w:tc>
        <w:tc>
          <w:tcPr>
            <w:tcW w:w="2880" w:type="dxa"/>
          </w:tcPr>
          <w:p w14:paraId="1A83AB4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Approve 1</w:t>
            </w:r>
          </w:p>
        </w:tc>
      </w:tr>
      <w:tr w:rsidR="00E50332" w:rsidRPr="00172A45" w14:paraId="78C9AB74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C0950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Reject [N] [powód]</w:t>
            </w:r>
          </w:p>
        </w:tc>
        <w:tc>
          <w:tcPr>
            <w:tcW w:w="2880" w:type="dxa"/>
          </w:tcPr>
          <w:p w14:paraId="7A212FCF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Odrzuca etap z wyjaśnieniem</w:t>
            </w:r>
          </w:p>
        </w:tc>
        <w:tc>
          <w:tcPr>
            <w:tcW w:w="2880" w:type="dxa"/>
          </w:tcPr>
          <w:p w14:paraId="6634205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Reject 2 brak danych bazowych</w:t>
            </w:r>
          </w:p>
        </w:tc>
      </w:tr>
      <w:tr w:rsidR="00E50332" w:rsidRPr="00172A45" w14:paraId="7B7F9BAE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37906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Skip to [N]</w:t>
            </w:r>
          </w:p>
        </w:tc>
        <w:tc>
          <w:tcPr>
            <w:tcW w:w="2880" w:type="dxa"/>
          </w:tcPr>
          <w:p w14:paraId="4506CCFF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Przeskakuje do etapu (niezalecane, pokazuje ostrzeżenie)</w:t>
            </w:r>
          </w:p>
        </w:tc>
        <w:tc>
          <w:tcPr>
            <w:tcW w:w="2880" w:type="dxa"/>
          </w:tcPr>
          <w:p w14:paraId="30F3292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Skip to 4</w:t>
            </w:r>
          </w:p>
        </w:tc>
      </w:tr>
      <w:tr w:rsidR="00E50332" w:rsidRPr="00172A45" w14:paraId="74C4A3F4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4577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Regenerate [N]</w:t>
            </w:r>
          </w:p>
        </w:tc>
        <w:tc>
          <w:tcPr>
            <w:tcW w:w="2880" w:type="dxa"/>
          </w:tcPr>
          <w:p w14:paraId="151CA12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Odbudowuje etap od zera</w:t>
            </w:r>
          </w:p>
        </w:tc>
        <w:tc>
          <w:tcPr>
            <w:tcW w:w="2880" w:type="dxa"/>
          </w:tcPr>
          <w:p w14:paraId="065E8FF0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Regenerate 3</w:t>
            </w:r>
          </w:p>
        </w:tc>
      </w:tr>
      <w:tr w:rsidR="00E50332" w:rsidRPr="00172A45" w14:paraId="13DBEB4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2C99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Validate [N]</w:t>
            </w:r>
          </w:p>
        </w:tc>
        <w:tc>
          <w:tcPr>
            <w:tcW w:w="2880" w:type="dxa"/>
          </w:tcPr>
          <w:p w14:paraId="4F8B985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Sprawdza kompletność przed zatwierdzeniem</w:t>
            </w:r>
          </w:p>
        </w:tc>
        <w:tc>
          <w:tcPr>
            <w:tcW w:w="2880" w:type="dxa"/>
          </w:tcPr>
          <w:p w14:paraId="395F30B2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Validate 1</w:t>
            </w:r>
          </w:p>
        </w:tc>
      </w:tr>
    </w:tbl>
    <w:p w14:paraId="76DD57EE" w14:textId="77777777" w:rsidR="00E50332" w:rsidRPr="00172A45" w:rsidRDefault="00E50332">
      <w:pPr>
        <w:rPr>
          <w:rFonts w:ascii="Aptos" w:hAnsi="Aptos"/>
        </w:rPr>
      </w:pPr>
    </w:p>
    <w:p w14:paraId="24834990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5.3 Polecenia dokumentów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16BFA3E1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9D5C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Polecenie</w:t>
            </w:r>
          </w:p>
        </w:tc>
        <w:tc>
          <w:tcPr>
            <w:tcW w:w="2880" w:type="dxa"/>
          </w:tcPr>
          <w:p w14:paraId="1D7B238A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  <w:tc>
          <w:tcPr>
            <w:tcW w:w="2880" w:type="dxa"/>
          </w:tcPr>
          <w:p w14:paraId="180F1C5C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Przykład</w:t>
            </w:r>
          </w:p>
        </w:tc>
      </w:tr>
      <w:tr w:rsidR="00E50332" w:rsidRPr="00172A45" w14:paraId="33695EC0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EB9E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Export [N]</w:t>
            </w:r>
          </w:p>
        </w:tc>
        <w:tc>
          <w:tcPr>
            <w:tcW w:w="2880" w:type="dxa"/>
          </w:tcPr>
          <w:p w14:paraId="572E40C9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Eksportuje deliverable etapu N</w:t>
            </w:r>
          </w:p>
        </w:tc>
        <w:tc>
          <w:tcPr>
            <w:tcW w:w="2880" w:type="dxa"/>
          </w:tcPr>
          <w:p w14:paraId="24783A82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Export 1</w:t>
            </w:r>
          </w:p>
        </w:tc>
      </w:tr>
      <w:tr w:rsidR="00E50332" w:rsidRPr="00172A45" w14:paraId="24C1A870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64B73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lastRenderedPageBreak/>
              <w:t>Export all</w:t>
            </w:r>
          </w:p>
        </w:tc>
        <w:tc>
          <w:tcPr>
            <w:tcW w:w="2880" w:type="dxa"/>
          </w:tcPr>
          <w:p w14:paraId="6ED51C5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Eksportuje wszystkie ukończone etapy</w:t>
            </w:r>
          </w:p>
        </w:tc>
        <w:tc>
          <w:tcPr>
            <w:tcW w:w="2880" w:type="dxa"/>
          </w:tcPr>
          <w:p w14:paraId="00ADC09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Export all</w:t>
            </w:r>
          </w:p>
        </w:tc>
      </w:tr>
      <w:tr w:rsidR="00E50332" w:rsidRPr="00172A45" w14:paraId="3C9225F5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678CC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Summary [N]</w:t>
            </w:r>
          </w:p>
        </w:tc>
        <w:tc>
          <w:tcPr>
            <w:tcW w:w="2880" w:type="dxa"/>
          </w:tcPr>
          <w:p w14:paraId="0390AD9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Pokazuje tylko streszczenie wykonawcze</w:t>
            </w:r>
          </w:p>
        </w:tc>
        <w:tc>
          <w:tcPr>
            <w:tcW w:w="2880" w:type="dxa"/>
          </w:tcPr>
          <w:p w14:paraId="605F216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Summary 2</w:t>
            </w:r>
          </w:p>
        </w:tc>
      </w:tr>
      <w:tr w:rsidR="00E50332" w:rsidRPr="00172A45" w14:paraId="2DD908D2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6F19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Detail [N]</w:t>
            </w:r>
          </w:p>
        </w:tc>
        <w:tc>
          <w:tcPr>
            <w:tcW w:w="2880" w:type="dxa"/>
          </w:tcPr>
          <w:p w14:paraId="642EC93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Pokazuje pełną szczegółową analizę</w:t>
            </w:r>
          </w:p>
        </w:tc>
        <w:tc>
          <w:tcPr>
            <w:tcW w:w="2880" w:type="dxa"/>
          </w:tcPr>
          <w:p w14:paraId="71E9B53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Detail 2</w:t>
            </w:r>
          </w:p>
        </w:tc>
      </w:tr>
      <w:tr w:rsidR="00E50332" w:rsidRPr="00172A45" w14:paraId="0BDD77C2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4290B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Preview [N]</w:t>
            </w:r>
          </w:p>
        </w:tc>
        <w:tc>
          <w:tcPr>
            <w:tcW w:w="2880" w:type="dxa"/>
          </w:tcPr>
          <w:p w14:paraId="3E17732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Podgląd tego co zostanie wygenerowane</w:t>
            </w:r>
          </w:p>
        </w:tc>
        <w:tc>
          <w:tcPr>
            <w:tcW w:w="2880" w:type="dxa"/>
          </w:tcPr>
          <w:p w14:paraId="24A93ED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Preview 3</w:t>
            </w:r>
          </w:p>
        </w:tc>
      </w:tr>
      <w:tr w:rsidR="00E50332" w:rsidRPr="00172A45" w14:paraId="0E7FA47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480E4A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Template [typ]</w:t>
            </w:r>
          </w:p>
        </w:tc>
        <w:tc>
          <w:tcPr>
            <w:tcW w:w="2880" w:type="dxa"/>
          </w:tcPr>
          <w:p w14:paraId="49590B4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Pokazuje pusty szablon</w:t>
            </w:r>
          </w:p>
        </w:tc>
        <w:tc>
          <w:tcPr>
            <w:tcW w:w="2880" w:type="dxa"/>
          </w:tcPr>
          <w:p w14:paraId="781310FD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Template stakeholder_register</w:t>
            </w:r>
          </w:p>
        </w:tc>
      </w:tr>
      <w:tr w:rsidR="00E50332" w:rsidRPr="00172A45" w14:paraId="6FA26A36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501BB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MAKE DOCX (CLI)</w:t>
            </w:r>
          </w:p>
        </w:tc>
        <w:tc>
          <w:tcPr>
            <w:tcW w:w="2880" w:type="dxa"/>
          </w:tcPr>
          <w:p w14:paraId="73B04BF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Generuje profesjonalne pliki DOCX</w:t>
            </w:r>
          </w:p>
        </w:tc>
        <w:tc>
          <w:tcPr>
            <w:tcW w:w="2880" w:type="dxa"/>
          </w:tcPr>
          <w:p w14:paraId="4D5FCF59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babok make docx BABOK-20260208-XXXX</w:t>
            </w:r>
          </w:p>
        </w:tc>
      </w:tr>
      <w:tr w:rsidR="00E50332" w:rsidRPr="00172A45" w14:paraId="245D0E4F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D1948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MAKE PDF (CLI)</w:t>
            </w:r>
          </w:p>
        </w:tc>
        <w:tc>
          <w:tcPr>
            <w:tcW w:w="2880" w:type="dxa"/>
          </w:tcPr>
          <w:p w14:paraId="373AC825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Generuje pliki PDF</w:t>
            </w:r>
          </w:p>
        </w:tc>
        <w:tc>
          <w:tcPr>
            <w:tcW w:w="2880" w:type="dxa"/>
          </w:tcPr>
          <w:p w14:paraId="651CFE85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babok make pdf BABOK-20260208-XXXX</w:t>
            </w:r>
          </w:p>
        </w:tc>
      </w:tr>
    </w:tbl>
    <w:p w14:paraId="20FAA5F2" w14:textId="77777777" w:rsidR="00E50332" w:rsidRPr="00172A45" w:rsidRDefault="00E50332">
      <w:pPr>
        <w:rPr>
          <w:rFonts w:ascii="Aptos" w:hAnsi="Aptos"/>
        </w:rPr>
      </w:pPr>
    </w:p>
    <w:p w14:paraId="4ABD0610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5.4 Polecenia analizy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0332" w:rsidRPr="00172A45" w14:paraId="1F100889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9E62C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Polecenie</w:t>
            </w:r>
          </w:p>
        </w:tc>
        <w:tc>
          <w:tcPr>
            <w:tcW w:w="2160" w:type="dxa"/>
          </w:tcPr>
          <w:p w14:paraId="6740A417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  <w:tc>
          <w:tcPr>
            <w:tcW w:w="2160" w:type="dxa"/>
          </w:tcPr>
          <w:p w14:paraId="35E3F5DA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Tryb modelu</w:t>
            </w:r>
          </w:p>
        </w:tc>
        <w:tc>
          <w:tcPr>
            <w:tcW w:w="2160" w:type="dxa"/>
          </w:tcPr>
          <w:p w14:paraId="055B6A77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Przykład</w:t>
            </w:r>
          </w:p>
        </w:tc>
      </w:tr>
      <w:tr w:rsidR="00E50332" w:rsidRPr="00172A45" w14:paraId="6F833648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24372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Deep analysis [temat]</w:t>
            </w:r>
          </w:p>
        </w:tc>
        <w:tc>
          <w:tcPr>
            <w:tcW w:w="2160" w:type="dxa"/>
          </w:tcPr>
          <w:p w14:paraId="19659729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Aktywuje głęboką analizę AI</w:t>
            </w:r>
          </w:p>
        </w:tc>
        <w:tc>
          <w:tcPr>
            <w:tcW w:w="2160" w:type="dxa"/>
          </w:tcPr>
          <w:p w14:paraId="6964C34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Premium</w:t>
            </w:r>
          </w:p>
        </w:tc>
        <w:tc>
          <w:tcPr>
            <w:tcW w:w="2160" w:type="dxa"/>
          </w:tcPr>
          <w:p w14:paraId="59A379C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Deep analysis vendor_selection</w:t>
            </w:r>
          </w:p>
        </w:tc>
      </w:tr>
      <w:tr w:rsidR="00E50332" w:rsidRPr="00172A45" w14:paraId="220868E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C65F7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Quick check [zapytanie]</w:t>
            </w:r>
          </w:p>
        </w:tc>
        <w:tc>
          <w:tcPr>
            <w:tcW w:w="2160" w:type="dxa"/>
          </w:tcPr>
          <w:p w14:paraId="3048527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Szybkie zapytanie</w:t>
            </w:r>
          </w:p>
        </w:tc>
        <w:tc>
          <w:tcPr>
            <w:tcW w:w="2160" w:type="dxa"/>
          </w:tcPr>
          <w:p w14:paraId="6191301E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Szybki</w:t>
            </w:r>
          </w:p>
        </w:tc>
        <w:tc>
          <w:tcPr>
            <w:tcW w:w="2160" w:type="dxa"/>
          </w:tcPr>
          <w:p w14:paraId="19EFDD45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Quick check invoice_volume</w:t>
            </w:r>
          </w:p>
        </w:tc>
      </w:tr>
      <w:tr w:rsidR="00E50332" w:rsidRPr="00172A45" w14:paraId="29BDDD07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AD085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Compare [A] [B]</w:t>
            </w:r>
          </w:p>
        </w:tc>
        <w:tc>
          <w:tcPr>
            <w:tcW w:w="2160" w:type="dxa"/>
          </w:tcPr>
          <w:p w14:paraId="0424A6D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Porównuje dwie opcje</w:t>
            </w:r>
          </w:p>
        </w:tc>
        <w:tc>
          <w:tcPr>
            <w:tcW w:w="2160" w:type="dxa"/>
          </w:tcPr>
          <w:p w14:paraId="0D21BF1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Premium</w:t>
            </w:r>
          </w:p>
        </w:tc>
        <w:tc>
          <w:tcPr>
            <w:tcW w:w="2160" w:type="dxa"/>
          </w:tcPr>
          <w:p w14:paraId="62AD345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Compare cloud on-premise</w:t>
            </w:r>
          </w:p>
        </w:tc>
      </w:tr>
      <w:tr w:rsidR="00E50332" w:rsidRPr="00172A45" w14:paraId="4353007D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D50CD6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Calculate ROI [scenariusz]</w:t>
            </w:r>
          </w:p>
        </w:tc>
        <w:tc>
          <w:tcPr>
            <w:tcW w:w="2160" w:type="dxa"/>
          </w:tcPr>
          <w:p w14:paraId="4F5A6FE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Modelowanie finansowe</w:t>
            </w:r>
          </w:p>
        </w:tc>
        <w:tc>
          <w:tcPr>
            <w:tcW w:w="2160" w:type="dxa"/>
          </w:tcPr>
          <w:p w14:paraId="5B836B4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Premium</w:t>
            </w:r>
          </w:p>
        </w:tc>
        <w:tc>
          <w:tcPr>
            <w:tcW w:w="2160" w:type="dxa"/>
          </w:tcPr>
          <w:p w14:paraId="5BB82AE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Calculate ROI full_automation</w:t>
            </w:r>
          </w:p>
        </w:tc>
      </w:tr>
    </w:tbl>
    <w:p w14:paraId="62469F10" w14:textId="77777777" w:rsidR="00E50332" w:rsidRPr="00172A45" w:rsidRDefault="00E50332">
      <w:pPr>
        <w:rPr>
          <w:rFonts w:ascii="Aptos" w:hAnsi="Aptos"/>
        </w:rPr>
      </w:pPr>
    </w:p>
    <w:p w14:paraId="4A5118FB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5.5 Polecenia współpracy i nawigacji pytań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0332" w:rsidRPr="00172A45" w14:paraId="6E4F1D49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82BC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Polecenie</w:t>
            </w:r>
          </w:p>
        </w:tc>
        <w:tc>
          <w:tcPr>
            <w:tcW w:w="4320" w:type="dxa"/>
          </w:tcPr>
          <w:p w14:paraId="19F5306A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Opis</w:t>
            </w:r>
          </w:p>
        </w:tc>
      </w:tr>
      <w:tr w:rsidR="00E50332" w:rsidRPr="00172A45" w14:paraId="7AD18886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35DF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Show assumptions</w:t>
            </w:r>
          </w:p>
        </w:tc>
        <w:tc>
          <w:tcPr>
            <w:tcW w:w="4320" w:type="dxa"/>
          </w:tcPr>
          <w:p w14:paraId="23D9EFC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Lista wszystkich bieżących założeń</w:t>
            </w:r>
          </w:p>
        </w:tc>
      </w:tr>
      <w:tr w:rsidR="00E50332" w:rsidRPr="00172A45" w14:paraId="2275F577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F82F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Show decisions</w:t>
            </w:r>
          </w:p>
        </w:tc>
        <w:tc>
          <w:tcPr>
            <w:tcW w:w="4320" w:type="dxa"/>
          </w:tcPr>
          <w:p w14:paraId="77FF914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Lista wszystkich podjętych decyzji</w:t>
            </w:r>
          </w:p>
        </w:tc>
      </w:tr>
      <w:tr w:rsidR="00E50332" w:rsidRPr="00172A45" w14:paraId="03CC8970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69C9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Show risks</w:t>
            </w:r>
          </w:p>
        </w:tc>
        <w:tc>
          <w:tcPr>
            <w:tcW w:w="4320" w:type="dxa"/>
          </w:tcPr>
          <w:p w14:paraId="6FC215D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Lista wszystkich zidentyfikowanych ryzyk</w:t>
            </w:r>
          </w:p>
        </w:tc>
      </w:tr>
      <w:tr w:rsidR="00E50332" w:rsidRPr="00172A45" w14:paraId="7590A3E2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C1474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Show requirements</w:t>
            </w:r>
          </w:p>
        </w:tc>
        <w:tc>
          <w:tcPr>
            <w:tcW w:w="4320" w:type="dxa"/>
          </w:tcPr>
          <w:p w14:paraId="09D96F5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Lista wszystkich wymagań (od etapu 4+)</w:t>
            </w:r>
          </w:p>
        </w:tc>
      </w:tr>
      <w:tr w:rsidR="00E50332" w:rsidRPr="00172A45" w14:paraId="19734EF6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C020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Update [item_id]</w:t>
            </w:r>
          </w:p>
        </w:tc>
        <w:tc>
          <w:tcPr>
            <w:tcW w:w="4320" w:type="dxa"/>
          </w:tcPr>
          <w:p w14:paraId="2117646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Modyfikuje konkretny element (np. Update FR-015)</w:t>
            </w:r>
          </w:p>
        </w:tc>
      </w:tr>
      <w:tr w:rsidR="00E50332" w:rsidRPr="00172A45" w14:paraId="672D79FF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A8E5CA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Next question</w:t>
            </w:r>
          </w:p>
        </w:tc>
        <w:tc>
          <w:tcPr>
            <w:tcW w:w="4320" w:type="dxa"/>
          </w:tcPr>
          <w:p w14:paraId="25847FF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Przeskakuje do następnego pytania</w:t>
            </w:r>
          </w:p>
        </w:tc>
      </w:tr>
      <w:tr w:rsidR="00E50332" w:rsidRPr="00172A45" w14:paraId="7778A248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E1AFB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Previous question</w:t>
            </w:r>
          </w:p>
        </w:tc>
        <w:tc>
          <w:tcPr>
            <w:tcW w:w="4320" w:type="dxa"/>
          </w:tcPr>
          <w:p w14:paraId="704DE5DF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Wraca do poprzedniego pytania</w:t>
            </w:r>
          </w:p>
        </w:tc>
      </w:tr>
      <w:tr w:rsidR="00E50332" w:rsidRPr="00172A45" w14:paraId="461080F8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F6912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Skip questions</w:t>
            </w:r>
          </w:p>
        </w:tc>
        <w:tc>
          <w:tcPr>
            <w:tcW w:w="4320" w:type="dxa"/>
          </w:tcPr>
          <w:p w14:paraId="332C504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Wyświetla wszystkie pozostałe pytania naraz (batch)</w:t>
            </w:r>
          </w:p>
        </w:tc>
      </w:tr>
      <w:tr w:rsidR="00E50332" w:rsidRPr="00172A45" w14:paraId="4A4B9D80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0876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lastRenderedPageBreak/>
              <w:t>Workshop [N]</w:t>
            </w:r>
          </w:p>
        </w:tc>
        <w:tc>
          <w:tcPr>
            <w:tcW w:w="4320" w:type="dxa"/>
          </w:tcPr>
          <w:p w14:paraId="1AC6738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Tryb interaktywny z częstym wkładem człowieka</w:t>
            </w:r>
          </w:p>
        </w:tc>
      </w:tr>
      <w:tr w:rsidR="00E50332" w:rsidRPr="00172A45" w14:paraId="216C9F6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E6079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Async [N]</w:t>
            </w:r>
          </w:p>
        </w:tc>
        <w:tc>
          <w:tcPr>
            <w:tcW w:w="4320" w:type="dxa"/>
          </w:tcPr>
          <w:p w14:paraId="00BE591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Tryb autonomiczny z minimalną interakcją</w:t>
            </w:r>
          </w:p>
        </w:tc>
      </w:tr>
    </w:tbl>
    <w:p w14:paraId="5F2BCFF0" w14:textId="77777777" w:rsidR="00E50332" w:rsidRPr="00172A45" w:rsidRDefault="00E50332">
      <w:pPr>
        <w:rPr>
          <w:rFonts w:ascii="Aptos" w:hAnsi="Aptos"/>
        </w:rPr>
      </w:pPr>
    </w:p>
    <w:p w14:paraId="2ED5254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420328E5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6. Struktura Projektu i Plików</w:t>
      </w:r>
    </w:p>
    <w:p w14:paraId="0E44C3D1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6.1 Zalecana struktura folderów</w:t>
      </w:r>
    </w:p>
    <w:p w14:paraId="7F18EE9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Poniższa struktura folderów jest rekomendowana dla każdego projektu BABOK. Wszystkie placeholders [w nawiasach] należy zastąpić rzeczywistymi nazwami.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0332" w:rsidRPr="00172A45" w14:paraId="5C3202D4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6ADA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Folder</w:t>
            </w:r>
          </w:p>
        </w:tc>
        <w:tc>
          <w:tcPr>
            <w:tcW w:w="4320" w:type="dxa"/>
          </w:tcPr>
          <w:p w14:paraId="1BC12841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Zawartość</w:t>
            </w:r>
          </w:p>
        </w:tc>
      </w:tr>
      <w:tr w:rsidR="00E50332" w:rsidRPr="00172A45" w14:paraId="3C76CB69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3683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01_Project_Charter/</w:t>
            </w:r>
          </w:p>
        </w:tc>
        <w:tc>
          <w:tcPr>
            <w:tcW w:w="4320" w:type="dxa"/>
          </w:tcPr>
          <w:p w14:paraId="68E1E0B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Karta projektu, rejestr interesariuszy, notatki z kickoffu</w:t>
            </w:r>
          </w:p>
        </w:tc>
      </w:tr>
      <w:tr w:rsidR="00E50332" w:rsidRPr="00172A45" w14:paraId="04939F93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66497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02_Current_State/</w:t>
            </w:r>
          </w:p>
        </w:tc>
        <w:tc>
          <w:tcPr>
            <w:tcW w:w="4320" w:type="dxa"/>
          </w:tcPr>
          <w:p w14:paraId="531C6D2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Analiza stanu obecnego, mapy procesów AS-IS, metryki bazowe</w:t>
            </w:r>
          </w:p>
        </w:tc>
      </w:tr>
      <w:tr w:rsidR="00E50332" w:rsidRPr="00172A45" w14:paraId="384572B6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5D854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03_Problem_Analysis/</w:t>
            </w:r>
          </w:p>
        </w:tc>
        <w:tc>
          <w:tcPr>
            <w:tcW w:w="4320" w:type="dxa"/>
          </w:tcPr>
          <w:p w14:paraId="54CF859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Diagramy Ishikawy, analiza przyczyn źródłowych, macierz impact-effort</w:t>
            </w:r>
          </w:p>
        </w:tc>
      </w:tr>
      <w:tr w:rsidR="00E50332" w:rsidRPr="00172A45" w14:paraId="21D49A0C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4E7D1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04_Requirements/</w:t>
            </w:r>
          </w:p>
        </w:tc>
        <w:tc>
          <w:tcPr>
            <w:tcW w:w="4320" w:type="dxa"/>
          </w:tcPr>
          <w:p w14:paraId="6D20E3EB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Wymagania, user stories, use cases, wireframy, macierz RTM</w:t>
            </w:r>
          </w:p>
        </w:tc>
      </w:tr>
      <w:tr w:rsidR="00E50332" w:rsidRPr="00172A45" w14:paraId="55790ECE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6729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05_Solution_Design/</w:t>
            </w:r>
          </w:p>
        </w:tc>
        <w:tc>
          <w:tcPr>
            <w:tcW w:w="4320" w:type="dxa"/>
          </w:tcPr>
          <w:p w14:paraId="0206AF2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Architektura TO-BE, diagramy, specyfikacje techniczne</w:t>
            </w:r>
          </w:p>
        </w:tc>
      </w:tr>
      <w:tr w:rsidR="00E50332" w:rsidRPr="00172A45" w14:paraId="2D71957C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9C6D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06_Implementation_Planning/</w:t>
            </w:r>
          </w:p>
        </w:tc>
        <w:tc>
          <w:tcPr>
            <w:tcW w:w="4320" w:type="dxa"/>
          </w:tcPr>
          <w:p w14:paraId="638CD91A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Harmonogram Gantta, plan zasobów, plan zmian, plan szkoleń</w:t>
            </w:r>
          </w:p>
        </w:tc>
      </w:tr>
      <w:tr w:rsidR="00E50332" w:rsidRPr="00172A45" w14:paraId="4E2E2C58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0841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07_Risk_Management/</w:t>
            </w:r>
          </w:p>
        </w:tc>
        <w:tc>
          <w:tcPr>
            <w:tcW w:w="4320" w:type="dxa"/>
          </w:tcPr>
          <w:p w14:paraId="52597D7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Rejestr ryzyk, plany mitygacji, plany awaryjne</w:t>
            </w:r>
          </w:p>
        </w:tc>
      </w:tr>
      <w:tr w:rsidR="00E50332" w:rsidRPr="00172A45" w14:paraId="4EEB260C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8131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08_Business_Case/</w:t>
            </w:r>
          </w:p>
        </w:tc>
        <w:tc>
          <w:tcPr>
            <w:tcW w:w="4320" w:type="dxa"/>
          </w:tcPr>
          <w:p w14:paraId="1FB070F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Biznesplan, model finansowy, oferty dostawców</w:t>
            </w:r>
          </w:p>
        </w:tc>
      </w:tr>
      <w:tr w:rsidR="00E50332" w:rsidRPr="00172A45" w14:paraId="5E539C1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F848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09_Vendor_Evaluation/</w:t>
            </w:r>
          </w:p>
        </w:tc>
        <w:tc>
          <w:tcPr>
            <w:tcW w:w="4320" w:type="dxa"/>
          </w:tcPr>
          <w:p w14:paraId="0A2C3E02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Dokument RFP, macierz porównawcza, notatki z demo (opcjonalnie)</w:t>
            </w:r>
          </w:p>
        </w:tc>
      </w:tr>
      <w:tr w:rsidR="00E50332" w:rsidRPr="00172A45" w14:paraId="3E8EF5D3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7A4C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10_Governance/</w:t>
            </w:r>
          </w:p>
        </w:tc>
        <w:tc>
          <w:tcPr>
            <w:tcW w:w="4320" w:type="dxa"/>
          </w:tcPr>
          <w:p w14:paraId="7C9A17C6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Protokoły spotkań, dzienniki decyzji i zmian</w:t>
            </w:r>
          </w:p>
        </w:tc>
      </w:tr>
      <w:tr w:rsidR="00E50332" w:rsidRPr="00172A45" w14:paraId="4BB4906D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7972E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11_Compliance/</w:t>
            </w:r>
          </w:p>
        </w:tc>
        <w:tc>
          <w:tcPr>
            <w:tcW w:w="4320" w:type="dxa"/>
          </w:tcPr>
          <w:p w14:paraId="0739B3D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DPIA, dokumenty regulacyjne, opinie prawne (jeśli dotyczy)</w:t>
            </w:r>
          </w:p>
        </w:tc>
      </w:tr>
      <w:tr w:rsidR="00E50332" w:rsidRPr="00172A45" w14:paraId="3A86F6E3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5793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12_Testing/</w:t>
            </w:r>
          </w:p>
        </w:tc>
        <w:tc>
          <w:tcPr>
            <w:tcW w:w="4320" w:type="dxa"/>
          </w:tcPr>
          <w:p w14:paraId="77D8281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Plan testów, przypadki testowe, wyniki UAT</w:t>
            </w:r>
          </w:p>
        </w:tc>
      </w:tr>
      <w:tr w:rsidR="00E50332" w:rsidRPr="00172A45" w14:paraId="615E523D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A381B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13_Training_Materials/</w:t>
            </w:r>
          </w:p>
        </w:tc>
        <w:tc>
          <w:tcPr>
            <w:tcW w:w="4320" w:type="dxa"/>
          </w:tcPr>
          <w:p w14:paraId="1107554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Podręczniki użytkownika, materiały szkoleniowe</w:t>
            </w:r>
          </w:p>
        </w:tc>
      </w:tr>
      <w:tr w:rsidR="00E50332" w:rsidRPr="00172A45" w14:paraId="30B46E88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5CDC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14_Communication/</w:t>
            </w:r>
          </w:p>
        </w:tc>
        <w:tc>
          <w:tcPr>
            <w:tcW w:w="4320" w:type="dxa"/>
          </w:tcPr>
          <w:p w14:paraId="7A33CFB6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Newsletter, FAQ, archiwum komunikacji</w:t>
            </w:r>
          </w:p>
        </w:tc>
      </w:tr>
      <w:tr w:rsidR="00E50332" w:rsidRPr="00172A45" w14:paraId="326AF6E5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01232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FINAL_Documentation/</w:t>
            </w:r>
          </w:p>
        </w:tc>
        <w:tc>
          <w:tcPr>
            <w:tcW w:w="4320" w:type="dxa"/>
          </w:tcPr>
          <w:p w14:paraId="67AEA7DF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Skonsolidowana dokumentacja końcowa</w:t>
            </w:r>
          </w:p>
        </w:tc>
      </w:tr>
    </w:tbl>
    <w:p w14:paraId="4C8E83B6" w14:textId="77777777" w:rsidR="00E50332" w:rsidRPr="00172A45" w:rsidRDefault="00E50332">
      <w:pPr>
        <w:rPr>
          <w:rFonts w:ascii="Aptos" w:hAnsi="Aptos"/>
        </w:rPr>
      </w:pPr>
    </w:p>
    <w:p w14:paraId="125FB2C3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6.2 Konwencja nazewnictwa plików</w:t>
      </w:r>
    </w:p>
    <w:p w14:paraId="7C59ADE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Format:</w:t>
      </w:r>
    </w:p>
    <w:p w14:paraId="1771EA5D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[NazwaDokumentu]_v[Major].[Minor]_[YYYY-MM-DD]_[Status].md</w:t>
      </w:r>
    </w:p>
    <w:p w14:paraId="0838AB1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Przykład:</w:t>
      </w:r>
    </w:p>
    <w:p w14:paraId="010902EE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lastRenderedPageBreak/>
        <w:t>STAGE_04_Solution_Requirements_v1.0_2026-02-15_DRAFT.md</w:t>
      </w:r>
      <w:r w:rsidRPr="00172A45">
        <w:rPr>
          <w:rFonts w:ascii="Aptos" w:hAnsi="Aptos"/>
          <w:sz w:val="18"/>
        </w:rPr>
        <w:br/>
        <w:t>STAGE_04_Solution_Requirements_v1.1_2026-02-18_REVIEWED.md</w:t>
      </w:r>
      <w:r w:rsidRPr="00172A45">
        <w:rPr>
          <w:rFonts w:ascii="Aptos" w:hAnsi="Aptos"/>
          <w:sz w:val="18"/>
        </w:rPr>
        <w:br/>
        <w:t>STAGE_04_Solution_Requirements_v2.0_2026-02-20_APPROVED.md</w:t>
      </w:r>
    </w:p>
    <w:p w14:paraId="51C208F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Statusy:</w:t>
      </w:r>
    </w:p>
    <w:p w14:paraId="1BDE3DB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DRAFT — w trakcie prac</w:t>
      </w:r>
    </w:p>
    <w:p w14:paraId="37F2D9A5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REVIEWED — przejrzany przez interesariuszy</w:t>
      </w:r>
    </w:p>
    <w:p w14:paraId="7A9456F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APPROVED — formalnie zatwierdzony</w:t>
      </w:r>
    </w:p>
    <w:p w14:paraId="27D8711C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FINAL — wersja końcowa</w:t>
      </w:r>
    </w:p>
    <w:p w14:paraId="357807EE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6.3 Wersjonowanie dokumentów</w:t>
      </w:r>
    </w:p>
    <w:p w14:paraId="58D4F73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Każdy dokument powinien mieć numer wersji. Zmiany major (np. v1 → v2) oznaczają istotne przeróbki po recenzji. Zmiany minor (np. v1.0 → v1.1) oznaczają drobne poprawki.</w:t>
      </w:r>
    </w:p>
    <w:p w14:paraId="7D1E1828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6.4 Bezpieczeństwo i kontrola dostępu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3CF3C653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1A26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Folder</w:t>
            </w:r>
          </w:p>
        </w:tc>
        <w:tc>
          <w:tcPr>
            <w:tcW w:w="2880" w:type="dxa"/>
          </w:tcPr>
          <w:p w14:paraId="1C111F05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Poziom dostępu</w:t>
            </w:r>
          </w:p>
        </w:tc>
        <w:tc>
          <w:tcPr>
            <w:tcW w:w="2880" w:type="dxa"/>
          </w:tcPr>
          <w:p w14:paraId="57DFBA1D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Uzasadnienie</w:t>
            </w:r>
          </w:p>
        </w:tc>
      </w:tr>
      <w:tr w:rsidR="00E50332" w:rsidRPr="00172A45" w14:paraId="5FB30089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C252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01_Project_Charter</w:t>
            </w:r>
          </w:p>
        </w:tc>
        <w:tc>
          <w:tcPr>
            <w:tcW w:w="2880" w:type="dxa"/>
          </w:tcPr>
          <w:p w14:paraId="3FFB5D68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Sponsor, BA, PM</w:t>
            </w:r>
          </w:p>
        </w:tc>
        <w:tc>
          <w:tcPr>
            <w:tcW w:w="2880" w:type="dxa"/>
          </w:tcPr>
          <w:p w14:paraId="293B36D3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Dokument karty projektu</w:t>
            </w:r>
          </w:p>
        </w:tc>
      </w:tr>
      <w:tr w:rsidR="00E50332" w:rsidRPr="00172A45" w14:paraId="183FDE74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87756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04_Requirements</w:t>
            </w:r>
          </w:p>
        </w:tc>
        <w:tc>
          <w:tcPr>
            <w:tcW w:w="2880" w:type="dxa"/>
          </w:tcPr>
          <w:p w14:paraId="387709D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BA, Dev Team, Eksperci</w:t>
            </w:r>
          </w:p>
        </w:tc>
        <w:tc>
          <w:tcPr>
            <w:tcW w:w="2880" w:type="dxa"/>
          </w:tcPr>
          <w:p w14:paraId="49C150A6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Specyfikacje techniczne</w:t>
            </w:r>
          </w:p>
        </w:tc>
      </w:tr>
      <w:tr w:rsidR="00E50332" w:rsidRPr="00172A45" w14:paraId="6A2136E7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5BC1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08_Business_Case</w:t>
            </w:r>
          </w:p>
        </w:tc>
        <w:tc>
          <w:tcPr>
            <w:tcW w:w="2880" w:type="dxa"/>
          </w:tcPr>
          <w:p w14:paraId="3F4CAD4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CFO, Sponsor, BA</w:t>
            </w:r>
          </w:p>
        </w:tc>
        <w:tc>
          <w:tcPr>
            <w:tcW w:w="2880" w:type="dxa"/>
          </w:tcPr>
          <w:p w14:paraId="7BA0FD4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Dane finansowe — ograniczony dostęp</w:t>
            </w:r>
          </w:p>
        </w:tc>
      </w:tr>
      <w:tr w:rsidR="00E50332" w:rsidRPr="00172A45" w14:paraId="13850150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44190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11_Compliance</w:t>
            </w:r>
          </w:p>
        </w:tc>
        <w:tc>
          <w:tcPr>
            <w:tcW w:w="2880" w:type="dxa"/>
          </w:tcPr>
          <w:p w14:paraId="2A81FF76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Prawnik, Compliance, BA</w:t>
            </w:r>
          </w:p>
        </w:tc>
        <w:tc>
          <w:tcPr>
            <w:tcW w:w="2880" w:type="dxa"/>
          </w:tcPr>
          <w:p w14:paraId="58320F6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Dokumenty prawne — ograniczony dostęp</w:t>
            </w:r>
          </w:p>
        </w:tc>
      </w:tr>
    </w:tbl>
    <w:p w14:paraId="70902450" w14:textId="77777777" w:rsidR="00E50332" w:rsidRPr="00172A45" w:rsidRDefault="00E50332">
      <w:pPr>
        <w:rPr>
          <w:rFonts w:ascii="Aptos" w:hAnsi="Aptos"/>
        </w:rPr>
      </w:pPr>
    </w:p>
    <w:p w14:paraId="64CE117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Segoe UI Emoji" w:hAnsi="Segoe UI Emoji" w:cs="Segoe UI Emoji"/>
        </w:rPr>
        <w:t>💡</w:t>
      </w:r>
      <w:r w:rsidRPr="00172A45">
        <w:rPr>
          <w:rFonts w:ascii="Aptos" w:hAnsi="Aptos"/>
        </w:rPr>
        <w:t xml:space="preserve"> </w:t>
      </w:r>
      <w:r w:rsidRPr="00172A45">
        <w:rPr>
          <w:rFonts w:ascii="Aptos" w:hAnsi="Aptos"/>
          <w:i/>
          <w:color w:val="555555"/>
          <w:sz w:val="20"/>
        </w:rPr>
        <w:t>Zasada: jeśli folder zawiera dane finansowe, prawne lub wrażliwe dane osobowe → Ograniczony Dostęp</w:t>
      </w:r>
    </w:p>
    <w:p w14:paraId="5081CF2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1EF44CAE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7. Tryby Pracy Agenta</w:t>
      </w:r>
    </w:p>
    <w:p w14:paraId="1D2E765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BABOK ANALYST automatycznie dobiera poziom zaawansowania analizy AI w zależności od złożoności zadania. Użytkownik może też ręcznie aktywować konkretny tryb.</w:t>
      </w:r>
    </w:p>
    <w:p w14:paraId="1A7DE9BB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7.1 Tryb głębokiej analizy (Deep Analysis Mode)</w:t>
      </w:r>
    </w:p>
    <w:p w14:paraId="6B7C586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Automatycznie aktywowany w etapach: 3, 4, 6, 8</w:t>
      </w:r>
    </w:p>
    <w:p w14:paraId="1C58BE2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Wyzwalacze ręczne:</w:t>
      </w:r>
    </w:p>
    <w:p w14:paraId="13841B37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Polecenie: Deep analysis [temat]</w:t>
      </w:r>
    </w:p>
    <w:p w14:paraId="4E14CB2C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Decyzje krytyczne oznaczone przez użytkownika</w:t>
      </w:r>
    </w:p>
    <w:p w14:paraId="0EC327A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Konflikty między interesariuszami</w:t>
      </w:r>
    </w:p>
    <w:p w14:paraId="6FD6301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Nowe problemy nieobjęte standardowym frameworkiem BABOK</w:t>
      </w:r>
    </w:p>
    <w:p w14:paraId="070032E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Wskaźnik w rozmowie:</w:t>
      </w:r>
    </w:p>
    <w:p w14:paraId="2DACCF0F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[DEEP ANALYSIS MODE ACTIVATED]</w:t>
      </w:r>
      <w:r w:rsidRPr="00172A45">
        <w:rPr>
          <w:rFonts w:ascii="Aptos" w:hAnsi="Aptos"/>
          <w:sz w:val="18"/>
        </w:rPr>
        <w:br/>
        <w:t>Model: Gemini Pro 3 / Claude Opus 4.6</w:t>
      </w:r>
      <w:r w:rsidRPr="00172A45">
        <w:rPr>
          <w:rFonts w:ascii="Aptos" w:hAnsi="Aptos"/>
          <w:sz w:val="18"/>
        </w:rPr>
        <w:br/>
        <w:t>Reasoning: [uzasadnienie]</w:t>
      </w:r>
    </w:p>
    <w:p w14:paraId="59904CD0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7.2 Tryb standardowy (Standard Mode)</w:t>
      </w:r>
    </w:p>
    <w:p w14:paraId="0FDFA3A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Domyślny tryb pracy. Używany do większości zadań analitycznych: dokumentacja wymagań, wywiady z interesariuszami, mapowanie procesów, standardowe procedury BABOK.</w:t>
      </w:r>
    </w:p>
    <w:p w14:paraId="1195FA37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7.3 Tryb szybki (Rapid Mode)</w:t>
      </w:r>
    </w:p>
    <w:p w14:paraId="41ACBA7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Wyzwalacze:</w:t>
      </w:r>
    </w:p>
    <w:p w14:paraId="1A7A40B3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Formatowanie dokumentów</w:t>
      </w:r>
    </w:p>
    <w:p w14:paraId="5F10C1D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Pobieranie informacji z poprzednich etapów</w:t>
      </w:r>
    </w:p>
    <w:p w14:paraId="20E9DC8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Proste pytania wyjaśniające</w:t>
      </w:r>
    </w:p>
    <w:p w14:paraId="46BEFFF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Wypełnianie szablonów</w:t>
      </w:r>
    </w:p>
    <w:p w14:paraId="286D778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Sprawdzanie list kontrolnych</w:t>
      </w:r>
    </w:p>
    <w:p w14:paraId="0A901C2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5594423B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8. Dziennik Projektu (Project Journal)</w:t>
      </w:r>
    </w:p>
    <w:p w14:paraId="33BDB145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Każdy projekt BABOK utrzymuje plik dziennika (journal) w formacie JSON, który rejestruje każdą zmianę stanu. Dzięki temu możliwe jest wznowienie projektu dokładnie w miejscu przerwania.</w:t>
      </w:r>
    </w:p>
    <w:p w14:paraId="0F4663C2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Format identyfikatora projektu</w:t>
      </w:r>
    </w:p>
    <w:p w14:paraId="1A6DCC17" w14:textId="77777777" w:rsidR="00E50332" w:rsidRPr="00172A45" w:rsidRDefault="00000000">
      <w:pPr>
        <w:ind w:left="720"/>
        <w:rPr>
          <w:rFonts w:ascii="Aptos" w:hAnsi="Aptos"/>
        </w:rPr>
      </w:pPr>
      <w:r w:rsidRPr="00172A45">
        <w:rPr>
          <w:rFonts w:ascii="Aptos" w:hAnsi="Aptos"/>
          <w:sz w:val="18"/>
        </w:rPr>
        <w:t>BABOK-YYYYMMDD-XXXX</w:t>
      </w:r>
      <w:r w:rsidRPr="00172A45">
        <w:rPr>
          <w:rFonts w:ascii="Aptos" w:hAnsi="Aptos"/>
          <w:sz w:val="18"/>
        </w:rPr>
        <w:br/>
      </w:r>
      <w:r w:rsidRPr="00172A45">
        <w:rPr>
          <w:rFonts w:ascii="Aptos" w:hAnsi="Aptos"/>
          <w:sz w:val="18"/>
        </w:rPr>
        <w:br/>
        <w:t>YYYYMMDD — data utworzenia projektu</w:t>
      </w:r>
      <w:r w:rsidRPr="00172A45">
        <w:rPr>
          <w:rFonts w:ascii="Aptos" w:hAnsi="Aptos"/>
          <w:sz w:val="18"/>
        </w:rPr>
        <w:br/>
        <w:t>XXXX — 4-znakowy losowy sufiks alfanumeryczny</w:t>
      </w:r>
    </w:p>
    <w:p w14:paraId="013B5431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Zdarzenia rejestrowane w dzienniku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332" w:rsidRPr="00172A45" w14:paraId="6FF7AA35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99A5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Zdarzenie</w:t>
            </w:r>
          </w:p>
        </w:tc>
        <w:tc>
          <w:tcPr>
            <w:tcW w:w="2880" w:type="dxa"/>
          </w:tcPr>
          <w:p w14:paraId="5D43D553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Wyzwalacz</w:t>
            </w:r>
          </w:p>
        </w:tc>
        <w:tc>
          <w:tcPr>
            <w:tcW w:w="2880" w:type="dxa"/>
          </w:tcPr>
          <w:p w14:paraId="0E5BB9E8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Rejestrowane dane</w:t>
            </w:r>
          </w:p>
        </w:tc>
      </w:tr>
      <w:tr w:rsidR="00E50332" w:rsidRPr="00172A45" w14:paraId="77EDCC88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9A48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project_created</w:t>
            </w:r>
          </w:p>
        </w:tc>
        <w:tc>
          <w:tcPr>
            <w:tcW w:w="2880" w:type="dxa"/>
          </w:tcPr>
          <w:p w14:paraId="233A5AEA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BEGIN NEW PROJECT</w:t>
            </w:r>
          </w:p>
        </w:tc>
        <w:tc>
          <w:tcPr>
            <w:tcW w:w="2880" w:type="dxa"/>
          </w:tcPr>
          <w:p w14:paraId="10BE848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ID projektu, nazwa, znacznik czasu</w:t>
            </w:r>
          </w:p>
        </w:tc>
      </w:tr>
      <w:tr w:rsidR="00E50332" w:rsidRPr="00172A45" w14:paraId="23B0752E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C79C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stage_started</w:t>
            </w:r>
          </w:p>
        </w:tc>
        <w:tc>
          <w:tcPr>
            <w:tcW w:w="2880" w:type="dxa"/>
          </w:tcPr>
          <w:p w14:paraId="576901F0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Wejście w nowy etap</w:t>
            </w:r>
          </w:p>
        </w:tc>
        <w:tc>
          <w:tcPr>
            <w:tcW w:w="2880" w:type="dxa"/>
          </w:tcPr>
          <w:p w14:paraId="727C400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Numer etapu, znacznik czasu</w:t>
            </w:r>
          </w:p>
        </w:tc>
      </w:tr>
      <w:tr w:rsidR="00E50332" w:rsidRPr="00172A45" w14:paraId="02590F8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C214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stage_completed</w:t>
            </w:r>
          </w:p>
        </w:tc>
        <w:tc>
          <w:tcPr>
            <w:tcW w:w="2880" w:type="dxa"/>
          </w:tcPr>
          <w:p w14:paraId="71E58A2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Wygenerowanie deliverable</w:t>
            </w:r>
          </w:p>
        </w:tc>
        <w:tc>
          <w:tcPr>
            <w:tcW w:w="2880" w:type="dxa"/>
          </w:tcPr>
          <w:p w14:paraId="0DF16FC2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Numer etapu, plik deliverable</w:t>
            </w:r>
          </w:p>
        </w:tc>
      </w:tr>
      <w:tr w:rsidR="00E50332" w:rsidRPr="00172A45" w14:paraId="1CE451B5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4EA9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stage_approved</w:t>
            </w:r>
          </w:p>
        </w:tc>
        <w:tc>
          <w:tcPr>
            <w:tcW w:w="2880" w:type="dxa"/>
          </w:tcPr>
          <w:p w14:paraId="10992A3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Approve [N]</w:t>
            </w:r>
          </w:p>
        </w:tc>
        <w:tc>
          <w:tcPr>
            <w:tcW w:w="2880" w:type="dxa"/>
          </w:tcPr>
          <w:p w14:paraId="5EF5F5D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Numer etapu, znacznik czasu, zatwierdzający</w:t>
            </w:r>
          </w:p>
        </w:tc>
      </w:tr>
      <w:tr w:rsidR="00E50332" w:rsidRPr="00172A45" w14:paraId="22E4375F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F4D1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stage_rejected</w:t>
            </w:r>
          </w:p>
        </w:tc>
        <w:tc>
          <w:tcPr>
            <w:tcW w:w="2880" w:type="dxa"/>
          </w:tcPr>
          <w:p w14:paraId="11DE52D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Reject [N]</w:t>
            </w:r>
          </w:p>
        </w:tc>
        <w:tc>
          <w:tcPr>
            <w:tcW w:w="2880" w:type="dxa"/>
          </w:tcPr>
          <w:p w14:paraId="191DAF8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Numer etapu, powód odrzucenia</w:t>
            </w:r>
          </w:p>
        </w:tc>
      </w:tr>
      <w:tr w:rsidR="00E50332" w:rsidRPr="00172A45" w14:paraId="67275BD5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D031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project_saved</w:t>
            </w:r>
          </w:p>
        </w:tc>
        <w:tc>
          <w:tcPr>
            <w:tcW w:w="2880" w:type="dxa"/>
          </w:tcPr>
          <w:p w14:paraId="61DD53F0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SAVE PROJECT</w:t>
            </w:r>
          </w:p>
        </w:tc>
        <w:tc>
          <w:tcPr>
            <w:tcW w:w="2880" w:type="dxa"/>
          </w:tcPr>
          <w:p w14:paraId="02EA075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Pełna migawka stanu</w:t>
            </w:r>
          </w:p>
        </w:tc>
      </w:tr>
      <w:tr w:rsidR="00E50332" w:rsidRPr="00172A45" w14:paraId="2DCEE4B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FAD71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project_loaded</w:t>
            </w:r>
          </w:p>
        </w:tc>
        <w:tc>
          <w:tcPr>
            <w:tcW w:w="2880" w:type="dxa"/>
          </w:tcPr>
          <w:p w14:paraId="11198C1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LOAD PROJECT</w:t>
            </w:r>
          </w:p>
        </w:tc>
        <w:tc>
          <w:tcPr>
            <w:tcW w:w="2880" w:type="dxa"/>
          </w:tcPr>
          <w:p w14:paraId="1C20B51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ID projektu, etap wznowienia</w:t>
            </w:r>
          </w:p>
        </w:tc>
      </w:tr>
      <w:tr w:rsidR="00E50332" w:rsidRPr="00172A45" w14:paraId="379D3B67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8A89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decision_made</w:t>
            </w:r>
          </w:p>
        </w:tc>
        <w:tc>
          <w:tcPr>
            <w:tcW w:w="2880" w:type="dxa"/>
          </w:tcPr>
          <w:p w14:paraId="33D811C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Decyzja kluczowa</w:t>
            </w:r>
          </w:p>
        </w:tc>
        <w:tc>
          <w:tcPr>
            <w:tcW w:w="2880" w:type="dxa"/>
          </w:tcPr>
          <w:p w14:paraId="032EDB3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ID decyzji, opis, uzasadnienie</w:t>
            </w:r>
          </w:p>
        </w:tc>
      </w:tr>
      <w:tr w:rsidR="00E50332" w:rsidRPr="00172A45" w14:paraId="17EC3F73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CB78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assumption_added</w:t>
            </w:r>
          </w:p>
        </w:tc>
        <w:tc>
          <w:tcPr>
            <w:tcW w:w="2880" w:type="dxa"/>
          </w:tcPr>
          <w:p w14:paraId="6B18E5F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Założenie agenta</w:t>
            </w:r>
          </w:p>
        </w:tc>
        <w:tc>
          <w:tcPr>
            <w:tcW w:w="2880" w:type="dxa"/>
          </w:tcPr>
          <w:p w14:paraId="353A481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ID założenia, opis, pewność</w:t>
            </w:r>
          </w:p>
        </w:tc>
      </w:tr>
    </w:tbl>
    <w:p w14:paraId="5D4ACEE1" w14:textId="77777777" w:rsidR="00E50332" w:rsidRPr="00172A45" w:rsidRDefault="00E50332">
      <w:pPr>
        <w:rPr>
          <w:rFonts w:ascii="Aptos" w:hAnsi="Aptos"/>
        </w:rPr>
      </w:pPr>
    </w:p>
    <w:p w14:paraId="19EF7F1C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13EC01D5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9. Najlepsze Praktyki i Wskazówki</w:t>
      </w:r>
    </w:p>
    <w:p w14:paraId="600F05BE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Zalecenia (DO):</w:t>
      </w:r>
    </w:p>
    <w:p w14:paraId="3B5C412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Bądź konkretny — „średnio 50 faktur/miesiąc" jest lepsze niż „sporo"</w:t>
      </w:r>
    </w:p>
    <w:p w14:paraId="5D3C946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Czytaj sekcje streszczenia wykonawczego — szybki przegląd kluczowych wniosków</w:t>
      </w:r>
    </w:p>
    <w:p w14:paraId="781599A4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Zatwierdzaj progresywnie — nie czekaj na perfekcję, iteruj</w:t>
      </w:r>
    </w:p>
    <w:p w14:paraId="6FB4163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Koryguj natychmiast — jeśli agent popełni błąd, popraw go od razu (CORRECTION:)</w:t>
      </w:r>
    </w:p>
    <w:p w14:paraId="6AC4727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Pytaj o wyjaśnienia — jeśli coś jest niejasne: „WHY did you conclude X?"</w:t>
      </w:r>
    </w:p>
    <w:p w14:paraId="0D6884F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Używaj Summary przed Approve — zawsze przejrzyj streszczenie przed zatwierdzeniem</w:t>
      </w:r>
    </w:p>
    <w:p w14:paraId="7DC1DF0E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Regularnie eksportuj — nie czekaj do końca, używaj Export all po każdym zatwierdzeniu</w:t>
      </w:r>
    </w:p>
    <w:p w14:paraId="1197086F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Używaj Workshop dla etapu 4 (wymagania) — wymaga dużo interakcji z interesariuszami</w:t>
      </w:r>
    </w:p>
    <w:p w14:paraId="6A2B56F9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Używaj Async dla etapu 2 (stan obecny) — agent może analizować dane samodzielnie</w:t>
      </w:r>
    </w:p>
    <w:p w14:paraId="1BB487B2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Przestrogi (DON'T):</w:t>
      </w:r>
    </w:p>
    <w:p w14:paraId="77C66717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Nie zgaduj — jeśli nie wiesz, powiedz „NIE WIEM"</w:t>
      </w:r>
    </w:p>
    <w:p w14:paraId="116DDCBD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Nie pomijaj pytań — każde pytanie agenta ma konkretny powód</w:t>
      </w:r>
    </w:p>
    <w:p w14:paraId="3EB9EA0B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Nie zatwierdzaj na ślepo — przeczytaj dokument przed zatwierdzeniem</w:t>
      </w:r>
    </w:p>
    <w:p w14:paraId="7D54885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Nie mieszaj etapów — dokończ jeden etap przed przejściem do następnego</w:t>
      </w:r>
    </w:p>
    <w:p w14:paraId="2EFFD52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Nie używaj Deep Analysis do prostych pytań — zarezerwuj na krytyczne decyzje</w:t>
      </w:r>
    </w:p>
    <w:p w14:paraId="27A1787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7897164A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10. Rozwiązywanie Problemów (FAQ)</w:t>
      </w:r>
    </w:p>
    <w:p w14:paraId="573F0367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Agent nie rozumie mojej odpowiedzi</w:t>
      </w:r>
    </w:p>
    <w:p w14:paraId="27725D4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Przeformułuj bardziej szczegółowo. Zamiast „mamy dużo faktur" napisz „otrzymujemy średnio 450 faktur zakupowych miesięcznie".</w:t>
      </w:r>
    </w:p>
    <w:p w14:paraId="69709AD2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Agent pyta o coś, czego nie możemy określić teraz</w:t>
      </w:r>
    </w:p>
    <w:p w14:paraId="1FF04F12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Napisz: „To pytanie wymaga decyzji zarządu. Zaznacz jako OPEN QUESTION i przejdźmy dalej." Agent oznaczy to jako otwarte i wróci do tematu w późniejszym etapie.</w:t>
      </w:r>
    </w:p>
    <w:p w14:paraId="611624C7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Pomyliłem się w odpowiedzi kilka pytań temu</w:t>
      </w:r>
    </w:p>
    <w:p w14:paraId="298DCBD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Użyj CORRECTION w [Section X.Y]: [opis błędu i poprawka]. Agent cofnie się i poprawi.</w:t>
      </w:r>
    </w:p>
    <w:p w14:paraId="3FD115D9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Agent wygenerował zbyt techniczny dokument</w:t>
      </w:r>
    </w:p>
    <w:p w14:paraId="53400883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Napisz: „Simplify section [X] for non-technical audience." Agent uprości język.</w:t>
      </w:r>
    </w:p>
    <w:p w14:paraId="5A936BE5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Chcę zmienić priorytet wymagania</w:t>
      </w:r>
    </w:p>
    <w:p w14:paraId="649F160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Napisz: „In Stage 4, change requirement FR-015 from MUST to SHOULD" z uzasadnieniem.</w:t>
      </w:r>
    </w:p>
    <w:p w14:paraId="461C91E3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Nie pamiętam na jakim etapie jestem</w:t>
      </w:r>
    </w:p>
    <w:p w14:paraId="511583A9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Użyj polecenia Status — agent pokaże postęp we wszystkich 8 etapach.</w:t>
      </w:r>
    </w:p>
    <w:p w14:paraId="4168CE33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Chcę zmienić coś po zatwierdzeniu etapu</w:t>
      </w:r>
    </w:p>
    <w:p w14:paraId="6CBB524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Użyj Regenerate [N] aby odbudować etap, potem Update [sekcja] i ponowne Approve [N].</w:t>
      </w:r>
    </w:p>
    <w:p w14:paraId="694FEF70" w14:textId="77777777" w:rsidR="00E50332" w:rsidRPr="00172A45" w:rsidRDefault="00000000">
      <w:pPr>
        <w:pStyle w:val="Nagwek3"/>
        <w:rPr>
          <w:rFonts w:ascii="Aptos" w:hAnsi="Aptos"/>
        </w:rPr>
      </w:pPr>
      <w:r w:rsidRPr="00172A45">
        <w:rPr>
          <w:rFonts w:ascii="Aptos" w:hAnsi="Aptos"/>
        </w:rPr>
        <w:t>Problem: Polecenie nie działa</w:t>
      </w:r>
    </w:p>
    <w:p w14:paraId="3AA19BE4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Rozwiązanie: Sprawdź pisownię. Polecenia nie rozróżniają wielkości liter, ale muszą być wpisane poprawnie.</w:t>
      </w:r>
    </w:p>
    <w:p w14:paraId="64E64B7F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71EB46E3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11. Bezpieczeństwo i Prywatność</w:t>
      </w:r>
    </w:p>
    <w:p w14:paraId="6A0B670D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Dane, które agent NIE przechowuje:</w:t>
      </w:r>
    </w:p>
    <w:p w14:paraId="527D4FD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Haseł ani kluczy API</w:t>
      </w:r>
    </w:p>
    <w:p w14:paraId="2C6CB716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Numerów kont bankowych klientów/dostawców</w:t>
      </w:r>
    </w:p>
    <w:p w14:paraId="61B8818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Szczegółowych danych osobowych poza niezbędnymi do analizy</w:t>
      </w:r>
    </w:p>
    <w:p w14:paraId="7E4D531B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Dane, które agent MOŻE przechowywać:</w:t>
      </w:r>
    </w:p>
    <w:p w14:paraId="777A2ED0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Strukturę organizacyjną (role, nie nazwiska — chyba że podane)</w:t>
      </w:r>
    </w:p>
    <w:p w14:paraId="2562D315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Procesy biznesowe (przepływy pracy)</w:t>
      </w:r>
    </w:p>
    <w:p w14:paraId="5B48874C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Zagregowane metryki finansowe (nie szczegółowe transakcje)</w:t>
      </w:r>
    </w:p>
    <w:p w14:paraId="087B5112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Nazwy systemów i narzędzi</w:t>
      </w:r>
    </w:p>
    <w:p w14:paraId="7DE1C693" w14:textId="77777777" w:rsidR="00E50332" w:rsidRPr="00172A45" w:rsidRDefault="00000000">
      <w:pPr>
        <w:pStyle w:val="Nagwek2"/>
        <w:rPr>
          <w:rFonts w:ascii="Aptos" w:hAnsi="Aptos"/>
        </w:rPr>
      </w:pPr>
      <w:r w:rsidRPr="00172A45">
        <w:rPr>
          <w:rFonts w:ascii="Aptos" w:hAnsi="Aptos"/>
        </w:rPr>
        <w:t>Zgodność z regulacjami:</w:t>
      </w:r>
    </w:p>
    <w:p w14:paraId="598BE798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GDPR — minimalizacja danych, prawo do usunięcia</w:t>
      </w:r>
    </w:p>
    <w:p w14:paraId="6740852A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BABOK® Code of Conduct</w:t>
      </w:r>
    </w:p>
    <w:p w14:paraId="31417905" w14:textId="77777777" w:rsidR="00E50332" w:rsidRPr="00172A45" w:rsidRDefault="00000000">
      <w:pPr>
        <w:pStyle w:val="Listapunktowana"/>
        <w:ind w:left="720"/>
        <w:rPr>
          <w:rFonts w:ascii="Aptos" w:hAnsi="Aptos"/>
        </w:rPr>
      </w:pPr>
      <w:r w:rsidRPr="00172A45">
        <w:rPr>
          <w:rFonts w:ascii="Aptos" w:hAnsi="Aptos"/>
        </w:rPr>
        <w:t>Zasady ISO 27001 (dokumentacja procesów)</w:t>
      </w:r>
    </w:p>
    <w:p w14:paraId="37CC89B6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t>Po zakończeniu projektu możesz usunąć konwersację z platformy AI, a pliki .md zachować lokalnie.</w:t>
      </w:r>
    </w:p>
    <w:p w14:paraId="3CCBDD3D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73F349FE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12. Szacunkowy Czas Realizacji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0332" w:rsidRPr="00172A45" w14:paraId="764BC4AA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6A977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</w:t>
            </w:r>
          </w:p>
        </w:tc>
        <w:tc>
          <w:tcPr>
            <w:tcW w:w="2160" w:type="dxa"/>
          </w:tcPr>
          <w:p w14:paraId="2F42D7A7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Czas pracy z agentem</w:t>
            </w:r>
          </w:p>
        </w:tc>
        <w:tc>
          <w:tcPr>
            <w:tcW w:w="2160" w:type="dxa"/>
          </w:tcPr>
          <w:p w14:paraId="3257E674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Czas na konsultacje</w:t>
            </w:r>
          </w:p>
        </w:tc>
        <w:tc>
          <w:tcPr>
            <w:tcW w:w="2160" w:type="dxa"/>
          </w:tcPr>
          <w:p w14:paraId="7130C03C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Łącznie</w:t>
            </w:r>
          </w:p>
        </w:tc>
      </w:tr>
      <w:tr w:rsidR="00E50332" w:rsidRPr="00172A45" w14:paraId="53DC6DE1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C4AC2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1: Inicjalizacja</w:t>
            </w:r>
          </w:p>
        </w:tc>
        <w:tc>
          <w:tcPr>
            <w:tcW w:w="2160" w:type="dxa"/>
          </w:tcPr>
          <w:p w14:paraId="3B0D8B38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30–45 min</w:t>
            </w:r>
          </w:p>
        </w:tc>
        <w:tc>
          <w:tcPr>
            <w:tcW w:w="2160" w:type="dxa"/>
          </w:tcPr>
          <w:p w14:paraId="11A2B38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dni</w:t>
            </w:r>
          </w:p>
        </w:tc>
        <w:tc>
          <w:tcPr>
            <w:tcW w:w="2160" w:type="dxa"/>
          </w:tcPr>
          <w:p w14:paraId="29CDB66E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dni</w:t>
            </w:r>
          </w:p>
        </w:tc>
      </w:tr>
      <w:tr w:rsidR="00E50332" w:rsidRPr="00172A45" w14:paraId="5045102E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703B5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2: Stan obecny (AS-IS)</w:t>
            </w:r>
          </w:p>
        </w:tc>
        <w:tc>
          <w:tcPr>
            <w:tcW w:w="2160" w:type="dxa"/>
          </w:tcPr>
          <w:p w14:paraId="4EA2247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godz.</w:t>
            </w:r>
          </w:p>
        </w:tc>
        <w:tc>
          <w:tcPr>
            <w:tcW w:w="2160" w:type="dxa"/>
          </w:tcPr>
          <w:p w14:paraId="3D5DE696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3–5 dni</w:t>
            </w:r>
          </w:p>
        </w:tc>
        <w:tc>
          <w:tcPr>
            <w:tcW w:w="2160" w:type="dxa"/>
          </w:tcPr>
          <w:p w14:paraId="5663DDE9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 tydzień</w:t>
            </w:r>
          </w:p>
        </w:tc>
      </w:tr>
      <w:tr w:rsidR="00E50332" w:rsidRPr="00172A45" w14:paraId="37D9E96F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8A9B1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3: Analiza problemów</w:t>
            </w:r>
          </w:p>
        </w:tc>
        <w:tc>
          <w:tcPr>
            <w:tcW w:w="2160" w:type="dxa"/>
          </w:tcPr>
          <w:p w14:paraId="546B934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45–60 min</w:t>
            </w:r>
          </w:p>
        </w:tc>
        <w:tc>
          <w:tcPr>
            <w:tcW w:w="2160" w:type="dxa"/>
          </w:tcPr>
          <w:p w14:paraId="3DFEA652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dni</w:t>
            </w:r>
          </w:p>
        </w:tc>
        <w:tc>
          <w:tcPr>
            <w:tcW w:w="2160" w:type="dxa"/>
          </w:tcPr>
          <w:p w14:paraId="6D3F7E3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2–3 dni</w:t>
            </w:r>
          </w:p>
        </w:tc>
      </w:tr>
      <w:tr w:rsidR="00E50332" w:rsidRPr="00172A45" w14:paraId="0ADCB9A9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DD1F1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4: Wymagania</w:t>
            </w:r>
          </w:p>
        </w:tc>
        <w:tc>
          <w:tcPr>
            <w:tcW w:w="2160" w:type="dxa"/>
          </w:tcPr>
          <w:p w14:paraId="66FD9D8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2–3 godz.</w:t>
            </w:r>
          </w:p>
        </w:tc>
        <w:tc>
          <w:tcPr>
            <w:tcW w:w="2160" w:type="dxa"/>
          </w:tcPr>
          <w:p w14:paraId="2A9203EA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3–5 dni</w:t>
            </w:r>
          </w:p>
        </w:tc>
        <w:tc>
          <w:tcPr>
            <w:tcW w:w="2160" w:type="dxa"/>
          </w:tcPr>
          <w:p w14:paraId="3EACEBBE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 tydzień</w:t>
            </w:r>
          </w:p>
        </w:tc>
      </w:tr>
      <w:tr w:rsidR="00E50332" w:rsidRPr="00172A45" w14:paraId="690C18DF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CB2F8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5: Stan docelowy (TO-BE)</w:t>
            </w:r>
          </w:p>
        </w:tc>
        <w:tc>
          <w:tcPr>
            <w:tcW w:w="2160" w:type="dxa"/>
          </w:tcPr>
          <w:p w14:paraId="1DEA610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godz.</w:t>
            </w:r>
          </w:p>
        </w:tc>
        <w:tc>
          <w:tcPr>
            <w:tcW w:w="2160" w:type="dxa"/>
          </w:tcPr>
          <w:p w14:paraId="4398F20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2–3 dni</w:t>
            </w:r>
          </w:p>
        </w:tc>
        <w:tc>
          <w:tcPr>
            <w:tcW w:w="2160" w:type="dxa"/>
          </w:tcPr>
          <w:p w14:paraId="5D88ED7F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3–4 dni</w:t>
            </w:r>
          </w:p>
        </w:tc>
      </w:tr>
      <w:tr w:rsidR="00E50332" w:rsidRPr="00172A45" w14:paraId="51112E45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2306E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6: Analiza luk</w:t>
            </w:r>
          </w:p>
        </w:tc>
        <w:tc>
          <w:tcPr>
            <w:tcW w:w="2160" w:type="dxa"/>
          </w:tcPr>
          <w:p w14:paraId="2ACC378A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 godz.</w:t>
            </w:r>
          </w:p>
        </w:tc>
        <w:tc>
          <w:tcPr>
            <w:tcW w:w="2160" w:type="dxa"/>
          </w:tcPr>
          <w:p w14:paraId="777B736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 dzień</w:t>
            </w:r>
          </w:p>
        </w:tc>
        <w:tc>
          <w:tcPr>
            <w:tcW w:w="2160" w:type="dxa"/>
          </w:tcPr>
          <w:p w14:paraId="56067707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dni</w:t>
            </w:r>
          </w:p>
        </w:tc>
      </w:tr>
      <w:tr w:rsidR="00E50332" w:rsidRPr="00172A45" w14:paraId="360CC8A4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28E80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7: Ocena ryzyka</w:t>
            </w:r>
          </w:p>
        </w:tc>
        <w:tc>
          <w:tcPr>
            <w:tcW w:w="2160" w:type="dxa"/>
          </w:tcPr>
          <w:p w14:paraId="0B5A420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45 min</w:t>
            </w:r>
          </w:p>
        </w:tc>
        <w:tc>
          <w:tcPr>
            <w:tcW w:w="2160" w:type="dxa"/>
          </w:tcPr>
          <w:p w14:paraId="20A3556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 dzień</w:t>
            </w:r>
          </w:p>
        </w:tc>
        <w:tc>
          <w:tcPr>
            <w:tcW w:w="2160" w:type="dxa"/>
          </w:tcPr>
          <w:p w14:paraId="350FB12D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dni</w:t>
            </w:r>
          </w:p>
        </w:tc>
      </w:tr>
      <w:tr w:rsidR="00E50332" w:rsidRPr="00172A45" w14:paraId="1609CF17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7A056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Etap 8: Biznesplan i ROI</w:t>
            </w:r>
          </w:p>
        </w:tc>
        <w:tc>
          <w:tcPr>
            <w:tcW w:w="2160" w:type="dxa"/>
          </w:tcPr>
          <w:p w14:paraId="1B2D5739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1–2 godz.</w:t>
            </w:r>
          </w:p>
        </w:tc>
        <w:tc>
          <w:tcPr>
            <w:tcW w:w="2160" w:type="dxa"/>
          </w:tcPr>
          <w:p w14:paraId="3577D849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2–3 dni</w:t>
            </w:r>
          </w:p>
        </w:tc>
        <w:tc>
          <w:tcPr>
            <w:tcW w:w="2160" w:type="dxa"/>
          </w:tcPr>
          <w:p w14:paraId="51B1334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3–5 dni</w:t>
            </w:r>
          </w:p>
        </w:tc>
      </w:tr>
      <w:tr w:rsidR="00E50332" w:rsidRPr="00172A45" w14:paraId="528E642F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5A6F1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RAZEM</w:t>
            </w:r>
          </w:p>
        </w:tc>
        <w:tc>
          <w:tcPr>
            <w:tcW w:w="2160" w:type="dxa"/>
          </w:tcPr>
          <w:p w14:paraId="55646EA4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8–12 godz.</w:t>
            </w:r>
          </w:p>
        </w:tc>
        <w:tc>
          <w:tcPr>
            <w:tcW w:w="2160" w:type="dxa"/>
          </w:tcPr>
          <w:p w14:paraId="08F566A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2–3 tygodnie</w:t>
            </w:r>
          </w:p>
        </w:tc>
        <w:tc>
          <w:tcPr>
            <w:tcW w:w="2160" w:type="dxa"/>
          </w:tcPr>
          <w:p w14:paraId="496F6BFB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3–4 tygodnie</w:t>
            </w:r>
          </w:p>
        </w:tc>
      </w:tr>
    </w:tbl>
    <w:p w14:paraId="3BA63D69" w14:textId="77777777" w:rsidR="00E50332" w:rsidRPr="00172A45" w:rsidRDefault="00E50332">
      <w:pPr>
        <w:rPr>
          <w:rFonts w:ascii="Aptos" w:hAnsi="Aptos"/>
        </w:rPr>
      </w:pPr>
    </w:p>
    <w:p w14:paraId="738EB2EB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Segoe UI Emoji" w:hAnsi="Segoe UI Emoji" w:cs="Segoe UI Emoji"/>
        </w:rPr>
        <w:t>💡</w:t>
      </w:r>
      <w:r w:rsidRPr="00172A45">
        <w:rPr>
          <w:rFonts w:ascii="Aptos" w:hAnsi="Aptos"/>
        </w:rPr>
        <w:t xml:space="preserve"> </w:t>
      </w:r>
      <w:r w:rsidRPr="00172A45">
        <w:rPr>
          <w:rFonts w:ascii="Aptos" w:hAnsi="Aptos"/>
          <w:i/>
          <w:color w:val="555555"/>
          <w:sz w:val="20"/>
        </w:rPr>
        <w:t>Większość czasu to NIE praca z agentem, lecz zbieranie danych od interesariuszy i konsultacje wewnętrzne.</w:t>
      </w:r>
    </w:p>
    <w:p w14:paraId="4472D00A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03A3F46A" w14:textId="77777777" w:rsidR="00E50332" w:rsidRPr="00172A45" w:rsidRDefault="00000000">
      <w:pPr>
        <w:pStyle w:val="Nagwek1"/>
        <w:rPr>
          <w:rFonts w:ascii="Aptos" w:hAnsi="Aptos"/>
        </w:rPr>
      </w:pPr>
      <w:r w:rsidRPr="00172A45">
        <w:rPr>
          <w:rFonts w:ascii="Aptos" w:hAnsi="Aptos"/>
        </w:rPr>
        <w:lastRenderedPageBreak/>
        <w:t>13. Słowniczek Pojęć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0332" w:rsidRPr="00172A45" w14:paraId="73081091" w14:textId="77777777" w:rsidTr="00E50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445B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Pojęcie</w:t>
            </w:r>
          </w:p>
        </w:tc>
        <w:tc>
          <w:tcPr>
            <w:tcW w:w="4320" w:type="dxa"/>
          </w:tcPr>
          <w:p w14:paraId="275495EB" w14:textId="77777777" w:rsidR="00E50332" w:rsidRPr="00172A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Definicja</w:t>
            </w:r>
          </w:p>
        </w:tc>
      </w:tr>
      <w:tr w:rsidR="00E50332" w:rsidRPr="00172A45" w14:paraId="1E3C9B7C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06D5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BABOK®</w:t>
            </w:r>
          </w:p>
        </w:tc>
        <w:tc>
          <w:tcPr>
            <w:tcW w:w="4320" w:type="dxa"/>
          </w:tcPr>
          <w:p w14:paraId="4F201E7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Business Analysis Body of Knowledge — międzynarodowy standard analizy biznesowej (IIBA)</w:t>
            </w:r>
          </w:p>
        </w:tc>
      </w:tr>
      <w:tr w:rsidR="00E50332" w:rsidRPr="00172A45" w14:paraId="55B5A189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5B400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AS-IS</w:t>
            </w:r>
          </w:p>
        </w:tc>
        <w:tc>
          <w:tcPr>
            <w:tcW w:w="4320" w:type="dxa"/>
          </w:tcPr>
          <w:p w14:paraId="3F771035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Stan obecny procesów, systemów i organizacji (przed zmianą)</w:t>
            </w:r>
          </w:p>
        </w:tc>
      </w:tr>
      <w:tr w:rsidR="00E50332" w:rsidRPr="00172A45" w14:paraId="744EF481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02EE4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TO-BE</w:t>
            </w:r>
          </w:p>
        </w:tc>
        <w:tc>
          <w:tcPr>
            <w:tcW w:w="4320" w:type="dxa"/>
          </w:tcPr>
          <w:p w14:paraId="6F7B9D50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Stan docelowy procesów, systemów i organizacji (po wdrożeniu)</w:t>
            </w:r>
          </w:p>
        </w:tc>
      </w:tr>
      <w:tr w:rsidR="00E50332" w:rsidRPr="00172A45" w14:paraId="0192EE87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6EF2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Deliverable</w:t>
            </w:r>
          </w:p>
        </w:tc>
        <w:tc>
          <w:tcPr>
            <w:tcW w:w="4320" w:type="dxa"/>
          </w:tcPr>
          <w:p w14:paraId="691263FE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Dokument wynikowy etapu — formalny produkt pracy</w:t>
            </w:r>
          </w:p>
        </w:tc>
      </w:tr>
      <w:tr w:rsidR="00E50332" w:rsidRPr="00172A45" w14:paraId="532D6900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5700E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Deep Analysis Mode</w:t>
            </w:r>
          </w:p>
        </w:tc>
        <w:tc>
          <w:tcPr>
            <w:tcW w:w="4320" w:type="dxa"/>
          </w:tcPr>
          <w:p w14:paraId="2338C013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Tryb zaawansowanej analizy AI dla decyzji krytycznych</w:t>
            </w:r>
          </w:p>
        </w:tc>
      </w:tr>
      <w:tr w:rsidR="00E50332" w:rsidRPr="00172A45" w14:paraId="458E2EF4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220583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DPIA</w:t>
            </w:r>
          </w:p>
        </w:tc>
        <w:tc>
          <w:tcPr>
            <w:tcW w:w="4320" w:type="dxa"/>
          </w:tcPr>
          <w:p w14:paraId="043A2445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Data Protection Impact Assessment — ocena skutków przetwarzania danych (RODO art. 35)</w:t>
            </w:r>
          </w:p>
        </w:tc>
      </w:tr>
      <w:tr w:rsidR="00E50332" w:rsidRPr="00172A45" w14:paraId="3CAA08B9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C0FD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FR</w:t>
            </w:r>
          </w:p>
        </w:tc>
        <w:tc>
          <w:tcPr>
            <w:tcW w:w="4320" w:type="dxa"/>
          </w:tcPr>
          <w:p w14:paraId="35E8BD1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Functional Requirement — wymaganie funkcjonalne (co system ma robić)</w:t>
            </w:r>
          </w:p>
        </w:tc>
      </w:tr>
      <w:tr w:rsidR="00E50332" w:rsidRPr="00172A45" w14:paraId="5C7C55A5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D68FD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Gap Analysis</w:t>
            </w:r>
          </w:p>
        </w:tc>
        <w:tc>
          <w:tcPr>
            <w:tcW w:w="4320" w:type="dxa"/>
          </w:tcPr>
          <w:p w14:paraId="1D518C34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Analiza luk — porównanie stanu obecnego z docelowym</w:t>
            </w:r>
          </w:p>
        </w:tc>
      </w:tr>
      <w:tr w:rsidR="00E50332" w:rsidRPr="00172A45" w14:paraId="5EE6B2A9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EE81F8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IRR</w:t>
            </w:r>
          </w:p>
        </w:tc>
        <w:tc>
          <w:tcPr>
            <w:tcW w:w="4320" w:type="dxa"/>
          </w:tcPr>
          <w:p w14:paraId="60FCD79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Internal Rate of Return — wewnętrzna stopa zwrotu</w:t>
            </w:r>
          </w:p>
        </w:tc>
      </w:tr>
      <w:tr w:rsidR="00E50332" w:rsidRPr="00172A45" w14:paraId="4E1EF1B2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0E731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Ishikawa Diagram</w:t>
            </w:r>
          </w:p>
        </w:tc>
        <w:tc>
          <w:tcPr>
            <w:tcW w:w="4320" w:type="dxa"/>
          </w:tcPr>
          <w:p w14:paraId="47922EEC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Diagram przyczynowo-skutkowy (diagram rybiej ości)</w:t>
            </w:r>
          </w:p>
        </w:tc>
      </w:tr>
      <w:tr w:rsidR="00E50332" w:rsidRPr="00172A45" w14:paraId="6FF0F29F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B0AF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Journal</w:t>
            </w:r>
          </w:p>
        </w:tc>
        <w:tc>
          <w:tcPr>
            <w:tcW w:w="4320" w:type="dxa"/>
          </w:tcPr>
          <w:p w14:paraId="52505C4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Dziennik projektu — plik JSON śledzący wszystkie zmiany stanu</w:t>
            </w:r>
          </w:p>
        </w:tc>
      </w:tr>
      <w:tr w:rsidR="00E50332" w:rsidRPr="00172A45" w14:paraId="70B9B3D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8AE0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KPI</w:t>
            </w:r>
          </w:p>
        </w:tc>
        <w:tc>
          <w:tcPr>
            <w:tcW w:w="4320" w:type="dxa"/>
          </w:tcPr>
          <w:p w14:paraId="41583A19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Key Performance Indicator — kluczowy wskaźnik efektywności</w:t>
            </w:r>
          </w:p>
        </w:tc>
      </w:tr>
      <w:tr w:rsidR="00E50332" w:rsidRPr="00172A45" w14:paraId="10561A36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5020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MoSCoW</w:t>
            </w:r>
          </w:p>
        </w:tc>
        <w:tc>
          <w:tcPr>
            <w:tcW w:w="4320" w:type="dxa"/>
          </w:tcPr>
          <w:p w14:paraId="4F9B353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Must/Should/Could/Won't — metoda priorytetyzacji wymagań</w:t>
            </w:r>
          </w:p>
        </w:tc>
      </w:tr>
      <w:tr w:rsidR="00E50332" w:rsidRPr="00172A45" w14:paraId="22B6A30B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8542C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NFR</w:t>
            </w:r>
          </w:p>
        </w:tc>
        <w:tc>
          <w:tcPr>
            <w:tcW w:w="4320" w:type="dxa"/>
          </w:tcPr>
          <w:p w14:paraId="5601EB8F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Non-Functional Requirement — wymaganie niefunkcjonalne (jak dobrze system ma działać)</w:t>
            </w:r>
          </w:p>
        </w:tc>
      </w:tr>
      <w:tr w:rsidR="00E50332" w:rsidRPr="00172A45" w14:paraId="01A2A369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9AB85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NPV</w:t>
            </w:r>
          </w:p>
        </w:tc>
        <w:tc>
          <w:tcPr>
            <w:tcW w:w="4320" w:type="dxa"/>
          </w:tcPr>
          <w:p w14:paraId="4955F4F1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Net Present Value — wartość bieżąca netto</w:t>
            </w:r>
          </w:p>
        </w:tc>
      </w:tr>
      <w:tr w:rsidR="00E50332" w:rsidRPr="00172A45" w14:paraId="0C11F5B7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3AF2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Pain Point</w:t>
            </w:r>
          </w:p>
        </w:tc>
        <w:tc>
          <w:tcPr>
            <w:tcW w:w="4320" w:type="dxa"/>
          </w:tcPr>
          <w:p w14:paraId="2643A4B2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Punkt bólu — problem lub frustracja w obecnym procesie</w:t>
            </w:r>
          </w:p>
        </w:tc>
      </w:tr>
      <w:tr w:rsidR="00E50332" w:rsidRPr="00172A45" w14:paraId="4831B490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0C380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RACI</w:t>
            </w:r>
          </w:p>
        </w:tc>
        <w:tc>
          <w:tcPr>
            <w:tcW w:w="4320" w:type="dxa"/>
          </w:tcPr>
          <w:p w14:paraId="77CE80D7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Responsible/Accountable/Consulted/Informed — macierz odpowiedzialności</w:t>
            </w:r>
          </w:p>
        </w:tc>
      </w:tr>
      <w:tr w:rsidR="00E50332" w:rsidRPr="00172A45" w14:paraId="7D9F4CE4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8C6EA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ROI</w:t>
            </w:r>
          </w:p>
        </w:tc>
        <w:tc>
          <w:tcPr>
            <w:tcW w:w="4320" w:type="dxa"/>
          </w:tcPr>
          <w:p w14:paraId="3E23C73D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Return on Investment — zwrot z inwestycji</w:t>
            </w:r>
          </w:p>
        </w:tc>
      </w:tr>
      <w:tr w:rsidR="00E50332" w:rsidRPr="00172A45" w14:paraId="11D7B2E3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5CFF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Root Cause</w:t>
            </w:r>
          </w:p>
        </w:tc>
        <w:tc>
          <w:tcPr>
            <w:tcW w:w="4320" w:type="dxa"/>
          </w:tcPr>
          <w:p w14:paraId="6E176056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Przyczyna źródłowa — fundamentalny powód problemu</w:t>
            </w:r>
          </w:p>
        </w:tc>
      </w:tr>
      <w:tr w:rsidR="00E50332" w:rsidRPr="00172A45" w14:paraId="32B6B3CC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67AD2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RTM</w:t>
            </w:r>
          </w:p>
        </w:tc>
        <w:tc>
          <w:tcPr>
            <w:tcW w:w="4320" w:type="dxa"/>
          </w:tcPr>
          <w:p w14:paraId="7CD28148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Requirements Traceability Matrix — macierz śledzenia wymagań</w:t>
            </w:r>
          </w:p>
        </w:tc>
      </w:tr>
      <w:tr w:rsidR="00E50332" w:rsidRPr="00172A45" w14:paraId="5914CBF2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1C70B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lastRenderedPageBreak/>
              <w:t>Scope</w:t>
            </w:r>
          </w:p>
        </w:tc>
        <w:tc>
          <w:tcPr>
            <w:tcW w:w="4320" w:type="dxa"/>
          </w:tcPr>
          <w:p w14:paraId="2C1C69D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Zakres projektu — granice tego co jest w projekcie i co nie</w:t>
            </w:r>
          </w:p>
        </w:tc>
      </w:tr>
      <w:tr w:rsidR="00E50332" w:rsidRPr="00172A45" w14:paraId="624AFCC6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E0EC44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Stakeholder</w:t>
            </w:r>
          </w:p>
        </w:tc>
        <w:tc>
          <w:tcPr>
            <w:tcW w:w="4320" w:type="dxa"/>
          </w:tcPr>
          <w:p w14:paraId="08D4AF05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Interesariusz — osoba lub grupa mająca interes w projekcie</w:t>
            </w:r>
          </w:p>
        </w:tc>
      </w:tr>
      <w:tr w:rsidR="00E50332" w:rsidRPr="00172A45" w14:paraId="6F842976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02D5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TCO</w:t>
            </w:r>
          </w:p>
        </w:tc>
        <w:tc>
          <w:tcPr>
            <w:tcW w:w="4320" w:type="dxa"/>
          </w:tcPr>
          <w:p w14:paraId="5A6854A5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Total Cost of Ownership — całkowity koszt posiadania</w:t>
            </w:r>
          </w:p>
        </w:tc>
      </w:tr>
      <w:tr w:rsidR="00E50332" w:rsidRPr="00172A45" w14:paraId="3A8DA21A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3786CF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UAT</w:t>
            </w:r>
          </w:p>
        </w:tc>
        <w:tc>
          <w:tcPr>
            <w:tcW w:w="4320" w:type="dxa"/>
          </w:tcPr>
          <w:p w14:paraId="393B7F41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User Acceptance Testing — testy akceptacyjne użytkowników</w:t>
            </w:r>
          </w:p>
        </w:tc>
      </w:tr>
      <w:tr w:rsidR="00E50332" w:rsidRPr="00172A45" w14:paraId="2256ADF8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08FD7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User Story</w:t>
            </w:r>
          </w:p>
        </w:tc>
        <w:tc>
          <w:tcPr>
            <w:tcW w:w="4320" w:type="dxa"/>
          </w:tcPr>
          <w:p w14:paraId="52EB277C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Historia użytkownika — opis funkcjonalności z perspektywy użytkownika</w:t>
            </w:r>
          </w:p>
        </w:tc>
      </w:tr>
      <w:tr w:rsidR="00E50332" w:rsidRPr="00172A45" w14:paraId="18148B74" w14:textId="77777777" w:rsidTr="00E503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CC879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WACC</w:t>
            </w:r>
          </w:p>
        </w:tc>
        <w:tc>
          <w:tcPr>
            <w:tcW w:w="4320" w:type="dxa"/>
          </w:tcPr>
          <w:p w14:paraId="6C83D1CD" w14:textId="77777777" w:rsidR="00E50332" w:rsidRPr="00172A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Weighted Average Cost of Capital — średni ważony koszt kapitału</w:t>
            </w:r>
          </w:p>
        </w:tc>
      </w:tr>
      <w:tr w:rsidR="00E50332" w:rsidRPr="00172A45" w14:paraId="058B62E8" w14:textId="77777777" w:rsidTr="00E50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69CDB" w14:textId="77777777" w:rsidR="00E50332" w:rsidRPr="00172A45" w:rsidRDefault="00000000">
            <w:pPr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5 Whys</w:t>
            </w:r>
          </w:p>
        </w:tc>
        <w:tc>
          <w:tcPr>
            <w:tcW w:w="4320" w:type="dxa"/>
          </w:tcPr>
          <w:p w14:paraId="352C74D8" w14:textId="77777777" w:rsidR="00E50332" w:rsidRPr="00172A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2A45">
              <w:rPr>
                <w:rFonts w:ascii="Aptos" w:hAnsi="Aptos"/>
                <w:sz w:val="18"/>
              </w:rPr>
              <w:t>5 Dlaczego — technika dotarcia do przyczyny źródłowej przez wielokrotne pytanie „dlaczego?"</w:t>
            </w:r>
          </w:p>
        </w:tc>
      </w:tr>
    </w:tbl>
    <w:p w14:paraId="4F5E08FD" w14:textId="77777777" w:rsidR="00E50332" w:rsidRPr="00172A45" w:rsidRDefault="00E50332">
      <w:pPr>
        <w:rPr>
          <w:rFonts w:ascii="Aptos" w:hAnsi="Aptos"/>
        </w:rPr>
      </w:pPr>
    </w:p>
    <w:p w14:paraId="658BC047" w14:textId="77777777" w:rsidR="00E50332" w:rsidRPr="00172A45" w:rsidRDefault="00000000">
      <w:pPr>
        <w:rPr>
          <w:rFonts w:ascii="Aptos" w:hAnsi="Aptos"/>
        </w:rPr>
      </w:pPr>
      <w:r w:rsidRPr="00172A45">
        <w:rPr>
          <w:rFonts w:ascii="Aptos" w:hAnsi="Aptos"/>
        </w:rPr>
        <w:br w:type="page"/>
      </w:r>
    </w:p>
    <w:p w14:paraId="3D5C52FD" w14:textId="77777777" w:rsidR="00E50332" w:rsidRPr="00172A45" w:rsidRDefault="00E50332">
      <w:pPr>
        <w:rPr>
          <w:rFonts w:ascii="Aptos" w:hAnsi="Aptos"/>
        </w:rPr>
      </w:pPr>
    </w:p>
    <w:p w14:paraId="19E87CAB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color w:val="888888"/>
          <w:sz w:val="20"/>
        </w:rPr>
        <w:t>BABOK ANALYST — Podręcznik Użytkownika v1.8.1</w:t>
      </w:r>
    </w:p>
    <w:p w14:paraId="07036DE9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color w:val="888888"/>
          <w:sz w:val="20"/>
        </w:rPr>
        <w:t>© 2026 BABOK Agent Development Team</w:t>
      </w:r>
    </w:p>
    <w:p w14:paraId="299C498E" w14:textId="77777777" w:rsidR="00E50332" w:rsidRPr="00172A45" w:rsidRDefault="00000000">
      <w:pPr>
        <w:jc w:val="center"/>
        <w:rPr>
          <w:rFonts w:ascii="Aptos" w:hAnsi="Aptos"/>
        </w:rPr>
      </w:pPr>
      <w:r w:rsidRPr="00172A45">
        <w:rPr>
          <w:rFonts w:ascii="Aptos" w:hAnsi="Aptos"/>
          <w:color w:val="888888"/>
          <w:sz w:val="20"/>
        </w:rPr>
        <w:t>Framework: BABOK® v3 (International Institute of Business Analysis)</w:t>
      </w:r>
    </w:p>
    <w:sectPr w:rsidR="00E50332" w:rsidRPr="00172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115471">
    <w:abstractNumId w:val="8"/>
  </w:num>
  <w:num w:numId="2" w16cid:durableId="136724597">
    <w:abstractNumId w:val="6"/>
  </w:num>
  <w:num w:numId="3" w16cid:durableId="1335691553">
    <w:abstractNumId w:val="5"/>
  </w:num>
  <w:num w:numId="4" w16cid:durableId="1916087636">
    <w:abstractNumId w:val="4"/>
  </w:num>
  <w:num w:numId="5" w16cid:durableId="313141843">
    <w:abstractNumId w:val="7"/>
  </w:num>
  <w:num w:numId="6" w16cid:durableId="1297027958">
    <w:abstractNumId w:val="3"/>
  </w:num>
  <w:num w:numId="7" w16cid:durableId="1418091445">
    <w:abstractNumId w:val="2"/>
  </w:num>
  <w:num w:numId="8" w16cid:durableId="284822267">
    <w:abstractNumId w:val="1"/>
  </w:num>
  <w:num w:numId="9" w16cid:durableId="151198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D4"/>
    <w:rsid w:val="0015074B"/>
    <w:rsid w:val="00172A45"/>
    <w:rsid w:val="0029639D"/>
    <w:rsid w:val="00326F90"/>
    <w:rsid w:val="00AA1D8D"/>
    <w:rsid w:val="00B47730"/>
    <w:rsid w:val="00CB0664"/>
    <w:rsid w:val="00E50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FC9CA7"/>
  <w14:defaultImageDpi w14:val="300"/>
  <w15:docId w15:val="{F039BBDE-9260-4FE8-B753-C47EF29B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/>
    </w:pPr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3C"/>
      <w:sz w:val="4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3C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3C"/>
      <w:sz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473C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4853</Words>
  <Characters>29122</Characters>
  <Application>Microsoft Office Word</Application>
  <DocSecurity>0</DocSecurity>
  <Lines>242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Grzegorz Skuza</cp:lastModifiedBy>
  <cp:revision>2</cp:revision>
  <cp:lastPrinted>2026-02-08T22:52:00Z</cp:lastPrinted>
  <dcterms:created xsi:type="dcterms:W3CDTF">2013-12-23T23:15:00Z</dcterms:created>
  <dcterms:modified xsi:type="dcterms:W3CDTF">2026-02-08T22:54:00Z</dcterms:modified>
  <cp:category/>
</cp:coreProperties>
</file>