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4D150" w14:textId="77777777" w:rsidR="00E238B5" w:rsidRPr="00FF50DF" w:rsidRDefault="004E14B3">
      <w:pPr>
        <w:rPr>
          <w:rFonts w:asciiTheme="majorHAnsi" w:hAnsiTheme="majorHAnsi"/>
        </w:rPr>
      </w:pPr>
      <w:r w:rsidRPr="00FF50DF">
        <w:rPr>
          <w:rFonts w:asciiTheme="majorHAnsi" w:hAnsiTheme="majorHAnsi"/>
          <w:b/>
        </w:rPr>
        <w:t>A Brief Explanation of the Holt-Winters Forecasting Method</w:t>
      </w:r>
    </w:p>
    <w:p w14:paraId="720ED608" w14:textId="77777777" w:rsidR="004E14B3" w:rsidRPr="00FF50DF" w:rsidRDefault="004E14B3">
      <w:pPr>
        <w:rPr>
          <w:rFonts w:asciiTheme="majorHAnsi" w:hAnsiTheme="majorHAnsi"/>
        </w:rPr>
      </w:pPr>
    </w:p>
    <w:p w14:paraId="3E35E74B" w14:textId="77777777" w:rsidR="00D00197" w:rsidRPr="00FF50DF" w:rsidRDefault="004E14B3" w:rsidP="006731C6">
      <w:pPr>
        <w:rPr>
          <w:rFonts w:asciiTheme="majorHAnsi" w:hAnsiTheme="majorHAnsi"/>
        </w:rPr>
      </w:pPr>
      <w:r w:rsidRPr="00FF50DF">
        <w:rPr>
          <w:rFonts w:asciiTheme="majorHAnsi" w:hAnsiTheme="majorHAnsi"/>
        </w:rPr>
        <w:t xml:space="preserve">The Holt-Winters forecasting method is a part of a family of time-series forecasting methods based upon the idea of exponential smoothing. </w:t>
      </w:r>
      <w:r w:rsidR="006731C6" w:rsidRPr="00FF50DF">
        <w:rPr>
          <w:rFonts w:asciiTheme="majorHAnsi" w:hAnsiTheme="majorHAnsi"/>
        </w:rPr>
        <w:t xml:space="preserve"> At its essence exponential smoothing is a weighted average of past values. New predictions</w:t>
      </w:r>
      <w:proofErr w:type="gramStart"/>
      <w:r w:rsidR="006731C6" w:rsidRPr="00FF50DF">
        <w:rPr>
          <w:rFonts w:asciiTheme="majorHAnsi" w:hAnsiTheme="majorHAnsi"/>
        </w:rPr>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n+1|n</m:t>
            </m:r>
          </m:sub>
        </m:sSub>
      </m:oMath>
      <w:r w:rsidR="00D00197" w:rsidRPr="00FF50DF">
        <w:rPr>
          <w:rFonts w:asciiTheme="majorHAnsi" w:hAnsiTheme="majorHAnsi"/>
        </w:rPr>
        <w:t xml:space="preserve"> , are generated by the following equation:</w:t>
      </w:r>
    </w:p>
    <w:p w14:paraId="34F701C9" w14:textId="77777777" w:rsidR="00D00197" w:rsidRPr="00FF50DF" w:rsidRDefault="00D00197" w:rsidP="00D00197">
      <w:pPr>
        <w:ind w:firstLine="720"/>
        <w:rPr>
          <w:rFonts w:asciiTheme="majorHAnsi" w:hAnsiTheme="majorHAnsi"/>
        </w:rPr>
      </w:pPr>
    </w:p>
    <w:p w14:paraId="030C582F" w14:textId="77777777" w:rsidR="004E14B3" w:rsidRPr="00FF50DF" w:rsidRDefault="00D00197" w:rsidP="00D00197">
      <w:pPr>
        <w:ind w:firstLine="720"/>
        <w:rPr>
          <w:rFonts w:asciiTheme="majorHAnsi" w:hAnsiTheme="majorHAnsi"/>
        </w:rPr>
      </w:pPr>
      <w:r w:rsidRPr="00FF50DF">
        <w:rPr>
          <w:rFonts w:asciiTheme="majorHAnsi" w:hAnsiTheme="majorHAnsi"/>
        </w:rPr>
        <w:t xml:space="preserve">(1)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n+1|n</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n-i</m:t>
                </m:r>
              </m:sub>
            </m:sSub>
          </m:e>
        </m:nary>
      </m:oMath>
    </w:p>
    <w:p w14:paraId="0B9FC697" w14:textId="77777777" w:rsidR="00D00197" w:rsidRPr="00FF50DF" w:rsidRDefault="00D00197" w:rsidP="00D00197">
      <w:pPr>
        <w:rPr>
          <w:rFonts w:asciiTheme="majorHAnsi" w:hAnsiTheme="majorHAnsi"/>
        </w:rPr>
      </w:pPr>
    </w:p>
    <w:p w14:paraId="0B92353A" w14:textId="77777777" w:rsidR="006731C6" w:rsidRPr="00FF50DF" w:rsidRDefault="003119E5" w:rsidP="006731C6">
      <w:pPr>
        <w:rPr>
          <w:rFonts w:asciiTheme="majorHAnsi" w:hAnsiTheme="majorHAnsi"/>
        </w:rPr>
      </w:pPr>
      <w:r w:rsidRPr="00FF50DF">
        <w:rPr>
          <w:rFonts w:asciiTheme="majorHAnsi" w:hAnsiTheme="majorHAnsi"/>
        </w:rPr>
        <w:t xml:space="preserve">What makes the model </w:t>
      </w:r>
      <w:r w:rsidRPr="00FF50DF">
        <w:rPr>
          <w:rFonts w:asciiTheme="majorHAnsi" w:hAnsiTheme="majorHAnsi"/>
          <w:i/>
        </w:rPr>
        <w:t>exponential</w:t>
      </w:r>
      <w:r w:rsidRPr="00FF50DF">
        <w:rPr>
          <w:rFonts w:asciiTheme="majorHAnsi" w:hAnsiTheme="majorHAnsi"/>
        </w:rPr>
        <w:t xml:space="preserve"> is that the weights </w:t>
      </w:r>
      <w:r w:rsidR="00F50159" w:rsidRPr="00FF50DF">
        <w:rPr>
          <w:rFonts w:asciiTheme="majorHAnsi" w:hAnsiTheme="majorHAnsi"/>
        </w:rPr>
        <w:t>decline by a constant ratio, with the most recent observation given the highest weight. Hence the weights are a geometric series of the form:</w:t>
      </w:r>
    </w:p>
    <w:p w14:paraId="0310962E" w14:textId="77777777" w:rsidR="00F50159" w:rsidRPr="00FF50DF" w:rsidRDefault="00F50159" w:rsidP="006731C6">
      <w:pPr>
        <w:rPr>
          <w:rFonts w:asciiTheme="majorHAnsi" w:hAnsiTheme="majorHAnsi"/>
        </w:rPr>
      </w:pPr>
    </w:p>
    <w:p w14:paraId="2E5E1C10" w14:textId="77777777" w:rsidR="00F50159" w:rsidRPr="00FF50DF" w:rsidRDefault="00F50159" w:rsidP="006731C6">
      <w:pPr>
        <w:rPr>
          <w:rFonts w:asciiTheme="majorHAnsi" w:hAnsiTheme="majorHAnsi"/>
        </w:rPr>
      </w:pPr>
      <w:r w:rsidRPr="00FF50DF">
        <w:rPr>
          <w:rFonts w:asciiTheme="majorHAnsi" w:hAnsiTheme="majorHAnsi"/>
        </w:rPr>
        <w:tab/>
        <w:t xml:space="preserve">(2)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m:t>
        </m:r>
        <m:sSup>
          <m:sSupPr>
            <m:ctrlPr>
              <w:rPr>
                <w:rFonts w:ascii="Cambria Math" w:hAnsi="Cambria Math"/>
                <w:i/>
              </w:rPr>
            </m:ctrlPr>
          </m:sSupPr>
          <m:e>
            <m:r>
              <w:rPr>
                <w:rFonts w:ascii="Cambria Math" w:hAnsi="Cambria Math"/>
              </w:rPr>
              <m:t>(1-α)</m:t>
            </m:r>
          </m:e>
          <m:sup>
            <m:r>
              <w:rPr>
                <w:rFonts w:ascii="Cambria Math" w:hAnsi="Cambria Math"/>
              </w:rPr>
              <m:t>i</m:t>
            </m:r>
          </m:sup>
        </m:sSup>
      </m:oMath>
      <w:r w:rsidRPr="00FF50DF">
        <w:rPr>
          <w:rFonts w:asciiTheme="majorHAnsi" w:hAnsiTheme="majorHAnsi"/>
        </w:rPr>
        <w:t xml:space="preserve"> where </w:t>
      </w:r>
      <w:proofErr w:type="gramStart"/>
      <m:oMath>
        <m:r>
          <w:rPr>
            <w:rFonts w:ascii="Cambria Math" w:hAnsi="Cambria Math"/>
          </w:rPr>
          <m:t>α∈(</m:t>
        </m:r>
        <w:proofErr w:type="gramEnd"/>
        <m:r>
          <w:rPr>
            <w:rFonts w:ascii="Cambria Math" w:hAnsi="Cambria Math"/>
          </w:rPr>
          <m:t>0,1)</m:t>
        </m:r>
      </m:oMath>
    </w:p>
    <w:p w14:paraId="6B674AF9" w14:textId="77777777" w:rsidR="006731C6" w:rsidRPr="00FF50DF" w:rsidRDefault="006731C6" w:rsidP="006731C6">
      <w:pPr>
        <w:rPr>
          <w:rFonts w:asciiTheme="majorHAnsi" w:hAnsiTheme="majorHAnsi"/>
        </w:rPr>
      </w:pPr>
    </w:p>
    <w:p w14:paraId="74B42AC0" w14:textId="77777777" w:rsidR="00F50159" w:rsidRPr="00FF50DF" w:rsidRDefault="00F50159" w:rsidP="006731C6">
      <w:pPr>
        <w:rPr>
          <w:rFonts w:asciiTheme="majorHAnsi" w:hAnsiTheme="majorHAnsi" w:cs="Lucida Grande"/>
          <w:color w:val="000000"/>
        </w:rPr>
      </w:pPr>
      <w:r w:rsidRPr="00FF50DF">
        <w:rPr>
          <w:rFonts w:asciiTheme="majorHAnsi" w:hAnsiTheme="majorHAnsi" w:cs="Lucida Grande"/>
          <w:color w:val="000000"/>
        </w:rPr>
        <w:t xml:space="preserve">α is the </w:t>
      </w:r>
      <w:proofErr w:type="gramStart"/>
      <w:r w:rsidRPr="00FF50DF">
        <w:rPr>
          <w:rFonts w:asciiTheme="majorHAnsi" w:hAnsiTheme="majorHAnsi" w:cs="Lucida Grande"/>
          <w:i/>
          <w:color w:val="000000"/>
        </w:rPr>
        <w:t>smoothing</w:t>
      </w:r>
      <w:r w:rsidRPr="00FF50DF">
        <w:rPr>
          <w:rFonts w:asciiTheme="majorHAnsi" w:hAnsiTheme="majorHAnsi" w:cs="Lucida Grande"/>
          <w:color w:val="000000"/>
        </w:rPr>
        <w:t xml:space="preserve">  </w:t>
      </w:r>
      <w:r w:rsidRPr="00FF50DF">
        <w:rPr>
          <w:rFonts w:asciiTheme="majorHAnsi" w:hAnsiTheme="majorHAnsi" w:cs="Lucida Grande"/>
          <w:i/>
          <w:color w:val="000000"/>
        </w:rPr>
        <w:t>constant</w:t>
      </w:r>
      <w:proofErr w:type="gramEnd"/>
      <w:r w:rsidRPr="00FF50DF">
        <w:rPr>
          <w:rFonts w:asciiTheme="majorHAnsi" w:hAnsiTheme="majorHAnsi" w:cs="Lucida Grande"/>
          <w:color w:val="000000"/>
        </w:rPr>
        <w:t>.</w:t>
      </w:r>
      <w:r w:rsidR="00D038B3" w:rsidRPr="00FF50DF">
        <w:rPr>
          <w:rFonts w:asciiTheme="majorHAnsi" w:hAnsiTheme="majorHAnsi" w:cs="Lucida Grande"/>
          <w:color w:val="000000"/>
        </w:rPr>
        <w:t xml:space="preserve"> Obviously a high value of α shifts the weight to the most recent observations and vise versa. Typically it is set between 0.05 and 0.3, but R optimizes for this parameter by minimizing the sum of squared errors. Thus simple exponential smoothing gives us the following model.</w:t>
      </w:r>
    </w:p>
    <w:p w14:paraId="3ED90CC0" w14:textId="77777777" w:rsidR="00D038B3" w:rsidRPr="00FF50DF" w:rsidRDefault="00D038B3" w:rsidP="006731C6">
      <w:pPr>
        <w:rPr>
          <w:rFonts w:asciiTheme="majorHAnsi" w:hAnsiTheme="majorHAnsi" w:cs="Lucida Grande"/>
          <w:color w:val="000000"/>
        </w:rPr>
      </w:pPr>
    </w:p>
    <w:p w14:paraId="27CAE51D" w14:textId="77777777" w:rsidR="00D038B3" w:rsidRPr="00FF50DF" w:rsidRDefault="00D038B3" w:rsidP="006731C6">
      <w:pPr>
        <w:rPr>
          <w:rFonts w:asciiTheme="majorHAnsi" w:hAnsiTheme="majorHAnsi" w:cs="Lucida Grande"/>
          <w:color w:val="000000"/>
        </w:rPr>
      </w:pPr>
      <w:r w:rsidRPr="00FF50DF">
        <w:rPr>
          <w:rFonts w:asciiTheme="majorHAnsi" w:hAnsiTheme="majorHAnsi" w:cs="Lucida Grande"/>
          <w:color w:val="000000"/>
        </w:rPr>
        <w:tab/>
        <w:t xml:space="preserve">(3)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n+1|n</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r>
              <w:rPr>
                <w:rFonts w:ascii="Cambria Math" w:hAnsi="Cambria Math"/>
              </w:rPr>
              <m:t>α</m:t>
            </m:r>
            <m:sSup>
              <m:sSupPr>
                <m:ctrlPr>
                  <w:rPr>
                    <w:rFonts w:ascii="Cambria Math" w:hAnsi="Cambria Math"/>
                    <w:i/>
                  </w:rPr>
                </m:ctrlPr>
              </m:sSupPr>
              <m:e>
                <m:r>
                  <w:rPr>
                    <w:rFonts w:ascii="Cambria Math" w:hAnsi="Cambria Math"/>
                  </w:rPr>
                  <m:t>(1-α)</m:t>
                </m:r>
              </m:e>
              <m:sup>
                <m:r>
                  <w:rPr>
                    <w:rFonts w:ascii="Cambria Math" w:hAnsi="Cambria Math"/>
                  </w:rPr>
                  <m:t>i</m:t>
                </m:r>
              </m:sup>
            </m:sSup>
            <m:sSub>
              <m:sSubPr>
                <m:ctrlPr>
                  <w:rPr>
                    <w:rFonts w:ascii="Cambria Math" w:hAnsi="Cambria Math"/>
                    <w:i/>
                  </w:rPr>
                </m:ctrlPr>
              </m:sSubPr>
              <m:e>
                <m:r>
                  <w:rPr>
                    <w:rFonts w:ascii="Cambria Math" w:hAnsi="Cambria Math"/>
                  </w:rPr>
                  <m:t>y</m:t>
                </m:r>
              </m:e>
              <m:sub>
                <m:r>
                  <w:rPr>
                    <w:rFonts w:ascii="Cambria Math" w:hAnsi="Cambria Math"/>
                  </w:rPr>
                  <m:t>n-i</m:t>
                </m:r>
              </m:sub>
            </m:sSub>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+(1-α)</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n|n-1</m:t>
                </m:r>
              </m:sub>
            </m:sSub>
          </m:e>
        </m:nary>
      </m:oMath>
    </w:p>
    <w:p w14:paraId="2DC44854" w14:textId="77777777" w:rsidR="00D038B3" w:rsidRPr="00FF50DF" w:rsidRDefault="00D038B3" w:rsidP="006731C6">
      <w:pPr>
        <w:rPr>
          <w:rFonts w:asciiTheme="majorHAnsi" w:hAnsiTheme="majorHAnsi"/>
        </w:rPr>
      </w:pPr>
    </w:p>
    <w:p w14:paraId="5E177A3B" w14:textId="77777777" w:rsidR="00AD5624" w:rsidRPr="00FF50DF" w:rsidRDefault="00AD5624" w:rsidP="006731C6">
      <w:pPr>
        <w:rPr>
          <w:rFonts w:asciiTheme="majorHAnsi" w:hAnsiTheme="majorHAnsi"/>
        </w:rPr>
      </w:pPr>
      <w:proofErr w:type="gramStart"/>
      <w:r w:rsidRPr="00FF50DF">
        <w:rPr>
          <w:rFonts w:asciiTheme="majorHAnsi" w:hAnsiTheme="majorHAnsi"/>
        </w:rPr>
        <w:t>where</w:t>
      </w:r>
      <w:proofErr w:type="gramEnd"/>
      <w:r w:rsidRPr="00FF50DF">
        <w:rPr>
          <w:rFonts w:asciiTheme="majorHAnsi" w:hAnsiTheme="majorHAnsi"/>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n|n-1</m:t>
            </m:r>
          </m:sub>
        </m:sSub>
      </m:oMath>
      <w:r w:rsidRPr="00FF50DF">
        <w:rPr>
          <w:rFonts w:asciiTheme="majorHAnsi" w:hAnsiTheme="majorHAnsi"/>
        </w:rPr>
        <w:t xml:space="preserve"> is the previous estimate.</w:t>
      </w:r>
    </w:p>
    <w:p w14:paraId="45B920B8" w14:textId="77777777" w:rsidR="00AD5624" w:rsidRPr="00FF50DF" w:rsidRDefault="00AD5624" w:rsidP="006731C6">
      <w:pPr>
        <w:rPr>
          <w:rFonts w:asciiTheme="majorHAnsi" w:hAnsiTheme="majorHAnsi"/>
        </w:rPr>
      </w:pPr>
    </w:p>
    <w:p w14:paraId="6A291346" w14:textId="77777777" w:rsidR="00A85A32" w:rsidRPr="00FF50DF" w:rsidRDefault="00AD5624" w:rsidP="006731C6">
      <w:pPr>
        <w:rPr>
          <w:rFonts w:asciiTheme="majorHAnsi" w:hAnsiTheme="majorHAnsi"/>
        </w:rPr>
      </w:pPr>
      <w:r w:rsidRPr="00FF50DF">
        <w:rPr>
          <w:rFonts w:asciiTheme="majorHAnsi" w:hAnsiTheme="majorHAnsi"/>
        </w:rPr>
        <w:t>Unfortunately, this technique is limited to data without systematic trend or seasonal components. The Holt-Winters method extends the above model to encompass these variations.</w:t>
      </w:r>
      <w:r w:rsidR="00A85A32" w:rsidRPr="00FF50DF">
        <w:rPr>
          <w:rFonts w:asciiTheme="majorHAnsi" w:hAnsiTheme="majorHAnsi"/>
        </w:rPr>
        <w:t xml:space="preserve"> </w:t>
      </w:r>
      <w:r w:rsidR="001825D5" w:rsidRPr="00FF50DF">
        <w:rPr>
          <w:rFonts w:asciiTheme="majorHAnsi" w:eastAsia="Times New Roman" w:hAnsiTheme="majorHAnsi" w:cs="Times New Roman"/>
        </w:rPr>
        <w:t xml:space="preserve">At each point we extrapolate a linear model to forecast the next data point, but the parameters of the linear model are generated using the aforementioned </w:t>
      </w:r>
      <w:r w:rsidR="00A85A32" w:rsidRPr="00FF50DF">
        <w:rPr>
          <w:rFonts w:asciiTheme="majorHAnsi" w:hAnsiTheme="majorHAnsi"/>
        </w:rPr>
        <w:t>simple exponential smoothing model</w:t>
      </w:r>
      <w:r w:rsidR="001825D5" w:rsidRPr="00FF50DF">
        <w:rPr>
          <w:rFonts w:asciiTheme="majorHAnsi" w:hAnsiTheme="majorHAnsi"/>
        </w:rPr>
        <w:t xml:space="preserve">. </w:t>
      </w:r>
      <w:r w:rsidR="00A85A32" w:rsidRPr="00FF50DF">
        <w:rPr>
          <w:rFonts w:asciiTheme="majorHAnsi" w:hAnsiTheme="majorHAnsi"/>
        </w:rPr>
        <w:t>The method’s general forecast function is:</w:t>
      </w:r>
    </w:p>
    <w:p w14:paraId="44D55BDE" w14:textId="77777777" w:rsidR="00A85A32" w:rsidRPr="00FF50DF" w:rsidRDefault="00A85A32" w:rsidP="006731C6">
      <w:pPr>
        <w:rPr>
          <w:rFonts w:asciiTheme="majorHAnsi" w:hAnsiTheme="majorHAnsi"/>
        </w:rPr>
      </w:pPr>
    </w:p>
    <w:p w14:paraId="48321BA8" w14:textId="77777777" w:rsidR="00AD5624" w:rsidRPr="00FF50DF" w:rsidRDefault="00A85A32" w:rsidP="006731C6">
      <w:pPr>
        <w:rPr>
          <w:rFonts w:asciiTheme="majorHAnsi" w:hAnsiTheme="majorHAnsi"/>
        </w:rPr>
      </w:pPr>
      <w:r w:rsidRPr="00FF50DF">
        <w:rPr>
          <w:rFonts w:asciiTheme="majorHAnsi" w:hAnsiTheme="majorHAnsi"/>
        </w:rPr>
        <w:tab/>
        <w:t xml:space="preserve">(4)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n+l|n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n-s+l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w:p>
    <w:p w14:paraId="455BC4DD" w14:textId="77777777" w:rsidR="006F3605" w:rsidRPr="00FF50DF" w:rsidRDefault="006F3605" w:rsidP="006731C6">
      <w:pPr>
        <w:rPr>
          <w:rFonts w:asciiTheme="majorHAnsi" w:hAnsiTheme="majorHAnsi"/>
        </w:rPr>
      </w:pPr>
    </w:p>
    <w:p w14:paraId="6C9C1B0A" w14:textId="77777777" w:rsidR="00161F2C" w:rsidRPr="00FF50DF" w:rsidRDefault="006F3605" w:rsidP="00161F2C">
      <w:pPr>
        <w:spacing w:before="24" w:line="260" w:lineRule="exact"/>
        <w:ind w:left="100" w:right="91"/>
        <w:jc w:val="both"/>
        <w:rPr>
          <w:rFonts w:asciiTheme="majorHAnsi" w:eastAsia="Times New Roman" w:hAnsiTheme="majorHAnsi" w:cs="Times New Roman"/>
        </w:rPr>
      </w:pPr>
      <w:proofErr w:type="gramStart"/>
      <w:r w:rsidRPr="00FF50DF">
        <w:rPr>
          <w:rFonts w:asciiTheme="majorHAnsi" w:eastAsia="Times New Roman" w:hAnsiTheme="majorHAnsi" w:cs="Times New Roman"/>
          <w:spacing w:val="-3"/>
        </w:rPr>
        <w:t>wher</w:t>
      </w:r>
      <w:r w:rsidRPr="00FF50DF">
        <w:rPr>
          <w:rFonts w:asciiTheme="majorHAnsi" w:eastAsia="Times New Roman" w:hAnsiTheme="majorHAnsi" w:cs="Times New Roman"/>
        </w:rPr>
        <w:t>e</w:t>
      </w:r>
      <w:proofErr w:type="gramEnd"/>
      <w:r w:rsidRPr="00FF50DF">
        <w:rPr>
          <w:rFonts w:asciiTheme="majorHAnsi" w:eastAsia="Times New Roman" w:hAnsiTheme="majorHAnsi" w:cs="Times New Roman"/>
        </w:rPr>
        <w:t xml:space="preserve"> </w:t>
      </w:r>
      <w:r w:rsidRPr="00FF50DF">
        <w:rPr>
          <w:rFonts w:asciiTheme="majorHAnsi" w:eastAsia="Times New Roman" w:hAnsiTheme="majorHAnsi" w:cs="Times New Roman"/>
          <w:i/>
        </w:rPr>
        <w:t>l</w:t>
      </w:r>
      <w:r w:rsidRPr="00FF50DF">
        <w:rPr>
          <w:rFonts w:asciiTheme="majorHAnsi" w:eastAsia="Times New Roman" w:hAnsiTheme="majorHAnsi" w:cs="Times New Roman"/>
        </w:rPr>
        <w:t xml:space="preserve"> is the number of time steps ahead to forecast, </w:t>
      </w:r>
      <w:r w:rsidRPr="00FF50DF">
        <w:rPr>
          <w:rFonts w:asciiTheme="majorHAnsi" w:eastAsia="Times New Roman" w:hAnsiTheme="majorHAnsi" w:cs="Times New Roman"/>
          <w:i/>
          <w:spacing w:val="7"/>
        </w:rPr>
        <w:t>m</w:t>
      </w:r>
      <w:r w:rsidRPr="00FF50DF">
        <w:rPr>
          <w:rFonts w:asciiTheme="majorHAnsi" w:eastAsia="Times New Roman" w:hAnsiTheme="majorHAnsi" w:cs="Times New Roman"/>
          <w:i/>
          <w:position w:val="-3"/>
          <w:sz w:val="16"/>
          <w:szCs w:val="16"/>
        </w:rPr>
        <w:t>n</w:t>
      </w:r>
      <w:r w:rsidRPr="00FF50DF">
        <w:rPr>
          <w:rFonts w:asciiTheme="majorHAnsi" w:eastAsia="Times New Roman" w:hAnsiTheme="majorHAnsi" w:cs="Times New Roman"/>
          <w:i/>
          <w:spacing w:val="32"/>
          <w:position w:val="-3"/>
          <w:sz w:val="16"/>
          <w:szCs w:val="16"/>
        </w:rPr>
        <w:t xml:space="preserve"> </w:t>
      </w:r>
      <w:r w:rsidRPr="00FF50DF">
        <w:rPr>
          <w:rFonts w:asciiTheme="majorHAnsi" w:eastAsia="Times New Roman" w:hAnsiTheme="majorHAnsi" w:cs="Times New Roman"/>
          <w:spacing w:val="-1"/>
        </w:rPr>
        <w:t>i</w:t>
      </w:r>
      <w:r w:rsidRPr="00FF50DF">
        <w:rPr>
          <w:rFonts w:asciiTheme="majorHAnsi" w:eastAsia="Times New Roman" w:hAnsiTheme="majorHAnsi" w:cs="Times New Roman"/>
        </w:rPr>
        <w:t>s</w:t>
      </w:r>
      <w:r w:rsidRPr="00FF50DF">
        <w:rPr>
          <w:rFonts w:asciiTheme="majorHAnsi" w:eastAsia="Times New Roman" w:hAnsiTheme="majorHAnsi" w:cs="Times New Roman"/>
          <w:spacing w:val="1"/>
        </w:rPr>
        <w:t xml:space="preserve"> </w:t>
      </w:r>
      <w:r w:rsidRPr="00FF50DF">
        <w:rPr>
          <w:rFonts w:asciiTheme="majorHAnsi" w:eastAsia="Times New Roman" w:hAnsiTheme="majorHAnsi" w:cs="Times New Roman"/>
          <w:spacing w:val="-1"/>
        </w:rPr>
        <w:t>th</w:t>
      </w:r>
      <w:r w:rsidRPr="00FF50DF">
        <w:rPr>
          <w:rFonts w:asciiTheme="majorHAnsi" w:eastAsia="Times New Roman" w:hAnsiTheme="majorHAnsi" w:cs="Times New Roman"/>
        </w:rPr>
        <w:t>e</w:t>
      </w:r>
      <w:r w:rsidRPr="00FF50DF">
        <w:rPr>
          <w:rFonts w:asciiTheme="majorHAnsi" w:eastAsia="Times New Roman" w:hAnsiTheme="majorHAnsi" w:cs="Times New Roman"/>
          <w:spacing w:val="1"/>
        </w:rPr>
        <w:t xml:space="preserve"> level </w:t>
      </w:r>
      <w:r w:rsidRPr="00FF50DF">
        <w:rPr>
          <w:rFonts w:asciiTheme="majorHAnsi" w:eastAsia="Times New Roman" w:hAnsiTheme="majorHAnsi" w:cs="Times New Roman"/>
          <w:spacing w:val="-1"/>
        </w:rPr>
        <w:t>componen</w:t>
      </w:r>
      <w:r w:rsidRPr="00FF50DF">
        <w:rPr>
          <w:rFonts w:asciiTheme="majorHAnsi" w:eastAsia="Times New Roman" w:hAnsiTheme="majorHAnsi" w:cs="Times New Roman"/>
        </w:rPr>
        <w:t>t,</w:t>
      </w:r>
      <w:r w:rsidRPr="00FF50DF">
        <w:rPr>
          <w:rFonts w:asciiTheme="majorHAnsi" w:eastAsia="Times New Roman" w:hAnsiTheme="majorHAnsi" w:cs="Times New Roman"/>
          <w:spacing w:val="-1"/>
        </w:rPr>
        <w:t xml:space="preserve"> </w:t>
      </w:r>
      <w:r w:rsidRPr="00FF50DF">
        <w:rPr>
          <w:rFonts w:asciiTheme="majorHAnsi" w:eastAsia="Times New Roman" w:hAnsiTheme="majorHAnsi" w:cs="Times New Roman"/>
          <w:i/>
        </w:rPr>
        <w:t>b</w:t>
      </w:r>
      <w:r w:rsidRPr="00FF50DF">
        <w:rPr>
          <w:rFonts w:asciiTheme="majorHAnsi" w:eastAsia="Times New Roman" w:hAnsiTheme="majorHAnsi" w:cs="Times New Roman"/>
          <w:i/>
          <w:position w:val="-3"/>
          <w:sz w:val="16"/>
          <w:szCs w:val="16"/>
        </w:rPr>
        <w:t>n</w:t>
      </w:r>
      <w:r w:rsidRPr="00FF50DF">
        <w:rPr>
          <w:rFonts w:asciiTheme="majorHAnsi" w:eastAsia="Times New Roman" w:hAnsiTheme="majorHAnsi" w:cs="Times New Roman"/>
          <w:i/>
          <w:spacing w:val="37"/>
          <w:position w:val="-3"/>
          <w:sz w:val="16"/>
          <w:szCs w:val="16"/>
        </w:rPr>
        <w:t xml:space="preserve"> </w:t>
      </w:r>
      <w:r w:rsidRPr="00FF50DF">
        <w:rPr>
          <w:rFonts w:asciiTheme="majorHAnsi" w:eastAsia="Times New Roman" w:hAnsiTheme="majorHAnsi" w:cs="Times New Roman"/>
          <w:spacing w:val="-2"/>
        </w:rPr>
        <w:t>i</w:t>
      </w:r>
      <w:r w:rsidRPr="00FF50DF">
        <w:rPr>
          <w:rFonts w:asciiTheme="majorHAnsi" w:eastAsia="Times New Roman" w:hAnsiTheme="majorHAnsi" w:cs="Times New Roman"/>
        </w:rPr>
        <w:t>s</w:t>
      </w:r>
      <w:r w:rsidRPr="00FF50DF">
        <w:rPr>
          <w:rFonts w:asciiTheme="majorHAnsi" w:eastAsia="Times New Roman" w:hAnsiTheme="majorHAnsi" w:cs="Times New Roman"/>
          <w:spacing w:val="5"/>
        </w:rPr>
        <w:t xml:space="preserve"> </w:t>
      </w:r>
      <w:r w:rsidRPr="00FF50DF">
        <w:rPr>
          <w:rFonts w:asciiTheme="majorHAnsi" w:eastAsia="Times New Roman" w:hAnsiTheme="majorHAnsi" w:cs="Times New Roman"/>
          <w:spacing w:val="-2"/>
        </w:rPr>
        <w:t>th</w:t>
      </w:r>
      <w:r w:rsidRPr="00FF50DF">
        <w:rPr>
          <w:rFonts w:asciiTheme="majorHAnsi" w:eastAsia="Times New Roman" w:hAnsiTheme="majorHAnsi" w:cs="Times New Roman"/>
        </w:rPr>
        <w:t>e</w:t>
      </w:r>
      <w:r w:rsidRPr="00FF50DF">
        <w:rPr>
          <w:rFonts w:asciiTheme="majorHAnsi" w:eastAsia="Times New Roman" w:hAnsiTheme="majorHAnsi" w:cs="Times New Roman"/>
          <w:spacing w:val="5"/>
        </w:rPr>
        <w:t xml:space="preserve"> trend </w:t>
      </w:r>
      <w:r w:rsidRPr="00FF50DF">
        <w:rPr>
          <w:rFonts w:asciiTheme="majorHAnsi" w:eastAsia="Times New Roman" w:hAnsiTheme="majorHAnsi" w:cs="Times New Roman"/>
          <w:spacing w:val="-2"/>
        </w:rPr>
        <w:t>componen</w:t>
      </w:r>
      <w:r w:rsidRPr="00FF50DF">
        <w:rPr>
          <w:rFonts w:asciiTheme="majorHAnsi" w:eastAsia="Times New Roman" w:hAnsiTheme="majorHAnsi" w:cs="Times New Roman"/>
        </w:rPr>
        <w:t>t</w:t>
      </w:r>
      <w:r w:rsidRPr="00FF50DF">
        <w:rPr>
          <w:rFonts w:asciiTheme="majorHAnsi" w:eastAsia="Times New Roman" w:hAnsiTheme="majorHAnsi" w:cs="Times New Roman"/>
          <w:spacing w:val="5"/>
        </w:rPr>
        <w:t xml:space="preserve"> </w:t>
      </w:r>
      <w:r w:rsidRPr="00FF50DF">
        <w:rPr>
          <w:rFonts w:asciiTheme="majorHAnsi" w:eastAsia="Times New Roman" w:hAnsiTheme="majorHAnsi" w:cs="Times New Roman"/>
          <w:spacing w:val="-2"/>
        </w:rPr>
        <w:t>(slope)</w:t>
      </w:r>
      <w:r w:rsidRPr="00FF50DF">
        <w:rPr>
          <w:rFonts w:asciiTheme="majorHAnsi" w:eastAsia="Times New Roman" w:hAnsiTheme="majorHAnsi" w:cs="Times New Roman"/>
        </w:rPr>
        <w:t>,</w:t>
      </w:r>
      <w:r w:rsidRPr="00FF50DF">
        <w:rPr>
          <w:rFonts w:asciiTheme="majorHAnsi" w:eastAsia="Times New Roman" w:hAnsiTheme="majorHAnsi" w:cs="Times New Roman"/>
          <w:spacing w:val="5"/>
        </w:rPr>
        <w:t xml:space="preserve"> </w:t>
      </w:r>
      <w:r w:rsidRPr="00FF50DF">
        <w:rPr>
          <w:rFonts w:asciiTheme="majorHAnsi" w:eastAsia="Times New Roman" w:hAnsiTheme="majorHAnsi" w:cs="Times New Roman"/>
          <w:spacing w:val="-2"/>
        </w:rPr>
        <w:t>an</w:t>
      </w:r>
      <w:r w:rsidRPr="00FF50DF">
        <w:rPr>
          <w:rFonts w:asciiTheme="majorHAnsi" w:eastAsia="Times New Roman" w:hAnsiTheme="majorHAnsi" w:cs="Times New Roman"/>
        </w:rPr>
        <w:t>d</w:t>
      </w:r>
      <w:r w:rsidRPr="00FF50DF">
        <w:rPr>
          <w:rFonts w:asciiTheme="majorHAnsi" w:eastAsia="Times New Roman" w:hAnsiTheme="majorHAnsi" w:cs="Times New Roman"/>
          <w:spacing w:val="17"/>
        </w:rPr>
        <w:t xml:space="preserve"> </w:t>
      </w:r>
      <w:proofErr w:type="spellStart"/>
      <w:r w:rsidRPr="00FF50DF">
        <w:rPr>
          <w:rFonts w:asciiTheme="majorHAnsi" w:eastAsia="Times New Roman" w:hAnsiTheme="majorHAnsi" w:cs="Times New Roman"/>
          <w:i/>
          <w:spacing w:val="17"/>
        </w:rPr>
        <w:t>c</w:t>
      </w:r>
      <w:r w:rsidRPr="00FF50DF">
        <w:rPr>
          <w:rFonts w:asciiTheme="majorHAnsi" w:eastAsia="Times New Roman" w:hAnsiTheme="majorHAnsi" w:cs="Times New Roman"/>
          <w:i/>
          <w:spacing w:val="17"/>
          <w:vertAlign w:val="subscript"/>
        </w:rPr>
        <w:t>n-s+l</w:t>
      </w:r>
      <w:proofErr w:type="spellEnd"/>
      <w:r w:rsidRPr="00FF50DF">
        <w:rPr>
          <w:rFonts w:asciiTheme="majorHAnsi" w:eastAsia="Times New Roman" w:hAnsiTheme="majorHAnsi" w:cs="Times New Roman"/>
          <w:i/>
          <w:spacing w:val="-2"/>
        </w:rPr>
        <w:t xml:space="preserve">  </w:t>
      </w:r>
      <w:r w:rsidRPr="00FF50DF">
        <w:rPr>
          <w:rFonts w:asciiTheme="majorHAnsi" w:eastAsia="Times New Roman" w:hAnsiTheme="majorHAnsi" w:cs="Times New Roman"/>
          <w:spacing w:val="-4"/>
        </w:rPr>
        <w:t>i</w:t>
      </w:r>
      <w:r w:rsidRPr="00FF50DF">
        <w:rPr>
          <w:rFonts w:asciiTheme="majorHAnsi" w:eastAsia="Times New Roman" w:hAnsiTheme="majorHAnsi" w:cs="Times New Roman"/>
        </w:rPr>
        <w:t>s</w:t>
      </w:r>
      <w:r w:rsidRPr="00FF50DF">
        <w:rPr>
          <w:rFonts w:asciiTheme="majorHAnsi" w:eastAsia="Times New Roman" w:hAnsiTheme="majorHAnsi" w:cs="Times New Roman"/>
          <w:spacing w:val="21"/>
        </w:rPr>
        <w:t xml:space="preserve"> </w:t>
      </w:r>
      <w:r w:rsidRPr="00FF50DF">
        <w:rPr>
          <w:rFonts w:asciiTheme="majorHAnsi" w:eastAsia="Times New Roman" w:hAnsiTheme="majorHAnsi" w:cs="Times New Roman"/>
          <w:spacing w:val="-4"/>
        </w:rPr>
        <w:t>th</w:t>
      </w:r>
      <w:r w:rsidRPr="00FF50DF">
        <w:rPr>
          <w:rFonts w:asciiTheme="majorHAnsi" w:eastAsia="Times New Roman" w:hAnsiTheme="majorHAnsi" w:cs="Times New Roman"/>
        </w:rPr>
        <w:t>e</w:t>
      </w:r>
      <w:r w:rsidRPr="00FF50DF">
        <w:rPr>
          <w:rFonts w:asciiTheme="majorHAnsi" w:eastAsia="Times New Roman" w:hAnsiTheme="majorHAnsi" w:cs="Times New Roman"/>
          <w:spacing w:val="21"/>
        </w:rPr>
        <w:t xml:space="preserve"> </w:t>
      </w:r>
      <w:r w:rsidRPr="00FF50DF">
        <w:rPr>
          <w:rFonts w:asciiTheme="majorHAnsi" w:eastAsia="Times New Roman" w:hAnsiTheme="majorHAnsi" w:cs="Times New Roman"/>
          <w:spacing w:val="-4"/>
        </w:rPr>
        <w:t>relevan</w:t>
      </w:r>
      <w:r w:rsidRPr="00FF50DF">
        <w:rPr>
          <w:rFonts w:asciiTheme="majorHAnsi" w:eastAsia="Times New Roman" w:hAnsiTheme="majorHAnsi" w:cs="Times New Roman"/>
        </w:rPr>
        <w:t xml:space="preserve">t </w:t>
      </w:r>
      <w:r w:rsidRPr="00FF50DF">
        <w:rPr>
          <w:rFonts w:asciiTheme="majorHAnsi" w:eastAsia="Times New Roman" w:hAnsiTheme="majorHAnsi" w:cs="Times New Roman"/>
          <w:spacing w:val="-1"/>
        </w:rPr>
        <w:t>seasona</w:t>
      </w:r>
      <w:r w:rsidRPr="00FF50DF">
        <w:rPr>
          <w:rFonts w:asciiTheme="majorHAnsi" w:eastAsia="Times New Roman" w:hAnsiTheme="majorHAnsi" w:cs="Times New Roman"/>
        </w:rPr>
        <w:t>l</w:t>
      </w:r>
      <w:r w:rsidRPr="00FF50DF">
        <w:rPr>
          <w:rFonts w:asciiTheme="majorHAnsi" w:eastAsia="Times New Roman" w:hAnsiTheme="majorHAnsi" w:cs="Times New Roman"/>
          <w:spacing w:val="-1"/>
        </w:rPr>
        <w:t xml:space="preserve"> component</w:t>
      </w:r>
      <w:r w:rsidRPr="00FF50DF">
        <w:rPr>
          <w:rFonts w:asciiTheme="majorHAnsi" w:eastAsia="Times New Roman" w:hAnsiTheme="majorHAnsi" w:cs="Times New Roman"/>
        </w:rPr>
        <w:t>,</w:t>
      </w:r>
      <w:r w:rsidRPr="00FF50DF">
        <w:rPr>
          <w:rFonts w:asciiTheme="majorHAnsi" w:eastAsia="Times New Roman" w:hAnsiTheme="majorHAnsi" w:cs="Times New Roman"/>
          <w:spacing w:val="-1"/>
        </w:rPr>
        <w:t xml:space="preserve"> wit</w:t>
      </w:r>
      <w:r w:rsidRPr="00FF50DF">
        <w:rPr>
          <w:rFonts w:asciiTheme="majorHAnsi" w:eastAsia="Times New Roman" w:hAnsiTheme="majorHAnsi" w:cs="Times New Roman"/>
        </w:rPr>
        <w:t>h</w:t>
      </w:r>
      <w:r w:rsidRPr="00FF50DF">
        <w:rPr>
          <w:rFonts w:asciiTheme="majorHAnsi" w:eastAsia="Times New Roman" w:hAnsiTheme="majorHAnsi" w:cs="Times New Roman"/>
          <w:spacing w:val="14"/>
        </w:rPr>
        <w:t xml:space="preserve"> </w:t>
      </w:r>
      <w:r w:rsidRPr="00FF50DF">
        <w:rPr>
          <w:rFonts w:asciiTheme="majorHAnsi" w:eastAsia="Times New Roman" w:hAnsiTheme="majorHAnsi" w:cs="Times New Roman"/>
          <w:i/>
        </w:rPr>
        <w:t>s</w:t>
      </w:r>
      <w:r w:rsidRPr="00FF50DF">
        <w:rPr>
          <w:rFonts w:asciiTheme="majorHAnsi" w:eastAsia="Times New Roman" w:hAnsiTheme="majorHAnsi" w:cs="Times New Roman"/>
          <w:i/>
          <w:spacing w:val="2"/>
        </w:rPr>
        <w:t xml:space="preserve"> </w:t>
      </w:r>
      <w:r w:rsidRPr="00FF50DF">
        <w:rPr>
          <w:rFonts w:asciiTheme="majorHAnsi" w:eastAsia="Times New Roman" w:hAnsiTheme="majorHAnsi" w:cs="Times New Roman"/>
          <w:spacing w:val="-1"/>
        </w:rPr>
        <w:t>s</w:t>
      </w:r>
      <w:r w:rsidRPr="00FF50DF">
        <w:rPr>
          <w:rFonts w:asciiTheme="majorHAnsi" w:eastAsia="Times New Roman" w:hAnsiTheme="majorHAnsi" w:cs="Times New Roman"/>
        </w:rPr>
        <w:t>i</w:t>
      </w:r>
      <w:r w:rsidRPr="00FF50DF">
        <w:rPr>
          <w:rFonts w:asciiTheme="majorHAnsi" w:eastAsia="Times New Roman" w:hAnsiTheme="majorHAnsi" w:cs="Times New Roman"/>
          <w:spacing w:val="-1"/>
        </w:rPr>
        <w:t>gn</w:t>
      </w:r>
      <w:r w:rsidRPr="00FF50DF">
        <w:rPr>
          <w:rFonts w:asciiTheme="majorHAnsi" w:eastAsia="Times New Roman" w:hAnsiTheme="majorHAnsi" w:cs="Times New Roman"/>
        </w:rPr>
        <w:t>i</w:t>
      </w:r>
      <w:r w:rsidRPr="00FF50DF">
        <w:rPr>
          <w:rFonts w:asciiTheme="majorHAnsi" w:eastAsia="Times New Roman" w:hAnsiTheme="majorHAnsi" w:cs="Times New Roman"/>
          <w:spacing w:val="-1"/>
        </w:rPr>
        <w:t>fy</w:t>
      </w:r>
      <w:r w:rsidRPr="00FF50DF">
        <w:rPr>
          <w:rFonts w:asciiTheme="majorHAnsi" w:eastAsia="Times New Roman" w:hAnsiTheme="majorHAnsi" w:cs="Times New Roman"/>
        </w:rPr>
        <w:t>i</w:t>
      </w:r>
      <w:r w:rsidRPr="00FF50DF">
        <w:rPr>
          <w:rFonts w:asciiTheme="majorHAnsi" w:eastAsia="Times New Roman" w:hAnsiTheme="majorHAnsi" w:cs="Times New Roman"/>
          <w:spacing w:val="-1"/>
        </w:rPr>
        <w:t>n</w:t>
      </w:r>
      <w:r w:rsidRPr="00FF50DF">
        <w:rPr>
          <w:rFonts w:asciiTheme="majorHAnsi" w:eastAsia="Times New Roman" w:hAnsiTheme="majorHAnsi" w:cs="Times New Roman"/>
        </w:rPr>
        <w:t>g</w:t>
      </w:r>
      <w:r w:rsidRPr="00FF50DF">
        <w:rPr>
          <w:rFonts w:asciiTheme="majorHAnsi" w:eastAsia="Times New Roman" w:hAnsiTheme="majorHAnsi" w:cs="Times New Roman"/>
          <w:spacing w:val="4"/>
        </w:rPr>
        <w:t xml:space="preserve"> </w:t>
      </w:r>
      <w:r w:rsidRPr="00FF50DF">
        <w:rPr>
          <w:rFonts w:asciiTheme="majorHAnsi" w:eastAsia="Times New Roman" w:hAnsiTheme="majorHAnsi" w:cs="Times New Roman"/>
        </w:rPr>
        <w:t>t</w:t>
      </w:r>
      <w:r w:rsidRPr="00FF50DF">
        <w:rPr>
          <w:rFonts w:asciiTheme="majorHAnsi" w:eastAsia="Times New Roman" w:hAnsiTheme="majorHAnsi" w:cs="Times New Roman"/>
          <w:spacing w:val="-1"/>
        </w:rPr>
        <w:t>h</w:t>
      </w:r>
      <w:r w:rsidRPr="00FF50DF">
        <w:rPr>
          <w:rFonts w:asciiTheme="majorHAnsi" w:eastAsia="Times New Roman" w:hAnsiTheme="majorHAnsi" w:cs="Times New Roman"/>
        </w:rPr>
        <w:t>e</w:t>
      </w:r>
      <w:r w:rsidRPr="00FF50DF">
        <w:rPr>
          <w:rFonts w:asciiTheme="majorHAnsi" w:eastAsia="Times New Roman" w:hAnsiTheme="majorHAnsi" w:cs="Times New Roman"/>
          <w:spacing w:val="5"/>
        </w:rPr>
        <w:t xml:space="preserve"> </w:t>
      </w:r>
      <w:r w:rsidRPr="00FF50DF">
        <w:rPr>
          <w:rFonts w:asciiTheme="majorHAnsi" w:eastAsia="Times New Roman" w:hAnsiTheme="majorHAnsi" w:cs="Times New Roman"/>
          <w:spacing w:val="-1"/>
        </w:rPr>
        <w:t>s</w:t>
      </w:r>
      <w:r w:rsidRPr="00FF50DF">
        <w:rPr>
          <w:rFonts w:asciiTheme="majorHAnsi" w:eastAsia="Times New Roman" w:hAnsiTheme="majorHAnsi" w:cs="Times New Roman"/>
        </w:rPr>
        <w:t>ea</w:t>
      </w:r>
      <w:r w:rsidRPr="00FF50DF">
        <w:rPr>
          <w:rFonts w:asciiTheme="majorHAnsi" w:eastAsia="Times New Roman" w:hAnsiTheme="majorHAnsi" w:cs="Times New Roman"/>
          <w:spacing w:val="-1"/>
        </w:rPr>
        <w:t>son</w:t>
      </w:r>
      <w:r w:rsidRPr="00FF50DF">
        <w:rPr>
          <w:rFonts w:asciiTheme="majorHAnsi" w:eastAsia="Times New Roman" w:hAnsiTheme="majorHAnsi" w:cs="Times New Roman"/>
        </w:rPr>
        <w:t>al</w:t>
      </w:r>
      <w:r w:rsidRPr="00FF50DF">
        <w:rPr>
          <w:rFonts w:asciiTheme="majorHAnsi" w:eastAsia="Times New Roman" w:hAnsiTheme="majorHAnsi" w:cs="Times New Roman"/>
          <w:spacing w:val="5"/>
        </w:rPr>
        <w:t xml:space="preserve"> </w:t>
      </w:r>
      <w:r w:rsidRPr="00FF50DF">
        <w:rPr>
          <w:rFonts w:asciiTheme="majorHAnsi" w:eastAsia="Times New Roman" w:hAnsiTheme="majorHAnsi" w:cs="Times New Roman"/>
          <w:spacing w:val="-1"/>
        </w:rPr>
        <w:t>p</w:t>
      </w:r>
      <w:r w:rsidRPr="00FF50DF">
        <w:rPr>
          <w:rFonts w:asciiTheme="majorHAnsi" w:eastAsia="Times New Roman" w:hAnsiTheme="majorHAnsi" w:cs="Times New Roman"/>
        </w:rPr>
        <w:t>e</w:t>
      </w:r>
      <w:r w:rsidRPr="00FF50DF">
        <w:rPr>
          <w:rFonts w:asciiTheme="majorHAnsi" w:eastAsia="Times New Roman" w:hAnsiTheme="majorHAnsi" w:cs="Times New Roman"/>
          <w:spacing w:val="-1"/>
        </w:rPr>
        <w:t>r</w:t>
      </w:r>
      <w:r w:rsidRPr="00FF50DF">
        <w:rPr>
          <w:rFonts w:asciiTheme="majorHAnsi" w:eastAsia="Times New Roman" w:hAnsiTheme="majorHAnsi" w:cs="Times New Roman"/>
        </w:rPr>
        <w:t>i</w:t>
      </w:r>
      <w:r w:rsidRPr="00FF50DF">
        <w:rPr>
          <w:rFonts w:asciiTheme="majorHAnsi" w:eastAsia="Times New Roman" w:hAnsiTheme="majorHAnsi" w:cs="Times New Roman"/>
          <w:spacing w:val="-1"/>
        </w:rPr>
        <w:t>o</w:t>
      </w:r>
      <w:r w:rsidRPr="00FF50DF">
        <w:rPr>
          <w:rFonts w:asciiTheme="majorHAnsi" w:eastAsia="Times New Roman" w:hAnsiTheme="majorHAnsi" w:cs="Times New Roman"/>
        </w:rPr>
        <w:t>d</w:t>
      </w:r>
      <w:r w:rsidRPr="00FF50DF">
        <w:rPr>
          <w:rFonts w:asciiTheme="majorHAnsi" w:eastAsia="Times New Roman" w:hAnsiTheme="majorHAnsi" w:cs="Times New Roman"/>
          <w:spacing w:val="4"/>
        </w:rPr>
        <w:t xml:space="preserve"> </w:t>
      </w:r>
      <w:r w:rsidRPr="00FF50DF">
        <w:rPr>
          <w:rFonts w:asciiTheme="majorHAnsi" w:eastAsia="Times New Roman" w:hAnsiTheme="majorHAnsi" w:cs="Times New Roman"/>
          <w:spacing w:val="-1"/>
        </w:rPr>
        <w:t>(</w:t>
      </w:r>
      <w:r w:rsidRPr="00FF50DF">
        <w:rPr>
          <w:rFonts w:asciiTheme="majorHAnsi" w:eastAsia="Times New Roman" w:hAnsiTheme="majorHAnsi" w:cs="Times New Roman"/>
        </w:rPr>
        <w:t>e</w:t>
      </w:r>
      <w:r w:rsidRPr="00FF50DF">
        <w:rPr>
          <w:rFonts w:asciiTheme="majorHAnsi" w:eastAsia="Times New Roman" w:hAnsiTheme="majorHAnsi" w:cs="Times New Roman"/>
          <w:spacing w:val="-1"/>
        </w:rPr>
        <w:t>.g</w:t>
      </w:r>
      <w:r w:rsidRPr="00FF50DF">
        <w:rPr>
          <w:rFonts w:asciiTheme="majorHAnsi" w:eastAsia="Times New Roman" w:hAnsiTheme="majorHAnsi" w:cs="Times New Roman"/>
        </w:rPr>
        <w:t>.</w:t>
      </w:r>
      <w:r w:rsidRPr="00FF50DF">
        <w:rPr>
          <w:rFonts w:asciiTheme="majorHAnsi" w:eastAsia="Times New Roman" w:hAnsiTheme="majorHAnsi" w:cs="Times New Roman"/>
          <w:spacing w:val="4"/>
        </w:rPr>
        <w:t xml:space="preserve"> </w:t>
      </w:r>
      <w:r w:rsidRPr="00FF50DF">
        <w:rPr>
          <w:rFonts w:asciiTheme="majorHAnsi" w:eastAsia="Times New Roman" w:hAnsiTheme="majorHAnsi" w:cs="Times New Roman"/>
        </w:rPr>
        <w:t>4</w:t>
      </w:r>
      <w:r w:rsidRPr="00FF50DF">
        <w:rPr>
          <w:rFonts w:asciiTheme="majorHAnsi" w:eastAsia="Times New Roman" w:hAnsiTheme="majorHAnsi" w:cs="Times New Roman"/>
          <w:spacing w:val="4"/>
        </w:rPr>
        <w:t xml:space="preserve"> </w:t>
      </w:r>
      <w:r w:rsidRPr="00FF50DF">
        <w:rPr>
          <w:rFonts w:asciiTheme="majorHAnsi" w:eastAsia="Times New Roman" w:hAnsiTheme="majorHAnsi" w:cs="Times New Roman"/>
          <w:spacing w:val="-1"/>
        </w:rPr>
        <w:t>fo</w:t>
      </w:r>
      <w:r w:rsidRPr="00FF50DF">
        <w:rPr>
          <w:rFonts w:asciiTheme="majorHAnsi" w:eastAsia="Times New Roman" w:hAnsiTheme="majorHAnsi" w:cs="Times New Roman"/>
        </w:rPr>
        <w:t>r</w:t>
      </w:r>
      <w:r w:rsidRPr="00FF50DF">
        <w:rPr>
          <w:rFonts w:asciiTheme="majorHAnsi" w:eastAsia="Times New Roman" w:hAnsiTheme="majorHAnsi" w:cs="Times New Roman"/>
          <w:spacing w:val="4"/>
        </w:rPr>
        <w:t xml:space="preserve"> </w:t>
      </w:r>
      <w:r w:rsidRPr="00FF50DF">
        <w:rPr>
          <w:rFonts w:asciiTheme="majorHAnsi" w:eastAsia="Times New Roman" w:hAnsiTheme="majorHAnsi" w:cs="Times New Roman"/>
          <w:spacing w:val="-1"/>
        </w:rPr>
        <w:t>qu</w:t>
      </w:r>
      <w:r w:rsidRPr="00FF50DF">
        <w:rPr>
          <w:rFonts w:asciiTheme="majorHAnsi" w:eastAsia="Times New Roman" w:hAnsiTheme="majorHAnsi" w:cs="Times New Roman"/>
        </w:rPr>
        <w:t>a</w:t>
      </w:r>
      <w:r w:rsidRPr="00FF50DF">
        <w:rPr>
          <w:rFonts w:asciiTheme="majorHAnsi" w:eastAsia="Times New Roman" w:hAnsiTheme="majorHAnsi" w:cs="Times New Roman"/>
          <w:spacing w:val="-1"/>
        </w:rPr>
        <w:t>r</w:t>
      </w:r>
      <w:r w:rsidRPr="00FF50DF">
        <w:rPr>
          <w:rFonts w:asciiTheme="majorHAnsi" w:eastAsia="Times New Roman" w:hAnsiTheme="majorHAnsi" w:cs="Times New Roman"/>
        </w:rPr>
        <w:t>te</w:t>
      </w:r>
      <w:r w:rsidRPr="00FF50DF">
        <w:rPr>
          <w:rFonts w:asciiTheme="majorHAnsi" w:eastAsia="Times New Roman" w:hAnsiTheme="majorHAnsi" w:cs="Times New Roman"/>
          <w:spacing w:val="-1"/>
        </w:rPr>
        <w:t>r</w:t>
      </w:r>
      <w:r w:rsidRPr="00FF50DF">
        <w:rPr>
          <w:rFonts w:asciiTheme="majorHAnsi" w:eastAsia="Times New Roman" w:hAnsiTheme="majorHAnsi" w:cs="Times New Roman"/>
        </w:rPr>
        <w:t>ly</w:t>
      </w:r>
      <w:r w:rsidRPr="00FF50DF">
        <w:rPr>
          <w:rFonts w:asciiTheme="majorHAnsi" w:eastAsia="Times New Roman" w:hAnsiTheme="majorHAnsi" w:cs="Times New Roman"/>
          <w:spacing w:val="4"/>
        </w:rPr>
        <w:t xml:space="preserve"> </w:t>
      </w:r>
      <w:r w:rsidRPr="00FF50DF">
        <w:rPr>
          <w:rFonts w:asciiTheme="majorHAnsi" w:eastAsia="Times New Roman" w:hAnsiTheme="majorHAnsi" w:cs="Times New Roman"/>
          <w:spacing w:val="-1"/>
        </w:rPr>
        <w:t>d</w:t>
      </w:r>
      <w:r w:rsidRPr="00FF50DF">
        <w:rPr>
          <w:rFonts w:asciiTheme="majorHAnsi" w:eastAsia="Times New Roman" w:hAnsiTheme="majorHAnsi" w:cs="Times New Roman"/>
        </w:rPr>
        <w:t>ata</w:t>
      </w:r>
      <w:r w:rsidRPr="00FF50DF">
        <w:rPr>
          <w:rFonts w:asciiTheme="majorHAnsi" w:eastAsia="Times New Roman" w:hAnsiTheme="majorHAnsi" w:cs="Times New Roman"/>
          <w:spacing w:val="5"/>
        </w:rPr>
        <w:t xml:space="preserve"> </w:t>
      </w:r>
      <w:r w:rsidRPr="00FF50DF">
        <w:rPr>
          <w:rFonts w:asciiTheme="majorHAnsi" w:eastAsia="Times New Roman" w:hAnsiTheme="majorHAnsi" w:cs="Times New Roman"/>
        </w:rPr>
        <w:t>a</w:t>
      </w:r>
      <w:r w:rsidRPr="00FF50DF">
        <w:rPr>
          <w:rFonts w:asciiTheme="majorHAnsi" w:eastAsia="Times New Roman" w:hAnsiTheme="majorHAnsi" w:cs="Times New Roman"/>
          <w:spacing w:val="-1"/>
        </w:rPr>
        <w:t>n</w:t>
      </w:r>
      <w:r w:rsidRPr="00FF50DF">
        <w:rPr>
          <w:rFonts w:asciiTheme="majorHAnsi" w:eastAsia="Times New Roman" w:hAnsiTheme="majorHAnsi" w:cs="Times New Roman"/>
        </w:rPr>
        <w:t>d</w:t>
      </w:r>
      <w:r w:rsidRPr="00FF50DF">
        <w:rPr>
          <w:rFonts w:asciiTheme="majorHAnsi" w:eastAsia="Times New Roman" w:hAnsiTheme="majorHAnsi" w:cs="Times New Roman"/>
          <w:spacing w:val="4"/>
        </w:rPr>
        <w:t xml:space="preserve"> </w:t>
      </w:r>
      <w:r w:rsidRPr="00FF50DF">
        <w:rPr>
          <w:rFonts w:asciiTheme="majorHAnsi" w:eastAsia="Times New Roman" w:hAnsiTheme="majorHAnsi" w:cs="Times New Roman"/>
          <w:spacing w:val="-1"/>
        </w:rPr>
        <w:t>1</w:t>
      </w:r>
      <w:r w:rsidRPr="00FF50DF">
        <w:rPr>
          <w:rFonts w:asciiTheme="majorHAnsi" w:eastAsia="Times New Roman" w:hAnsiTheme="majorHAnsi" w:cs="Times New Roman"/>
        </w:rPr>
        <w:t>2</w:t>
      </w:r>
      <w:r w:rsidRPr="00FF50DF">
        <w:rPr>
          <w:rFonts w:asciiTheme="majorHAnsi" w:eastAsia="Times New Roman" w:hAnsiTheme="majorHAnsi" w:cs="Times New Roman"/>
          <w:spacing w:val="4"/>
        </w:rPr>
        <w:t xml:space="preserve"> </w:t>
      </w:r>
      <w:r w:rsidRPr="00FF50DF">
        <w:rPr>
          <w:rFonts w:asciiTheme="majorHAnsi" w:eastAsia="Times New Roman" w:hAnsiTheme="majorHAnsi" w:cs="Times New Roman"/>
          <w:spacing w:val="-1"/>
        </w:rPr>
        <w:t>fo</w:t>
      </w:r>
      <w:r w:rsidRPr="00FF50DF">
        <w:rPr>
          <w:rFonts w:asciiTheme="majorHAnsi" w:eastAsia="Times New Roman" w:hAnsiTheme="majorHAnsi" w:cs="Times New Roman"/>
        </w:rPr>
        <w:t xml:space="preserve">r </w:t>
      </w:r>
      <w:r w:rsidRPr="00FF50DF">
        <w:rPr>
          <w:rFonts w:asciiTheme="majorHAnsi" w:eastAsia="Times New Roman" w:hAnsiTheme="majorHAnsi" w:cs="Times New Roman"/>
          <w:spacing w:val="-1"/>
        </w:rPr>
        <w:t>m</w:t>
      </w:r>
      <w:r w:rsidRPr="00FF50DF">
        <w:rPr>
          <w:rFonts w:asciiTheme="majorHAnsi" w:eastAsia="Times New Roman" w:hAnsiTheme="majorHAnsi" w:cs="Times New Roman"/>
          <w:spacing w:val="-2"/>
        </w:rPr>
        <w:t>on</w:t>
      </w:r>
      <w:r w:rsidRPr="00FF50DF">
        <w:rPr>
          <w:rFonts w:asciiTheme="majorHAnsi" w:eastAsia="Times New Roman" w:hAnsiTheme="majorHAnsi" w:cs="Times New Roman"/>
          <w:spacing w:val="-1"/>
        </w:rPr>
        <w:t>t</w:t>
      </w:r>
      <w:r w:rsidRPr="00FF50DF">
        <w:rPr>
          <w:rFonts w:asciiTheme="majorHAnsi" w:eastAsia="Times New Roman" w:hAnsiTheme="majorHAnsi" w:cs="Times New Roman"/>
          <w:spacing w:val="-2"/>
        </w:rPr>
        <w:t>h</w:t>
      </w:r>
      <w:r w:rsidRPr="00FF50DF">
        <w:rPr>
          <w:rFonts w:asciiTheme="majorHAnsi" w:eastAsia="Times New Roman" w:hAnsiTheme="majorHAnsi" w:cs="Times New Roman"/>
          <w:spacing w:val="-1"/>
        </w:rPr>
        <w:t>l</w:t>
      </w:r>
      <w:r w:rsidRPr="00FF50DF">
        <w:rPr>
          <w:rFonts w:asciiTheme="majorHAnsi" w:eastAsia="Times New Roman" w:hAnsiTheme="majorHAnsi" w:cs="Times New Roman"/>
        </w:rPr>
        <w:t>y</w:t>
      </w:r>
      <w:r w:rsidRPr="00FF50DF">
        <w:rPr>
          <w:rFonts w:asciiTheme="majorHAnsi" w:eastAsia="Times New Roman" w:hAnsiTheme="majorHAnsi" w:cs="Times New Roman"/>
          <w:spacing w:val="-2"/>
        </w:rPr>
        <w:t xml:space="preserve"> d</w:t>
      </w:r>
      <w:r w:rsidRPr="00FF50DF">
        <w:rPr>
          <w:rFonts w:asciiTheme="majorHAnsi" w:eastAsia="Times New Roman" w:hAnsiTheme="majorHAnsi" w:cs="Times New Roman"/>
          <w:spacing w:val="-1"/>
        </w:rPr>
        <w:t>ata</w:t>
      </w:r>
      <w:r w:rsidRPr="00FF50DF">
        <w:rPr>
          <w:rFonts w:asciiTheme="majorHAnsi" w:eastAsia="Times New Roman" w:hAnsiTheme="majorHAnsi" w:cs="Times New Roman"/>
          <w:spacing w:val="-2"/>
        </w:rPr>
        <w:t>.</w:t>
      </w:r>
      <w:r w:rsidRPr="00FF50DF">
        <w:rPr>
          <w:rFonts w:asciiTheme="majorHAnsi" w:eastAsia="Times New Roman" w:hAnsiTheme="majorHAnsi" w:cs="Times New Roman"/>
        </w:rPr>
        <w:t>)</w:t>
      </w:r>
      <w:r w:rsidR="001825D5" w:rsidRPr="00FF50DF">
        <w:rPr>
          <w:rFonts w:asciiTheme="majorHAnsi" w:eastAsia="Times New Roman" w:hAnsiTheme="majorHAnsi" w:cs="Times New Roman"/>
        </w:rPr>
        <w:t xml:space="preserve"> All three components</w:t>
      </w:r>
      <w:r w:rsidR="00161F2C" w:rsidRPr="00FF50DF">
        <w:rPr>
          <w:rFonts w:asciiTheme="majorHAnsi" w:eastAsia="Times New Roman" w:hAnsiTheme="majorHAnsi" w:cs="Times New Roman"/>
        </w:rPr>
        <w:t xml:space="preserve"> </w:t>
      </w:r>
      <w:proofErr w:type="spellStart"/>
      <w:r w:rsidR="00161F2C" w:rsidRPr="00FF50DF">
        <w:rPr>
          <w:rFonts w:asciiTheme="majorHAnsi" w:eastAsia="Times New Roman" w:hAnsiTheme="majorHAnsi" w:cs="Times New Roman"/>
          <w:i/>
        </w:rPr>
        <w:t>m</w:t>
      </w:r>
      <w:r w:rsidR="00161F2C" w:rsidRPr="00FF50DF">
        <w:rPr>
          <w:rFonts w:asciiTheme="majorHAnsi" w:eastAsia="Times New Roman" w:hAnsiTheme="majorHAnsi" w:cs="Times New Roman"/>
          <w:i/>
          <w:vertAlign w:val="subscript"/>
        </w:rPr>
        <w:t>n</w:t>
      </w:r>
      <w:proofErr w:type="spellEnd"/>
      <w:r w:rsidR="00161F2C" w:rsidRPr="00FF50DF">
        <w:rPr>
          <w:rFonts w:asciiTheme="majorHAnsi" w:eastAsia="Times New Roman" w:hAnsiTheme="majorHAnsi" w:cs="Times New Roman"/>
        </w:rPr>
        <w:t xml:space="preserve">, </w:t>
      </w:r>
      <w:proofErr w:type="spellStart"/>
      <w:r w:rsidR="00161F2C" w:rsidRPr="00FF50DF">
        <w:rPr>
          <w:rFonts w:asciiTheme="majorHAnsi" w:eastAsia="Times New Roman" w:hAnsiTheme="majorHAnsi" w:cs="Times New Roman"/>
          <w:i/>
        </w:rPr>
        <w:t>b</w:t>
      </w:r>
      <w:r w:rsidR="00161F2C" w:rsidRPr="00FF50DF">
        <w:rPr>
          <w:rFonts w:asciiTheme="majorHAnsi" w:eastAsia="Times New Roman" w:hAnsiTheme="majorHAnsi" w:cs="Times New Roman"/>
          <w:i/>
          <w:vertAlign w:val="subscript"/>
        </w:rPr>
        <w:t>n</w:t>
      </w:r>
      <w:proofErr w:type="spellEnd"/>
      <w:r w:rsidR="00161F2C" w:rsidRPr="00FF50DF">
        <w:rPr>
          <w:rFonts w:asciiTheme="majorHAnsi" w:eastAsia="Times New Roman" w:hAnsiTheme="majorHAnsi" w:cs="Times New Roman"/>
          <w:i/>
        </w:rPr>
        <w:t xml:space="preserve">, </w:t>
      </w:r>
      <w:proofErr w:type="spellStart"/>
      <w:r w:rsidR="00161F2C" w:rsidRPr="00FF50DF">
        <w:rPr>
          <w:rFonts w:asciiTheme="majorHAnsi" w:eastAsia="Times New Roman" w:hAnsiTheme="majorHAnsi" w:cs="Times New Roman"/>
          <w:i/>
        </w:rPr>
        <w:t>c</w:t>
      </w:r>
      <w:r w:rsidR="00161F2C" w:rsidRPr="00FF50DF">
        <w:rPr>
          <w:rFonts w:asciiTheme="majorHAnsi" w:eastAsia="Times New Roman" w:hAnsiTheme="majorHAnsi" w:cs="Times New Roman"/>
          <w:i/>
          <w:vertAlign w:val="subscript"/>
        </w:rPr>
        <w:t>n-s+l</w:t>
      </w:r>
      <w:proofErr w:type="spellEnd"/>
      <w:r w:rsidR="001825D5" w:rsidRPr="00FF50DF">
        <w:rPr>
          <w:rFonts w:asciiTheme="majorHAnsi" w:eastAsia="Times New Roman" w:hAnsiTheme="majorHAnsi" w:cs="Times New Roman"/>
          <w:i/>
        </w:rPr>
        <w:t xml:space="preserve"> </w:t>
      </w:r>
      <w:r w:rsidR="00161F2C" w:rsidRPr="00FF50DF">
        <w:rPr>
          <w:rFonts w:asciiTheme="majorHAnsi" w:eastAsia="Times New Roman" w:hAnsiTheme="majorHAnsi" w:cs="Times New Roman"/>
        </w:rPr>
        <w:t>are constructed using exponential smoothing.</w:t>
      </w:r>
    </w:p>
    <w:p w14:paraId="3BC636C9" w14:textId="77777777" w:rsidR="00161F2C" w:rsidRPr="00FF50DF" w:rsidRDefault="00161F2C" w:rsidP="006F3605">
      <w:pPr>
        <w:spacing w:before="24" w:line="260" w:lineRule="exact"/>
        <w:ind w:left="100" w:right="91"/>
        <w:jc w:val="both"/>
        <w:rPr>
          <w:rFonts w:asciiTheme="majorHAnsi" w:eastAsia="Times New Roman" w:hAnsiTheme="majorHAnsi" w:cs="Times New Roman"/>
        </w:rPr>
      </w:pPr>
    </w:p>
    <w:p w14:paraId="3E308314" w14:textId="77777777" w:rsidR="00161F2C" w:rsidRPr="00FF50DF" w:rsidRDefault="003F01F2" w:rsidP="006F3605">
      <w:pPr>
        <w:spacing w:before="24" w:line="260" w:lineRule="exact"/>
        <w:ind w:left="100" w:right="91"/>
        <w:jc w:val="both"/>
        <w:rPr>
          <w:rFonts w:asciiTheme="majorHAnsi" w:eastAsia="Times New Roman" w:hAnsiTheme="majorHAnsi" w:cs="Times New Roman"/>
        </w:rPr>
      </w:pPr>
      <w:r w:rsidRPr="00FF50DF">
        <w:rPr>
          <w:rFonts w:asciiTheme="majorHAnsi" w:eastAsia="Times New Roman" w:hAnsiTheme="majorHAnsi" w:cs="Times New Roman"/>
        </w:rPr>
        <w:t xml:space="preserve">To construct the update equation for </w:t>
      </w:r>
      <w:proofErr w:type="spellStart"/>
      <w:r w:rsidRPr="00FF50DF">
        <w:rPr>
          <w:rFonts w:asciiTheme="majorHAnsi" w:eastAsia="Times New Roman" w:hAnsiTheme="majorHAnsi" w:cs="Times New Roman"/>
          <w:i/>
        </w:rPr>
        <w:t>m</w:t>
      </w:r>
      <w:r w:rsidRPr="00FF50DF">
        <w:rPr>
          <w:rFonts w:asciiTheme="majorHAnsi" w:eastAsia="Times New Roman" w:hAnsiTheme="majorHAnsi" w:cs="Times New Roman"/>
          <w:vertAlign w:val="subscript"/>
        </w:rPr>
        <w:t>n</w:t>
      </w:r>
      <w:proofErr w:type="spellEnd"/>
      <w:r w:rsidR="000B4431" w:rsidRPr="00FF50DF">
        <w:rPr>
          <w:rFonts w:asciiTheme="majorHAnsi" w:eastAsia="Times New Roman" w:hAnsiTheme="majorHAnsi" w:cs="Times New Roman"/>
        </w:rPr>
        <w:t xml:space="preserve"> we simply</w:t>
      </w:r>
      <w:r w:rsidRPr="00FF50DF">
        <w:rPr>
          <w:rFonts w:asciiTheme="majorHAnsi" w:eastAsia="Times New Roman" w:hAnsiTheme="majorHAnsi" w:cs="Times New Roman"/>
        </w:rPr>
        <w:t xml:space="preserve"> “de-season” the standard exponential smoothing model by dividing </w:t>
      </w:r>
      <w:proofErr w:type="spellStart"/>
      <w:r w:rsidRPr="00FF50DF">
        <w:rPr>
          <w:rFonts w:asciiTheme="majorHAnsi" w:eastAsia="Times New Roman" w:hAnsiTheme="majorHAnsi" w:cs="Times New Roman"/>
          <w:i/>
        </w:rPr>
        <w:t>y</w:t>
      </w:r>
      <w:r w:rsidRPr="00FF50DF">
        <w:rPr>
          <w:rFonts w:asciiTheme="majorHAnsi" w:eastAsia="Times New Roman" w:hAnsiTheme="majorHAnsi" w:cs="Times New Roman"/>
          <w:i/>
          <w:vertAlign w:val="subscript"/>
        </w:rPr>
        <w:t>n</w:t>
      </w:r>
      <w:proofErr w:type="spellEnd"/>
      <w:r w:rsidRPr="00FF50DF">
        <w:rPr>
          <w:rFonts w:asciiTheme="majorHAnsi" w:eastAsia="Times New Roman" w:hAnsiTheme="majorHAnsi" w:cs="Times New Roman"/>
          <w:i/>
          <w:vertAlign w:val="subscript"/>
        </w:rPr>
        <w:softHyphen/>
        <w:t xml:space="preserve"> </w:t>
      </w:r>
      <w:r w:rsidRPr="00FF50DF">
        <w:rPr>
          <w:rFonts w:asciiTheme="majorHAnsi" w:eastAsia="Times New Roman" w:hAnsiTheme="majorHAnsi" w:cs="Times New Roman"/>
        </w:rPr>
        <w:t xml:space="preserve">by </w:t>
      </w:r>
      <w:proofErr w:type="spellStart"/>
      <w:r w:rsidRPr="00FF50DF">
        <w:rPr>
          <w:rFonts w:asciiTheme="majorHAnsi" w:eastAsia="Times New Roman" w:hAnsiTheme="majorHAnsi" w:cs="Times New Roman"/>
          <w:i/>
        </w:rPr>
        <w:t>c</w:t>
      </w:r>
      <w:r w:rsidRPr="00FF50DF">
        <w:rPr>
          <w:rFonts w:asciiTheme="majorHAnsi" w:eastAsia="Times New Roman" w:hAnsiTheme="majorHAnsi" w:cs="Times New Roman"/>
          <w:i/>
          <w:vertAlign w:val="subscript"/>
        </w:rPr>
        <w:t>n</w:t>
      </w:r>
      <w:proofErr w:type="spellEnd"/>
      <w:r w:rsidRPr="00FF50DF">
        <w:rPr>
          <w:rFonts w:asciiTheme="majorHAnsi" w:eastAsia="Times New Roman" w:hAnsiTheme="majorHAnsi" w:cs="Times New Roman"/>
          <w:i/>
          <w:vertAlign w:val="subscript"/>
        </w:rPr>
        <w:t>-s</w:t>
      </w:r>
      <w:r w:rsidRPr="00FF50DF">
        <w:rPr>
          <w:rFonts w:asciiTheme="majorHAnsi" w:eastAsia="Times New Roman" w:hAnsiTheme="majorHAnsi" w:cs="Times New Roman"/>
        </w:rPr>
        <w:t>:</w:t>
      </w:r>
    </w:p>
    <w:p w14:paraId="662169BC" w14:textId="77777777" w:rsidR="003F01F2" w:rsidRPr="00FF50DF" w:rsidRDefault="003F01F2" w:rsidP="006F3605">
      <w:pPr>
        <w:spacing w:before="24" w:line="260" w:lineRule="exact"/>
        <w:ind w:left="100" w:right="91"/>
        <w:jc w:val="both"/>
        <w:rPr>
          <w:rFonts w:asciiTheme="majorHAnsi" w:eastAsia="Times New Roman" w:hAnsiTheme="majorHAnsi" w:cs="Times New Roman"/>
        </w:rPr>
      </w:pPr>
    </w:p>
    <w:p w14:paraId="2AE2387A" w14:textId="77777777" w:rsidR="003F01F2" w:rsidRPr="00FF50DF" w:rsidRDefault="003F01F2" w:rsidP="006F3605">
      <w:pPr>
        <w:spacing w:before="24" w:line="260" w:lineRule="exact"/>
        <w:ind w:left="100" w:right="91"/>
        <w:jc w:val="both"/>
        <w:rPr>
          <w:rFonts w:asciiTheme="majorHAnsi" w:eastAsia="Times New Roman" w:hAnsiTheme="majorHAnsi" w:cs="Times New Roman"/>
        </w:rPr>
      </w:pPr>
      <w:r w:rsidRPr="00FF50DF">
        <w:rPr>
          <w:rFonts w:asciiTheme="majorHAnsi" w:eastAsia="Times New Roman" w:hAnsiTheme="majorHAnsi" w:cs="Times New Roman"/>
        </w:rPr>
        <w:tab/>
        <w:t xml:space="preserve">(5)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n</m:t>
            </m:r>
          </m:sub>
        </m:sSub>
        <m:r>
          <w:rPr>
            <w:rFonts w:ascii="Cambria Math" w:eastAsia="Times New Roman" w:hAnsi="Cambria Math" w:cs="Times New Roman"/>
          </w:rPr>
          <m:t>=α</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n</m:t>
                </m:r>
              </m:sub>
            </m:sSub>
          </m:num>
          <m:den>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t-s</m:t>
                </m:r>
              </m:sub>
            </m:sSub>
          </m:den>
        </m:f>
        <m:r>
          <w:rPr>
            <w:rFonts w:ascii="Cambria Math" w:eastAsia="Times New Roman" w:hAnsi="Cambria Math" w:cs="Times New Roman"/>
          </w:rPr>
          <m:t>+(1-α)(</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n-1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n-1</m:t>
            </m:r>
          </m:sub>
        </m:sSub>
        <m:r>
          <w:rPr>
            <w:rFonts w:ascii="Cambria Math" w:eastAsia="Times New Roman" w:hAnsi="Cambria Math" w:cs="Times New Roman"/>
          </w:rPr>
          <m:t>)</m:t>
        </m:r>
      </m:oMath>
      <w:r w:rsidR="001D35E0" w:rsidRPr="00FF50DF">
        <w:rPr>
          <w:rFonts w:asciiTheme="majorHAnsi" w:eastAsia="Times New Roman" w:hAnsiTheme="majorHAnsi" w:cs="Times New Roman"/>
        </w:rPr>
        <w:t xml:space="preserve">   </w:t>
      </w:r>
    </w:p>
    <w:p w14:paraId="439D585E" w14:textId="77777777" w:rsidR="002B6571" w:rsidRDefault="002B6571" w:rsidP="002B6571">
      <w:pPr>
        <w:spacing w:before="24" w:line="260" w:lineRule="exact"/>
        <w:ind w:right="91"/>
        <w:jc w:val="both"/>
        <w:rPr>
          <w:rFonts w:asciiTheme="majorHAnsi" w:hAnsiTheme="majorHAnsi"/>
        </w:rPr>
      </w:pPr>
    </w:p>
    <w:p w14:paraId="0653E2E5" w14:textId="77777777" w:rsidR="003F01F2" w:rsidRPr="00FF50DF" w:rsidRDefault="003F01F2" w:rsidP="002B6571">
      <w:pPr>
        <w:spacing w:before="24" w:line="260" w:lineRule="exact"/>
        <w:ind w:right="91"/>
        <w:jc w:val="both"/>
        <w:rPr>
          <w:rFonts w:asciiTheme="majorHAnsi" w:eastAsia="Times New Roman" w:hAnsiTheme="majorHAnsi" w:cs="Times New Roman"/>
        </w:rPr>
      </w:pPr>
      <w:r w:rsidRPr="00FF50DF">
        <w:rPr>
          <w:rFonts w:asciiTheme="majorHAnsi" w:hAnsiTheme="majorHAnsi"/>
        </w:rPr>
        <w:lastRenderedPageBreak/>
        <w:t>Th</w:t>
      </w:r>
      <w:r w:rsidR="001D35E0" w:rsidRPr="00FF50DF">
        <w:rPr>
          <w:rFonts w:asciiTheme="majorHAnsi" w:hAnsiTheme="majorHAnsi"/>
        </w:rPr>
        <w:t xml:space="preserve">e last term is equivalent to </w:t>
      </w:r>
      <w:r w:rsidR="001D35E0" w:rsidRPr="00FF50DF">
        <w:rPr>
          <w:rFonts w:asciiTheme="majorHAnsi" w:hAnsiTheme="majorHAnsi"/>
          <w:i/>
        </w:rPr>
        <w:t>y</w:t>
      </w:r>
      <w:r w:rsidR="001D35E0" w:rsidRPr="00FF50DF">
        <w:rPr>
          <w:rFonts w:asciiTheme="majorHAnsi" w:hAnsiTheme="majorHAnsi"/>
          <w:i/>
          <w:vertAlign w:val="subscript"/>
        </w:rPr>
        <w:t>n-1</w:t>
      </w:r>
      <w:r w:rsidR="001D35E0" w:rsidRPr="00FF50DF">
        <w:rPr>
          <w:rFonts w:asciiTheme="majorHAnsi" w:hAnsiTheme="majorHAnsi"/>
        </w:rPr>
        <w:t xml:space="preserve"> de-seasoned by </w:t>
      </w:r>
      <w:r w:rsidR="001D35E0" w:rsidRPr="00FF50DF">
        <w:rPr>
          <w:rFonts w:asciiTheme="majorHAnsi" w:eastAsia="Times New Roman" w:hAnsiTheme="majorHAnsi" w:cs="Times New Roman"/>
          <w:i/>
        </w:rPr>
        <w:t>c</w:t>
      </w:r>
      <w:r w:rsidR="001D35E0" w:rsidRPr="00FF50DF">
        <w:rPr>
          <w:rFonts w:asciiTheme="majorHAnsi" w:eastAsia="Times New Roman" w:hAnsiTheme="majorHAnsi" w:cs="Times New Roman"/>
          <w:i/>
          <w:vertAlign w:val="subscript"/>
        </w:rPr>
        <w:t>n-s-1</w:t>
      </w:r>
      <w:r w:rsidR="001D35E0" w:rsidRPr="00FF50DF">
        <w:rPr>
          <w:rFonts w:asciiTheme="majorHAnsi" w:eastAsia="Times New Roman" w:hAnsiTheme="majorHAnsi" w:cs="Times New Roman"/>
          <w:i/>
        </w:rPr>
        <w:t xml:space="preserve">. </w:t>
      </w:r>
      <w:r w:rsidR="003824C9" w:rsidRPr="00FF50DF">
        <w:rPr>
          <w:rFonts w:asciiTheme="majorHAnsi" w:eastAsia="Times New Roman" w:hAnsiTheme="majorHAnsi" w:cs="Times New Roman"/>
        </w:rPr>
        <w:t xml:space="preserve">Similarly </w:t>
      </w:r>
      <w:r w:rsidR="001D35E0" w:rsidRPr="00FF50DF">
        <w:rPr>
          <w:rFonts w:asciiTheme="majorHAnsi" w:eastAsia="Times New Roman" w:hAnsiTheme="majorHAnsi" w:cs="Times New Roman"/>
        </w:rPr>
        <w:t xml:space="preserve">we use the difference between the </w:t>
      </w:r>
      <w:r w:rsidR="001D35E0" w:rsidRPr="00FF50DF">
        <w:rPr>
          <w:rFonts w:asciiTheme="majorHAnsi" w:eastAsia="Times New Roman" w:hAnsiTheme="majorHAnsi" w:cs="Times New Roman"/>
          <w:i/>
        </w:rPr>
        <w:t>levels</w:t>
      </w:r>
      <w:r w:rsidR="001D35E0" w:rsidRPr="00FF50DF">
        <w:rPr>
          <w:rFonts w:asciiTheme="majorHAnsi" w:eastAsia="Times New Roman" w:hAnsiTheme="majorHAnsi" w:cs="Times New Roman"/>
        </w:rPr>
        <w:t xml:space="preserve"> </w:t>
      </w:r>
      <w:proofErr w:type="spellStart"/>
      <w:r w:rsidR="001D35E0" w:rsidRPr="00FF50DF">
        <w:rPr>
          <w:rFonts w:asciiTheme="majorHAnsi" w:eastAsia="Times New Roman" w:hAnsiTheme="majorHAnsi" w:cs="Times New Roman"/>
          <w:i/>
        </w:rPr>
        <w:t>m</w:t>
      </w:r>
      <w:r w:rsidR="001D35E0" w:rsidRPr="00FF50DF">
        <w:rPr>
          <w:rFonts w:asciiTheme="majorHAnsi" w:eastAsia="Times New Roman" w:hAnsiTheme="majorHAnsi" w:cs="Times New Roman"/>
          <w:i/>
          <w:vertAlign w:val="subscript"/>
        </w:rPr>
        <w:t>n</w:t>
      </w:r>
      <w:proofErr w:type="spellEnd"/>
      <w:r w:rsidR="003824C9" w:rsidRPr="00FF50DF">
        <w:rPr>
          <w:rFonts w:asciiTheme="majorHAnsi" w:eastAsia="Times New Roman" w:hAnsiTheme="majorHAnsi" w:cs="Times New Roman"/>
          <w:i/>
          <w:vertAlign w:val="subscript"/>
        </w:rPr>
        <w:t xml:space="preserve"> </w:t>
      </w:r>
      <w:r w:rsidR="003824C9" w:rsidRPr="00FF50DF">
        <w:rPr>
          <w:rFonts w:asciiTheme="majorHAnsi" w:eastAsia="Times New Roman" w:hAnsiTheme="majorHAnsi" w:cs="Times New Roman"/>
          <w:i/>
        </w:rPr>
        <w:t>—</w:t>
      </w:r>
      <w:r w:rsidR="001D35E0" w:rsidRPr="00FF50DF">
        <w:rPr>
          <w:rFonts w:asciiTheme="majorHAnsi" w:eastAsia="Times New Roman" w:hAnsiTheme="majorHAnsi" w:cs="Times New Roman"/>
          <w:i/>
        </w:rPr>
        <w:t>m</w:t>
      </w:r>
      <w:r w:rsidR="001D35E0" w:rsidRPr="00FF50DF">
        <w:rPr>
          <w:rFonts w:asciiTheme="majorHAnsi" w:eastAsia="Times New Roman" w:hAnsiTheme="majorHAnsi" w:cs="Times New Roman"/>
          <w:i/>
          <w:vertAlign w:val="subscript"/>
        </w:rPr>
        <w:t>n-1</w:t>
      </w:r>
      <w:r w:rsidR="001D35E0" w:rsidRPr="00FF50DF">
        <w:rPr>
          <w:rFonts w:asciiTheme="majorHAnsi" w:eastAsia="Times New Roman" w:hAnsiTheme="majorHAnsi" w:cs="Times New Roman"/>
        </w:rPr>
        <w:t xml:space="preserve">, the difference equation per the slope, to update the slope parameter </w:t>
      </w:r>
      <w:proofErr w:type="spellStart"/>
      <w:r w:rsidR="001D35E0" w:rsidRPr="00FF50DF">
        <w:rPr>
          <w:rFonts w:asciiTheme="majorHAnsi" w:eastAsia="Times New Roman" w:hAnsiTheme="majorHAnsi" w:cs="Times New Roman"/>
          <w:i/>
        </w:rPr>
        <w:t>b</w:t>
      </w:r>
      <w:r w:rsidR="001D35E0" w:rsidRPr="00FF50DF">
        <w:rPr>
          <w:rFonts w:asciiTheme="majorHAnsi" w:eastAsia="Times New Roman" w:hAnsiTheme="majorHAnsi" w:cs="Times New Roman"/>
          <w:i/>
          <w:vertAlign w:val="subscript"/>
        </w:rPr>
        <w:t>n</w:t>
      </w:r>
      <w:proofErr w:type="spellEnd"/>
      <w:r w:rsidR="001D35E0" w:rsidRPr="00FF50DF">
        <w:rPr>
          <w:rFonts w:asciiTheme="majorHAnsi" w:eastAsia="Times New Roman" w:hAnsiTheme="majorHAnsi" w:cs="Times New Roman"/>
        </w:rPr>
        <w:t>:</w:t>
      </w:r>
    </w:p>
    <w:p w14:paraId="5B342F60" w14:textId="77777777" w:rsidR="003824C9" w:rsidRPr="00FF50DF" w:rsidRDefault="003824C9" w:rsidP="006F3605">
      <w:pPr>
        <w:spacing w:before="24" w:line="260" w:lineRule="exact"/>
        <w:ind w:left="100" w:right="91"/>
        <w:jc w:val="both"/>
        <w:rPr>
          <w:rFonts w:asciiTheme="majorHAnsi" w:eastAsia="Times New Roman" w:hAnsiTheme="majorHAnsi" w:cs="Times New Roman"/>
        </w:rPr>
      </w:pPr>
    </w:p>
    <w:p w14:paraId="7C0A5AF3" w14:textId="77777777" w:rsidR="003824C9" w:rsidRPr="00FF50DF" w:rsidRDefault="003824C9" w:rsidP="006F3605">
      <w:pPr>
        <w:spacing w:before="24" w:line="260" w:lineRule="exact"/>
        <w:ind w:left="100" w:right="91"/>
        <w:jc w:val="both"/>
        <w:rPr>
          <w:rFonts w:asciiTheme="majorHAnsi" w:hAnsiTheme="majorHAnsi"/>
        </w:rPr>
      </w:pPr>
      <w:r w:rsidRPr="00FF50DF">
        <w:rPr>
          <w:rFonts w:asciiTheme="majorHAnsi" w:eastAsia="Times New Roman" w:hAnsiTheme="majorHAnsi" w:cs="Times New Roman"/>
        </w:rPr>
        <w:tab/>
        <w:t xml:space="preserve">(6) </w:t>
      </w:r>
      <m:oMath>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n</m:t>
            </m:r>
          </m:sub>
        </m:sSub>
        <m:r>
          <w:rPr>
            <w:rFonts w:ascii="Cambria Math" w:eastAsia="Times New Roman" w:hAnsi="Cambria Math" w:cs="Times New Roman"/>
          </w:rPr>
          <m:t>=β</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n-1</m:t>
                </m:r>
              </m:sub>
            </m:sSub>
          </m:e>
        </m:d>
        <m:r>
          <w:rPr>
            <w:rFonts w:ascii="Cambria Math" w:eastAsia="Times New Roman" w:hAnsi="Cambria Math" w:cs="Times New Roman"/>
          </w:rPr>
          <m:t>+(1-β)</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n-1</m:t>
            </m:r>
          </m:sub>
        </m:sSub>
      </m:oMath>
    </w:p>
    <w:p w14:paraId="34501DC1" w14:textId="77777777" w:rsidR="006F3605" w:rsidRPr="00FF50DF" w:rsidRDefault="006F3605" w:rsidP="006731C6">
      <w:pPr>
        <w:rPr>
          <w:rFonts w:asciiTheme="majorHAnsi" w:hAnsiTheme="majorHAnsi"/>
        </w:rPr>
      </w:pPr>
    </w:p>
    <w:p w14:paraId="00924A29" w14:textId="77777777" w:rsidR="003824C9" w:rsidRPr="00FF50DF" w:rsidRDefault="003824C9" w:rsidP="006731C6">
      <w:pPr>
        <w:rPr>
          <w:rFonts w:asciiTheme="majorHAnsi" w:eastAsia="Times New Roman" w:hAnsiTheme="majorHAnsi" w:cs="Times New Roman"/>
        </w:rPr>
      </w:pPr>
      <w:r w:rsidRPr="00FF50DF">
        <w:rPr>
          <w:rFonts w:asciiTheme="majorHAnsi" w:hAnsiTheme="majorHAnsi"/>
        </w:rPr>
        <w:t>And last but not least, the seasonal component is updated by “de-leveling</w:t>
      </w:r>
      <w:proofErr w:type="gramStart"/>
      <w:r w:rsidRPr="00FF50DF">
        <w:rPr>
          <w:rFonts w:asciiTheme="majorHAnsi" w:hAnsiTheme="majorHAnsi"/>
        </w:rPr>
        <w:t xml:space="preserve">”  </w:t>
      </w:r>
      <w:proofErr w:type="spellStart"/>
      <w:r w:rsidRPr="00FF50DF">
        <w:rPr>
          <w:rFonts w:asciiTheme="majorHAnsi" w:eastAsia="Times New Roman" w:hAnsiTheme="majorHAnsi" w:cs="Times New Roman"/>
          <w:i/>
        </w:rPr>
        <w:t>y</w:t>
      </w:r>
      <w:r w:rsidRPr="00FF50DF">
        <w:rPr>
          <w:rFonts w:asciiTheme="majorHAnsi" w:eastAsia="Times New Roman" w:hAnsiTheme="majorHAnsi" w:cs="Times New Roman"/>
          <w:i/>
          <w:vertAlign w:val="subscript"/>
        </w:rPr>
        <w:t>n</w:t>
      </w:r>
      <w:proofErr w:type="spellEnd"/>
      <w:r w:rsidRPr="00FF50DF">
        <w:rPr>
          <w:rFonts w:asciiTheme="majorHAnsi" w:eastAsia="Times New Roman" w:hAnsiTheme="majorHAnsi" w:cs="Times New Roman"/>
          <w:i/>
          <w:vertAlign w:val="subscript"/>
        </w:rPr>
        <w:softHyphen/>
      </w:r>
      <w:proofErr w:type="gramEnd"/>
      <w:r w:rsidRPr="00FF50DF">
        <w:rPr>
          <w:rFonts w:asciiTheme="majorHAnsi" w:eastAsia="Times New Roman" w:hAnsiTheme="majorHAnsi" w:cs="Times New Roman"/>
          <w:i/>
          <w:vertAlign w:val="subscript"/>
        </w:rPr>
        <w:t xml:space="preserve"> </w:t>
      </w:r>
      <w:r w:rsidRPr="00FF50DF">
        <w:rPr>
          <w:rFonts w:asciiTheme="majorHAnsi" w:eastAsia="Times New Roman" w:hAnsiTheme="majorHAnsi" w:cs="Times New Roman"/>
        </w:rPr>
        <w:t xml:space="preserve">by </w:t>
      </w:r>
      <w:proofErr w:type="spellStart"/>
      <w:r w:rsidRPr="00FF50DF">
        <w:rPr>
          <w:rFonts w:asciiTheme="majorHAnsi" w:eastAsia="Times New Roman" w:hAnsiTheme="majorHAnsi" w:cs="Times New Roman"/>
          <w:i/>
        </w:rPr>
        <w:t>m</w:t>
      </w:r>
      <w:r w:rsidRPr="00FF50DF">
        <w:rPr>
          <w:rFonts w:asciiTheme="majorHAnsi" w:eastAsia="Times New Roman" w:hAnsiTheme="majorHAnsi" w:cs="Times New Roman"/>
          <w:i/>
          <w:vertAlign w:val="subscript"/>
        </w:rPr>
        <w:t>n</w:t>
      </w:r>
      <w:proofErr w:type="spellEnd"/>
      <w:r w:rsidRPr="00FF50DF">
        <w:rPr>
          <w:rFonts w:asciiTheme="majorHAnsi" w:eastAsia="Times New Roman" w:hAnsiTheme="majorHAnsi" w:cs="Times New Roman"/>
          <w:i/>
          <w:vertAlign w:val="subscript"/>
        </w:rPr>
        <w:softHyphen/>
      </w:r>
      <w:r w:rsidRPr="00FF50DF">
        <w:rPr>
          <w:rFonts w:asciiTheme="majorHAnsi" w:eastAsia="Times New Roman" w:hAnsiTheme="majorHAnsi" w:cs="Times New Roman"/>
        </w:rPr>
        <w:t>:</w:t>
      </w:r>
    </w:p>
    <w:p w14:paraId="0733C098" w14:textId="77777777" w:rsidR="003824C9" w:rsidRPr="00FF50DF" w:rsidRDefault="003824C9" w:rsidP="006731C6">
      <w:pPr>
        <w:rPr>
          <w:rFonts w:asciiTheme="majorHAnsi" w:eastAsia="Times New Roman" w:hAnsiTheme="majorHAnsi" w:cs="Times New Roman"/>
        </w:rPr>
      </w:pPr>
    </w:p>
    <w:p w14:paraId="67703573" w14:textId="77777777" w:rsidR="003824C9" w:rsidRPr="00FF50DF" w:rsidRDefault="003824C9" w:rsidP="006731C6">
      <w:pPr>
        <w:rPr>
          <w:rFonts w:asciiTheme="majorHAnsi" w:eastAsia="Times New Roman" w:hAnsiTheme="majorHAnsi" w:cs="Times New Roman"/>
        </w:rPr>
      </w:pPr>
      <w:r w:rsidRPr="00FF50DF">
        <w:rPr>
          <w:rFonts w:asciiTheme="majorHAnsi" w:eastAsia="Times New Roman" w:hAnsiTheme="majorHAnsi" w:cs="Times New Roman"/>
        </w:rPr>
        <w:tab/>
        <w:t xml:space="preserve">(7) </w:t>
      </w:r>
      <m:oMath>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n</m:t>
            </m:r>
          </m:sub>
        </m:sSub>
        <m:r>
          <w:rPr>
            <w:rFonts w:ascii="Cambria Math" w:eastAsia="Times New Roman" w:hAnsi="Cambria Math" w:cs="Times New Roman"/>
          </w:rPr>
          <m:t>=γ</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n</m:t>
                </m:r>
              </m:sub>
            </m:sSub>
          </m:num>
          <m:den>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n</m:t>
                </m:r>
              </m:sub>
            </m:sSub>
          </m:den>
        </m:f>
        <m:r>
          <w:rPr>
            <w:rFonts w:ascii="Cambria Math" w:eastAsia="Times New Roman" w:hAnsi="Cambria Math" w:cs="Times New Roman"/>
          </w:rPr>
          <m:t>+(1-γ)</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n-s</m:t>
            </m:r>
          </m:sub>
        </m:sSub>
      </m:oMath>
    </w:p>
    <w:p w14:paraId="56BF64E4" w14:textId="77777777" w:rsidR="0011293E" w:rsidRPr="00FF50DF" w:rsidRDefault="0011293E" w:rsidP="006731C6">
      <w:pPr>
        <w:rPr>
          <w:rFonts w:asciiTheme="majorHAnsi" w:eastAsia="Times New Roman" w:hAnsiTheme="majorHAnsi" w:cs="Times New Roman"/>
        </w:rPr>
      </w:pPr>
    </w:p>
    <w:p w14:paraId="078E5466" w14:textId="77777777" w:rsidR="0011293E" w:rsidRPr="00FF50DF" w:rsidRDefault="0011293E" w:rsidP="006731C6">
      <w:pPr>
        <w:rPr>
          <w:rFonts w:asciiTheme="majorHAnsi" w:hAnsiTheme="majorHAnsi" w:cs="Lucida Grande"/>
          <w:color w:val="000000"/>
        </w:rPr>
      </w:pPr>
      <w:r w:rsidRPr="00FF50DF">
        <w:rPr>
          <w:rFonts w:asciiTheme="majorHAnsi" w:eastAsia="Times New Roman" w:hAnsiTheme="majorHAnsi" w:cs="Times New Roman"/>
        </w:rPr>
        <w:t xml:space="preserve">Additionally we can correct for the autocorrelation of residuals by adding the term </w:t>
      </w:r>
      <w:proofErr w:type="spellStart"/>
      <w:r w:rsidRPr="00FF50DF">
        <w:rPr>
          <w:rFonts w:asciiTheme="majorHAnsi" w:eastAsia="Times New Roman" w:hAnsiTheme="majorHAnsi" w:cs="Times New Roman"/>
          <w:i/>
        </w:rPr>
        <w:t>r</w:t>
      </w:r>
      <w:r w:rsidRPr="00FF50DF">
        <w:rPr>
          <w:rFonts w:asciiTheme="majorHAnsi" w:eastAsia="Times New Roman" w:hAnsiTheme="majorHAnsi" w:cs="Times New Roman"/>
          <w:i/>
          <w:vertAlign w:val="subscript"/>
        </w:rPr>
        <w:t>n</w:t>
      </w:r>
      <w:r w:rsidRPr="00FF50DF">
        <w:rPr>
          <w:rFonts w:asciiTheme="majorHAnsi" w:eastAsia="Times New Roman" w:hAnsiTheme="majorHAnsi" w:cs="Times New Roman"/>
          <w:i/>
          <w:vertAlign w:val="subscript"/>
        </w:rPr>
        <w:softHyphen/>
      </w:r>
      <w:r w:rsidRPr="00FF50DF">
        <w:rPr>
          <w:rFonts w:asciiTheme="majorHAnsi" w:hAnsiTheme="majorHAnsi" w:cs="Lucida Grande"/>
          <w:i/>
          <w:color w:val="000000"/>
        </w:rPr>
        <w:t>ε</w:t>
      </w:r>
      <w:r w:rsidRPr="00FF50DF">
        <w:rPr>
          <w:rFonts w:asciiTheme="majorHAnsi" w:hAnsiTheme="majorHAnsi" w:cs="Lucida Grande"/>
          <w:i/>
          <w:color w:val="000000"/>
          <w:vertAlign w:val="subscript"/>
        </w:rPr>
        <w:t>n</w:t>
      </w:r>
      <w:proofErr w:type="spellEnd"/>
      <w:r w:rsidRPr="00FF50DF">
        <w:rPr>
          <w:rFonts w:asciiTheme="majorHAnsi" w:hAnsiTheme="majorHAnsi" w:cs="Lucida Grande"/>
          <w:i/>
          <w:color w:val="000000"/>
          <w:vertAlign w:val="subscript"/>
        </w:rPr>
        <w:softHyphen/>
      </w:r>
      <w:r w:rsidRPr="00FF50DF">
        <w:rPr>
          <w:rFonts w:asciiTheme="majorHAnsi" w:hAnsiTheme="majorHAnsi" w:cs="Lucida Grande"/>
          <w:i/>
          <w:color w:val="000000"/>
        </w:rPr>
        <w:t xml:space="preserve"> </w:t>
      </w:r>
      <w:r w:rsidR="000B4431" w:rsidRPr="00FF50DF">
        <w:rPr>
          <w:rFonts w:asciiTheme="majorHAnsi" w:hAnsiTheme="majorHAnsi" w:cs="Lucida Grande"/>
          <w:color w:val="000000"/>
        </w:rPr>
        <w:t xml:space="preserve">to equation (4) </w:t>
      </w:r>
      <w:r w:rsidRPr="00FF50DF">
        <w:rPr>
          <w:rFonts w:asciiTheme="majorHAnsi" w:hAnsiTheme="majorHAnsi" w:cs="Lucida Grande"/>
          <w:color w:val="000000"/>
        </w:rPr>
        <w:t xml:space="preserve">where </w:t>
      </w:r>
      <w:proofErr w:type="spellStart"/>
      <w:r w:rsidRPr="00FF50DF">
        <w:rPr>
          <w:rFonts w:asciiTheme="majorHAnsi" w:hAnsiTheme="majorHAnsi" w:cs="Lucida Grande"/>
          <w:i/>
          <w:color w:val="000000"/>
        </w:rPr>
        <w:t>r</w:t>
      </w:r>
      <w:r w:rsidRPr="00FF50DF">
        <w:rPr>
          <w:rFonts w:asciiTheme="majorHAnsi" w:hAnsiTheme="majorHAnsi" w:cs="Lucida Grande"/>
          <w:i/>
          <w:color w:val="000000"/>
          <w:vertAlign w:val="subscript"/>
        </w:rPr>
        <w:t>n</w:t>
      </w:r>
      <w:r w:rsidRPr="00FF50DF">
        <w:rPr>
          <w:rFonts w:asciiTheme="majorHAnsi" w:hAnsiTheme="majorHAnsi" w:cs="Lucida Grande"/>
          <w:i/>
          <w:color w:val="000000"/>
          <w:vertAlign w:val="subscript"/>
        </w:rPr>
        <w:softHyphen/>
      </w:r>
      <w:proofErr w:type="spellEnd"/>
      <w:r w:rsidRPr="00FF50DF">
        <w:rPr>
          <w:rFonts w:asciiTheme="majorHAnsi" w:hAnsiTheme="majorHAnsi" w:cs="Lucida Grande"/>
          <w:i/>
          <w:color w:val="000000"/>
          <w:vertAlign w:val="subscript"/>
        </w:rPr>
        <w:t xml:space="preserve"> </w:t>
      </w:r>
      <w:r w:rsidRPr="00FF50DF">
        <w:rPr>
          <w:rFonts w:asciiTheme="majorHAnsi" w:hAnsiTheme="majorHAnsi" w:cs="Lucida Grande"/>
          <w:color w:val="000000"/>
        </w:rPr>
        <w:t xml:space="preserve">is the autocorrelation coefficient, and </w:t>
      </w:r>
      <w:proofErr w:type="spellStart"/>
      <w:r w:rsidRPr="00FF50DF">
        <w:rPr>
          <w:rFonts w:asciiTheme="majorHAnsi" w:hAnsiTheme="majorHAnsi" w:cs="Lucida Grande"/>
          <w:i/>
          <w:color w:val="000000"/>
        </w:rPr>
        <w:t>ε</w:t>
      </w:r>
      <w:r w:rsidRPr="00FF50DF">
        <w:rPr>
          <w:rFonts w:asciiTheme="majorHAnsi" w:hAnsiTheme="majorHAnsi" w:cs="Lucida Grande"/>
          <w:i/>
          <w:color w:val="000000"/>
          <w:vertAlign w:val="subscript"/>
        </w:rPr>
        <w:t>n</w:t>
      </w:r>
      <w:proofErr w:type="spellEnd"/>
      <w:r w:rsidRPr="00FF50DF">
        <w:rPr>
          <w:rFonts w:asciiTheme="majorHAnsi" w:hAnsiTheme="majorHAnsi" w:cs="Lucida Grande"/>
          <w:color w:val="000000"/>
        </w:rPr>
        <w:t xml:space="preserve"> is the prior step forecast error. </w:t>
      </w:r>
    </w:p>
    <w:p w14:paraId="7A489129" w14:textId="77777777" w:rsidR="0011293E" w:rsidRPr="00FF50DF" w:rsidRDefault="0011293E" w:rsidP="006731C6">
      <w:pPr>
        <w:rPr>
          <w:rFonts w:asciiTheme="majorHAnsi" w:hAnsiTheme="majorHAnsi" w:cs="Lucida Grande"/>
          <w:color w:val="000000"/>
        </w:rPr>
      </w:pPr>
    </w:p>
    <w:p w14:paraId="4CF5D65E" w14:textId="77777777" w:rsidR="0011293E" w:rsidRPr="00FF50DF" w:rsidRDefault="00487A9F" w:rsidP="006731C6">
      <w:pPr>
        <w:rPr>
          <w:rFonts w:asciiTheme="majorHAnsi" w:hAnsiTheme="majorHAnsi" w:cs="Lucida Grande"/>
          <w:b/>
          <w:color w:val="000000"/>
        </w:rPr>
      </w:pPr>
      <w:r w:rsidRPr="00FF50DF">
        <w:rPr>
          <w:rFonts w:asciiTheme="majorHAnsi" w:hAnsiTheme="majorHAnsi" w:cs="Lucida Grande"/>
          <w:b/>
          <w:color w:val="000000"/>
        </w:rPr>
        <w:t>The P</w:t>
      </w:r>
      <w:r w:rsidR="0011293E" w:rsidRPr="00FF50DF">
        <w:rPr>
          <w:rFonts w:asciiTheme="majorHAnsi" w:hAnsiTheme="majorHAnsi" w:cs="Lucida Grande"/>
          <w:b/>
          <w:color w:val="000000"/>
        </w:rPr>
        <w:t>roblem of Non-</w:t>
      </w:r>
      <w:proofErr w:type="spellStart"/>
      <w:r w:rsidR="0011293E" w:rsidRPr="00FF50DF">
        <w:rPr>
          <w:rFonts w:asciiTheme="majorHAnsi" w:hAnsiTheme="majorHAnsi" w:cs="Lucida Grande"/>
          <w:b/>
          <w:color w:val="000000"/>
        </w:rPr>
        <w:t>Stationarity</w:t>
      </w:r>
      <w:proofErr w:type="spellEnd"/>
    </w:p>
    <w:p w14:paraId="0E2DB363" w14:textId="77777777" w:rsidR="00487A9F" w:rsidRPr="00FF50DF" w:rsidRDefault="00487A9F" w:rsidP="006731C6">
      <w:pPr>
        <w:rPr>
          <w:rFonts w:asciiTheme="majorHAnsi" w:hAnsiTheme="majorHAnsi" w:cs="Lucida Grande"/>
          <w:b/>
          <w:color w:val="000000"/>
        </w:rPr>
      </w:pPr>
    </w:p>
    <w:p w14:paraId="0A478B46" w14:textId="77777777" w:rsidR="004B5641" w:rsidRPr="00FF50DF" w:rsidRDefault="00487A9F" w:rsidP="004B5641">
      <w:pPr>
        <w:rPr>
          <w:rFonts w:asciiTheme="majorHAnsi" w:hAnsiTheme="majorHAnsi" w:cs="Lucida Grande"/>
          <w:color w:val="000000"/>
        </w:rPr>
      </w:pPr>
      <w:r w:rsidRPr="00FF50DF">
        <w:rPr>
          <w:rFonts w:asciiTheme="majorHAnsi" w:hAnsiTheme="majorHAnsi" w:cs="Lucida Grande"/>
          <w:color w:val="000000"/>
        </w:rPr>
        <w:t xml:space="preserve">The Holt-Winters method was conceived in 1960 by Peter Holt, who was Charles </w:t>
      </w:r>
      <w:proofErr w:type="gramStart"/>
      <w:r w:rsidRPr="00FF50DF">
        <w:rPr>
          <w:rFonts w:asciiTheme="majorHAnsi" w:hAnsiTheme="majorHAnsi" w:cs="Lucida Grande"/>
          <w:color w:val="000000"/>
        </w:rPr>
        <w:t>Winters’  student</w:t>
      </w:r>
      <w:proofErr w:type="gramEnd"/>
      <w:r w:rsidRPr="00FF50DF">
        <w:rPr>
          <w:rFonts w:asciiTheme="majorHAnsi" w:hAnsiTheme="majorHAnsi" w:cs="Lucida Grande"/>
          <w:color w:val="000000"/>
        </w:rPr>
        <w:t xml:space="preserve"> at the time. Despite its age, it remains one of the best and most popular time f</w:t>
      </w:r>
      <w:r w:rsidR="00CD188C" w:rsidRPr="00FF50DF">
        <w:rPr>
          <w:rFonts w:asciiTheme="majorHAnsi" w:hAnsiTheme="majorHAnsi" w:cs="Lucida Grande"/>
          <w:color w:val="000000"/>
        </w:rPr>
        <w:t xml:space="preserve">orecasting methods. However, </w:t>
      </w:r>
      <w:proofErr w:type="spellStart"/>
      <w:r w:rsidRPr="00FF50DF">
        <w:rPr>
          <w:rFonts w:asciiTheme="majorHAnsi" w:hAnsiTheme="majorHAnsi" w:cs="Lucida Grande"/>
          <w:color w:val="000000"/>
        </w:rPr>
        <w:t>stationarity</w:t>
      </w:r>
      <w:proofErr w:type="spellEnd"/>
      <w:r w:rsidRPr="00FF50DF">
        <w:rPr>
          <w:rFonts w:asciiTheme="majorHAnsi" w:hAnsiTheme="majorHAnsi" w:cs="Lucida Grande"/>
          <w:color w:val="000000"/>
        </w:rPr>
        <w:t xml:space="preserve"> is its Achilles’ </w:t>
      </w:r>
      <w:proofErr w:type="gramStart"/>
      <w:r w:rsidRPr="00FF50DF">
        <w:rPr>
          <w:rFonts w:asciiTheme="majorHAnsi" w:hAnsiTheme="majorHAnsi" w:cs="Lucida Grande"/>
          <w:color w:val="000000"/>
        </w:rPr>
        <w:t>Heel</w:t>
      </w:r>
      <w:proofErr w:type="gramEnd"/>
      <w:r w:rsidRPr="00FF50DF">
        <w:rPr>
          <w:rFonts w:asciiTheme="majorHAnsi" w:hAnsiTheme="majorHAnsi" w:cs="Lucida Grande"/>
          <w:color w:val="000000"/>
        </w:rPr>
        <w:t>.</w:t>
      </w:r>
      <w:r w:rsidR="00744C96" w:rsidRPr="00FF50DF">
        <w:rPr>
          <w:rFonts w:asciiTheme="majorHAnsi" w:hAnsiTheme="majorHAnsi" w:cs="Lucida Grande"/>
          <w:color w:val="000000"/>
        </w:rPr>
        <w:t xml:space="preserve"> This is in fact the central assumption of most time-series forecasting methods. In short it states that the </w:t>
      </w:r>
      <w:r w:rsidR="004B5641" w:rsidRPr="00FF50DF">
        <w:rPr>
          <w:rFonts w:asciiTheme="majorHAnsi" w:hAnsiTheme="majorHAnsi" w:cs="Lucida Grande"/>
          <w:color w:val="000000"/>
        </w:rPr>
        <w:t>first and second order moments are unaffe</w:t>
      </w:r>
      <w:r w:rsidR="00CD188C" w:rsidRPr="00FF50DF">
        <w:rPr>
          <w:rFonts w:asciiTheme="majorHAnsi" w:hAnsiTheme="majorHAnsi" w:cs="Lucida Grande"/>
          <w:color w:val="000000"/>
        </w:rPr>
        <w:t xml:space="preserve">cted by a change of time origin (i.e. a lag), that is </w:t>
      </w:r>
      <w:r w:rsidR="00720F65" w:rsidRPr="00FF50DF">
        <w:rPr>
          <w:rFonts w:asciiTheme="majorHAnsi" w:hAnsiTheme="majorHAnsi" w:cs="Lucida Grande"/>
          <w:color w:val="000000"/>
        </w:rPr>
        <w:t>the model’s average and variance for level (</w:t>
      </w:r>
      <w:proofErr w:type="gramStart"/>
      <w:r w:rsidR="00720F65" w:rsidRPr="00FF50DF">
        <w:rPr>
          <w:rFonts w:asciiTheme="majorHAnsi" w:hAnsiTheme="majorHAnsi" w:cs="Lucida Grande"/>
          <w:i/>
          <w:color w:val="000000"/>
        </w:rPr>
        <w:t>E[</w:t>
      </w:r>
      <w:proofErr w:type="spellStart"/>
      <w:proofErr w:type="gramEnd"/>
      <w:r w:rsidR="00720F65" w:rsidRPr="00FF50DF">
        <w:rPr>
          <w:rFonts w:asciiTheme="majorHAnsi" w:hAnsiTheme="majorHAnsi" w:cs="Lucida Grande"/>
          <w:i/>
          <w:color w:val="000000"/>
        </w:rPr>
        <w:t>m</w:t>
      </w:r>
      <w:r w:rsidR="00720F65" w:rsidRPr="00FF50DF">
        <w:rPr>
          <w:rFonts w:asciiTheme="majorHAnsi" w:hAnsiTheme="majorHAnsi" w:cs="Lucida Grande"/>
          <w:i/>
          <w:color w:val="000000"/>
          <w:vertAlign w:val="subscript"/>
        </w:rPr>
        <w:t>n</w:t>
      </w:r>
      <w:proofErr w:type="spellEnd"/>
      <w:r w:rsidR="00720F65" w:rsidRPr="00FF50DF">
        <w:rPr>
          <w:rFonts w:asciiTheme="majorHAnsi" w:hAnsiTheme="majorHAnsi" w:cs="Lucida Grande"/>
          <w:i/>
          <w:color w:val="000000"/>
        </w:rPr>
        <w:t xml:space="preserve">] &amp; </w:t>
      </w:r>
      <w:proofErr w:type="spellStart"/>
      <w:r w:rsidR="00720F65" w:rsidRPr="00FF50DF">
        <w:rPr>
          <w:rFonts w:asciiTheme="majorHAnsi" w:hAnsiTheme="majorHAnsi" w:cs="Lucida Grande"/>
          <w:i/>
          <w:color w:val="000000"/>
        </w:rPr>
        <w:t>var</w:t>
      </w:r>
      <w:proofErr w:type="spellEnd"/>
      <w:r w:rsidR="00720F65" w:rsidRPr="00FF50DF">
        <w:rPr>
          <w:rFonts w:asciiTheme="majorHAnsi" w:hAnsiTheme="majorHAnsi" w:cs="Lucida Grande"/>
          <w:i/>
          <w:color w:val="000000"/>
        </w:rPr>
        <w:t>(</w:t>
      </w:r>
      <w:proofErr w:type="spellStart"/>
      <w:r w:rsidR="00720F65" w:rsidRPr="00FF50DF">
        <w:rPr>
          <w:rFonts w:asciiTheme="majorHAnsi" w:hAnsiTheme="majorHAnsi" w:cs="Lucida Grande"/>
          <w:i/>
          <w:color w:val="000000"/>
        </w:rPr>
        <w:t>m</w:t>
      </w:r>
      <w:r w:rsidR="00720F65" w:rsidRPr="00FF50DF">
        <w:rPr>
          <w:rFonts w:asciiTheme="majorHAnsi" w:hAnsiTheme="majorHAnsi" w:cs="Lucida Grande"/>
          <w:i/>
          <w:color w:val="000000"/>
          <w:vertAlign w:val="subscript"/>
        </w:rPr>
        <w:t>n</w:t>
      </w:r>
      <w:proofErr w:type="spellEnd"/>
      <w:r w:rsidR="00720F65" w:rsidRPr="00FF50DF">
        <w:rPr>
          <w:rFonts w:asciiTheme="majorHAnsi" w:hAnsiTheme="majorHAnsi" w:cs="Lucida Grande"/>
          <w:i/>
          <w:color w:val="000000"/>
        </w:rPr>
        <w:t>)</w:t>
      </w:r>
      <w:r w:rsidR="00720F65" w:rsidRPr="00FF50DF">
        <w:rPr>
          <w:rFonts w:asciiTheme="majorHAnsi" w:hAnsiTheme="majorHAnsi" w:cs="Lucida Grande"/>
          <w:color w:val="000000"/>
        </w:rPr>
        <w:t>) a</w:t>
      </w:r>
      <w:r w:rsidR="00CD188C" w:rsidRPr="00FF50DF">
        <w:rPr>
          <w:rFonts w:asciiTheme="majorHAnsi" w:hAnsiTheme="majorHAnsi" w:cs="Lucida Grande"/>
          <w:color w:val="000000"/>
        </w:rPr>
        <w:t xml:space="preserve">re constant </w:t>
      </w:r>
      <w:r w:rsidR="00720F65" w:rsidRPr="00FF50DF">
        <w:rPr>
          <w:rFonts w:asciiTheme="majorHAnsi" w:hAnsiTheme="majorHAnsi" w:cs="Lucida Grande"/>
          <w:color w:val="000000"/>
        </w:rPr>
        <w:t xml:space="preserve">over any time interval </w:t>
      </w:r>
      <w:r w:rsidR="00CD188C" w:rsidRPr="00FF50DF">
        <w:rPr>
          <w:rFonts w:asciiTheme="majorHAnsi" w:hAnsiTheme="majorHAnsi" w:cs="Lucida Grande"/>
          <w:color w:val="000000"/>
        </w:rPr>
        <w:t xml:space="preserve">with </w:t>
      </w:r>
      <w:r w:rsidR="00281BEA" w:rsidRPr="00FF50DF">
        <w:rPr>
          <w:rFonts w:asciiTheme="majorHAnsi" w:hAnsiTheme="majorHAnsi" w:cs="Lucida Grande"/>
          <w:color w:val="000000"/>
        </w:rPr>
        <w:t xml:space="preserve">covariance and </w:t>
      </w:r>
      <w:r w:rsidR="00CD188C" w:rsidRPr="00FF50DF">
        <w:rPr>
          <w:rFonts w:asciiTheme="majorHAnsi" w:hAnsiTheme="majorHAnsi" w:cs="Lucida Grande"/>
          <w:color w:val="000000"/>
        </w:rPr>
        <w:t>correlation</w:t>
      </w:r>
      <w:r w:rsidR="00281BEA" w:rsidRPr="00FF50DF">
        <w:rPr>
          <w:rFonts w:asciiTheme="majorHAnsi" w:hAnsiTheme="majorHAnsi" w:cs="Lucida Grande"/>
          <w:color w:val="000000"/>
        </w:rPr>
        <w:t xml:space="preserve"> of </w:t>
      </w:r>
      <w:proofErr w:type="spellStart"/>
      <w:r w:rsidR="00281BEA" w:rsidRPr="00FF50DF">
        <w:rPr>
          <w:rFonts w:asciiTheme="majorHAnsi" w:hAnsiTheme="majorHAnsi" w:cs="Lucida Grande"/>
          <w:i/>
          <w:color w:val="000000"/>
        </w:rPr>
        <w:t>Y</w:t>
      </w:r>
      <w:r w:rsidR="00281BEA" w:rsidRPr="00FF50DF">
        <w:rPr>
          <w:rFonts w:asciiTheme="majorHAnsi" w:hAnsiTheme="majorHAnsi" w:cs="Lucida Grande"/>
          <w:i/>
          <w:color w:val="000000"/>
          <w:vertAlign w:val="subscript"/>
        </w:rPr>
        <w:t>n</w:t>
      </w:r>
      <w:proofErr w:type="spellEnd"/>
      <w:r w:rsidR="00CD188C" w:rsidRPr="00FF50DF">
        <w:rPr>
          <w:rFonts w:asciiTheme="majorHAnsi" w:hAnsiTheme="majorHAnsi" w:cs="Lucida Grande"/>
          <w:color w:val="000000"/>
        </w:rPr>
        <w:t xml:space="preserve"> being functions of the time lag only. Thus we have the following restrictions on the Holt-Winters model:</w:t>
      </w:r>
    </w:p>
    <w:p w14:paraId="75B6B9A5" w14:textId="77777777" w:rsidR="00EE6EE1" w:rsidRPr="00FF50DF" w:rsidRDefault="00EE6EE1" w:rsidP="004B5641">
      <w:pPr>
        <w:rPr>
          <w:rFonts w:asciiTheme="majorHAnsi" w:hAnsiTheme="majorHAnsi" w:cs="Lucida Grande"/>
          <w:color w:val="000000"/>
        </w:rPr>
      </w:pPr>
    </w:p>
    <w:p w14:paraId="7DFCD823" w14:textId="77777777" w:rsidR="00CD188C" w:rsidRPr="00FF50DF" w:rsidRDefault="00CD188C" w:rsidP="00CE0FC7">
      <w:pPr>
        <w:pStyle w:val="ListParagraph"/>
        <w:numPr>
          <w:ilvl w:val="0"/>
          <w:numId w:val="2"/>
        </w:numPr>
        <w:rPr>
          <w:rFonts w:asciiTheme="majorHAnsi" w:hAnsiTheme="majorHAnsi" w:cs="Lucida Grande"/>
          <w:color w:val="000000"/>
        </w:rPr>
      </w:pPr>
      <w:r w:rsidRPr="00FF50DF">
        <w:rPr>
          <w:rFonts w:asciiTheme="majorHAnsi" w:hAnsiTheme="majorHAnsi" w:cs="Lucida Grande"/>
          <w:color w:val="000000"/>
        </w:rPr>
        <w:t>One and only one trend exists for all points</w:t>
      </w:r>
    </w:p>
    <w:p w14:paraId="67FCB7D0" w14:textId="77777777" w:rsidR="00CD188C" w:rsidRPr="00FF50DF" w:rsidRDefault="00CD188C" w:rsidP="00CE0FC7">
      <w:pPr>
        <w:pStyle w:val="ListParagraph"/>
        <w:numPr>
          <w:ilvl w:val="0"/>
          <w:numId w:val="2"/>
        </w:numPr>
        <w:rPr>
          <w:rFonts w:asciiTheme="majorHAnsi" w:hAnsiTheme="majorHAnsi" w:cs="Lucida Grande"/>
          <w:color w:val="000000"/>
        </w:rPr>
      </w:pPr>
      <w:r w:rsidRPr="00FF50DF">
        <w:rPr>
          <w:rFonts w:asciiTheme="majorHAnsi" w:hAnsiTheme="majorHAnsi" w:cs="Lucida Grande"/>
          <w:color w:val="000000"/>
        </w:rPr>
        <w:t>Seasonal parameters do not vary over time</w:t>
      </w:r>
    </w:p>
    <w:p w14:paraId="6524A590" w14:textId="77777777" w:rsidR="00CD188C" w:rsidRPr="00FF50DF" w:rsidRDefault="00CD188C" w:rsidP="00CE0FC7">
      <w:pPr>
        <w:pStyle w:val="ListParagraph"/>
        <w:numPr>
          <w:ilvl w:val="0"/>
          <w:numId w:val="2"/>
        </w:numPr>
        <w:rPr>
          <w:rFonts w:asciiTheme="majorHAnsi" w:hAnsiTheme="majorHAnsi" w:cs="Lucida Grande"/>
          <w:color w:val="000000"/>
        </w:rPr>
      </w:pPr>
      <w:r w:rsidRPr="00FF50DF">
        <w:rPr>
          <w:rFonts w:asciiTheme="majorHAnsi" w:hAnsiTheme="majorHAnsi" w:cs="Lucida Grande"/>
          <w:color w:val="000000"/>
        </w:rPr>
        <w:t xml:space="preserve">No autoregressive structure or adaptive model structure </w:t>
      </w:r>
    </w:p>
    <w:p w14:paraId="49F080F2" w14:textId="77777777" w:rsidR="00CD188C" w:rsidRPr="00FF50DF" w:rsidRDefault="00CD188C" w:rsidP="00CE0FC7">
      <w:pPr>
        <w:pStyle w:val="ListParagraph"/>
        <w:numPr>
          <w:ilvl w:val="0"/>
          <w:numId w:val="2"/>
        </w:numPr>
        <w:rPr>
          <w:rFonts w:asciiTheme="majorHAnsi" w:hAnsiTheme="majorHAnsi" w:cs="Lucida Grande"/>
          <w:color w:val="000000"/>
        </w:rPr>
      </w:pPr>
      <w:r w:rsidRPr="00FF50DF">
        <w:rPr>
          <w:rFonts w:asciiTheme="majorHAnsi" w:hAnsiTheme="majorHAnsi" w:cs="Lucida Grande"/>
          <w:color w:val="000000"/>
        </w:rPr>
        <w:t>No outliers</w:t>
      </w:r>
    </w:p>
    <w:p w14:paraId="2A8F9284" w14:textId="77777777" w:rsidR="00CD188C" w:rsidRPr="00FF50DF" w:rsidRDefault="00CD188C" w:rsidP="00CE0FC7">
      <w:pPr>
        <w:pStyle w:val="ListParagraph"/>
        <w:numPr>
          <w:ilvl w:val="0"/>
          <w:numId w:val="2"/>
        </w:numPr>
        <w:rPr>
          <w:rFonts w:asciiTheme="majorHAnsi" w:hAnsiTheme="majorHAnsi" w:cs="Lucida Grande"/>
          <w:color w:val="000000"/>
        </w:rPr>
      </w:pPr>
      <w:r w:rsidRPr="00FF50DF">
        <w:rPr>
          <w:rFonts w:asciiTheme="majorHAnsi" w:hAnsiTheme="majorHAnsi" w:cs="Lucida Grande"/>
          <w:color w:val="000000"/>
        </w:rPr>
        <w:t xml:space="preserve">No level shifts in the data i.e. no intercept changes </w:t>
      </w:r>
    </w:p>
    <w:p w14:paraId="60F49A2F" w14:textId="77777777" w:rsidR="00CD188C" w:rsidRPr="00FF50DF" w:rsidRDefault="00CD188C" w:rsidP="00CE0FC7">
      <w:pPr>
        <w:pStyle w:val="ListParagraph"/>
        <w:numPr>
          <w:ilvl w:val="0"/>
          <w:numId w:val="2"/>
        </w:numPr>
        <w:rPr>
          <w:rFonts w:asciiTheme="majorHAnsi" w:hAnsiTheme="majorHAnsi" w:cs="Lucida Grande"/>
          <w:color w:val="000000"/>
        </w:rPr>
      </w:pPr>
      <w:r w:rsidRPr="00FF50DF">
        <w:rPr>
          <w:rFonts w:asciiTheme="majorHAnsi" w:hAnsiTheme="majorHAnsi" w:cs="Lucida Grande"/>
          <w:color w:val="000000"/>
        </w:rPr>
        <w:t>Model errors have constant mean and variance (homoscedastic)</w:t>
      </w:r>
    </w:p>
    <w:p w14:paraId="22CBDAD0" w14:textId="77777777" w:rsidR="00744C96" w:rsidRPr="00FF50DF" w:rsidRDefault="004B5641" w:rsidP="004B5641">
      <w:pPr>
        <w:rPr>
          <w:rFonts w:asciiTheme="majorHAnsi" w:hAnsiTheme="majorHAnsi" w:cs="Lucida Grande"/>
          <w:color w:val="000000"/>
        </w:rPr>
      </w:pPr>
      <w:r w:rsidRPr="00FF50DF">
        <w:rPr>
          <w:rFonts w:asciiTheme="majorHAnsi" w:hAnsiTheme="majorHAnsi" w:cs="Lucida Grande"/>
          <w:color w:val="000000"/>
        </w:rPr>
        <w:t xml:space="preserve"> </w:t>
      </w:r>
    </w:p>
    <w:p w14:paraId="019619F5" w14:textId="77777777" w:rsidR="00CE0FC7" w:rsidRPr="00FF50DF" w:rsidRDefault="00CE0FC7" w:rsidP="004B5641">
      <w:pPr>
        <w:rPr>
          <w:rFonts w:asciiTheme="majorHAnsi" w:hAnsiTheme="majorHAnsi" w:cs="Lucida Grande"/>
          <w:color w:val="000000"/>
        </w:rPr>
      </w:pPr>
      <w:r w:rsidRPr="00FF50DF">
        <w:rPr>
          <w:rFonts w:asciiTheme="majorHAnsi" w:hAnsiTheme="majorHAnsi" w:cs="Lucida Grande"/>
          <w:color w:val="000000"/>
        </w:rPr>
        <w:t>It is the first two restrictions that are the most problematic. Looking at the data, it is apparent that the same trend does NOT exist for all points. Peak hours of the day have an overall increasing trend (with different trends for the different peak periods of the day) and at night the trend over time is flat. There is next to no traffic. Furthermore the seasonal parameters D</w:t>
      </w:r>
      <w:r w:rsidR="00720F65" w:rsidRPr="00FF50DF">
        <w:rPr>
          <w:rFonts w:asciiTheme="majorHAnsi" w:hAnsiTheme="majorHAnsi" w:cs="Lucida Grande"/>
          <w:color w:val="000000"/>
        </w:rPr>
        <w:t>O vary over time. If one takes the</w:t>
      </w:r>
      <w:r w:rsidRPr="00FF50DF">
        <w:rPr>
          <w:rFonts w:asciiTheme="majorHAnsi" w:hAnsiTheme="majorHAnsi" w:cs="Lucida Grande"/>
          <w:color w:val="000000"/>
        </w:rPr>
        <w:t xml:space="preserve"> week as </w:t>
      </w:r>
      <w:r w:rsidR="00720F65" w:rsidRPr="00FF50DF">
        <w:rPr>
          <w:rFonts w:asciiTheme="majorHAnsi" w:hAnsiTheme="majorHAnsi" w:cs="Lucida Grande"/>
          <w:color w:val="000000"/>
        </w:rPr>
        <w:t>the season interval the month as the period of season, one can see that from the first month to the second month the peaks noticeably increase. Similarly if</w:t>
      </w:r>
      <w:r w:rsidR="00EE6EE1" w:rsidRPr="00FF50DF">
        <w:rPr>
          <w:rFonts w:asciiTheme="majorHAnsi" w:hAnsiTheme="majorHAnsi" w:cs="Lucida Grande"/>
          <w:color w:val="000000"/>
        </w:rPr>
        <w:t xml:space="preserve"> we take the model to be the 168</w:t>
      </w:r>
      <w:r w:rsidR="00720F65" w:rsidRPr="00FF50DF">
        <w:rPr>
          <w:rFonts w:asciiTheme="majorHAnsi" w:hAnsiTheme="majorHAnsi" w:cs="Lucida Grande"/>
          <w:color w:val="000000"/>
        </w:rPr>
        <w:t xml:space="preserve"> hours of the week as the season and the period week, there is a noticeable change of </w:t>
      </w:r>
      <w:r w:rsidR="00281BEA" w:rsidRPr="00FF50DF">
        <w:rPr>
          <w:rFonts w:asciiTheme="majorHAnsi" w:hAnsiTheme="majorHAnsi" w:cs="Lucida Grande"/>
          <w:color w:val="000000"/>
        </w:rPr>
        <w:t xml:space="preserve">in the level of the peaks from week to week within the month. </w:t>
      </w:r>
    </w:p>
    <w:p w14:paraId="766E8EE9" w14:textId="77777777" w:rsidR="00EE6EE1" w:rsidRPr="00FF50DF" w:rsidRDefault="00EE6EE1" w:rsidP="004B5641">
      <w:pPr>
        <w:rPr>
          <w:rFonts w:asciiTheme="majorHAnsi" w:hAnsiTheme="majorHAnsi" w:cs="Lucida Grande"/>
          <w:color w:val="000000"/>
        </w:rPr>
      </w:pPr>
    </w:p>
    <w:p w14:paraId="0A6D88B8" w14:textId="77777777" w:rsidR="00EE6EE1" w:rsidRPr="00FF50DF" w:rsidRDefault="00EE6EE1" w:rsidP="004B5641">
      <w:pPr>
        <w:rPr>
          <w:rFonts w:asciiTheme="majorHAnsi" w:hAnsiTheme="majorHAnsi" w:cs="Lucida Grande"/>
          <w:color w:val="000000"/>
        </w:rPr>
      </w:pPr>
      <w:r w:rsidRPr="00FF50DF">
        <w:rPr>
          <w:rFonts w:asciiTheme="majorHAnsi" w:hAnsiTheme="majorHAnsi" w:cs="Lucida Grande"/>
          <w:color w:val="000000"/>
        </w:rPr>
        <w:t>Furthermore tests for non-</w:t>
      </w:r>
      <w:proofErr w:type="spellStart"/>
      <w:r w:rsidRPr="00FF50DF">
        <w:rPr>
          <w:rFonts w:asciiTheme="majorHAnsi" w:hAnsiTheme="majorHAnsi" w:cs="Lucida Grande"/>
          <w:color w:val="000000"/>
        </w:rPr>
        <w:t>stationarity</w:t>
      </w:r>
      <w:proofErr w:type="spellEnd"/>
      <w:r w:rsidRPr="00FF50DF">
        <w:rPr>
          <w:rFonts w:asciiTheme="majorHAnsi" w:hAnsiTheme="majorHAnsi" w:cs="Lucida Grande"/>
          <w:color w:val="000000"/>
        </w:rPr>
        <w:t xml:space="preserve"> following the Box-Jenkins methodology are all positive to the </w:t>
      </w:r>
      <w:r w:rsidR="00A76E99" w:rsidRPr="00FF50DF">
        <w:rPr>
          <w:rFonts w:asciiTheme="majorHAnsi" w:hAnsiTheme="majorHAnsi" w:cs="Lucida Grande"/>
          <w:color w:val="000000"/>
        </w:rPr>
        <w:t>second</w:t>
      </w:r>
      <w:r w:rsidRPr="00FF50DF">
        <w:rPr>
          <w:rFonts w:asciiTheme="majorHAnsi" w:hAnsiTheme="majorHAnsi" w:cs="Lucida Grande"/>
          <w:color w:val="000000"/>
        </w:rPr>
        <w:t xml:space="preserve"> degree! That is, we must difference the time </w:t>
      </w:r>
      <w:r w:rsidR="00FE3A03" w:rsidRPr="00FF50DF">
        <w:rPr>
          <w:rFonts w:asciiTheme="majorHAnsi" w:hAnsiTheme="majorHAnsi" w:cs="Lucida Grande"/>
          <w:color w:val="000000"/>
        </w:rPr>
        <w:t>series</w:t>
      </w:r>
      <w:r w:rsidRPr="00FF50DF">
        <w:rPr>
          <w:rFonts w:asciiTheme="majorHAnsi" w:hAnsiTheme="majorHAnsi" w:cs="Lucida Grande"/>
          <w:color w:val="000000"/>
        </w:rPr>
        <w:t xml:space="preserve"> twice</w:t>
      </w:r>
      <w:r w:rsidR="00D27C02" w:rsidRPr="00FF50DF">
        <w:rPr>
          <w:rFonts w:asciiTheme="majorHAnsi" w:hAnsiTheme="majorHAnsi" w:cs="Lucida Grande"/>
          <w:color w:val="000000"/>
        </w:rPr>
        <w:t xml:space="preserve"> to get a signal </w:t>
      </w:r>
      <w:r w:rsidR="00357EB9" w:rsidRPr="00FF50DF">
        <w:rPr>
          <w:rFonts w:asciiTheme="majorHAnsi" w:hAnsiTheme="majorHAnsi" w:cs="Lucida Grande"/>
          <w:color w:val="000000"/>
        </w:rPr>
        <w:t>that</w:t>
      </w:r>
      <w:r w:rsidR="00D27C02" w:rsidRPr="00FF50DF">
        <w:rPr>
          <w:rFonts w:asciiTheme="majorHAnsi" w:hAnsiTheme="majorHAnsi" w:cs="Lucida Grande"/>
          <w:color w:val="000000"/>
        </w:rPr>
        <w:t xml:space="preserve"> </w:t>
      </w:r>
      <w:r w:rsidR="00FE3A03" w:rsidRPr="00FF50DF">
        <w:rPr>
          <w:rFonts w:asciiTheme="majorHAnsi" w:hAnsiTheme="majorHAnsi" w:cs="Lucida Grande"/>
          <w:color w:val="000000"/>
        </w:rPr>
        <w:lastRenderedPageBreak/>
        <w:t>does not reject the stationary null using the Kwiatkowski–Phillips–Schmidt–Shin (KPSS) test. The results are in the below table.</w:t>
      </w:r>
    </w:p>
    <w:p w14:paraId="2722B477" w14:textId="77777777" w:rsidR="00FE3A03" w:rsidRPr="00FF50DF" w:rsidRDefault="00FE3A03" w:rsidP="004B5641">
      <w:pPr>
        <w:rPr>
          <w:rFonts w:asciiTheme="majorHAnsi" w:hAnsiTheme="majorHAnsi" w:cs="Lucida Grande"/>
          <w:color w:val="000000"/>
        </w:rPr>
      </w:pPr>
    </w:p>
    <w:tbl>
      <w:tblPr>
        <w:tblStyle w:val="TableGrid"/>
        <w:tblW w:w="0" w:type="auto"/>
        <w:jc w:val="center"/>
        <w:tblLook w:val="04A0" w:firstRow="1" w:lastRow="0" w:firstColumn="1" w:lastColumn="0" w:noHBand="0" w:noVBand="1"/>
      </w:tblPr>
      <w:tblGrid>
        <w:gridCol w:w="2105"/>
        <w:gridCol w:w="2404"/>
        <w:gridCol w:w="1228"/>
      </w:tblGrid>
      <w:tr w:rsidR="0019318D" w:rsidRPr="00FF50DF" w14:paraId="4A8F79C5" w14:textId="77777777" w:rsidTr="00357EB9">
        <w:trPr>
          <w:jc w:val="center"/>
        </w:trPr>
        <w:tc>
          <w:tcPr>
            <w:tcW w:w="2105" w:type="dxa"/>
          </w:tcPr>
          <w:p w14:paraId="797206DA" w14:textId="77777777" w:rsidR="0019318D" w:rsidRPr="00FF50DF" w:rsidRDefault="0019318D" w:rsidP="0019318D">
            <w:pPr>
              <w:jc w:val="center"/>
              <w:rPr>
                <w:rFonts w:asciiTheme="majorHAnsi" w:hAnsiTheme="majorHAnsi" w:cs="Lucida Grande"/>
                <w:b/>
                <w:color w:val="000000"/>
              </w:rPr>
            </w:pPr>
            <w:r w:rsidRPr="00FF50DF">
              <w:rPr>
                <w:rFonts w:asciiTheme="majorHAnsi" w:hAnsiTheme="majorHAnsi" w:cs="Lucida Grande"/>
                <w:b/>
                <w:color w:val="000000"/>
              </w:rPr>
              <w:t xml:space="preserve"># </w:t>
            </w:r>
            <w:proofErr w:type="gramStart"/>
            <w:r w:rsidRPr="00FF50DF">
              <w:rPr>
                <w:rFonts w:asciiTheme="majorHAnsi" w:hAnsiTheme="majorHAnsi" w:cs="Lucida Grande"/>
                <w:b/>
                <w:color w:val="000000"/>
              </w:rPr>
              <w:t>of</w:t>
            </w:r>
            <w:proofErr w:type="gramEnd"/>
            <w:r w:rsidRPr="00FF50DF">
              <w:rPr>
                <w:rFonts w:asciiTheme="majorHAnsi" w:hAnsiTheme="majorHAnsi" w:cs="Lucida Grande"/>
                <w:b/>
                <w:color w:val="000000"/>
              </w:rPr>
              <w:t xml:space="preserve"> Differences</w:t>
            </w:r>
          </w:p>
        </w:tc>
        <w:tc>
          <w:tcPr>
            <w:tcW w:w="2404" w:type="dxa"/>
          </w:tcPr>
          <w:p w14:paraId="267DE04B" w14:textId="77777777" w:rsidR="0019318D" w:rsidRPr="00FF50DF" w:rsidRDefault="0019318D" w:rsidP="0019318D">
            <w:pPr>
              <w:jc w:val="center"/>
              <w:rPr>
                <w:rFonts w:asciiTheme="majorHAnsi" w:hAnsiTheme="majorHAnsi" w:cs="Lucida Grande"/>
                <w:b/>
                <w:color w:val="000000"/>
              </w:rPr>
            </w:pPr>
            <w:r w:rsidRPr="00FF50DF">
              <w:rPr>
                <w:rFonts w:asciiTheme="majorHAnsi" w:hAnsiTheme="majorHAnsi" w:cs="Lucida Grande"/>
                <w:b/>
                <w:color w:val="000000"/>
              </w:rPr>
              <w:t>KPSS Test Statistic</w:t>
            </w:r>
          </w:p>
        </w:tc>
        <w:tc>
          <w:tcPr>
            <w:tcW w:w="1228" w:type="dxa"/>
          </w:tcPr>
          <w:p w14:paraId="461263E7" w14:textId="77777777" w:rsidR="0019318D" w:rsidRPr="00FF50DF" w:rsidRDefault="0019318D" w:rsidP="0019318D">
            <w:pPr>
              <w:jc w:val="center"/>
              <w:rPr>
                <w:rFonts w:asciiTheme="majorHAnsi" w:hAnsiTheme="majorHAnsi" w:cs="Lucida Grande"/>
                <w:b/>
                <w:color w:val="000000"/>
              </w:rPr>
            </w:pPr>
            <w:r w:rsidRPr="00FF50DF">
              <w:rPr>
                <w:rFonts w:asciiTheme="majorHAnsi" w:hAnsiTheme="majorHAnsi" w:cs="Lucida Grande"/>
                <w:b/>
                <w:color w:val="000000"/>
              </w:rPr>
              <w:t>P-Value</w:t>
            </w:r>
          </w:p>
        </w:tc>
      </w:tr>
      <w:tr w:rsidR="0019318D" w:rsidRPr="00FF50DF" w14:paraId="6C997452" w14:textId="77777777" w:rsidTr="00357EB9">
        <w:trPr>
          <w:jc w:val="center"/>
        </w:trPr>
        <w:tc>
          <w:tcPr>
            <w:tcW w:w="2105" w:type="dxa"/>
          </w:tcPr>
          <w:p w14:paraId="7D3F6722" w14:textId="77777777" w:rsidR="0019318D" w:rsidRPr="00FF50DF" w:rsidRDefault="0019318D" w:rsidP="0019318D">
            <w:pPr>
              <w:jc w:val="center"/>
              <w:rPr>
                <w:rFonts w:asciiTheme="majorHAnsi" w:hAnsiTheme="majorHAnsi" w:cs="Lucida Grande"/>
                <w:color w:val="000000"/>
              </w:rPr>
            </w:pPr>
            <w:r w:rsidRPr="00FF50DF">
              <w:rPr>
                <w:rFonts w:asciiTheme="majorHAnsi" w:hAnsiTheme="majorHAnsi" w:cs="Lucida Grande"/>
                <w:color w:val="000000"/>
              </w:rPr>
              <w:t>0</w:t>
            </w:r>
          </w:p>
        </w:tc>
        <w:tc>
          <w:tcPr>
            <w:tcW w:w="2404" w:type="dxa"/>
          </w:tcPr>
          <w:p w14:paraId="04648B20" w14:textId="77777777" w:rsidR="0019318D" w:rsidRPr="00FF50DF" w:rsidRDefault="00A76E99" w:rsidP="0019318D">
            <w:pPr>
              <w:jc w:val="center"/>
              <w:rPr>
                <w:rFonts w:asciiTheme="majorHAnsi" w:hAnsiTheme="majorHAnsi" w:cs="Lucida Grande"/>
                <w:color w:val="000000"/>
              </w:rPr>
            </w:pPr>
            <w:r w:rsidRPr="00FF50DF">
              <w:rPr>
                <w:rFonts w:asciiTheme="majorHAnsi" w:hAnsiTheme="majorHAnsi" w:cs="Lucida Grande"/>
                <w:color w:val="000000"/>
              </w:rPr>
              <w:t>0.828</w:t>
            </w:r>
          </w:p>
        </w:tc>
        <w:tc>
          <w:tcPr>
            <w:tcW w:w="1228" w:type="dxa"/>
          </w:tcPr>
          <w:p w14:paraId="203A0333" w14:textId="77777777" w:rsidR="0019318D" w:rsidRPr="00FF50DF" w:rsidRDefault="0019318D" w:rsidP="0019318D">
            <w:pPr>
              <w:jc w:val="center"/>
              <w:rPr>
                <w:rFonts w:asciiTheme="majorHAnsi" w:hAnsiTheme="majorHAnsi" w:cs="Lucida Grande"/>
                <w:color w:val="000000"/>
              </w:rPr>
            </w:pPr>
            <w:r w:rsidRPr="00FF50DF">
              <w:rPr>
                <w:rFonts w:asciiTheme="majorHAnsi" w:hAnsiTheme="majorHAnsi" w:cs="Lucida Grande"/>
                <w:color w:val="000000"/>
              </w:rPr>
              <w:t>0.01</w:t>
            </w:r>
          </w:p>
        </w:tc>
      </w:tr>
      <w:tr w:rsidR="0019318D" w:rsidRPr="00FF50DF" w14:paraId="42C37A9B" w14:textId="77777777" w:rsidTr="00357EB9">
        <w:trPr>
          <w:jc w:val="center"/>
        </w:trPr>
        <w:tc>
          <w:tcPr>
            <w:tcW w:w="2105" w:type="dxa"/>
          </w:tcPr>
          <w:p w14:paraId="561061DA" w14:textId="77777777" w:rsidR="0019318D" w:rsidRPr="00FF50DF" w:rsidRDefault="0019318D" w:rsidP="0019318D">
            <w:pPr>
              <w:jc w:val="center"/>
              <w:rPr>
                <w:rFonts w:asciiTheme="majorHAnsi" w:hAnsiTheme="majorHAnsi" w:cs="Lucida Grande"/>
                <w:color w:val="000000"/>
              </w:rPr>
            </w:pPr>
            <w:r w:rsidRPr="00FF50DF">
              <w:rPr>
                <w:rFonts w:asciiTheme="majorHAnsi" w:hAnsiTheme="majorHAnsi" w:cs="Lucida Grande"/>
                <w:color w:val="000000"/>
              </w:rPr>
              <w:t>1</w:t>
            </w:r>
          </w:p>
        </w:tc>
        <w:tc>
          <w:tcPr>
            <w:tcW w:w="2404" w:type="dxa"/>
          </w:tcPr>
          <w:p w14:paraId="4D86CFF8" w14:textId="77777777" w:rsidR="0019318D" w:rsidRPr="00FF50DF" w:rsidRDefault="00A76E99" w:rsidP="0019318D">
            <w:pPr>
              <w:jc w:val="center"/>
              <w:rPr>
                <w:rFonts w:asciiTheme="majorHAnsi" w:hAnsiTheme="majorHAnsi" w:cs="Lucida Grande"/>
                <w:color w:val="000000"/>
              </w:rPr>
            </w:pPr>
            <w:r w:rsidRPr="00FF50DF">
              <w:rPr>
                <w:rFonts w:asciiTheme="majorHAnsi" w:hAnsiTheme="majorHAnsi" w:cs="Lucida Grande"/>
                <w:color w:val="000000"/>
              </w:rPr>
              <w:t>0.0685</w:t>
            </w:r>
          </w:p>
        </w:tc>
        <w:tc>
          <w:tcPr>
            <w:tcW w:w="1228" w:type="dxa"/>
          </w:tcPr>
          <w:p w14:paraId="47E54CE3" w14:textId="77777777" w:rsidR="0019318D" w:rsidRPr="00FF50DF" w:rsidRDefault="0019318D" w:rsidP="0019318D">
            <w:pPr>
              <w:jc w:val="center"/>
              <w:rPr>
                <w:rFonts w:asciiTheme="majorHAnsi" w:hAnsiTheme="majorHAnsi" w:cs="Lucida Grande"/>
                <w:color w:val="000000"/>
              </w:rPr>
            </w:pPr>
            <w:r w:rsidRPr="00FF50DF">
              <w:rPr>
                <w:rFonts w:asciiTheme="majorHAnsi" w:hAnsiTheme="majorHAnsi" w:cs="Lucida Grande"/>
                <w:color w:val="000000"/>
              </w:rPr>
              <w:t>0.05</w:t>
            </w:r>
          </w:p>
        </w:tc>
      </w:tr>
      <w:tr w:rsidR="0019318D" w:rsidRPr="00FF50DF" w14:paraId="2363E7DB" w14:textId="77777777" w:rsidTr="00357EB9">
        <w:trPr>
          <w:jc w:val="center"/>
        </w:trPr>
        <w:tc>
          <w:tcPr>
            <w:tcW w:w="2105" w:type="dxa"/>
          </w:tcPr>
          <w:p w14:paraId="6043537D" w14:textId="77777777" w:rsidR="0019318D" w:rsidRPr="00FF50DF" w:rsidRDefault="0019318D" w:rsidP="0019318D">
            <w:pPr>
              <w:jc w:val="center"/>
              <w:rPr>
                <w:rFonts w:asciiTheme="majorHAnsi" w:hAnsiTheme="majorHAnsi" w:cs="Lucida Grande"/>
                <w:color w:val="000000"/>
              </w:rPr>
            </w:pPr>
            <w:r w:rsidRPr="00FF50DF">
              <w:rPr>
                <w:rFonts w:asciiTheme="majorHAnsi" w:hAnsiTheme="majorHAnsi" w:cs="Lucida Grande"/>
                <w:color w:val="000000"/>
              </w:rPr>
              <w:t>2</w:t>
            </w:r>
          </w:p>
        </w:tc>
        <w:tc>
          <w:tcPr>
            <w:tcW w:w="2404" w:type="dxa"/>
          </w:tcPr>
          <w:p w14:paraId="11E6D1AF" w14:textId="77777777" w:rsidR="0019318D" w:rsidRPr="00FF50DF" w:rsidRDefault="00A76E99" w:rsidP="0019318D">
            <w:pPr>
              <w:jc w:val="center"/>
              <w:rPr>
                <w:rFonts w:asciiTheme="majorHAnsi" w:hAnsiTheme="majorHAnsi" w:cs="Lucida Grande"/>
                <w:color w:val="000000"/>
              </w:rPr>
            </w:pPr>
            <w:r w:rsidRPr="00FF50DF">
              <w:rPr>
                <w:rFonts w:asciiTheme="majorHAnsi" w:hAnsiTheme="majorHAnsi" w:cs="Lucida Grande"/>
                <w:color w:val="000000"/>
              </w:rPr>
              <w:t>0.0044</w:t>
            </w:r>
          </w:p>
        </w:tc>
        <w:tc>
          <w:tcPr>
            <w:tcW w:w="1228" w:type="dxa"/>
          </w:tcPr>
          <w:p w14:paraId="5F06CFEF" w14:textId="77777777" w:rsidR="0019318D" w:rsidRPr="00FF50DF" w:rsidRDefault="0019318D" w:rsidP="0019318D">
            <w:pPr>
              <w:jc w:val="center"/>
              <w:rPr>
                <w:rFonts w:asciiTheme="majorHAnsi" w:hAnsiTheme="majorHAnsi" w:cs="Lucida Grande"/>
                <w:color w:val="000000"/>
              </w:rPr>
            </w:pPr>
            <w:r w:rsidRPr="00FF50DF">
              <w:rPr>
                <w:rFonts w:asciiTheme="majorHAnsi" w:hAnsiTheme="majorHAnsi" w:cs="Lucida Grande"/>
                <w:color w:val="000000"/>
              </w:rPr>
              <w:t>0.1</w:t>
            </w:r>
          </w:p>
        </w:tc>
      </w:tr>
    </w:tbl>
    <w:p w14:paraId="4AC282D7" w14:textId="77777777" w:rsidR="00A76E99" w:rsidRPr="00FF50DF" w:rsidRDefault="00A76E99" w:rsidP="009D11BF">
      <w:pPr>
        <w:jc w:val="center"/>
        <w:rPr>
          <w:rFonts w:asciiTheme="majorHAnsi" w:hAnsiTheme="majorHAnsi" w:cs="Lucida Grande"/>
          <w:b/>
          <w:color w:val="000000"/>
        </w:rPr>
      </w:pPr>
      <w:r w:rsidRPr="00FF50DF">
        <w:rPr>
          <w:rFonts w:asciiTheme="majorHAnsi" w:hAnsiTheme="majorHAnsi" w:cs="Lucida Grande"/>
          <w:b/>
          <w:color w:val="000000"/>
        </w:rPr>
        <w:t xml:space="preserve">Table 1: KPSS test for </w:t>
      </w:r>
      <w:proofErr w:type="spellStart"/>
      <w:r w:rsidRPr="00FF50DF">
        <w:rPr>
          <w:rFonts w:asciiTheme="majorHAnsi" w:hAnsiTheme="majorHAnsi" w:cs="Lucida Grande"/>
          <w:b/>
          <w:color w:val="000000"/>
        </w:rPr>
        <w:t>Stationarity</w:t>
      </w:r>
      <w:proofErr w:type="spellEnd"/>
      <w:r w:rsidRPr="00FF50DF">
        <w:rPr>
          <w:rFonts w:asciiTheme="majorHAnsi" w:hAnsiTheme="majorHAnsi" w:cs="Lucida Grande"/>
          <w:b/>
          <w:color w:val="000000"/>
        </w:rPr>
        <w:t xml:space="preserve"> (Null = Stationary)</w:t>
      </w:r>
    </w:p>
    <w:p w14:paraId="23225A7C" w14:textId="77777777" w:rsidR="00744C96" w:rsidRPr="00FF50DF" w:rsidRDefault="00744C96" w:rsidP="006731C6">
      <w:pPr>
        <w:rPr>
          <w:rFonts w:asciiTheme="majorHAnsi" w:hAnsiTheme="majorHAnsi" w:cs="Lucida Grande"/>
          <w:color w:val="000000"/>
        </w:rPr>
      </w:pPr>
    </w:p>
    <w:p w14:paraId="77F5FB7E" w14:textId="77777777" w:rsidR="00744C96" w:rsidRPr="00FF50DF" w:rsidRDefault="00FE3A03" w:rsidP="006731C6">
      <w:pPr>
        <w:rPr>
          <w:rFonts w:asciiTheme="majorHAnsi" w:eastAsia="Times New Roman" w:hAnsiTheme="majorHAnsi" w:cs="Times New Roman"/>
          <w:b/>
        </w:rPr>
      </w:pPr>
      <w:r w:rsidRPr="00FF50DF">
        <w:rPr>
          <w:rFonts w:asciiTheme="majorHAnsi" w:eastAsia="Times New Roman" w:hAnsiTheme="majorHAnsi" w:cs="Times New Roman"/>
          <w:b/>
        </w:rPr>
        <w:t>An Innovative solution to Non-</w:t>
      </w:r>
      <w:proofErr w:type="spellStart"/>
      <w:r w:rsidRPr="00FF50DF">
        <w:rPr>
          <w:rFonts w:asciiTheme="majorHAnsi" w:eastAsia="Times New Roman" w:hAnsiTheme="majorHAnsi" w:cs="Times New Roman"/>
          <w:b/>
        </w:rPr>
        <w:t>stationarity</w:t>
      </w:r>
      <w:proofErr w:type="spellEnd"/>
    </w:p>
    <w:p w14:paraId="32BE16AC" w14:textId="77777777" w:rsidR="00FE3A03" w:rsidRPr="00FF50DF" w:rsidRDefault="00FE3A03" w:rsidP="006731C6">
      <w:pPr>
        <w:rPr>
          <w:rFonts w:asciiTheme="majorHAnsi" w:eastAsia="Times New Roman" w:hAnsiTheme="majorHAnsi" w:cs="Times New Roman"/>
          <w:b/>
        </w:rPr>
      </w:pPr>
    </w:p>
    <w:p w14:paraId="41788EBD" w14:textId="77777777" w:rsidR="007E7FBB" w:rsidRPr="00FF50DF" w:rsidRDefault="00FE3A03" w:rsidP="006731C6">
      <w:pPr>
        <w:rPr>
          <w:rFonts w:asciiTheme="majorHAnsi" w:eastAsia="Times New Roman" w:hAnsiTheme="majorHAnsi" w:cs="Times New Roman"/>
        </w:rPr>
      </w:pPr>
      <w:r w:rsidRPr="00FF50DF">
        <w:rPr>
          <w:rFonts w:asciiTheme="majorHAnsi" w:eastAsia="Times New Roman" w:hAnsiTheme="majorHAnsi" w:cs="Times New Roman"/>
        </w:rPr>
        <w:t>The preferred approach for dealing with non-</w:t>
      </w:r>
      <w:proofErr w:type="spellStart"/>
      <w:r w:rsidRPr="00FF50DF">
        <w:rPr>
          <w:rFonts w:asciiTheme="majorHAnsi" w:eastAsia="Times New Roman" w:hAnsiTheme="majorHAnsi" w:cs="Times New Roman"/>
        </w:rPr>
        <w:t>stationarity</w:t>
      </w:r>
      <w:proofErr w:type="spellEnd"/>
      <w:r w:rsidRPr="00FF50DF">
        <w:rPr>
          <w:rFonts w:asciiTheme="majorHAnsi" w:eastAsia="Times New Roman" w:hAnsiTheme="majorHAnsi" w:cs="Times New Roman"/>
        </w:rPr>
        <w:t xml:space="preserve"> are Seasonal Autoregressive Integrated Moving Average (SARIMA) models. These incredibly versatile models that relax restrictions (a), (b), and (c) above. We will not get into the m</w:t>
      </w:r>
      <w:r w:rsidR="00550ECF" w:rsidRPr="00FF50DF">
        <w:rPr>
          <w:rFonts w:asciiTheme="majorHAnsi" w:eastAsia="Times New Roman" w:hAnsiTheme="majorHAnsi" w:cs="Times New Roman"/>
        </w:rPr>
        <w:t xml:space="preserve">ath behind these models, but the degrees to which the signal is </w:t>
      </w:r>
      <w:proofErr w:type="spellStart"/>
      <w:r w:rsidR="00550ECF" w:rsidRPr="00FF50DF">
        <w:rPr>
          <w:rFonts w:asciiTheme="majorHAnsi" w:eastAsia="Times New Roman" w:hAnsiTheme="majorHAnsi" w:cs="Times New Roman"/>
        </w:rPr>
        <w:t>nonstationary</w:t>
      </w:r>
      <w:proofErr w:type="spellEnd"/>
      <w:r w:rsidR="00550ECF" w:rsidRPr="00FF50DF">
        <w:rPr>
          <w:rFonts w:asciiTheme="majorHAnsi" w:eastAsia="Times New Roman" w:hAnsiTheme="majorHAnsi" w:cs="Times New Roman"/>
        </w:rPr>
        <w:t xml:space="preserve"> specifies the degrees of the polynomial used to </w:t>
      </w:r>
      <w:proofErr w:type="gramStart"/>
      <w:r w:rsidR="00550ECF" w:rsidRPr="00FF50DF">
        <w:rPr>
          <w:rFonts w:asciiTheme="majorHAnsi" w:eastAsia="Times New Roman" w:hAnsiTheme="majorHAnsi" w:cs="Times New Roman"/>
        </w:rPr>
        <w:t xml:space="preserve">predict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n+1|n</m:t>
            </m:r>
          </m:sub>
        </m:sSub>
      </m:oMath>
      <w:r w:rsidR="00550ECF" w:rsidRPr="00FF50DF">
        <w:rPr>
          <w:rFonts w:asciiTheme="majorHAnsi" w:eastAsia="Times New Roman" w:hAnsiTheme="majorHAnsi" w:cs="Times New Roman"/>
        </w:rPr>
        <w:t xml:space="preserve"> from </w:t>
      </w:r>
      <w:proofErr w:type="spellStart"/>
      <w:r w:rsidR="00550ECF" w:rsidRPr="00FF50DF">
        <w:rPr>
          <w:rFonts w:asciiTheme="majorHAnsi" w:eastAsia="Times New Roman" w:hAnsiTheme="majorHAnsi" w:cs="Times New Roman"/>
          <w:i/>
        </w:rPr>
        <w:t>y</w:t>
      </w:r>
      <w:r w:rsidR="00550ECF" w:rsidRPr="00FF50DF">
        <w:rPr>
          <w:rFonts w:asciiTheme="majorHAnsi" w:eastAsia="Times New Roman" w:hAnsiTheme="majorHAnsi" w:cs="Times New Roman"/>
          <w:i/>
          <w:vertAlign w:val="subscript"/>
        </w:rPr>
        <w:t>n</w:t>
      </w:r>
      <w:proofErr w:type="spellEnd"/>
      <w:r w:rsidR="00550ECF" w:rsidRPr="00FF50DF">
        <w:rPr>
          <w:rFonts w:asciiTheme="majorHAnsi" w:eastAsia="Times New Roman" w:hAnsiTheme="majorHAnsi" w:cs="Times New Roman"/>
          <w:i/>
          <w:vertAlign w:val="subscript"/>
        </w:rPr>
        <w:softHyphen/>
      </w:r>
      <w:r w:rsidR="00550ECF" w:rsidRPr="00FF50DF">
        <w:rPr>
          <w:rFonts w:asciiTheme="majorHAnsi" w:eastAsia="Times New Roman" w:hAnsiTheme="majorHAnsi" w:cs="Times New Roman"/>
        </w:rPr>
        <w:t xml:space="preserve"> </w:t>
      </w:r>
      <w:r w:rsidR="007E7FBB" w:rsidRPr="00FF50DF">
        <w:rPr>
          <w:rFonts w:asciiTheme="majorHAnsi" w:eastAsia="Times New Roman" w:hAnsiTheme="majorHAnsi" w:cs="Times New Roman"/>
        </w:rPr>
        <w:t>given</w:t>
      </w:r>
      <w:r w:rsidR="00550ECF" w:rsidRPr="00FF50DF">
        <w:rPr>
          <w:rFonts w:asciiTheme="majorHAnsi" w:eastAsia="Times New Roman" w:hAnsiTheme="majorHAnsi" w:cs="Times New Roman"/>
        </w:rPr>
        <w:t xml:space="preserve"> a non-seasonal model with no auto-regressive lag (i.e. we only look at the immediate prior point to forecast the next point). In a model with lag</w:t>
      </w:r>
      <w:r w:rsidR="007E7FBB" w:rsidRPr="00FF50DF">
        <w:rPr>
          <w:rFonts w:asciiTheme="majorHAnsi" w:eastAsia="Times New Roman" w:hAnsiTheme="majorHAnsi" w:cs="Times New Roman"/>
        </w:rPr>
        <w:t xml:space="preserve"> and seasonality</w:t>
      </w:r>
      <w:r w:rsidR="00550ECF" w:rsidRPr="00FF50DF">
        <w:rPr>
          <w:rFonts w:asciiTheme="majorHAnsi" w:eastAsia="Times New Roman" w:hAnsiTheme="majorHAnsi" w:cs="Times New Roman"/>
        </w:rPr>
        <w:t xml:space="preserve"> the number of parameters now grows with the number of seasons </w:t>
      </w:r>
      <w:r w:rsidR="007E7FBB" w:rsidRPr="00FF50DF">
        <w:rPr>
          <w:rFonts w:asciiTheme="majorHAnsi" w:eastAsia="Times New Roman" w:hAnsiTheme="majorHAnsi" w:cs="Times New Roman"/>
        </w:rPr>
        <w:t xml:space="preserve">plus the number of lags. As a result these models are incredibly difficult to parameterize properly and require an intense amount of computation when searching through the parameter space to optimize. The number of parameters for a weekly forecast model given </w:t>
      </w:r>
      <w:r w:rsidR="006A3385" w:rsidRPr="00FF50DF">
        <w:rPr>
          <w:rFonts w:asciiTheme="majorHAnsi" w:eastAsia="Times New Roman" w:hAnsiTheme="majorHAnsi" w:cs="Times New Roman"/>
        </w:rPr>
        <w:t>our dataset would be 3</w:t>
      </w:r>
      <w:r w:rsidR="007E7FBB" w:rsidRPr="00FF50DF">
        <w:rPr>
          <w:rFonts w:asciiTheme="majorHAnsi" w:eastAsia="Times New Roman" w:hAnsiTheme="majorHAnsi" w:cs="Times New Roman"/>
        </w:rPr>
        <w:t xml:space="preserve"> (second degree polynomial) + 24 (number of hourly lags calculated from the Box-Jenkins approach)+ 168 (each hour of the week is a season).  It is nearly impossible specify such a sophisticated model.</w:t>
      </w:r>
    </w:p>
    <w:p w14:paraId="4908C2B9" w14:textId="77777777" w:rsidR="006A3385" w:rsidRPr="00FF50DF" w:rsidRDefault="006A3385" w:rsidP="006731C6">
      <w:pPr>
        <w:rPr>
          <w:rFonts w:asciiTheme="majorHAnsi" w:eastAsia="Times New Roman" w:hAnsiTheme="majorHAnsi" w:cs="Times New Roman"/>
        </w:rPr>
      </w:pPr>
    </w:p>
    <w:p w14:paraId="702319C8" w14:textId="77777777" w:rsidR="006A3385" w:rsidRPr="00FF50DF" w:rsidRDefault="006A3385" w:rsidP="006731C6">
      <w:pPr>
        <w:rPr>
          <w:rFonts w:asciiTheme="majorHAnsi" w:eastAsia="Times New Roman" w:hAnsiTheme="majorHAnsi" w:cs="Times New Roman"/>
        </w:rPr>
      </w:pPr>
      <w:r w:rsidRPr="00FF50DF">
        <w:rPr>
          <w:rFonts w:asciiTheme="majorHAnsi" w:eastAsia="Times New Roman" w:hAnsiTheme="majorHAnsi" w:cs="Times New Roman"/>
        </w:rPr>
        <w:t xml:space="preserve">Additionally the autocorrelation (AC) and partial autocorrelation (PAC) figures below (once </w:t>
      </w:r>
      <w:r w:rsidR="009D11BF" w:rsidRPr="00FF50DF">
        <w:rPr>
          <w:rFonts w:asciiTheme="majorHAnsi" w:eastAsia="Times New Roman" w:hAnsiTheme="majorHAnsi" w:cs="Times New Roman"/>
        </w:rPr>
        <w:t>again following the Box-Jenkins</w:t>
      </w:r>
      <w:r w:rsidRPr="00FF50DF">
        <w:rPr>
          <w:rFonts w:asciiTheme="majorHAnsi" w:eastAsia="Times New Roman" w:hAnsiTheme="majorHAnsi" w:cs="Times New Roman"/>
        </w:rPr>
        <w:t xml:space="preserve"> methodology</w:t>
      </w:r>
      <w:r w:rsidR="009D11BF" w:rsidRPr="00FF50DF">
        <w:rPr>
          <w:rFonts w:asciiTheme="majorHAnsi" w:eastAsia="Times New Roman" w:hAnsiTheme="majorHAnsi" w:cs="Times New Roman"/>
        </w:rPr>
        <w:t>)</w:t>
      </w:r>
      <w:r w:rsidRPr="00FF50DF">
        <w:rPr>
          <w:rFonts w:asciiTheme="majorHAnsi" w:eastAsia="Times New Roman" w:hAnsiTheme="majorHAnsi" w:cs="Times New Roman"/>
        </w:rPr>
        <w:t xml:space="preserve"> indicate that the moving average component of the model contains more predictive power than the auto-regressive component. Notice that the PAC rapidly </w:t>
      </w:r>
      <w:r w:rsidR="009D11BF" w:rsidRPr="00FF50DF">
        <w:rPr>
          <w:rFonts w:asciiTheme="majorHAnsi" w:eastAsia="Times New Roman" w:hAnsiTheme="majorHAnsi" w:cs="Times New Roman"/>
        </w:rPr>
        <w:t xml:space="preserve">falls off after the first peak, suggesting the number of past points necessary in the autoregressive component.  </w:t>
      </w:r>
    </w:p>
    <w:p w14:paraId="0DA1010D" w14:textId="77777777" w:rsidR="009D11BF" w:rsidRPr="00FF50DF" w:rsidRDefault="009D11BF" w:rsidP="009D11BF">
      <w:pPr>
        <w:jc w:val="center"/>
        <w:rPr>
          <w:rFonts w:asciiTheme="majorHAnsi" w:eastAsia="Times New Roman" w:hAnsiTheme="majorHAnsi" w:cs="Times New Roman"/>
        </w:rPr>
      </w:pPr>
      <w:r w:rsidRPr="00FF50DF">
        <w:rPr>
          <w:rFonts w:asciiTheme="majorHAnsi" w:eastAsia="Times New Roman" w:hAnsiTheme="majorHAnsi" w:cs="Times New Roman"/>
          <w:noProof/>
        </w:rPr>
        <w:drawing>
          <wp:inline distT="0" distB="0" distL="0" distR="0" wp14:anchorId="125FCB9B" wp14:editId="0012B2A2">
            <wp:extent cx="5113333" cy="23707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2354"/>
                    <a:stretch/>
                  </pic:blipFill>
                  <pic:spPr bwMode="auto">
                    <a:xfrm>
                      <a:off x="0" y="0"/>
                      <a:ext cx="5116007" cy="2372002"/>
                    </a:xfrm>
                    <a:prstGeom prst="rect">
                      <a:avLst/>
                    </a:prstGeom>
                    <a:noFill/>
                    <a:ln>
                      <a:noFill/>
                    </a:ln>
                    <a:extLst>
                      <a:ext uri="{53640926-AAD7-44d8-BBD7-CCE9431645EC}">
                        <a14:shadowObscured xmlns:a14="http://schemas.microsoft.com/office/drawing/2010/main"/>
                      </a:ext>
                    </a:extLst>
                  </pic:spPr>
                </pic:pic>
              </a:graphicData>
            </a:graphic>
          </wp:inline>
        </w:drawing>
      </w:r>
    </w:p>
    <w:p w14:paraId="74B1F8B5" w14:textId="77777777" w:rsidR="009D11BF" w:rsidRPr="00FF50DF" w:rsidRDefault="009D11BF" w:rsidP="009D11BF">
      <w:pPr>
        <w:jc w:val="center"/>
        <w:rPr>
          <w:rFonts w:asciiTheme="majorHAnsi" w:eastAsia="Times New Roman" w:hAnsiTheme="majorHAnsi" w:cs="Times New Roman"/>
        </w:rPr>
      </w:pPr>
      <w:r w:rsidRPr="00FF50DF">
        <w:rPr>
          <w:rFonts w:asciiTheme="majorHAnsi" w:eastAsia="Times New Roman" w:hAnsiTheme="majorHAnsi" w:cs="Times New Roman"/>
        </w:rPr>
        <w:t>Figure 1: Partial Autocorrelation of Series</w:t>
      </w:r>
    </w:p>
    <w:p w14:paraId="6A9F1F4D" w14:textId="77777777" w:rsidR="009D11BF" w:rsidRPr="00FF50DF" w:rsidRDefault="009D11BF" w:rsidP="009D11BF">
      <w:pPr>
        <w:rPr>
          <w:rFonts w:asciiTheme="majorHAnsi" w:eastAsia="Times New Roman" w:hAnsiTheme="majorHAnsi" w:cs="Times New Roman"/>
        </w:rPr>
      </w:pPr>
      <w:r w:rsidRPr="00FF50DF">
        <w:rPr>
          <w:rFonts w:asciiTheme="majorHAnsi" w:eastAsia="Times New Roman" w:hAnsiTheme="majorHAnsi" w:cs="Times New Roman"/>
        </w:rPr>
        <w:lastRenderedPageBreak/>
        <w:t xml:space="preserve">AC on the other hand </w:t>
      </w:r>
      <w:r w:rsidR="00357EB9" w:rsidRPr="00FF50DF">
        <w:rPr>
          <w:rFonts w:asciiTheme="majorHAnsi" w:eastAsia="Times New Roman" w:hAnsiTheme="majorHAnsi" w:cs="Times New Roman"/>
        </w:rPr>
        <w:t>exceeds the significance bounds 30 lags out. This of course is unsurprising given seasonality, but gives credence to our selection of the Holt-Winters mode</w:t>
      </w:r>
      <w:r w:rsidR="003B78A2">
        <w:rPr>
          <w:rFonts w:asciiTheme="majorHAnsi" w:eastAsia="Times New Roman" w:hAnsiTheme="majorHAnsi" w:cs="Times New Roman"/>
        </w:rPr>
        <w:t>l</w:t>
      </w:r>
      <w:r w:rsidR="00357EB9" w:rsidRPr="00FF50DF">
        <w:rPr>
          <w:rFonts w:asciiTheme="majorHAnsi" w:eastAsia="Times New Roman" w:hAnsiTheme="majorHAnsi" w:cs="Times New Roman"/>
        </w:rPr>
        <w:t>. It is fundamentally a moving average model.</w:t>
      </w:r>
    </w:p>
    <w:p w14:paraId="7580CE5F" w14:textId="77777777" w:rsidR="006A3385" w:rsidRPr="00FF50DF" w:rsidRDefault="009D11BF" w:rsidP="009D11BF">
      <w:pPr>
        <w:jc w:val="center"/>
        <w:rPr>
          <w:rFonts w:asciiTheme="majorHAnsi" w:eastAsia="Times New Roman" w:hAnsiTheme="majorHAnsi" w:cs="Times New Roman"/>
        </w:rPr>
      </w:pPr>
      <w:r w:rsidRPr="00FF50DF">
        <w:rPr>
          <w:rFonts w:asciiTheme="majorHAnsi" w:eastAsia="Times New Roman" w:hAnsiTheme="majorHAnsi" w:cs="Times New Roman"/>
          <w:noProof/>
        </w:rPr>
        <w:drawing>
          <wp:inline distT="0" distB="0" distL="0" distR="0" wp14:anchorId="685BA29A" wp14:editId="1E79DF2A">
            <wp:extent cx="5122769" cy="217151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3388"/>
                    <a:stretch/>
                  </pic:blipFill>
                  <pic:spPr bwMode="auto">
                    <a:xfrm>
                      <a:off x="0" y="0"/>
                      <a:ext cx="5124583" cy="217228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697A06F3" w14:textId="77777777" w:rsidR="009D11BF" w:rsidRPr="00FF50DF" w:rsidRDefault="009D11BF" w:rsidP="009D11BF">
      <w:pPr>
        <w:jc w:val="center"/>
        <w:rPr>
          <w:rFonts w:asciiTheme="majorHAnsi" w:eastAsia="Times New Roman" w:hAnsiTheme="majorHAnsi" w:cs="Times New Roman"/>
        </w:rPr>
      </w:pPr>
      <w:r w:rsidRPr="00FF50DF">
        <w:rPr>
          <w:rFonts w:asciiTheme="majorHAnsi" w:eastAsia="Times New Roman" w:hAnsiTheme="majorHAnsi" w:cs="Times New Roman"/>
        </w:rPr>
        <w:t>Figure 2: Partial Autocorrelation</w:t>
      </w:r>
    </w:p>
    <w:p w14:paraId="09697C9C" w14:textId="77777777" w:rsidR="009D11BF" w:rsidRPr="00FF50DF" w:rsidRDefault="009D11BF" w:rsidP="006731C6">
      <w:pPr>
        <w:rPr>
          <w:rFonts w:asciiTheme="majorHAnsi" w:eastAsia="Times New Roman" w:hAnsiTheme="majorHAnsi" w:cs="Times New Roman"/>
        </w:rPr>
      </w:pPr>
    </w:p>
    <w:p w14:paraId="2EDE2877" w14:textId="77777777" w:rsidR="007E7FBB" w:rsidRPr="00FF50DF" w:rsidRDefault="007E7FBB" w:rsidP="006230FE">
      <w:pPr>
        <w:rPr>
          <w:rFonts w:asciiTheme="majorHAnsi" w:eastAsia="Times New Roman" w:hAnsiTheme="majorHAnsi" w:cs="Times New Roman"/>
          <w:b/>
          <w:u w:val="single"/>
        </w:rPr>
      </w:pPr>
      <w:r w:rsidRPr="00FF50DF">
        <w:rPr>
          <w:rFonts w:asciiTheme="majorHAnsi" w:eastAsia="Times New Roman" w:hAnsiTheme="majorHAnsi" w:cs="Times New Roman"/>
          <w:b/>
          <w:u w:val="single"/>
        </w:rPr>
        <w:t>The NESTED Holt-Winters Model</w:t>
      </w:r>
    </w:p>
    <w:p w14:paraId="1BC33520" w14:textId="77777777" w:rsidR="007E7FBB" w:rsidRPr="00FF50DF" w:rsidRDefault="007E7FBB" w:rsidP="006731C6">
      <w:pPr>
        <w:rPr>
          <w:rFonts w:asciiTheme="majorHAnsi" w:eastAsia="Times New Roman" w:hAnsiTheme="majorHAnsi" w:cs="Times New Roman"/>
        </w:rPr>
      </w:pPr>
    </w:p>
    <w:p w14:paraId="2AD9C293" w14:textId="77777777" w:rsidR="00FE3A03" w:rsidRPr="00FF50DF" w:rsidRDefault="007E7FBB" w:rsidP="006731C6">
      <w:pPr>
        <w:rPr>
          <w:rFonts w:asciiTheme="majorHAnsi" w:eastAsia="Times New Roman" w:hAnsiTheme="majorHAnsi" w:cs="Times New Roman"/>
        </w:rPr>
      </w:pPr>
      <w:r w:rsidRPr="00FF50DF">
        <w:rPr>
          <w:rFonts w:asciiTheme="majorHAnsi" w:eastAsia="Times New Roman" w:hAnsiTheme="majorHAnsi" w:cs="Times New Roman"/>
        </w:rPr>
        <w:t>My approach to tackle non-</w:t>
      </w:r>
      <w:proofErr w:type="spellStart"/>
      <w:r w:rsidRPr="00FF50DF">
        <w:rPr>
          <w:rFonts w:asciiTheme="majorHAnsi" w:eastAsia="Times New Roman" w:hAnsiTheme="majorHAnsi" w:cs="Times New Roman"/>
        </w:rPr>
        <w:t>stationarity</w:t>
      </w:r>
      <w:proofErr w:type="spellEnd"/>
      <w:r w:rsidRPr="00FF50DF">
        <w:rPr>
          <w:rFonts w:asciiTheme="majorHAnsi" w:eastAsia="Times New Roman" w:hAnsiTheme="majorHAnsi" w:cs="Times New Roman"/>
        </w:rPr>
        <w:t xml:space="preserve"> can be accused of “statistical </w:t>
      </w:r>
      <w:proofErr w:type="spellStart"/>
      <w:r w:rsidRPr="00FF50DF">
        <w:rPr>
          <w:rFonts w:asciiTheme="majorHAnsi" w:eastAsia="Times New Roman" w:hAnsiTheme="majorHAnsi" w:cs="Times New Roman"/>
        </w:rPr>
        <w:t>redneckism</w:t>
      </w:r>
      <w:proofErr w:type="spellEnd"/>
      <w:r w:rsidR="00E70D58" w:rsidRPr="00FF50DF">
        <w:rPr>
          <w:rFonts w:asciiTheme="majorHAnsi" w:eastAsia="Times New Roman" w:hAnsiTheme="majorHAnsi" w:cs="Times New Roman"/>
        </w:rPr>
        <w:t xml:space="preserve">” partially due to my own </w:t>
      </w:r>
      <w:proofErr w:type="spellStart"/>
      <w:r w:rsidR="00E70D58" w:rsidRPr="00FF50DF">
        <w:rPr>
          <w:rFonts w:asciiTheme="majorHAnsi" w:eastAsia="Times New Roman" w:hAnsiTheme="majorHAnsi" w:cs="Times New Roman"/>
        </w:rPr>
        <w:t>naivette</w:t>
      </w:r>
      <w:proofErr w:type="spellEnd"/>
      <w:r w:rsidR="00E70D58" w:rsidRPr="00FF50DF">
        <w:rPr>
          <w:rFonts w:asciiTheme="majorHAnsi" w:eastAsia="Times New Roman" w:hAnsiTheme="majorHAnsi" w:cs="Times New Roman"/>
        </w:rPr>
        <w:t xml:space="preserve"> in time-series forecasting, but it is simple—almost stupidly simple—fast, and innovative. I have not seen anything like this in any of the literature I have reviewed.</w:t>
      </w:r>
    </w:p>
    <w:p w14:paraId="7F0A52D9" w14:textId="77777777" w:rsidR="00E70D58" w:rsidRPr="00FF50DF" w:rsidRDefault="00E70D58" w:rsidP="006731C6">
      <w:pPr>
        <w:rPr>
          <w:rFonts w:asciiTheme="majorHAnsi" w:eastAsia="Times New Roman" w:hAnsiTheme="majorHAnsi" w:cs="Times New Roman"/>
        </w:rPr>
      </w:pPr>
    </w:p>
    <w:p w14:paraId="4A1939AE" w14:textId="77777777" w:rsidR="00E70D58" w:rsidRPr="00FF50DF" w:rsidRDefault="00E70D58" w:rsidP="006731C6">
      <w:pPr>
        <w:rPr>
          <w:rFonts w:asciiTheme="majorHAnsi" w:eastAsia="Times New Roman" w:hAnsiTheme="majorHAnsi" w:cs="Times New Roman"/>
        </w:rPr>
      </w:pPr>
      <w:r w:rsidRPr="00FF50DF">
        <w:rPr>
          <w:rFonts w:asciiTheme="majorHAnsi" w:eastAsia="Times New Roman" w:hAnsiTheme="majorHAnsi" w:cs="Times New Roman"/>
        </w:rPr>
        <w:t>Examining the data one sees two periodicities of seasonality. The most obvious is at the week level. The same days of every week have the same relative level intra-week. Peaks gradual</w:t>
      </w:r>
      <w:r w:rsidR="00D148A4" w:rsidRPr="00FF50DF">
        <w:rPr>
          <w:rFonts w:asciiTheme="majorHAnsi" w:eastAsia="Times New Roman" w:hAnsiTheme="majorHAnsi" w:cs="Times New Roman"/>
        </w:rPr>
        <w:t xml:space="preserve">ly build from Monday to </w:t>
      </w:r>
      <w:proofErr w:type="gramStart"/>
      <w:r w:rsidR="00D148A4" w:rsidRPr="00FF50DF">
        <w:rPr>
          <w:rFonts w:asciiTheme="majorHAnsi" w:eastAsia="Times New Roman" w:hAnsiTheme="majorHAnsi" w:cs="Times New Roman"/>
        </w:rPr>
        <w:t>Friday,</w:t>
      </w:r>
      <w:proofErr w:type="gramEnd"/>
      <w:r w:rsidR="00D148A4" w:rsidRPr="00FF50DF">
        <w:rPr>
          <w:rFonts w:asciiTheme="majorHAnsi" w:eastAsia="Times New Roman" w:hAnsiTheme="majorHAnsi" w:cs="Times New Roman"/>
        </w:rPr>
        <w:t xml:space="preserve"> explode on Saturday and crash to pre-Friday levels on Sunday. Levels are also remarkable consistent at the hourly level. The intra-day pea is slightly after noon, with a secondary peak around dinnertime, and two smaller peaks on either side—in the morning when people head to work and late in the evening when people come home from their various outings.  There is remarkable consistency in the relative intra-week levels of each hour of the week from week to week. </w:t>
      </w:r>
    </w:p>
    <w:p w14:paraId="44C6A2F3" w14:textId="77777777" w:rsidR="00D148A4" w:rsidRPr="00FF50DF" w:rsidRDefault="006230FE" w:rsidP="006230FE">
      <w:pPr>
        <w:jc w:val="center"/>
        <w:rPr>
          <w:rFonts w:asciiTheme="majorHAnsi" w:eastAsia="Times New Roman" w:hAnsiTheme="majorHAnsi" w:cs="Times New Roman"/>
        </w:rPr>
      </w:pPr>
      <w:r w:rsidRPr="00FF50DF">
        <w:rPr>
          <w:rFonts w:asciiTheme="majorHAnsi" w:hAnsiTheme="majorHAnsi" w:cs="Lucida Grande"/>
          <w:noProof/>
          <w:color w:val="000000"/>
        </w:rPr>
        <w:drawing>
          <wp:inline distT="0" distB="0" distL="0" distR="0" wp14:anchorId="447320FB" wp14:editId="0FC5050B">
            <wp:extent cx="4499674" cy="204132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3613"/>
                    <a:stretch/>
                  </pic:blipFill>
                  <pic:spPr bwMode="auto">
                    <a:xfrm>
                      <a:off x="0" y="0"/>
                      <a:ext cx="4501132" cy="2041989"/>
                    </a:xfrm>
                    <a:prstGeom prst="rect">
                      <a:avLst/>
                    </a:prstGeom>
                    <a:noFill/>
                    <a:ln>
                      <a:noFill/>
                    </a:ln>
                    <a:extLst>
                      <a:ext uri="{53640926-AAD7-44d8-BBD7-CCE9431645EC}">
                        <a14:shadowObscured xmlns:a14="http://schemas.microsoft.com/office/drawing/2010/main"/>
                      </a:ext>
                    </a:extLst>
                  </pic:spPr>
                </pic:pic>
              </a:graphicData>
            </a:graphic>
          </wp:inline>
        </w:drawing>
      </w:r>
    </w:p>
    <w:p w14:paraId="13661CD8" w14:textId="77777777" w:rsidR="006230FE" w:rsidRPr="00FF50DF" w:rsidRDefault="006230FE" w:rsidP="006230FE">
      <w:pPr>
        <w:jc w:val="center"/>
        <w:rPr>
          <w:rFonts w:asciiTheme="majorHAnsi" w:eastAsia="Times New Roman" w:hAnsiTheme="majorHAnsi" w:cs="Times New Roman"/>
        </w:rPr>
      </w:pPr>
      <w:r w:rsidRPr="00FF50DF">
        <w:rPr>
          <w:rFonts w:asciiTheme="majorHAnsi" w:eastAsia="Times New Roman" w:hAnsiTheme="majorHAnsi" w:cs="Times New Roman"/>
        </w:rPr>
        <w:t>Figure 3: Hourly Traffic</w:t>
      </w:r>
    </w:p>
    <w:p w14:paraId="4F6D58C5" w14:textId="77777777" w:rsidR="00D148A4" w:rsidRPr="00FF50DF" w:rsidRDefault="00D148A4" w:rsidP="006731C6">
      <w:pPr>
        <w:rPr>
          <w:rFonts w:asciiTheme="majorHAnsi" w:eastAsia="Times New Roman" w:hAnsiTheme="majorHAnsi" w:cs="Times New Roman"/>
        </w:rPr>
      </w:pPr>
      <w:r w:rsidRPr="00FF50DF">
        <w:rPr>
          <w:rFonts w:asciiTheme="majorHAnsi" w:eastAsia="Times New Roman" w:hAnsiTheme="majorHAnsi" w:cs="Times New Roman"/>
        </w:rPr>
        <w:lastRenderedPageBreak/>
        <w:t>The second period of seasonality follows from week to week over the month. Just examining the Saturday peaks, one can see that the second Saturday of every month has the lowest peak, whereas the 4</w:t>
      </w:r>
      <w:r w:rsidRPr="00FF50DF">
        <w:rPr>
          <w:rFonts w:asciiTheme="majorHAnsi" w:eastAsia="Times New Roman" w:hAnsiTheme="majorHAnsi" w:cs="Times New Roman"/>
          <w:vertAlign w:val="superscript"/>
        </w:rPr>
        <w:t>th</w:t>
      </w:r>
      <w:r w:rsidRPr="00FF50DF">
        <w:rPr>
          <w:rFonts w:asciiTheme="majorHAnsi" w:eastAsia="Times New Roman" w:hAnsiTheme="majorHAnsi" w:cs="Times New Roman"/>
        </w:rPr>
        <w:t xml:space="preserve"> Saturday has the highest. The first of Saturday of the next month then tapers off from the prior Saturday eventually reach the nadir</w:t>
      </w:r>
      <w:r w:rsidR="00C93176" w:rsidRPr="00FF50DF">
        <w:rPr>
          <w:rFonts w:asciiTheme="majorHAnsi" w:eastAsia="Times New Roman" w:hAnsiTheme="majorHAnsi" w:cs="Times New Roman"/>
        </w:rPr>
        <w:t xml:space="preserve"> on the second and climbing up</w:t>
      </w:r>
      <w:r w:rsidRPr="00FF50DF">
        <w:rPr>
          <w:rFonts w:asciiTheme="majorHAnsi" w:eastAsia="Times New Roman" w:hAnsiTheme="majorHAnsi" w:cs="Times New Roman"/>
        </w:rPr>
        <w:t xml:space="preserve"> again on the 3</w:t>
      </w:r>
      <w:r w:rsidRPr="00FF50DF">
        <w:rPr>
          <w:rFonts w:asciiTheme="majorHAnsi" w:eastAsia="Times New Roman" w:hAnsiTheme="majorHAnsi" w:cs="Times New Roman"/>
          <w:vertAlign w:val="superscript"/>
        </w:rPr>
        <w:t>rd</w:t>
      </w:r>
      <w:r w:rsidR="00C93176" w:rsidRPr="00FF50DF">
        <w:rPr>
          <w:rFonts w:asciiTheme="majorHAnsi" w:eastAsia="Times New Roman" w:hAnsiTheme="majorHAnsi" w:cs="Times New Roman"/>
        </w:rPr>
        <w:t xml:space="preserve"> Saturday. This trend extrapolates to the Friday and Sunday peaks as well.  </w:t>
      </w:r>
    </w:p>
    <w:p w14:paraId="30F3504A" w14:textId="77777777" w:rsidR="00FA0178" w:rsidRPr="00FF50DF" w:rsidRDefault="00FA0178" w:rsidP="00FA0178">
      <w:pPr>
        <w:jc w:val="center"/>
        <w:rPr>
          <w:rFonts w:asciiTheme="majorHAnsi" w:eastAsia="Times New Roman" w:hAnsiTheme="majorHAnsi" w:cs="Times New Roman"/>
        </w:rPr>
      </w:pPr>
      <w:r w:rsidRPr="00FF50DF">
        <w:rPr>
          <w:rFonts w:asciiTheme="majorHAnsi" w:eastAsia="Times New Roman" w:hAnsiTheme="majorHAnsi" w:cs="Times New Roman"/>
          <w:noProof/>
        </w:rPr>
        <w:drawing>
          <wp:inline distT="0" distB="0" distL="0" distR="0" wp14:anchorId="145F31E5" wp14:editId="2309C8D4">
            <wp:extent cx="4345272" cy="2414198"/>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12641"/>
                    <a:stretch/>
                  </pic:blipFill>
                  <pic:spPr bwMode="auto">
                    <a:xfrm>
                      <a:off x="0" y="0"/>
                      <a:ext cx="4346675" cy="2414977"/>
                    </a:xfrm>
                    <a:prstGeom prst="rect">
                      <a:avLst/>
                    </a:prstGeom>
                    <a:noFill/>
                    <a:ln>
                      <a:noFill/>
                    </a:ln>
                    <a:extLst>
                      <a:ext uri="{53640926-AAD7-44d8-BBD7-CCE9431645EC}">
                        <a14:shadowObscured xmlns:a14="http://schemas.microsoft.com/office/drawing/2010/main"/>
                      </a:ext>
                    </a:extLst>
                  </pic:spPr>
                </pic:pic>
              </a:graphicData>
            </a:graphic>
          </wp:inline>
        </w:drawing>
      </w:r>
    </w:p>
    <w:p w14:paraId="015BEEBE" w14:textId="77777777" w:rsidR="00357EB9" w:rsidRPr="00FF50DF" w:rsidRDefault="00FA0178" w:rsidP="00FA0178">
      <w:pPr>
        <w:jc w:val="center"/>
        <w:rPr>
          <w:rFonts w:asciiTheme="majorHAnsi" w:eastAsia="Times New Roman" w:hAnsiTheme="majorHAnsi" w:cs="Times New Roman"/>
        </w:rPr>
      </w:pPr>
      <w:r w:rsidRPr="00FF50DF">
        <w:rPr>
          <w:rFonts w:asciiTheme="majorHAnsi" w:eastAsia="Times New Roman" w:hAnsiTheme="majorHAnsi" w:cs="Times New Roman"/>
        </w:rPr>
        <w:t>Figure 4: Daily Traffic</w:t>
      </w:r>
    </w:p>
    <w:p w14:paraId="3EE2A9EB" w14:textId="77777777" w:rsidR="00FA0178" w:rsidRPr="00FF50DF" w:rsidRDefault="00FA0178" w:rsidP="00FA0178">
      <w:pPr>
        <w:jc w:val="center"/>
        <w:rPr>
          <w:rFonts w:asciiTheme="majorHAnsi" w:eastAsia="Times New Roman" w:hAnsiTheme="majorHAnsi" w:cs="Times New Roman"/>
        </w:rPr>
      </w:pPr>
    </w:p>
    <w:p w14:paraId="189D6D5F" w14:textId="77777777" w:rsidR="00C93176" w:rsidRPr="00FF50DF" w:rsidRDefault="00C93176" w:rsidP="006731C6">
      <w:pPr>
        <w:rPr>
          <w:rFonts w:asciiTheme="majorHAnsi" w:hAnsiTheme="majorHAnsi" w:cs="Lucida Grande"/>
          <w:color w:val="000000"/>
        </w:rPr>
      </w:pPr>
      <w:r w:rsidRPr="00FF50DF">
        <w:rPr>
          <w:rFonts w:asciiTheme="majorHAnsi" w:eastAsia="Times New Roman" w:hAnsiTheme="majorHAnsi" w:cs="Times New Roman"/>
        </w:rPr>
        <w:t>Hence my solutio</w:t>
      </w:r>
      <w:r w:rsidR="00E96BD1" w:rsidRPr="00FF50DF">
        <w:rPr>
          <w:rFonts w:asciiTheme="majorHAnsi" w:eastAsia="Times New Roman" w:hAnsiTheme="majorHAnsi" w:cs="Times New Roman"/>
        </w:rPr>
        <w:t xml:space="preserve">n was very simple.  Notice that if we force </w:t>
      </w:r>
      <w:r w:rsidR="00E96BD1" w:rsidRPr="00FF50DF">
        <w:rPr>
          <w:rFonts w:asciiTheme="majorHAnsi" w:hAnsiTheme="majorHAnsi" w:cs="Lucida Grande"/>
          <w:color w:val="000000"/>
        </w:rPr>
        <w:t xml:space="preserve">β=0 in equation (6) that the trend </w:t>
      </w:r>
      <w:proofErr w:type="spellStart"/>
      <w:r w:rsidR="00E96BD1" w:rsidRPr="00FF50DF">
        <w:rPr>
          <w:rFonts w:asciiTheme="majorHAnsi" w:hAnsiTheme="majorHAnsi" w:cs="Lucida Grande"/>
          <w:i/>
          <w:color w:val="000000"/>
        </w:rPr>
        <w:t>b</w:t>
      </w:r>
      <w:r w:rsidR="00E96BD1" w:rsidRPr="00FF50DF">
        <w:rPr>
          <w:rFonts w:asciiTheme="majorHAnsi" w:hAnsiTheme="majorHAnsi" w:cs="Lucida Grande"/>
          <w:i/>
          <w:color w:val="000000"/>
          <w:vertAlign w:val="subscript"/>
        </w:rPr>
        <w:t>n</w:t>
      </w:r>
      <w:proofErr w:type="spellEnd"/>
      <w:r w:rsidR="00E96BD1" w:rsidRPr="00FF50DF">
        <w:rPr>
          <w:rFonts w:asciiTheme="majorHAnsi" w:hAnsiTheme="majorHAnsi" w:cs="Lucida Grande"/>
          <w:i/>
          <w:color w:val="000000"/>
        </w:rPr>
        <w:t xml:space="preserve"> </w:t>
      </w:r>
      <w:r w:rsidR="00E96BD1" w:rsidRPr="00FF50DF">
        <w:rPr>
          <w:rFonts w:asciiTheme="majorHAnsi" w:hAnsiTheme="majorHAnsi" w:cs="Lucida Grande"/>
          <w:color w:val="000000"/>
        </w:rPr>
        <w:t xml:space="preserve">will be zero. This will then satisfy the restrictions (a), (b), </w:t>
      </w:r>
      <w:r w:rsidR="007475E2" w:rsidRPr="00FF50DF">
        <w:rPr>
          <w:rFonts w:asciiTheme="majorHAnsi" w:hAnsiTheme="majorHAnsi" w:cs="Lucida Grande"/>
          <w:color w:val="000000"/>
        </w:rPr>
        <w:t xml:space="preserve">and </w:t>
      </w:r>
      <w:r w:rsidR="00E96BD1" w:rsidRPr="00FF50DF">
        <w:rPr>
          <w:rFonts w:asciiTheme="majorHAnsi" w:hAnsiTheme="majorHAnsi" w:cs="Lucida Grande"/>
          <w:color w:val="000000"/>
        </w:rPr>
        <w:t>(c).</w:t>
      </w:r>
      <w:r w:rsidR="007475E2" w:rsidRPr="00FF50DF">
        <w:rPr>
          <w:rFonts w:asciiTheme="majorHAnsi" w:hAnsiTheme="majorHAnsi" w:cs="Lucida Grande"/>
          <w:color w:val="000000"/>
        </w:rPr>
        <w:t xml:space="preserve"> The former is the most important of these restrictions, for as we mentioned there is not a single underlying trend for all data points in the sample. If we construct a model using </w:t>
      </w:r>
      <w:proofErr w:type="gramStart"/>
      <w:r w:rsidR="007475E2" w:rsidRPr="00FF50DF">
        <w:rPr>
          <w:rFonts w:asciiTheme="majorHAnsi" w:hAnsiTheme="majorHAnsi" w:cs="Lucida Grande"/>
          <w:color w:val="000000"/>
        </w:rPr>
        <w:t>hours</w:t>
      </w:r>
      <w:proofErr w:type="gramEnd"/>
      <w:r w:rsidR="007475E2" w:rsidRPr="00FF50DF">
        <w:rPr>
          <w:rFonts w:asciiTheme="majorHAnsi" w:hAnsiTheme="majorHAnsi" w:cs="Lucida Grande"/>
          <w:color w:val="000000"/>
        </w:rPr>
        <w:t xml:space="preserve"> as the season and the week as the period, the forecast, because the trend is zero, will necessarily be stationary over one week intervals. That is the forecast will simply repeat itself after a period of a week.  </w:t>
      </w:r>
    </w:p>
    <w:p w14:paraId="6A79A203" w14:textId="77777777" w:rsidR="00357EB9" w:rsidRPr="00FF50DF" w:rsidRDefault="00357EB9" w:rsidP="006731C6">
      <w:pPr>
        <w:rPr>
          <w:rFonts w:asciiTheme="majorHAnsi" w:hAnsiTheme="majorHAnsi" w:cs="Lucida Grande"/>
          <w:color w:val="000000"/>
        </w:rPr>
      </w:pPr>
    </w:p>
    <w:p w14:paraId="57493863" w14:textId="77777777" w:rsidR="00AE3E68" w:rsidRPr="00FF50DF" w:rsidRDefault="00AE3E68" w:rsidP="006731C6">
      <w:pPr>
        <w:rPr>
          <w:rFonts w:asciiTheme="majorHAnsi" w:hAnsiTheme="majorHAnsi" w:cs="Lucida Grande"/>
          <w:color w:val="000000"/>
        </w:rPr>
      </w:pPr>
      <w:r w:rsidRPr="00FF50DF">
        <w:rPr>
          <w:rFonts w:asciiTheme="majorHAnsi" w:hAnsiTheme="majorHAnsi" w:cs="Lucida Grande"/>
          <w:color w:val="000000"/>
        </w:rPr>
        <w:t xml:space="preserve">Fortunately, if we sum the hours to show daily sums over time, we satisfy the </w:t>
      </w:r>
      <w:proofErr w:type="spellStart"/>
      <w:r w:rsidRPr="00FF50DF">
        <w:rPr>
          <w:rFonts w:asciiTheme="majorHAnsi" w:hAnsiTheme="majorHAnsi" w:cs="Lucida Grande"/>
          <w:color w:val="000000"/>
        </w:rPr>
        <w:t>stationarity</w:t>
      </w:r>
      <w:proofErr w:type="spellEnd"/>
      <w:r w:rsidRPr="00FF50DF">
        <w:rPr>
          <w:rFonts w:asciiTheme="majorHAnsi" w:hAnsiTheme="majorHAnsi" w:cs="Lucida Grande"/>
          <w:color w:val="000000"/>
        </w:rPr>
        <w:t xml:space="preserve"> condition on the level and restriction</w:t>
      </w:r>
      <w:r w:rsidR="00357EB9" w:rsidRPr="00FF50DF">
        <w:rPr>
          <w:rFonts w:asciiTheme="majorHAnsi" w:hAnsiTheme="majorHAnsi" w:cs="Lucida Grande"/>
          <w:color w:val="000000"/>
        </w:rPr>
        <w:t xml:space="preserve"> (a)!  Daily sums are remarkably</w:t>
      </w:r>
      <w:r w:rsidRPr="00FF50DF">
        <w:rPr>
          <w:rFonts w:asciiTheme="majorHAnsi" w:hAnsiTheme="majorHAnsi" w:cs="Lucida Grande"/>
          <w:color w:val="000000"/>
        </w:rPr>
        <w:t xml:space="preserve"> consistent relative to the month they belong to, and because there is no floor they must sink down to (0 for hourly intervals) a single trend can de-bias all the data points to impose </w:t>
      </w:r>
      <w:proofErr w:type="spellStart"/>
      <w:r w:rsidRPr="00FF50DF">
        <w:rPr>
          <w:rFonts w:asciiTheme="majorHAnsi" w:hAnsiTheme="majorHAnsi" w:cs="Lucida Grande"/>
          <w:color w:val="000000"/>
        </w:rPr>
        <w:t>stationarity</w:t>
      </w:r>
      <w:proofErr w:type="spellEnd"/>
      <w:r w:rsidRPr="00FF50DF">
        <w:rPr>
          <w:rFonts w:asciiTheme="majorHAnsi" w:hAnsiTheme="majorHAnsi" w:cs="Lucida Grande"/>
          <w:color w:val="000000"/>
        </w:rPr>
        <w:t xml:space="preserve"> on</w:t>
      </w:r>
      <w:r w:rsidR="00FA58AF" w:rsidRPr="00FF50DF">
        <w:rPr>
          <w:rFonts w:asciiTheme="majorHAnsi" w:hAnsiTheme="majorHAnsi" w:cs="Lucida Grande"/>
          <w:color w:val="000000"/>
        </w:rPr>
        <w:t xml:space="preserve">ce the data points have also been de-seasoned. </w:t>
      </w:r>
    </w:p>
    <w:p w14:paraId="2F050C00" w14:textId="77777777" w:rsidR="00FA58AF" w:rsidRPr="00FF50DF" w:rsidRDefault="00FA58AF" w:rsidP="006731C6">
      <w:pPr>
        <w:rPr>
          <w:rFonts w:asciiTheme="majorHAnsi" w:hAnsiTheme="majorHAnsi" w:cs="Lucida Grande"/>
          <w:color w:val="000000"/>
        </w:rPr>
      </w:pPr>
      <w:r w:rsidRPr="00FF50DF">
        <w:rPr>
          <w:rFonts w:asciiTheme="majorHAnsi" w:hAnsiTheme="majorHAnsi" w:cs="Lucida Grande"/>
          <w:color w:val="000000"/>
        </w:rPr>
        <w:t>Ergo, we use daily sums to construct a monthly forecast model (forecasts daily sums for a specified number of months</w:t>
      </w:r>
      <w:r w:rsidR="00563B5A" w:rsidRPr="00FF50DF">
        <w:rPr>
          <w:rFonts w:asciiTheme="majorHAnsi" w:hAnsiTheme="majorHAnsi" w:cs="Lucida Grande"/>
          <w:color w:val="000000"/>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d+1|d</m:t>
            </m:r>
          </m:sub>
        </m:sSub>
      </m:oMath>
      <w:r w:rsidRPr="00FF50DF">
        <w:rPr>
          <w:rFonts w:asciiTheme="majorHAnsi" w:hAnsiTheme="majorHAnsi" w:cs="Lucida Grande"/>
          <w:color w:val="000000"/>
        </w:rPr>
        <w:t xml:space="preserve">), use hourly </w:t>
      </w:r>
      <w:r w:rsidR="00803F6F" w:rsidRPr="00FF50DF">
        <w:rPr>
          <w:rFonts w:asciiTheme="majorHAnsi" w:hAnsiTheme="majorHAnsi" w:cs="Lucida Grande"/>
          <w:color w:val="000000"/>
        </w:rPr>
        <w:t>sums</w:t>
      </w:r>
      <w:r w:rsidRPr="00FF50DF">
        <w:rPr>
          <w:rFonts w:asciiTheme="majorHAnsi" w:hAnsiTheme="majorHAnsi" w:cs="Lucida Grande"/>
          <w:color w:val="000000"/>
        </w:rPr>
        <w:t xml:space="preserve"> to construct a weekly forecast model (forecasts hour </w:t>
      </w:r>
      <w:r w:rsidR="00563B5A" w:rsidRPr="00FF50DF">
        <w:rPr>
          <w:rFonts w:asciiTheme="majorHAnsi" w:hAnsiTheme="majorHAnsi" w:cs="Lucida Grande"/>
          <w:color w:val="000000"/>
        </w:rPr>
        <w:t xml:space="preserve">sums </w:t>
      </w:r>
      <w:r w:rsidRPr="00FF50DF">
        <w:rPr>
          <w:rFonts w:asciiTheme="majorHAnsi" w:hAnsiTheme="majorHAnsi" w:cs="Lucida Grande"/>
          <w:color w:val="000000"/>
        </w:rPr>
        <w:t>for a one week period</w:t>
      </w:r>
      <w:r w:rsidR="00563B5A" w:rsidRPr="00FF50DF">
        <w:rPr>
          <w:rFonts w:asciiTheme="majorHAnsi" w:hAnsiTheme="majorHAnsi" w:cs="Lucida Grande"/>
          <w:color w:val="000000"/>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h+1|</m:t>
            </m:r>
            <m:r>
              <w:rPr>
                <w:rFonts w:ascii="Cambria Math" w:hAnsi="Cambria Math"/>
              </w:rPr>
              <m:t>h</m:t>
            </m:r>
          </m:sub>
        </m:sSub>
      </m:oMath>
      <w:r w:rsidRPr="00FF50DF">
        <w:rPr>
          <w:rFonts w:asciiTheme="majorHAnsi" w:hAnsiTheme="majorHAnsi" w:cs="Lucida Grande"/>
          <w:color w:val="000000"/>
        </w:rPr>
        <w:t>), and then scale the weekly fo</w:t>
      </w:r>
      <w:r w:rsidR="00357EB9" w:rsidRPr="00FF50DF">
        <w:rPr>
          <w:rFonts w:asciiTheme="majorHAnsi" w:hAnsiTheme="majorHAnsi" w:cs="Lucida Grande"/>
          <w:color w:val="000000"/>
        </w:rPr>
        <w:t>recast by the monthly forecast, producing the following model:</w:t>
      </w:r>
    </w:p>
    <w:p w14:paraId="6FAA3443" w14:textId="77777777" w:rsidR="00357EB9" w:rsidRPr="00FF50DF" w:rsidRDefault="00357EB9" w:rsidP="006731C6">
      <w:pPr>
        <w:rPr>
          <w:rFonts w:asciiTheme="majorHAnsi" w:hAnsiTheme="majorHAnsi" w:cs="Lucida Grande"/>
          <w:color w:val="000000"/>
        </w:rPr>
      </w:pPr>
    </w:p>
    <w:p w14:paraId="6FA3ED7E" w14:textId="77777777" w:rsidR="00357EB9" w:rsidRPr="00FF50DF" w:rsidRDefault="00563B5A" w:rsidP="006731C6">
      <w:pPr>
        <w:rPr>
          <w:rFonts w:asciiTheme="majorHAnsi" w:hAnsiTheme="majorHAnsi" w:cs="Lucida Grande"/>
          <w:color w:val="000000"/>
        </w:rPr>
      </w:pPr>
      <w:r w:rsidRPr="00FF50DF">
        <w:rPr>
          <w:rFonts w:asciiTheme="majorHAnsi" w:hAnsiTheme="majorHAnsi" w:cs="Lucida Grande"/>
          <w:color w:val="000000"/>
        </w:rPr>
        <w:tab/>
        <w:t xml:space="preserve">(8) Monthly Model: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d+1|d</m:t>
            </m:r>
          </m:sub>
        </m:sSub>
        <m:r>
          <w:rPr>
            <w:rFonts w:ascii="Cambria Math" w:hAnsi="Cambria Math" w:cs="Lucida Grande"/>
            <w:color w:val="000000"/>
          </w:rPr>
          <m:t>=</m:t>
        </m:r>
        <m:sSub>
          <m:sSubPr>
            <m:ctrlPr>
              <w:rPr>
                <w:rFonts w:ascii="Cambria Math" w:hAnsi="Cambria Math" w:cs="Lucida Grande"/>
                <w:i/>
                <w:color w:val="000000"/>
              </w:rPr>
            </m:ctrlPr>
          </m:sSubPr>
          <m:e>
            <m:r>
              <w:rPr>
                <w:rFonts w:ascii="Cambria Math" w:hAnsi="Cambria Math" w:cs="Lucida Grande"/>
                <w:color w:val="000000"/>
              </w:rPr>
              <m:t>c</m:t>
            </m:r>
          </m:e>
          <m:sub>
            <m:r>
              <w:rPr>
                <w:rFonts w:ascii="Cambria Math" w:hAnsi="Cambria Math" w:cs="Lucida Grande"/>
                <w:color w:val="000000"/>
              </w:rPr>
              <m:t>d-D</m:t>
            </m:r>
          </m:sub>
        </m:sSub>
        <m:r>
          <w:rPr>
            <w:rFonts w:ascii="Cambria Math" w:hAnsi="Cambria Math" w:cs="Lucida Grande"/>
            <w:color w:val="000000"/>
          </w:rPr>
          <m:t>(</m:t>
        </m:r>
        <m:sSub>
          <m:sSubPr>
            <m:ctrlPr>
              <w:rPr>
                <w:rFonts w:ascii="Cambria Math" w:hAnsi="Cambria Math" w:cs="Lucida Grande"/>
                <w:i/>
                <w:color w:val="000000"/>
              </w:rPr>
            </m:ctrlPr>
          </m:sSubPr>
          <m:e>
            <m:r>
              <w:rPr>
                <w:rFonts w:ascii="Cambria Math" w:hAnsi="Cambria Math" w:cs="Lucida Grande"/>
                <w:color w:val="000000"/>
              </w:rPr>
              <m:t>m</m:t>
            </m:r>
          </m:e>
          <m:sub>
            <m:r>
              <w:rPr>
                <w:rFonts w:ascii="Cambria Math" w:hAnsi="Cambria Math" w:cs="Lucida Grande"/>
                <w:color w:val="000000"/>
              </w:rPr>
              <m:t>d</m:t>
            </m:r>
          </m:sub>
        </m:sSub>
        <m:r>
          <w:rPr>
            <w:rFonts w:ascii="Cambria Math" w:hAnsi="Cambria Math" w:cs="Lucida Grande"/>
            <w:color w:val="000000"/>
          </w:rPr>
          <m:t>+</m:t>
        </m:r>
        <m:sSub>
          <m:sSubPr>
            <m:ctrlPr>
              <w:rPr>
                <w:rFonts w:ascii="Cambria Math" w:hAnsi="Cambria Math" w:cs="Lucida Grande"/>
                <w:i/>
                <w:color w:val="000000"/>
              </w:rPr>
            </m:ctrlPr>
          </m:sSubPr>
          <m:e>
            <m:r>
              <w:rPr>
                <w:rFonts w:ascii="Cambria Math" w:hAnsi="Cambria Math" w:cs="Lucida Grande"/>
                <w:color w:val="000000"/>
              </w:rPr>
              <m:t>b</m:t>
            </m:r>
          </m:e>
          <m:sub>
            <m:r>
              <w:rPr>
                <w:rFonts w:ascii="Cambria Math" w:hAnsi="Cambria Math" w:cs="Lucida Grande"/>
                <w:color w:val="000000"/>
              </w:rPr>
              <m:t>d</m:t>
            </m:r>
          </m:sub>
        </m:sSub>
        <m:r>
          <w:rPr>
            <w:rFonts w:ascii="Cambria Math" w:hAnsi="Cambria Math" w:cs="Lucida Grande"/>
            <w:color w:val="000000"/>
          </w:rPr>
          <m:t>)</m:t>
        </m:r>
      </m:oMath>
      <w:r w:rsidRPr="00FF50DF">
        <w:rPr>
          <w:rFonts w:asciiTheme="majorHAnsi" w:hAnsiTheme="majorHAnsi" w:cs="Lucida Grande"/>
          <w:color w:val="000000"/>
        </w:rPr>
        <w:t xml:space="preserve">   </w:t>
      </w:r>
      <w:r w:rsidRPr="00FF50DF">
        <w:rPr>
          <w:rFonts w:asciiTheme="majorHAnsi" w:hAnsiTheme="majorHAnsi" w:cs="Lucida Grande"/>
          <w:color w:val="000000"/>
          <w:sz w:val="20"/>
          <w:szCs w:val="20"/>
        </w:rPr>
        <w:t>†</w:t>
      </w:r>
      <w:r w:rsidRPr="00FF50DF">
        <w:rPr>
          <w:rFonts w:asciiTheme="majorHAnsi" w:hAnsiTheme="majorHAnsi" w:cs="Lucida Grande"/>
          <w:i/>
          <w:color w:val="000000"/>
          <w:sz w:val="20"/>
          <w:szCs w:val="20"/>
        </w:rPr>
        <w:t xml:space="preserve">D </w:t>
      </w:r>
      <w:r w:rsidRPr="00FF50DF">
        <w:rPr>
          <w:rFonts w:asciiTheme="majorHAnsi" w:hAnsiTheme="majorHAnsi" w:cs="Lucida Grande"/>
          <w:color w:val="000000"/>
          <w:sz w:val="20"/>
          <w:szCs w:val="20"/>
        </w:rPr>
        <w:t>denotes monthly seasonality</w:t>
      </w:r>
    </w:p>
    <w:p w14:paraId="7EDADE0D" w14:textId="77777777" w:rsidR="00563B5A" w:rsidRPr="00FF50DF" w:rsidRDefault="00563B5A" w:rsidP="006731C6">
      <w:pPr>
        <w:rPr>
          <w:rFonts w:asciiTheme="majorHAnsi" w:hAnsiTheme="majorHAnsi" w:cs="Lucida Grande"/>
          <w:color w:val="000000"/>
        </w:rPr>
      </w:pPr>
      <w:r w:rsidRPr="00FF50DF">
        <w:rPr>
          <w:rFonts w:asciiTheme="majorHAnsi" w:hAnsiTheme="majorHAnsi" w:cs="Lucida Grande"/>
          <w:color w:val="000000"/>
        </w:rPr>
        <w:tab/>
        <w:t>(9</w:t>
      </w:r>
      <w:proofErr w:type="gramStart"/>
      <w:r w:rsidRPr="00FF50DF">
        <w:rPr>
          <w:rFonts w:asciiTheme="majorHAnsi" w:hAnsiTheme="majorHAnsi" w:cs="Lucida Grande"/>
          <w:color w:val="000000"/>
        </w:rPr>
        <w:t>)  Weekly</w:t>
      </w:r>
      <w:proofErr w:type="gramEnd"/>
      <w:r w:rsidRPr="00FF50DF">
        <w:rPr>
          <w:rFonts w:asciiTheme="majorHAnsi" w:hAnsiTheme="majorHAnsi" w:cs="Lucida Grande"/>
          <w:color w:val="000000"/>
        </w:rPr>
        <w:t xml:space="preserve"> Model: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h+1|</m:t>
            </m:r>
            <m:r>
              <w:rPr>
                <w:rFonts w:ascii="Cambria Math" w:hAnsi="Cambria Math"/>
              </w:rPr>
              <m:t>h</m:t>
            </m:r>
          </m:sub>
        </m:sSub>
        <m:r>
          <w:rPr>
            <w:rFonts w:ascii="Cambria Math" w:hAnsi="Cambria Math" w:cs="Lucida Grande"/>
            <w:color w:val="000000"/>
          </w:rPr>
          <m:t>=</m:t>
        </m:r>
        <m:sSub>
          <m:sSubPr>
            <m:ctrlPr>
              <w:rPr>
                <w:rFonts w:ascii="Cambria Math" w:hAnsi="Cambria Math" w:cs="Lucida Grande"/>
                <w:i/>
                <w:color w:val="000000"/>
              </w:rPr>
            </m:ctrlPr>
          </m:sSubPr>
          <m:e>
            <m:r>
              <w:rPr>
                <w:rFonts w:ascii="Cambria Math" w:hAnsi="Cambria Math" w:cs="Lucida Grande"/>
                <w:color w:val="000000"/>
              </w:rPr>
              <m:t>c</m:t>
            </m:r>
          </m:e>
          <m:sub>
            <m:r>
              <w:rPr>
                <w:rFonts w:ascii="Cambria Math" w:hAnsi="Cambria Math" w:cs="Lucida Grande"/>
                <w:color w:val="000000"/>
              </w:rPr>
              <m:t>h-H</m:t>
            </m:r>
          </m:sub>
        </m:sSub>
        <m:r>
          <w:rPr>
            <w:rFonts w:ascii="Cambria Math" w:hAnsi="Cambria Math" w:cs="Lucida Grande"/>
            <w:color w:val="000000"/>
          </w:rPr>
          <m:t>(</m:t>
        </m:r>
        <m:sSub>
          <m:sSubPr>
            <m:ctrlPr>
              <w:rPr>
                <w:rFonts w:ascii="Cambria Math" w:hAnsi="Cambria Math" w:cs="Lucida Grande"/>
                <w:i/>
                <w:color w:val="000000"/>
              </w:rPr>
            </m:ctrlPr>
          </m:sSubPr>
          <m:e>
            <m:r>
              <w:rPr>
                <w:rFonts w:ascii="Cambria Math" w:hAnsi="Cambria Math" w:cs="Lucida Grande"/>
                <w:color w:val="000000"/>
              </w:rPr>
              <m:t>m</m:t>
            </m:r>
          </m:e>
          <m:sub>
            <m:r>
              <w:rPr>
                <w:rFonts w:ascii="Cambria Math" w:hAnsi="Cambria Math" w:cs="Lucida Grande"/>
                <w:color w:val="000000"/>
              </w:rPr>
              <m:t>h</m:t>
            </m:r>
          </m:sub>
        </m:sSub>
        <m:r>
          <w:rPr>
            <w:rFonts w:ascii="Cambria Math" w:hAnsi="Cambria Math" w:cs="Lucida Grande"/>
            <w:color w:val="000000"/>
          </w:rPr>
          <m:t>)</m:t>
        </m:r>
      </m:oMath>
      <w:r w:rsidRPr="00FF50DF">
        <w:rPr>
          <w:rFonts w:asciiTheme="majorHAnsi" w:hAnsiTheme="majorHAnsi" w:cs="Lucida Grande"/>
          <w:color w:val="000000"/>
        </w:rPr>
        <w:t xml:space="preserve">              </w:t>
      </w:r>
      <w:r w:rsidRPr="00FF50DF">
        <w:rPr>
          <w:rFonts w:asciiTheme="majorHAnsi" w:hAnsiTheme="majorHAnsi" w:cs="Lucida Grande"/>
          <w:color w:val="000000"/>
          <w:sz w:val="20"/>
          <w:szCs w:val="20"/>
        </w:rPr>
        <w:t>†</w:t>
      </w:r>
      <w:r w:rsidRPr="00FF50DF">
        <w:rPr>
          <w:rFonts w:asciiTheme="majorHAnsi" w:hAnsiTheme="majorHAnsi" w:cs="Lucida Grande"/>
          <w:i/>
          <w:color w:val="000000"/>
          <w:sz w:val="20"/>
          <w:szCs w:val="20"/>
        </w:rPr>
        <w:t xml:space="preserve">H </w:t>
      </w:r>
      <w:r w:rsidRPr="00FF50DF">
        <w:rPr>
          <w:rFonts w:asciiTheme="majorHAnsi" w:hAnsiTheme="majorHAnsi" w:cs="Lucida Grande"/>
          <w:color w:val="000000"/>
          <w:sz w:val="20"/>
          <w:szCs w:val="20"/>
        </w:rPr>
        <w:t>denotes weekly seasonality</w:t>
      </w:r>
    </w:p>
    <w:p w14:paraId="2D858C7D" w14:textId="77777777" w:rsidR="00FA58AF" w:rsidRPr="00FF50DF" w:rsidRDefault="000517A8" w:rsidP="006731C6">
      <w:pPr>
        <w:rPr>
          <w:rFonts w:asciiTheme="majorHAnsi" w:hAnsiTheme="majorHAnsi" w:cs="Lucida Grande"/>
          <w:color w:val="000000"/>
        </w:rPr>
      </w:pPr>
      <w:r w:rsidRPr="00FF50DF">
        <w:rPr>
          <w:rFonts w:asciiTheme="majorHAnsi" w:hAnsiTheme="majorHAnsi" w:cs="Lucida Grande"/>
          <w:color w:val="000000"/>
        </w:rPr>
        <w:tab/>
        <w:t xml:space="preserve">(10) Scaling Coefficients: </w:t>
      </w:r>
      <m:oMath>
        <m:sSub>
          <m:sSubPr>
            <m:ctrlPr>
              <w:rPr>
                <w:rFonts w:ascii="Cambria Math" w:hAnsi="Cambria Math" w:cs="Lucida Grande"/>
                <w:i/>
                <w:color w:val="000000"/>
              </w:rPr>
            </m:ctrlPr>
          </m:sSubPr>
          <m:e>
            <m:r>
              <w:rPr>
                <w:rFonts w:ascii="Cambria Math" w:hAnsi="Cambria Math" w:cs="Lucida Grande"/>
                <w:color w:val="000000"/>
              </w:rPr>
              <m:t>s</m:t>
            </m:r>
          </m:e>
          <m:sub>
            <m:r>
              <w:rPr>
                <w:rFonts w:ascii="Cambria Math" w:hAnsi="Cambria Math" w:cs="Lucida Grande"/>
                <w:color w:val="000000"/>
              </w:rPr>
              <m:t>d+1|</m:t>
            </m:r>
            <m:r>
              <w:rPr>
                <w:rFonts w:ascii="Cambria Math" w:hAnsi="Cambria Math" w:cs="Lucida Grande"/>
                <w:color w:val="000000"/>
              </w:rPr>
              <m:t>h</m:t>
            </m:r>
          </m:sub>
        </m:sSub>
        <m:r>
          <w:rPr>
            <w:rFonts w:ascii="Cambria Math" w:hAnsi="Cambria Math" w:cs="Lucida Grande"/>
            <w:color w:val="000000"/>
          </w:rPr>
          <m:t>=</m:t>
        </m:r>
        <m:f>
          <m:fPr>
            <m:ctrlPr>
              <w:rPr>
                <w:rFonts w:ascii="Cambria Math" w:hAnsi="Cambria Math" w:cs="Lucida Grande"/>
                <w:i/>
                <w:color w:val="000000"/>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d+1|d</m:t>
                </m:r>
              </m:sub>
            </m:sSub>
          </m:num>
          <m:den>
            <m:nary>
              <m:naryPr>
                <m:chr m:val="∑"/>
                <m:limLoc m:val="subSup"/>
                <m:supHide m:val="1"/>
                <m:ctrlPr>
                  <w:rPr>
                    <w:rFonts w:ascii="Cambria Math" w:hAnsi="Cambria Math" w:cs="Lucida Grande"/>
                    <w:i/>
                    <w:color w:val="000000"/>
                  </w:rPr>
                </m:ctrlPr>
              </m:naryPr>
              <m:sub>
                <m:r>
                  <w:rPr>
                    <w:rFonts w:ascii="Cambria Math" w:hAnsi="Cambria Math" w:cs="Lucida Grande"/>
                    <w:color w:val="000000"/>
                  </w:rPr>
                  <m:t>hϵ(d+1)</m:t>
                </m:r>
              </m:sub>
              <m:sup/>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h+1|</m:t>
                    </m:r>
                    <m:r>
                      <w:rPr>
                        <w:rFonts w:ascii="Cambria Math" w:hAnsi="Cambria Math"/>
                      </w:rPr>
                      <m:t>h</m:t>
                    </m:r>
                  </m:sub>
                </m:sSub>
              </m:e>
            </m:nary>
          </m:den>
        </m:f>
      </m:oMath>
    </w:p>
    <w:p w14:paraId="776B634F" w14:textId="77777777" w:rsidR="000517A8" w:rsidRPr="00FF50DF" w:rsidRDefault="000517A8" w:rsidP="006731C6">
      <w:pPr>
        <w:rPr>
          <w:rFonts w:asciiTheme="majorHAnsi" w:hAnsiTheme="majorHAnsi" w:cs="Lucida Grande"/>
          <w:color w:val="000000"/>
        </w:rPr>
      </w:pPr>
      <w:r w:rsidRPr="00FF50DF">
        <w:rPr>
          <w:rFonts w:asciiTheme="majorHAnsi" w:hAnsiTheme="majorHAnsi" w:cs="Lucida Grande"/>
          <w:color w:val="000000"/>
        </w:rPr>
        <w:tab/>
        <w:t xml:space="preserve">(11) Combined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h+1|</m:t>
            </m:r>
            <m:r>
              <w:rPr>
                <w:rFonts w:ascii="Cambria Math" w:hAnsi="Cambria Math"/>
              </w:rPr>
              <m:t>h</m:t>
            </m:r>
          </m:sub>
        </m:sSub>
        <m:r>
          <w:rPr>
            <w:rFonts w:ascii="Cambria Math" w:hAnsi="Cambria Math" w:cs="Lucida Grande"/>
            <w:color w:val="000000"/>
          </w:rPr>
          <m:t>=</m:t>
        </m:r>
        <m:sSub>
          <m:sSubPr>
            <m:ctrlPr>
              <w:rPr>
                <w:rFonts w:ascii="Cambria Math" w:hAnsi="Cambria Math" w:cs="Lucida Grande"/>
                <w:i/>
                <w:color w:val="000000"/>
              </w:rPr>
            </m:ctrlPr>
          </m:sSubPr>
          <m:e>
            <m:r>
              <w:rPr>
                <w:rFonts w:ascii="Cambria Math" w:hAnsi="Cambria Math" w:cs="Lucida Grande"/>
                <w:color w:val="000000"/>
              </w:rPr>
              <m:t>s</m:t>
            </m:r>
          </m:e>
          <m:sub>
            <m:r>
              <w:rPr>
                <w:rFonts w:ascii="Cambria Math" w:hAnsi="Cambria Math" w:cs="Lucida Grande"/>
                <w:color w:val="000000"/>
              </w:rPr>
              <m:t>d+1|</m:t>
            </m:r>
            <m:r>
              <w:rPr>
                <w:rFonts w:ascii="Cambria Math" w:hAnsi="Cambria Math" w:cs="Lucida Grande"/>
                <w:color w:val="000000"/>
              </w:rPr>
              <m:t>h</m:t>
            </m:r>
          </m:sub>
        </m:sSub>
        <m:r>
          <w:rPr>
            <w:rFonts w:ascii="Cambria Math" w:hAnsi="Cambria Math" w:cs="Lucida Grande"/>
            <w:color w:val="000000"/>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h+1|</m:t>
            </m:r>
            <m:r>
              <w:rPr>
                <w:rFonts w:ascii="Cambria Math" w:hAnsi="Cambria Math"/>
              </w:rPr>
              <m:t>h</m:t>
            </m:r>
          </m:sub>
        </m:sSub>
        <m:r>
          <w:rPr>
            <w:rFonts w:ascii="Cambria Math" w:hAnsi="Cambria Math"/>
          </w:rPr>
          <m:t>=</m:t>
        </m:r>
        <m:f>
          <m:fPr>
            <m:ctrlPr>
              <w:rPr>
                <w:rFonts w:ascii="Cambria Math" w:hAnsi="Cambria Math" w:cs="Lucida Grande"/>
                <w:i/>
                <w:color w:val="000000"/>
              </w:rPr>
            </m:ctrlPr>
          </m:fPr>
          <m:num>
            <m:sSub>
              <m:sSubPr>
                <m:ctrlPr>
                  <w:rPr>
                    <w:rFonts w:ascii="Cambria Math" w:hAnsi="Cambria Math" w:cs="Lucida Grande"/>
                    <w:i/>
                    <w:color w:val="000000"/>
                  </w:rPr>
                </m:ctrlPr>
              </m:sSubPr>
              <m:e>
                <m:r>
                  <w:rPr>
                    <w:rFonts w:ascii="Cambria Math" w:hAnsi="Cambria Math" w:cs="Lucida Grande"/>
                    <w:color w:val="000000"/>
                  </w:rPr>
                  <m:t>c</m:t>
                </m:r>
              </m:e>
              <m:sub>
                <m:r>
                  <w:rPr>
                    <w:rFonts w:ascii="Cambria Math" w:hAnsi="Cambria Math" w:cs="Lucida Grande"/>
                    <w:color w:val="000000"/>
                  </w:rPr>
                  <m:t>h-H</m:t>
                </m:r>
              </m:sub>
            </m:sSub>
            <m:r>
              <m:rPr>
                <m:sty m:val="p"/>
              </m:rPr>
              <w:rPr>
                <w:rFonts w:ascii="Cambria Math" w:hAnsi="Cambria Math" w:cs="Lucida Grande"/>
                <w:color w:val="000000"/>
              </w:rPr>
              <m:t xml:space="preserve"> </m:t>
            </m:r>
            <m:sSub>
              <m:sSubPr>
                <m:ctrlPr>
                  <w:rPr>
                    <w:rFonts w:ascii="Cambria Math" w:hAnsi="Cambria Math" w:cs="Lucida Grande"/>
                    <w:i/>
                    <w:color w:val="000000"/>
                  </w:rPr>
                </m:ctrlPr>
              </m:sSubPr>
              <m:e>
                <m:r>
                  <w:rPr>
                    <w:rFonts w:ascii="Cambria Math" w:hAnsi="Cambria Math" w:cs="Lucida Grande"/>
                    <w:color w:val="000000"/>
                  </w:rPr>
                  <m:t>c</m:t>
                </m:r>
              </m:e>
              <m:sub>
                <m:r>
                  <w:rPr>
                    <w:rFonts w:ascii="Cambria Math" w:hAnsi="Cambria Math" w:cs="Lucida Grande"/>
                    <w:color w:val="000000"/>
                  </w:rPr>
                  <m:t>d-D</m:t>
                </m:r>
              </m:sub>
            </m:sSub>
            <m:r>
              <w:rPr>
                <w:rFonts w:ascii="Cambria Math" w:hAnsi="Cambria Math" w:cs="Lucida Grande"/>
                <w:color w:val="000000"/>
              </w:rPr>
              <m:t>(</m:t>
            </m:r>
            <m:sSub>
              <m:sSubPr>
                <m:ctrlPr>
                  <w:rPr>
                    <w:rFonts w:ascii="Cambria Math" w:hAnsi="Cambria Math" w:cs="Lucida Grande"/>
                    <w:i/>
                    <w:color w:val="000000"/>
                  </w:rPr>
                </m:ctrlPr>
              </m:sSubPr>
              <m:e>
                <m:r>
                  <w:rPr>
                    <w:rFonts w:ascii="Cambria Math" w:hAnsi="Cambria Math" w:cs="Lucida Grande"/>
                    <w:color w:val="000000"/>
                  </w:rPr>
                  <m:t>m</m:t>
                </m:r>
              </m:e>
              <m:sub>
                <m:r>
                  <w:rPr>
                    <w:rFonts w:ascii="Cambria Math" w:hAnsi="Cambria Math" w:cs="Lucida Grande"/>
                    <w:color w:val="000000"/>
                  </w:rPr>
                  <m:t>h</m:t>
                </m:r>
              </m:sub>
            </m:sSub>
            <m:r>
              <w:rPr>
                <w:rFonts w:ascii="Cambria Math" w:hAnsi="Cambria Math" w:cs="Lucida Grande"/>
                <w:color w:val="000000"/>
              </w:rPr>
              <m:t>)(</m:t>
            </m:r>
            <m:sSub>
              <m:sSubPr>
                <m:ctrlPr>
                  <w:rPr>
                    <w:rFonts w:ascii="Cambria Math" w:hAnsi="Cambria Math" w:cs="Lucida Grande"/>
                    <w:i/>
                    <w:color w:val="000000"/>
                  </w:rPr>
                </m:ctrlPr>
              </m:sSubPr>
              <m:e>
                <m:r>
                  <w:rPr>
                    <w:rFonts w:ascii="Cambria Math" w:hAnsi="Cambria Math" w:cs="Lucida Grande"/>
                    <w:color w:val="000000"/>
                  </w:rPr>
                  <m:t>m</m:t>
                </m:r>
              </m:e>
              <m:sub>
                <m:r>
                  <w:rPr>
                    <w:rFonts w:ascii="Cambria Math" w:hAnsi="Cambria Math" w:cs="Lucida Grande"/>
                    <w:color w:val="000000"/>
                  </w:rPr>
                  <m:t>d</m:t>
                </m:r>
              </m:sub>
            </m:sSub>
            <m:r>
              <w:rPr>
                <w:rFonts w:ascii="Cambria Math" w:hAnsi="Cambria Math" w:cs="Lucida Grande"/>
                <w:color w:val="000000"/>
              </w:rPr>
              <m:t>+</m:t>
            </m:r>
            <m:sSub>
              <m:sSubPr>
                <m:ctrlPr>
                  <w:rPr>
                    <w:rFonts w:ascii="Cambria Math" w:hAnsi="Cambria Math" w:cs="Lucida Grande"/>
                    <w:i/>
                    <w:color w:val="000000"/>
                  </w:rPr>
                </m:ctrlPr>
              </m:sSubPr>
              <m:e>
                <m:r>
                  <w:rPr>
                    <w:rFonts w:ascii="Cambria Math" w:hAnsi="Cambria Math" w:cs="Lucida Grande"/>
                    <w:color w:val="000000"/>
                  </w:rPr>
                  <m:t>b</m:t>
                </m:r>
              </m:e>
              <m:sub>
                <m:r>
                  <w:rPr>
                    <w:rFonts w:ascii="Cambria Math" w:hAnsi="Cambria Math" w:cs="Lucida Grande"/>
                    <w:color w:val="000000"/>
                  </w:rPr>
                  <m:t>d</m:t>
                </m:r>
              </m:sub>
            </m:sSub>
            <m:r>
              <w:rPr>
                <w:rFonts w:ascii="Cambria Math" w:hAnsi="Cambria Math" w:cs="Lucida Grande"/>
                <w:color w:val="000000"/>
              </w:rPr>
              <m:t>)</m:t>
            </m:r>
          </m:num>
          <m:den>
            <m:nary>
              <m:naryPr>
                <m:chr m:val="∑"/>
                <m:limLoc m:val="subSup"/>
                <m:supHide m:val="1"/>
                <m:ctrlPr>
                  <w:rPr>
                    <w:rFonts w:ascii="Cambria Math" w:hAnsi="Cambria Math" w:cs="Lucida Grande"/>
                    <w:i/>
                    <w:color w:val="000000"/>
                  </w:rPr>
                </m:ctrlPr>
              </m:naryPr>
              <m:sub>
                <m:r>
                  <w:rPr>
                    <w:rFonts w:ascii="Cambria Math" w:hAnsi="Cambria Math" w:cs="Lucida Grande"/>
                    <w:color w:val="000000"/>
                  </w:rPr>
                  <m:t>hϵ(d+1)</m:t>
                </m:r>
              </m:sub>
              <m:sup/>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h+1|</m:t>
                    </m:r>
                    <m:r>
                      <w:rPr>
                        <w:rFonts w:ascii="Cambria Math" w:hAnsi="Cambria Math"/>
                      </w:rPr>
                      <m:t>h</m:t>
                    </m:r>
                  </m:sub>
                </m:sSub>
              </m:e>
            </m:nary>
          </m:den>
        </m:f>
      </m:oMath>
    </w:p>
    <w:p w14:paraId="6DCDCDF9" w14:textId="77777777" w:rsidR="00C92DAE" w:rsidRDefault="00C92DAE" w:rsidP="006731C6">
      <w:pPr>
        <w:rPr>
          <w:rFonts w:asciiTheme="majorHAnsi" w:hAnsiTheme="majorHAnsi" w:cs="Lucida Grande"/>
          <w:b/>
          <w:color w:val="000000"/>
        </w:rPr>
      </w:pPr>
    </w:p>
    <w:p w14:paraId="0B63C877" w14:textId="77777777" w:rsidR="00FA0178" w:rsidRPr="00FF50DF" w:rsidRDefault="00FA0178" w:rsidP="006731C6">
      <w:pPr>
        <w:rPr>
          <w:rFonts w:asciiTheme="majorHAnsi" w:hAnsiTheme="majorHAnsi" w:cs="Lucida Grande"/>
          <w:b/>
          <w:color w:val="000000"/>
        </w:rPr>
      </w:pPr>
      <w:r w:rsidRPr="00FF50DF">
        <w:rPr>
          <w:rFonts w:asciiTheme="majorHAnsi" w:hAnsiTheme="majorHAnsi" w:cs="Lucida Grande"/>
          <w:b/>
          <w:color w:val="000000"/>
        </w:rPr>
        <w:lastRenderedPageBreak/>
        <w:t>Performance Characteristics</w:t>
      </w:r>
    </w:p>
    <w:p w14:paraId="0E0E2C37" w14:textId="77777777" w:rsidR="00FA0178" w:rsidRPr="00FF50DF" w:rsidRDefault="00FA0178" w:rsidP="006731C6">
      <w:pPr>
        <w:rPr>
          <w:rFonts w:asciiTheme="majorHAnsi" w:hAnsiTheme="majorHAnsi" w:cs="Lucida Grande"/>
          <w:color w:val="000000"/>
        </w:rPr>
      </w:pPr>
    </w:p>
    <w:p w14:paraId="50C2E92F" w14:textId="77777777" w:rsidR="00122917" w:rsidRPr="00FF50DF" w:rsidRDefault="00FA0178" w:rsidP="006731C6">
      <w:pPr>
        <w:rPr>
          <w:rFonts w:asciiTheme="majorHAnsi" w:hAnsiTheme="majorHAnsi" w:cs="Lucida Grande"/>
          <w:color w:val="000000"/>
        </w:rPr>
      </w:pPr>
      <w:r w:rsidRPr="00FF50DF">
        <w:rPr>
          <w:rFonts w:asciiTheme="majorHAnsi" w:hAnsiTheme="majorHAnsi" w:cs="Lucida Grande"/>
          <w:color w:val="000000"/>
        </w:rPr>
        <w:t>Unfortunately training any seasonal model requires at least two whole periods of data, and in our case we had two exactly full months of data. Hence we have no</w:t>
      </w:r>
      <w:r w:rsidR="005E3D0E" w:rsidRPr="00FF50DF">
        <w:rPr>
          <w:rFonts w:asciiTheme="majorHAnsi" w:hAnsiTheme="majorHAnsi" w:cs="Lucida Grande"/>
          <w:color w:val="000000"/>
        </w:rPr>
        <w:t xml:space="preserve"> out-of-sample data to test the full model with.</w:t>
      </w:r>
      <w:r w:rsidRPr="00FF50DF">
        <w:rPr>
          <w:rFonts w:asciiTheme="majorHAnsi" w:hAnsiTheme="majorHAnsi" w:cs="Lucida Grande"/>
          <w:color w:val="000000"/>
        </w:rPr>
        <w:t xml:space="preserve"> </w:t>
      </w:r>
      <w:r w:rsidR="00122917" w:rsidRPr="00FF50DF">
        <w:rPr>
          <w:rFonts w:asciiTheme="majorHAnsi" w:hAnsiTheme="majorHAnsi" w:cs="Lucida Grande"/>
          <w:color w:val="000000"/>
        </w:rPr>
        <w:t xml:space="preserve"> However, for in-sample testing, we can see from the below figur</w:t>
      </w:r>
      <w:r w:rsidR="00530CC5" w:rsidRPr="00FF50DF">
        <w:rPr>
          <w:rFonts w:asciiTheme="majorHAnsi" w:hAnsiTheme="majorHAnsi" w:cs="Lucida Grande"/>
          <w:color w:val="000000"/>
        </w:rPr>
        <w:t>e that the model works incredibly well.</w:t>
      </w:r>
    </w:p>
    <w:p w14:paraId="60789A8C" w14:textId="77777777" w:rsidR="00122917" w:rsidRPr="00FF50DF" w:rsidRDefault="00122917" w:rsidP="00530CC5">
      <w:pPr>
        <w:jc w:val="center"/>
        <w:rPr>
          <w:rFonts w:asciiTheme="majorHAnsi" w:hAnsiTheme="majorHAnsi" w:cs="Lucida Grande"/>
          <w:color w:val="000000"/>
        </w:rPr>
      </w:pPr>
      <w:r w:rsidRPr="00FF50DF">
        <w:rPr>
          <w:rFonts w:asciiTheme="majorHAnsi" w:hAnsiTheme="majorHAnsi" w:cs="Lucida Grande"/>
          <w:noProof/>
          <w:color w:val="000000"/>
        </w:rPr>
        <w:drawing>
          <wp:inline distT="0" distB="0" distL="0" distR="0" wp14:anchorId="496A2E0E" wp14:editId="09759C0A">
            <wp:extent cx="4826285" cy="2612044"/>
            <wp:effectExtent l="0" t="0" r="0"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5084" b="3102"/>
                    <a:stretch/>
                  </pic:blipFill>
                  <pic:spPr bwMode="auto">
                    <a:xfrm>
                      <a:off x="0" y="0"/>
                      <a:ext cx="4827571" cy="2612740"/>
                    </a:xfrm>
                    <a:prstGeom prst="rect">
                      <a:avLst/>
                    </a:prstGeom>
                    <a:noFill/>
                    <a:ln>
                      <a:noFill/>
                    </a:ln>
                    <a:extLst>
                      <a:ext uri="{53640926-AAD7-44d8-BBD7-CCE9431645EC}">
                        <a14:shadowObscured xmlns:a14="http://schemas.microsoft.com/office/drawing/2010/main"/>
                      </a:ext>
                    </a:extLst>
                  </pic:spPr>
                </pic:pic>
              </a:graphicData>
            </a:graphic>
          </wp:inline>
        </w:drawing>
      </w:r>
    </w:p>
    <w:p w14:paraId="0DCDCAF9" w14:textId="77777777" w:rsidR="00122917" w:rsidRPr="00FF50DF" w:rsidRDefault="00122917" w:rsidP="00530CC5">
      <w:pPr>
        <w:jc w:val="center"/>
        <w:rPr>
          <w:rFonts w:asciiTheme="majorHAnsi" w:hAnsiTheme="majorHAnsi" w:cs="Lucida Grande"/>
          <w:color w:val="000000"/>
        </w:rPr>
      </w:pPr>
    </w:p>
    <w:p w14:paraId="2AF06B54" w14:textId="77777777" w:rsidR="00FA0178" w:rsidRPr="00FF50DF" w:rsidRDefault="00C92DAE" w:rsidP="00530CC5">
      <w:pPr>
        <w:jc w:val="center"/>
        <w:rPr>
          <w:rFonts w:asciiTheme="majorHAnsi" w:hAnsiTheme="majorHAnsi" w:cs="Lucida Grande"/>
          <w:color w:val="000000"/>
        </w:rPr>
      </w:pPr>
      <w:r>
        <w:rPr>
          <w:rFonts w:asciiTheme="majorHAnsi" w:hAnsiTheme="majorHAnsi" w:cs="Lucida Grande"/>
          <w:color w:val="000000"/>
        </w:rPr>
        <w:t>Figure 5</w:t>
      </w:r>
      <w:r w:rsidR="00530CC5" w:rsidRPr="00FF50DF">
        <w:rPr>
          <w:rFonts w:asciiTheme="majorHAnsi" w:hAnsiTheme="majorHAnsi" w:cs="Lucida Grande"/>
          <w:color w:val="000000"/>
        </w:rPr>
        <w:t>: Combined Model Results (Actual=Black, Combined=Orange)</w:t>
      </w:r>
    </w:p>
    <w:p w14:paraId="64524A2F" w14:textId="77777777" w:rsidR="00530CC5" w:rsidRPr="00FF50DF" w:rsidRDefault="00530CC5" w:rsidP="006731C6">
      <w:pPr>
        <w:rPr>
          <w:rFonts w:asciiTheme="majorHAnsi" w:hAnsiTheme="majorHAnsi" w:cs="Lucida Grande"/>
          <w:color w:val="000000"/>
        </w:rPr>
      </w:pPr>
    </w:p>
    <w:p w14:paraId="43F4D0A7" w14:textId="77777777" w:rsidR="00530CC5" w:rsidRPr="00FF50DF" w:rsidRDefault="00530CC5" w:rsidP="006731C6">
      <w:pPr>
        <w:rPr>
          <w:rFonts w:asciiTheme="majorHAnsi" w:hAnsiTheme="majorHAnsi" w:cs="Lucida Grande"/>
          <w:color w:val="000000"/>
        </w:rPr>
      </w:pPr>
      <w:r w:rsidRPr="00FF50DF">
        <w:rPr>
          <w:rFonts w:asciiTheme="majorHAnsi" w:hAnsiTheme="majorHAnsi" w:cs="Lucida Grande"/>
          <w:color w:val="000000"/>
        </w:rPr>
        <w:t>The Mean Absolute Percentage Error is</w:t>
      </w:r>
      <w:r w:rsidR="00FF50DF">
        <w:rPr>
          <w:rFonts w:asciiTheme="majorHAnsi" w:hAnsiTheme="majorHAnsi" w:cs="Lucida Grande"/>
          <w:color w:val="000000"/>
        </w:rPr>
        <w:t xml:space="preserve"> approximately</w:t>
      </w:r>
      <w:r w:rsidRPr="00FF50DF">
        <w:rPr>
          <w:rFonts w:asciiTheme="majorHAnsi" w:hAnsiTheme="majorHAnsi" w:cs="Lucida Grande"/>
          <w:color w:val="000000"/>
        </w:rPr>
        <w:t xml:space="preserve"> </w:t>
      </w:r>
      <w:r w:rsidR="00FF50DF" w:rsidRPr="00FF50DF">
        <w:rPr>
          <w:rFonts w:asciiTheme="majorHAnsi" w:hAnsiTheme="majorHAnsi" w:cs="Lucida Grande"/>
          <w:color w:val="000000"/>
        </w:rPr>
        <w:t xml:space="preserve">14.7% († this calculation excluded points where the actual forecast was zero). </w:t>
      </w:r>
      <w:r w:rsidR="00FF50DF">
        <w:rPr>
          <w:rFonts w:asciiTheme="majorHAnsi" w:hAnsiTheme="majorHAnsi" w:cs="Lucida Grande"/>
          <w:color w:val="000000"/>
        </w:rPr>
        <w:t xml:space="preserve">A moving average model naturally is weak at the </w:t>
      </w:r>
      <w:proofErr w:type="spellStart"/>
      <w:r w:rsidR="00FF50DF">
        <w:rPr>
          <w:rFonts w:asciiTheme="majorHAnsi" w:hAnsiTheme="majorHAnsi" w:cs="Lucida Grande"/>
          <w:color w:val="000000"/>
        </w:rPr>
        <w:t>extrema</w:t>
      </w:r>
      <w:proofErr w:type="spellEnd"/>
      <w:r w:rsidR="00FF50DF">
        <w:rPr>
          <w:rFonts w:asciiTheme="majorHAnsi" w:hAnsiTheme="majorHAnsi" w:cs="Lucida Grande"/>
          <w:color w:val="000000"/>
        </w:rPr>
        <w:t>. It undershoots at the peaks, and overshoots at the troughs.</w:t>
      </w:r>
    </w:p>
    <w:p w14:paraId="21F57FDF" w14:textId="77777777" w:rsidR="00530CC5" w:rsidRPr="00FF50DF" w:rsidRDefault="00530CC5" w:rsidP="006731C6">
      <w:pPr>
        <w:rPr>
          <w:rFonts w:asciiTheme="majorHAnsi" w:hAnsiTheme="majorHAnsi" w:cs="Lucida Grande"/>
          <w:color w:val="000000"/>
        </w:rPr>
      </w:pPr>
    </w:p>
    <w:p w14:paraId="62374263" w14:textId="77777777" w:rsidR="00C92DAE" w:rsidRPr="00FF50DF" w:rsidRDefault="00530CC5" w:rsidP="006731C6">
      <w:pPr>
        <w:rPr>
          <w:rFonts w:asciiTheme="majorHAnsi" w:hAnsiTheme="majorHAnsi" w:cs="Lucida Grande"/>
          <w:color w:val="000000"/>
        </w:rPr>
      </w:pPr>
      <w:r w:rsidRPr="00FF50DF">
        <w:rPr>
          <w:rFonts w:asciiTheme="majorHAnsi" w:hAnsiTheme="majorHAnsi" w:cs="Lucida Grande"/>
          <w:color w:val="000000"/>
        </w:rPr>
        <w:t>Second most importantly</w:t>
      </w:r>
      <w:r w:rsidR="00F167A1">
        <w:rPr>
          <w:rFonts w:asciiTheme="majorHAnsi" w:hAnsiTheme="majorHAnsi" w:cs="Lucida Grande"/>
          <w:color w:val="000000"/>
        </w:rPr>
        <w:t>,</w:t>
      </w:r>
      <w:r w:rsidRPr="00FF50DF">
        <w:rPr>
          <w:rFonts w:asciiTheme="majorHAnsi" w:hAnsiTheme="majorHAnsi" w:cs="Lucida Grande"/>
          <w:color w:val="000000"/>
        </w:rPr>
        <w:t xml:space="preserve"> we can see that our errors are normal!</w:t>
      </w:r>
      <w:r w:rsidR="00FF50DF">
        <w:rPr>
          <w:rFonts w:asciiTheme="majorHAnsi" w:hAnsiTheme="majorHAnsi" w:cs="Lucida Grande"/>
          <w:color w:val="000000"/>
        </w:rPr>
        <w:t xml:space="preserve"> This satisfies the homoscedasticity assumption we had to make. The standard deviation of our error is approximately </w:t>
      </w:r>
      <w:proofErr w:type="gramStart"/>
      <w:r w:rsidR="00FF50DF">
        <w:rPr>
          <w:rFonts w:asciiTheme="majorHAnsi" w:hAnsiTheme="majorHAnsi" w:cs="Lucida Grande"/>
          <w:color w:val="000000"/>
        </w:rPr>
        <w:t>2.9 which</w:t>
      </w:r>
      <w:proofErr w:type="gramEnd"/>
      <w:r w:rsidR="00FF50DF">
        <w:rPr>
          <w:rFonts w:asciiTheme="majorHAnsi" w:hAnsiTheme="majorHAnsi" w:cs="Lucida Grande"/>
          <w:color w:val="000000"/>
        </w:rPr>
        <w:t xml:space="preserve"> is quite reasonable.</w:t>
      </w:r>
    </w:p>
    <w:p w14:paraId="7CFAA887" w14:textId="77777777" w:rsidR="005E3D0E" w:rsidRPr="00FF50DF" w:rsidRDefault="00530CC5" w:rsidP="00FF50DF">
      <w:pPr>
        <w:jc w:val="center"/>
        <w:rPr>
          <w:rFonts w:asciiTheme="majorHAnsi" w:hAnsiTheme="majorHAnsi" w:cs="Lucida Grande"/>
          <w:color w:val="000000"/>
        </w:rPr>
      </w:pPr>
      <w:r w:rsidRPr="00FF50DF">
        <w:rPr>
          <w:rFonts w:asciiTheme="majorHAnsi" w:hAnsiTheme="majorHAnsi" w:cs="Lucida Grande"/>
          <w:noProof/>
          <w:color w:val="000000"/>
        </w:rPr>
        <w:drawing>
          <wp:inline distT="0" distB="0" distL="0" distR="0" wp14:anchorId="7FEFF403" wp14:editId="337102C3">
            <wp:extent cx="4413354" cy="2411858"/>
            <wp:effectExtent l="0" t="0" r="6350" b="127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5719" r="7461" b="8492"/>
                    <a:stretch/>
                  </pic:blipFill>
                  <pic:spPr bwMode="auto">
                    <a:xfrm>
                      <a:off x="0" y="0"/>
                      <a:ext cx="4413354" cy="2411858"/>
                    </a:xfrm>
                    <a:prstGeom prst="rect">
                      <a:avLst/>
                    </a:prstGeom>
                    <a:noFill/>
                    <a:ln>
                      <a:noFill/>
                    </a:ln>
                    <a:extLst>
                      <a:ext uri="{53640926-AAD7-44d8-BBD7-CCE9431645EC}">
                        <a14:shadowObscured xmlns:a14="http://schemas.microsoft.com/office/drawing/2010/main"/>
                      </a:ext>
                    </a:extLst>
                  </pic:spPr>
                </pic:pic>
              </a:graphicData>
            </a:graphic>
          </wp:inline>
        </w:drawing>
      </w:r>
    </w:p>
    <w:p w14:paraId="372037B5" w14:textId="77777777" w:rsidR="00530CC5" w:rsidRDefault="00C92DAE" w:rsidP="00C92DAE">
      <w:pPr>
        <w:jc w:val="center"/>
        <w:rPr>
          <w:rFonts w:asciiTheme="majorHAnsi" w:hAnsiTheme="majorHAnsi" w:cs="Lucida Grande"/>
          <w:color w:val="000000"/>
        </w:rPr>
      </w:pPr>
      <w:r>
        <w:rPr>
          <w:rFonts w:asciiTheme="majorHAnsi" w:hAnsiTheme="majorHAnsi" w:cs="Lucida Grande"/>
          <w:color w:val="000000"/>
        </w:rPr>
        <w:t xml:space="preserve">Figure 6: Normality of </w:t>
      </w:r>
      <w:r w:rsidR="00814BAA">
        <w:rPr>
          <w:rFonts w:asciiTheme="majorHAnsi" w:hAnsiTheme="majorHAnsi" w:cs="Lucida Grande"/>
          <w:color w:val="000000"/>
        </w:rPr>
        <w:t xml:space="preserve">In-sample </w:t>
      </w:r>
      <w:r>
        <w:rPr>
          <w:rFonts w:asciiTheme="majorHAnsi" w:hAnsiTheme="majorHAnsi" w:cs="Lucida Grande"/>
          <w:color w:val="000000"/>
        </w:rPr>
        <w:t>Errors</w:t>
      </w:r>
    </w:p>
    <w:p w14:paraId="6A05ED8C" w14:textId="77777777" w:rsidR="00C92DAE" w:rsidRPr="00FF50DF" w:rsidRDefault="00C92DAE" w:rsidP="00C92DAE">
      <w:pPr>
        <w:rPr>
          <w:rFonts w:asciiTheme="majorHAnsi" w:hAnsiTheme="majorHAnsi" w:cs="Lucida Grande"/>
          <w:color w:val="000000"/>
        </w:rPr>
      </w:pPr>
      <w:r>
        <w:rPr>
          <w:rFonts w:asciiTheme="majorHAnsi" w:hAnsiTheme="majorHAnsi" w:cs="Lucida Grande"/>
          <w:color w:val="000000"/>
        </w:rPr>
        <w:lastRenderedPageBreak/>
        <w:t xml:space="preserve">Finally, the partial autocorrelation function shows that for the most part our errors are uncorrelated (we ignore the lag at 0). There is some correlation at one lag beyond the 5% significance level, but the degree is still minimal.  </w:t>
      </w:r>
    </w:p>
    <w:p w14:paraId="0077090D" w14:textId="77777777" w:rsidR="00530CC5" w:rsidRPr="00FF50DF" w:rsidRDefault="00530CC5" w:rsidP="00C92DAE">
      <w:pPr>
        <w:jc w:val="center"/>
        <w:rPr>
          <w:rFonts w:asciiTheme="majorHAnsi" w:hAnsiTheme="majorHAnsi" w:cs="Lucida Grande"/>
          <w:color w:val="000000"/>
        </w:rPr>
      </w:pPr>
      <w:r w:rsidRPr="00FF50DF">
        <w:rPr>
          <w:rFonts w:asciiTheme="majorHAnsi" w:eastAsia="Times New Roman" w:hAnsiTheme="majorHAnsi" w:cs="Times New Roman"/>
          <w:noProof/>
        </w:rPr>
        <w:drawing>
          <wp:inline distT="0" distB="0" distL="0" distR="0" wp14:anchorId="1183CD6E" wp14:editId="086CBF98">
            <wp:extent cx="4396826" cy="2429249"/>
            <wp:effectExtent l="0" t="0" r="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13233" b="13122"/>
                    <a:stretch/>
                  </pic:blipFill>
                  <pic:spPr bwMode="auto">
                    <a:xfrm>
                      <a:off x="0" y="0"/>
                      <a:ext cx="4398676" cy="2430271"/>
                    </a:xfrm>
                    <a:prstGeom prst="rect">
                      <a:avLst/>
                    </a:prstGeom>
                    <a:noFill/>
                    <a:ln>
                      <a:noFill/>
                    </a:ln>
                    <a:extLst>
                      <a:ext uri="{53640926-AAD7-44d8-BBD7-CCE9431645EC}">
                        <a14:shadowObscured xmlns:a14="http://schemas.microsoft.com/office/drawing/2010/main"/>
                      </a:ext>
                    </a:extLst>
                  </pic:spPr>
                </pic:pic>
              </a:graphicData>
            </a:graphic>
          </wp:inline>
        </w:drawing>
      </w:r>
    </w:p>
    <w:p w14:paraId="71A2EE7E" w14:textId="77777777" w:rsidR="00530CC5" w:rsidRPr="00FF50DF" w:rsidRDefault="00530CC5" w:rsidP="006731C6">
      <w:pPr>
        <w:rPr>
          <w:rFonts w:asciiTheme="majorHAnsi" w:hAnsiTheme="majorHAnsi" w:cs="Lucida Grande"/>
          <w:color w:val="000000"/>
        </w:rPr>
      </w:pPr>
    </w:p>
    <w:p w14:paraId="12A44F83" w14:textId="77777777" w:rsidR="00530CC5" w:rsidRDefault="00C92DAE" w:rsidP="00C92DAE">
      <w:pPr>
        <w:jc w:val="center"/>
        <w:rPr>
          <w:rFonts w:asciiTheme="majorHAnsi" w:hAnsiTheme="majorHAnsi" w:cs="Lucida Grande"/>
          <w:color w:val="000000"/>
        </w:rPr>
      </w:pPr>
      <w:r>
        <w:rPr>
          <w:rFonts w:asciiTheme="majorHAnsi" w:hAnsiTheme="majorHAnsi" w:cs="Lucida Grande"/>
          <w:color w:val="000000"/>
        </w:rPr>
        <w:t xml:space="preserve">Figure 7: Partial Autocorrelation of </w:t>
      </w:r>
      <w:r w:rsidR="00814BAA">
        <w:rPr>
          <w:rFonts w:asciiTheme="majorHAnsi" w:hAnsiTheme="majorHAnsi" w:cs="Lucida Grande"/>
          <w:color w:val="000000"/>
        </w:rPr>
        <w:t>In-sample Errors</w:t>
      </w:r>
    </w:p>
    <w:p w14:paraId="448B1DA5" w14:textId="77777777" w:rsidR="002B6571" w:rsidRDefault="002B6571" w:rsidP="00C92DAE">
      <w:pPr>
        <w:jc w:val="center"/>
        <w:rPr>
          <w:rFonts w:asciiTheme="majorHAnsi" w:hAnsiTheme="majorHAnsi" w:cs="Lucida Grande"/>
          <w:color w:val="000000"/>
        </w:rPr>
      </w:pPr>
    </w:p>
    <w:p w14:paraId="27FD209B" w14:textId="77777777" w:rsidR="00C92DAE" w:rsidRDefault="00C92DAE" w:rsidP="00C92DAE">
      <w:pPr>
        <w:rPr>
          <w:rFonts w:asciiTheme="majorHAnsi" w:hAnsiTheme="majorHAnsi" w:cs="Lucida Grande"/>
          <w:color w:val="000000"/>
        </w:rPr>
      </w:pPr>
      <w:r>
        <w:rPr>
          <w:rFonts w:asciiTheme="majorHAnsi" w:hAnsiTheme="majorHAnsi" w:cs="Lucida Grande"/>
          <w:color w:val="000000"/>
        </w:rPr>
        <w:t xml:space="preserve">The result is verified by the </w:t>
      </w:r>
      <w:proofErr w:type="spellStart"/>
      <w:r>
        <w:rPr>
          <w:rFonts w:asciiTheme="majorHAnsi" w:hAnsiTheme="majorHAnsi" w:cs="Lucida Grande"/>
          <w:color w:val="000000"/>
        </w:rPr>
        <w:t>Ljung</w:t>
      </w:r>
      <w:proofErr w:type="spellEnd"/>
      <w:r>
        <w:rPr>
          <w:rFonts w:asciiTheme="majorHAnsi" w:hAnsiTheme="majorHAnsi" w:cs="Lucida Grande"/>
          <w:color w:val="000000"/>
        </w:rPr>
        <w:t>-Box test</w:t>
      </w:r>
      <w:r w:rsidR="002B6571">
        <w:rPr>
          <w:rFonts w:asciiTheme="majorHAnsi" w:hAnsiTheme="majorHAnsi" w:cs="Lucida Grande"/>
          <w:color w:val="000000"/>
        </w:rPr>
        <w:t xml:space="preserve"> on the errors</w:t>
      </w:r>
      <w:r w:rsidR="00F67FB5">
        <w:rPr>
          <w:rFonts w:asciiTheme="majorHAnsi" w:hAnsiTheme="majorHAnsi" w:cs="Lucida Grande"/>
          <w:color w:val="000000"/>
        </w:rPr>
        <w:t>,</w:t>
      </w:r>
      <w:r w:rsidR="002B6571">
        <w:rPr>
          <w:rFonts w:asciiTheme="majorHAnsi" w:hAnsiTheme="majorHAnsi" w:cs="Lucida Grande"/>
          <w:color w:val="000000"/>
        </w:rPr>
        <w:t xml:space="preserve"> which returns a p-value of 0.10 (R would not return an exact value) for the null that the data is independent and identically distributed.</w:t>
      </w:r>
    </w:p>
    <w:p w14:paraId="34D88FBC" w14:textId="77777777" w:rsidR="002B6571" w:rsidRDefault="002B6571" w:rsidP="00C92DAE">
      <w:pPr>
        <w:rPr>
          <w:rFonts w:asciiTheme="majorHAnsi" w:hAnsiTheme="majorHAnsi" w:cs="Lucida Grande"/>
          <w:color w:val="000000"/>
        </w:rPr>
      </w:pPr>
    </w:p>
    <w:p w14:paraId="730EE653" w14:textId="77777777" w:rsidR="007F5496" w:rsidRDefault="00F67FB5" w:rsidP="006731C6">
      <w:pPr>
        <w:rPr>
          <w:rFonts w:asciiTheme="majorHAnsi" w:hAnsiTheme="majorHAnsi" w:cs="Lucida Grande"/>
          <w:color w:val="000000"/>
        </w:rPr>
      </w:pPr>
      <w:r>
        <w:rPr>
          <w:rFonts w:asciiTheme="majorHAnsi" w:hAnsiTheme="majorHAnsi" w:cs="Lucida Grande"/>
          <w:color w:val="000000"/>
        </w:rPr>
        <w:t>As per out-of-sample testing</w:t>
      </w:r>
      <w:r w:rsidR="00F167A1">
        <w:rPr>
          <w:rFonts w:asciiTheme="majorHAnsi" w:hAnsiTheme="majorHAnsi" w:cs="Lucida Grande"/>
          <w:color w:val="000000"/>
        </w:rPr>
        <w:t>, we are limited to testing only the weekly model</w:t>
      </w:r>
      <w:r w:rsidR="007F5496">
        <w:rPr>
          <w:rFonts w:asciiTheme="majorHAnsi" w:hAnsiTheme="majorHAnsi" w:cs="Lucida Grande"/>
          <w:color w:val="000000"/>
        </w:rPr>
        <w:t xml:space="preserve">; however, this model is the primary component of our combined forecasting model. The out-of-sample test was performed on the final 264 hours of the dataset, using the first 1200 hours (7+ weeks) exclusively for training. </w:t>
      </w:r>
    </w:p>
    <w:p w14:paraId="1DA705DA" w14:textId="77777777" w:rsidR="007F5496" w:rsidRDefault="007F5496" w:rsidP="007F5496">
      <w:pPr>
        <w:jc w:val="center"/>
        <w:rPr>
          <w:rFonts w:asciiTheme="majorHAnsi" w:hAnsiTheme="majorHAnsi" w:cs="Lucida Grande"/>
          <w:color w:val="000000"/>
        </w:rPr>
      </w:pPr>
      <w:r>
        <w:rPr>
          <w:rFonts w:asciiTheme="majorHAnsi" w:hAnsiTheme="majorHAnsi" w:cs="Lucida Grande"/>
          <w:noProof/>
          <w:color w:val="000000"/>
        </w:rPr>
        <w:drawing>
          <wp:inline distT="0" distB="0" distL="0" distR="0" wp14:anchorId="4EFEDA66" wp14:editId="220D4D07">
            <wp:extent cx="4324907" cy="2549483"/>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6781" cy="2550587"/>
                    </a:xfrm>
                    <a:prstGeom prst="rect">
                      <a:avLst/>
                    </a:prstGeom>
                    <a:noFill/>
                    <a:ln>
                      <a:noFill/>
                    </a:ln>
                  </pic:spPr>
                </pic:pic>
              </a:graphicData>
            </a:graphic>
          </wp:inline>
        </w:drawing>
      </w:r>
    </w:p>
    <w:p w14:paraId="2B982DE0" w14:textId="77777777" w:rsidR="007F5496" w:rsidRDefault="007F5496" w:rsidP="007F5496">
      <w:pPr>
        <w:jc w:val="center"/>
        <w:rPr>
          <w:rFonts w:asciiTheme="majorHAnsi" w:hAnsiTheme="majorHAnsi" w:cs="Lucida Grande"/>
          <w:color w:val="000000"/>
        </w:rPr>
      </w:pPr>
      <w:r>
        <w:rPr>
          <w:rFonts w:asciiTheme="majorHAnsi" w:hAnsiTheme="majorHAnsi" w:cs="Lucida Grande"/>
          <w:color w:val="000000"/>
        </w:rPr>
        <w:t>Figure 8: Out of sample test on final 264 hours of dataset (Black=Actual, Red=Predicted)</w:t>
      </w:r>
    </w:p>
    <w:p w14:paraId="0824AE44" w14:textId="77777777" w:rsidR="007F5496" w:rsidRDefault="007F5496" w:rsidP="007F5496">
      <w:pPr>
        <w:jc w:val="center"/>
        <w:rPr>
          <w:rFonts w:asciiTheme="majorHAnsi" w:hAnsiTheme="majorHAnsi" w:cs="Lucida Grande"/>
          <w:color w:val="000000"/>
        </w:rPr>
      </w:pPr>
    </w:p>
    <w:p w14:paraId="023E098D" w14:textId="77777777" w:rsidR="007F5496" w:rsidRDefault="007F5496" w:rsidP="007F5496">
      <w:pPr>
        <w:rPr>
          <w:rFonts w:asciiTheme="majorHAnsi" w:hAnsiTheme="majorHAnsi" w:cs="Lucida Grande"/>
          <w:color w:val="000000"/>
        </w:rPr>
      </w:pPr>
    </w:p>
    <w:p w14:paraId="21010518" w14:textId="77777777" w:rsidR="007F5496" w:rsidRDefault="007F5496" w:rsidP="007F5496">
      <w:pPr>
        <w:rPr>
          <w:rFonts w:asciiTheme="majorHAnsi" w:hAnsiTheme="majorHAnsi" w:cs="Lucida Grande"/>
          <w:color w:val="000000"/>
        </w:rPr>
      </w:pPr>
      <w:r>
        <w:rPr>
          <w:rFonts w:asciiTheme="majorHAnsi" w:hAnsiTheme="majorHAnsi" w:cs="Lucida Grande"/>
          <w:color w:val="000000"/>
        </w:rPr>
        <w:lastRenderedPageBreak/>
        <w:t>As one can see the</w:t>
      </w:r>
      <w:r w:rsidR="0098020A">
        <w:rPr>
          <w:rFonts w:asciiTheme="majorHAnsi" w:hAnsiTheme="majorHAnsi" w:cs="Lucida Grande"/>
          <w:color w:val="000000"/>
        </w:rPr>
        <w:t xml:space="preserve"> results are not nearly as good. Our mean absolute percentage error is now 83.7%, driven primarily by the error on Friday of the week (between hours 168 and 196). </w:t>
      </w:r>
      <w:proofErr w:type="gramStart"/>
      <w:r w:rsidR="0098020A">
        <w:rPr>
          <w:rFonts w:asciiTheme="majorHAnsi" w:hAnsiTheme="majorHAnsi" w:cs="Lucida Grande"/>
          <w:color w:val="000000"/>
        </w:rPr>
        <w:t>Its</w:t>
      </w:r>
      <w:proofErr w:type="gramEnd"/>
      <w:r w:rsidR="0098020A">
        <w:rPr>
          <w:rFonts w:asciiTheme="majorHAnsi" w:hAnsiTheme="majorHAnsi" w:cs="Lucida Grande"/>
          <w:color w:val="000000"/>
        </w:rPr>
        <w:t xml:space="preserve"> important to note that measuring performance characteristics as a single metric is quite difficult because errors at the </w:t>
      </w:r>
      <w:proofErr w:type="spellStart"/>
      <w:r w:rsidR="0098020A">
        <w:rPr>
          <w:rFonts w:asciiTheme="majorHAnsi" w:hAnsiTheme="majorHAnsi" w:cs="Lucida Grande"/>
          <w:color w:val="000000"/>
        </w:rPr>
        <w:t>extrema</w:t>
      </w:r>
      <w:proofErr w:type="spellEnd"/>
      <w:r w:rsidR="0098020A">
        <w:rPr>
          <w:rFonts w:asciiTheme="majorHAnsi" w:hAnsiTheme="majorHAnsi" w:cs="Lucida Grande"/>
          <w:color w:val="000000"/>
        </w:rPr>
        <w:t xml:space="preserve"> can dramatically increase measurements.  </w:t>
      </w:r>
    </w:p>
    <w:p w14:paraId="3F2D3D44" w14:textId="77777777" w:rsidR="00814BAA" w:rsidRDefault="00814BAA" w:rsidP="007F5496">
      <w:pPr>
        <w:rPr>
          <w:rFonts w:asciiTheme="majorHAnsi" w:hAnsiTheme="majorHAnsi" w:cs="Lucida Grande"/>
          <w:color w:val="000000"/>
        </w:rPr>
      </w:pPr>
    </w:p>
    <w:p w14:paraId="4594387D" w14:textId="77777777" w:rsidR="00814BAA" w:rsidRDefault="00814BAA" w:rsidP="007F5496">
      <w:pPr>
        <w:rPr>
          <w:rFonts w:asciiTheme="majorHAnsi" w:hAnsiTheme="majorHAnsi" w:cs="Lucida Grande"/>
          <w:color w:val="000000"/>
        </w:rPr>
      </w:pPr>
      <w:r>
        <w:rPr>
          <w:rFonts w:asciiTheme="majorHAnsi" w:hAnsiTheme="majorHAnsi" w:cs="Lucida Grande"/>
          <w:color w:val="000000"/>
        </w:rPr>
        <w:t xml:space="preserve">One can also see from the histogram of errors that their exists negative skew in the distribution (mass to the right). This is expected as there exists trend in the data but that is only captured by the monthly </w:t>
      </w:r>
      <w:proofErr w:type="gramStart"/>
      <w:r>
        <w:rPr>
          <w:rFonts w:asciiTheme="majorHAnsi" w:hAnsiTheme="majorHAnsi" w:cs="Lucida Grande"/>
          <w:color w:val="000000"/>
        </w:rPr>
        <w:t>model which</w:t>
      </w:r>
      <w:proofErr w:type="gramEnd"/>
      <w:r>
        <w:rPr>
          <w:rFonts w:asciiTheme="majorHAnsi" w:hAnsiTheme="majorHAnsi" w:cs="Lucida Grande"/>
          <w:color w:val="000000"/>
        </w:rPr>
        <w:t xml:space="preserve"> is not included in the out-of-sample forecast. Nonetheless the performance is significantly worse. Our standard deviation has now increased to 7.75.</w:t>
      </w:r>
    </w:p>
    <w:p w14:paraId="6247E4A1" w14:textId="77777777" w:rsidR="00814BAA" w:rsidRDefault="00814BAA" w:rsidP="00814BAA">
      <w:pPr>
        <w:jc w:val="center"/>
        <w:rPr>
          <w:rFonts w:asciiTheme="majorHAnsi" w:hAnsiTheme="majorHAnsi" w:cs="Lucida Grande"/>
          <w:color w:val="000000"/>
        </w:rPr>
      </w:pPr>
      <w:r>
        <w:rPr>
          <w:rFonts w:asciiTheme="majorHAnsi" w:hAnsiTheme="majorHAnsi" w:cs="Lucida Grande"/>
          <w:noProof/>
          <w:color w:val="000000"/>
        </w:rPr>
        <w:drawing>
          <wp:inline distT="0" distB="0" distL="0" distR="0" wp14:anchorId="7350D471" wp14:editId="7EF2D727">
            <wp:extent cx="4258534" cy="2280863"/>
            <wp:effectExtent l="0" t="0" r="8890" b="571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5320" b="3822"/>
                    <a:stretch/>
                  </pic:blipFill>
                  <pic:spPr bwMode="auto">
                    <a:xfrm>
                      <a:off x="0" y="0"/>
                      <a:ext cx="4260406" cy="2281866"/>
                    </a:xfrm>
                    <a:prstGeom prst="rect">
                      <a:avLst/>
                    </a:prstGeom>
                    <a:noFill/>
                    <a:ln>
                      <a:noFill/>
                    </a:ln>
                    <a:extLst>
                      <a:ext uri="{53640926-AAD7-44d8-BBD7-CCE9431645EC}">
                        <a14:shadowObscured xmlns:a14="http://schemas.microsoft.com/office/drawing/2010/main"/>
                      </a:ext>
                    </a:extLst>
                  </pic:spPr>
                </pic:pic>
              </a:graphicData>
            </a:graphic>
          </wp:inline>
        </w:drawing>
      </w:r>
    </w:p>
    <w:p w14:paraId="7B1AF0CB" w14:textId="77777777" w:rsidR="00814BAA" w:rsidRDefault="00814BAA" w:rsidP="00814BAA">
      <w:pPr>
        <w:jc w:val="center"/>
        <w:rPr>
          <w:rFonts w:asciiTheme="majorHAnsi" w:hAnsiTheme="majorHAnsi" w:cs="Lucida Grande"/>
          <w:color w:val="000000"/>
        </w:rPr>
      </w:pPr>
      <w:r>
        <w:rPr>
          <w:rFonts w:asciiTheme="majorHAnsi" w:hAnsiTheme="majorHAnsi" w:cs="Lucida Grande"/>
          <w:color w:val="000000"/>
        </w:rPr>
        <w:t>Figure 9: Normality of Out-of-Sample Errors</w:t>
      </w:r>
    </w:p>
    <w:p w14:paraId="539482B2" w14:textId="77777777" w:rsidR="00814BAA" w:rsidRDefault="00814BAA" w:rsidP="007F5496">
      <w:pPr>
        <w:rPr>
          <w:rFonts w:asciiTheme="majorHAnsi" w:hAnsiTheme="majorHAnsi" w:cs="Lucida Grande"/>
          <w:color w:val="000000"/>
        </w:rPr>
      </w:pPr>
    </w:p>
    <w:p w14:paraId="0366D6B0" w14:textId="77777777" w:rsidR="00814BAA" w:rsidRDefault="00814BAA" w:rsidP="007F5496">
      <w:pPr>
        <w:rPr>
          <w:rFonts w:asciiTheme="majorHAnsi" w:hAnsiTheme="majorHAnsi" w:cs="Lucida Grande"/>
          <w:color w:val="000000"/>
        </w:rPr>
      </w:pPr>
    </w:p>
    <w:p w14:paraId="1B46C042" w14:textId="77777777" w:rsidR="00814BAA" w:rsidRDefault="00814BAA" w:rsidP="007F5496">
      <w:pPr>
        <w:rPr>
          <w:rFonts w:asciiTheme="majorHAnsi" w:hAnsiTheme="majorHAnsi" w:cs="Lucida Grande"/>
          <w:color w:val="000000"/>
        </w:rPr>
      </w:pPr>
      <w:r>
        <w:rPr>
          <w:rFonts w:asciiTheme="majorHAnsi" w:hAnsiTheme="majorHAnsi" w:cs="Lucida Grande"/>
          <w:color w:val="000000"/>
        </w:rPr>
        <w:t xml:space="preserve">Fortunately the partial auto-correlation results maintain the original </w:t>
      </w:r>
      <w:proofErr w:type="gramStart"/>
      <w:r>
        <w:rPr>
          <w:rFonts w:asciiTheme="majorHAnsi" w:hAnsiTheme="majorHAnsi" w:cs="Lucida Grande"/>
          <w:color w:val="000000"/>
        </w:rPr>
        <w:t>in-sample</w:t>
      </w:r>
      <w:proofErr w:type="gramEnd"/>
      <w:r>
        <w:rPr>
          <w:rFonts w:asciiTheme="majorHAnsi" w:hAnsiTheme="majorHAnsi" w:cs="Lucida Grande"/>
          <w:color w:val="000000"/>
        </w:rPr>
        <w:t xml:space="preserve"> finding that the errors are uncorrelated. The </w:t>
      </w:r>
      <w:proofErr w:type="spellStart"/>
      <w:r>
        <w:rPr>
          <w:rFonts w:asciiTheme="majorHAnsi" w:hAnsiTheme="majorHAnsi" w:cs="Lucida Grande"/>
          <w:color w:val="000000"/>
        </w:rPr>
        <w:t>Ljung</w:t>
      </w:r>
      <w:proofErr w:type="spellEnd"/>
      <w:r>
        <w:rPr>
          <w:rFonts w:asciiTheme="majorHAnsi" w:hAnsiTheme="majorHAnsi" w:cs="Lucida Grande"/>
          <w:color w:val="000000"/>
        </w:rPr>
        <w:t>-Box test gives the same p-value of 0.10 for the null that the errors are independent and identically distributed.</w:t>
      </w:r>
    </w:p>
    <w:p w14:paraId="044A5ECD" w14:textId="77777777" w:rsidR="00814BAA" w:rsidRDefault="00814BAA" w:rsidP="007F5496">
      <w:pPr>
        <w:rPr>
          <w:rFonts w:asciiTheme="majorHAnsi" w:hAnsiTheme="majorHAnsi" w:cs="Lucida Grande"/>
          <w:color w:val="000000"/>
        </w:rPr>
      </w:pPr>
    </w:p>
    <w:p w14:paraId="34238224" w14:textId="77777777" w:rsidR="00814BAA" w:rsidRDefault="00814BAA" w:rsidP="00814BAA">
      <w:pPr>
        <w:jc w:val="center"/>
        <w:rPr>
          <w:rFonts w:asciiTheme="majorHAnsi" w:hAnsiTheme="majorHAnsi" w:cs="Lucida Grande"/>
          <w:color w:val="000000"/>
        </w:rPr>
      </w:pPr>
      <w:r>
        <w:rPr>
          <w:rFonts w:asciiTheme="majorHAnsi" w:hAnsiTheme="majorHAnsi" w:cs="Lucida Grande"/>
          <w:noProof/>
          <w:color w:val="000000"/>
        </w:rPr>
        <w:drawing>
          <wp:inline distT="0" distB="0" distL="0" distR="0" wp14:anchorId="4534E6C8" wp14:editId="19866AFD">
            <wp:extent cx="4232910" cy="2301412"/>
            <wp:effectExtent l="0" t="0" r="8890" b="1016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t="4118" b="3651"/>
                    <a:stretch/>
                  </pic:blipFill>
                  <pic:spPr bwMode="auto">
                    <a:xfrm>
                      <a:off x="0" y="0"/>
                      <a:ext cx="4234291" cy="2302163"/>
                    </a:xfrm>
                    <a:prstGeom prst="rect">
                      <a:avLst/>
                    </a:prstGeom>
                    <a:noFill/>
                    <a:ln>
                      <a:noFill/>
                    </a:ln>
                    <a:extLst>
                      <a:ext uri="{53640926-AAD7-44d8-BBD7-CCE9431645EC}">
                        <a14:shadowObscured xmlns:a14="http://schemas.microsoft.com/office/drawing/2010/main"/>
                      </a:ext>
                    </a:extLst>
                  </pic:spPr>
                </pic:pic>
              </a:graphicData>
            </a:graphic>
          </wp:inline>
        </w:drawing>
      </w:r>
    </w:p>
    <w:p w14:paraId="5144643C" w14:textId="77777777" w:rsidR="00814BAA" w:rsidRDefault="00814BAA" w:rsidP="00814BAA">
      <w:pPr>
        <w:jc w:val="center"/>
        <w:rPr>
          <w:rFonts w:asciiTheme="majorHAnsi" w:hAnsiTheme="majorHAnsi" w:cs="Lucida Grande"/>
          <w:color w:val="000000"/>
        </w:rPr>
      </w:pPr>
      <w:r>
        <w:rPr>
          <w:rFonts w:asciiTheme="majorHAnsi" w:hAnsiTheme="majorHAnsi" w:cs="Lucida Grande"/>
          <w:color w:val="000000"/>
        </w:rPr>
        <w:t>Figure 10: Partial Autocorrelation of out-of-sample errors</w:t>
      </w:r>
    </w:p>
    <w:p w14:paraId="47C644BD" w14:textId="77777777" w:rsidR="00814BAA" w:rsidRDefault="00814BAA" w:rsidP="00814BAA">
      <w:pPr>
        <w:jc w:val="center"/>
        <w:rPr>
          <w:rFonts w:asciiTheme="majorHAnsi" w:hAnsiTheme="majorHAnsi" w:cs="Lucida Grande"/>
          <w:color w:val="000000"/>
        </w:rPr>
      </w:pPr>
    </w:p>
    <w:p w14:paraId="1C47D291" w14:textId="77777777" w:rsidR="00814BAA" w:rsidRPr="00FF50DF" w:rsidRDefault="002070B9" w:rsidP="002070B9">
      <w:pPr>
        <w:rPr>
          <w:rFonts w:asciiTheme="majorHAnsi" w:hAnsiTheme="majorHAnsi" w:cs="Lucida Grande"/>
          <w:color w:val="000000"/>
        </w:rPr>
      </w:pPr>
      <w:r>
        <w:rPr>
          <w:rFonts w:asciiTheme="majorHAnsi" w:hAnsiTheme="majorHAnsi" w:cs="Lucida Grande"/>
          <w:color w:val="000000"/>
        </w:rPr>
        <w:lastRenderedPageBreak/>
        <w:t>Finally the below plot demonstrates the limits of our weekly forecast model. The bands denote the variance about the prediction (mean). For the first week, the model’s variance is quite low. However, in the second week the variance increases dramatically. The variance is as high as 200, twice the mean at some of the latter hours. Thus a weekly predictive model is of little value beyond the first week of prediction.</w:t>
      </w:r>
    </w:p>
    <w:p w14:paraId="0A65B83B" w14:textId="77777777" w:rsidR="005E3D0E" w:rsidRDefault="00B37BCE" w:rsidP="002070B9">
      <w:pPr>
        <w:jc w:val="center"/>
        <w:rPr>
          <w:rFonts w:asciiTheme="majorHAnsi" w:hAnsiTheme="majorHAnsi" w:cs="Lucida Grande"/>
          <w:color w:val="000000"/>
        </w:rPr>
      </w:pPr>
      <w:r w:rsidRPr="00FF50DF">
        <w:rPr>
          <w:rFonts w:asciiTheme="majorHAnsi" w:hAnsiTheme="majorHAnsi" w:cs="Lucida Grande"/>
          <w:noProof/>
          <w:color w:val="000000"/>
        </w:rPr>
        <w:drawing>
          <wp:inline distT="0" distB="0" distL="0" distR="0" wp14:anchorId="54C327B4" wp14:editId="5DD6FC48">
            <wp:extent cx="3706495" cy="2455524"/>
            <wp:effectExtent l="0" t="0" r="1905"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b="4631"/>
                    <a:stretch/>
                  </pic:blipFill>
                  <pic:spPr bwMode="auto">
                    <a:xfrm>
                      <a:off x="0" y="0"/>
                      <a:ext cx="3707694" cy="2456318"/>
                    </a:xfrm>
                    <a:prstGeom prst="rect">
                      <a:avLst/>
                    </a:prstGeom>
                    <a:noFill/>
                    <a:ln>
                      <a:noFill/>
                    </a:ln>
                    <a:extLst>
                      <a:ext uri="{53640926-AAD7-44d8-BBD7-CCE9431645EC}">
                        <a14:shadowObscured xmlns:a14="http://schemas.microsoft.com/office/drawing/2010/main"/>
                      </a:ext>
                    </a:extLst>
                  </pic:spPr>
                </pic:pic>
              </a:graphicData>
            </a:graphic>
          </wp:inline>
        </w:drawing>
      </w:r>
    </w:p>
    <w:p w14:paraId="7B5961B5" w14:textId="77777777" w:rsidR="002070B9" w:rsidRPr="00FF50DF" w:rsidRDefault="004C17CF" w:rsidP="002070B9">
      <w:pPr>
        <w:jc w:val="center"/>
        <w:rPr>
          <w:rFonts w:asciiTheme="majorHAnsi" w:hAnsiTheme="majorHAnsi" w:cs="Lucida Grande"/>
          <w:color w:val="000000"/>
        </w:rPr>
      </w:pPr>
      <w:r>
        <w:rPr>
          <w:rFonts w:asciiTheme="majorHAnsi" w:hAnsiTheme="majorHAnsi" w:cs="Lucida Grande"/>
          <w:color w:val="000000"/>
        </w:rPr>
        <w:t xml:space="preserve">Figure 11: Variance of </w:t>
      </w:r>
      <w:r w:rsidR="002070B9">
        <w:rPr>
          <w:rFonts w:asciiTheme="majorHAnsi" w:hAnsiTheme="majorHAnsi" w:cs="Lucida Grande"/>
          <w:color w:val="000000"/>
        </w:rPr>
        <w:t>weekly forecasts</w:t>
      </w:r>
    </w:p>
    <w:p w14:paraId="2F065863" w14:textId="77777777" w:rsidR="00FA0178" w:rsidRPr="00FF50DF" w:rsidRDefault="00FA0178" w:rsidP="006731C6">
      <w:pPr>
        <w:rPr>
          <w:rFonts w:asciiTheme="majorHAnsi" w:hAnsiTheme="majorHAnsi" w:cs="Lucida Grande"/>
          <w:color w:val="000000"/>
        </w:rPr>
      </w:pPr>
    </w:p>
    <w:p w14:paraId="21799CB7" w14:textId="77777777" w:rsidR="005E4F87" w:rsidRPr="00FF50DF" w:rsidRDefault="005E4F87" w:rsidP="006731C6">
      <w:pPr>
        <w:rPr>
          <w:rFonts w:asciiTheme="majorHAnsi" w:hAnsiTheme="majorHAnsi" w:cs="Lucida Grande"/>
          <w:color w:val="000000"/>
        </w:rPr>
      </w:pPr>
    </w:p>
    <w:p w14:paraId="517DEEA6" w14:textId="77777777" w:rsidR="00FA0178" w:rsidRPr="002070B9" w:rsidRDefault="002070B9" w:rsidP="006731C6">
      <w:pPr>
        <w:rPr>
          <w:rFonts w:asciiTheme="majorHAnsi" w:hAnsiTheme="majorHAnsi" w:cs="Lucida Grande"/>
          <w:b/>
          <w:color w:val="000000"/>
        </w:rPr>
      </w:pPr>
      <w:r w:rsidRPr="002070B9">
        <w:rPr>
          <w:rFonts w:asciiTheme="majorHAnsi" w:hAnsiTheme="majorHAnsi" w:cs="Lucida Grande"/>
          <w:b/>
          <w:color w:val="000000"/>
        </w:rPr>
        <w:t>Potential Improvements</w:t>
      </w:r>
    </w:p>
    <w:p w14:paraId="67392BCC" w14:textId="77777777" w:rsidR="002070B9" w:rsidRDefault="002070B9" w:rsidP="006731C6">
      <w:pPr>
        <w:rPr>
          <w:rFonts w:asciiTheme="majorHAnsi" w:hAnsiTheme="majorHAnsi" w:cs="Lucida Grande"/>
          <w:color w:val="000000"/>
        </w:rPr>
      </w:pPr>
    </w:p>
    <w:p w14:paraId="1752149E" w14:textId="77777777" w:rsidR="00FA58AF" w:rsidRDefault="00FA58AF" w:rsidP="006731C6">
      <w:pPr>
        <w:rPr>
          <w:rFonts w:asciiTheme="majorHAnsi" w:hAnsiTheme="majorHAnsi" w:cs="Lucida Grande"/>
          <w:color w:val="000000"/>
        </w:rPr>
      </w:pPr>
      <w:r w:rsidRPr="00FF50DF">
        <w:rPr>
          <w:rFonts w:asciiTheme="majorHAnsi" w:hAnsiTheme="majorHAnsi" w:cs="Lucida Grande"/>
          <w:color w:val="000000"/>
        </w:rPr>
        <w:t xml:space="preserve">The beauty of </w:t>
      </w:r>
      <w:r w:rsidR="002070B9">
        <w:rPr>
          <w:rFonts w:asciiTheme="majorHAnsi" w:hAnsiTheme="majorHAnsi" w:cs="Lucida Grande"/>
          <w:color w:val="000000"/>
        </w:rPr>
        <w:t>this modeling</w:t>
      </w:r>
      <w:r w:rsidRPr="00FF50DF">
        <w:rPr>
          <w:rFonts w:asciiTheme="majorHAnsi" w:hAnsiTheme="majorHAnsi" w:cs="Lucida Grande"/>
          <w:color w:val="000000"/>
        </w:rPr>
        <w:t xml:space="preserve"> approach is that </w:t>
      </w:r>
      <w:r w:rsidR="00803F6F" w:rsidRPr="00FF50DF">
        <w:rPr>
          <w:rFonts w:asciiTheme="majorHAnsi" w:hAnsiTheme="majorHAnsi" w:cs="Lucida Grande"/>
          <w:color w:val="000000"/>
        </w:rPr>
        <w:t>it can be n</w:t>
      </w:r>
      <w:r w:rsidRPr="00FF50DF">
        <w:rPr>
          <w:rFonts w:asciiTheme="majorHAnsi" w:hAnsiTheme="majorHAnsi" w:cs="Lucida Grande"/>
          <w:color w:val="000000"/>
        </w:rPr>
        <w:t>ested in all sorts of ways</w:t>
      </w:r>
      <w:r w:rsidR="00803F6F" w:rsidRPr="00FF50DF">
        <w:rPr>
          <w:rFonts w:asciiTheme="majorHAnsi" w:hAnsiTheme="majorHAnsi" w:cs="Lucida Grande"/>
          <w:color w:val="000000"/>
        </w:rPr>
        <w:t xml:space="preserve"> depending on the</w:t>
      </w:r>
      <w:r w:rsidRPr="00FF50DF">
        <w:rPr>
          <w:rFonts w:asciiTheme="majorHAnsi" w:hAnsiTheme="majorHAnsi" w:cs="Lucida Grande"/>
          <w:color w:val="000000"/>
        </w:rPr>
        <w:t xml:space="preserve"> periodicities of seasonality and trend</w:t>
      </w:r>
      <w:r w:rsidR="00803F6F" w:rsidRPr="00FF50DF">
        <w:rPr>
          <w:rFonts w:asciiTheme="majorHAnsi" w:hAnsiTheme="majorHAnsi" w:cs="Lucida Grande"/>
          <w:color w:val="000000"/>
        </w:rPr>
        <w:t>. I chose the minimal amount of nesting</w:t>
      </w:r>
      <w:r w:rsidR="00E1325D" w:rsidRPr="00FF50DF">
        <w:rPr>
          <w:rFonts w:asciiTheme="majorHAnsi" w:hAnsiTheme="majorHAnsi" w:cs="Lucida Grande"/>
          <w:color w:val="000000"/>
        </w:rPr>
        <w:t xml:space="preserve"> for performance purposes, but f</w:t>
      </w:r>
      <w:r w:rsidR="00803F6F" w:rsidRPr="00FF50DF">
        <w:rPr>
          <w:rFonts w:asciiTheme="majorHAnsi" w:hAnsiTheme="majorHAnsi" w:cs="Lucida Grande"/>
          <w:color w:val="000000"/>
        </w:rPr>
        <w:t xml:space="preserve">or example we could use hourly sums to forecast days, daily sums to forecast weeks, weekly sums to forecast months and create a triple nested model. </w:t>
      </w:r>
    </w:p>
    <w:p w14:paraId="42EDAD44" w14:textId="77777777" w:rsidR="004C17CF" w:rsidRDefault="004C17CF" w:rsidP="006731C6">
      <w:pPr>
        <w:rPr>
          <w:rFonts w:asciiTheme="majorHAnsi" w:hAnsiTheme="majorHAnsi" w:cs="Lucida Grande"/>
          <w:color w:val="000000"/>
        </w:rPr>
      </w:pPr>
    </w:p>
    <w:p w14:paraId="331CE890" w14:textId="77777777" w:rsidR="004C17CF" w:rsidRDefault="004C17CF" w:rsidP="006731C6">
      <w:pPr>
        <w:rPr>
          <w:rFonts w:asciiTheme="majorHAnsi" w:hAnsiTheme="majorHAnsi" w:cs="Lucida Grande"/>
          <w:color w:val="000000"/>
        </w:rPr>
      </w:pPr>
      <w:r>
        <w:rPr>
          <w:rFonts w:asciiTheme="majorHAnsi" w:hAnsiTheme="majorHAnsi" w:cs="Lucida Grande"/>
          <w:color w:val="000000"/>
        </w:rPr>
        <w:t xml:space="preserve">Furthermore it can be combined with multiple kinds of models as well. The SARIMA approach is in every way worth considering in a triple-nested model. Although slower, such an approach dramatically reduces the number of parameters and there is indeed a need to incorporate auto-regressive lag into the model structure.  A production version of such a forecasting method should indeed consist of the optimal combination of Holt-Winters and SARIMA in the optimal nested pattern. </w:t>
      </w:r>
    </w:p>
    <w:p w14:paraId="7712B480" w14:textId="77777777" w:rsidR="004C17CF" w:rsidRDefault="004C17CF" w:rsidP="006731C6">
      <w:pPr>
        <w:rPr>
          <w:rFonts w:asciiTheme="majorHAnsi" w:hAnsiTheme="majorHAnsi" w:cs="Lucida Grande"/>
          <w:color w:val="000000"/>
        </w:rPr>
      </w:pPr>
    </w:p>
    <w:p w14:paraId="23A38AB0" w14:textId="77777777" w:rsidR="004C17CF" w:rsidRDefault="004C17CF" w:rsidP="006731C6">
      <w:pPr>
        <w:rPr>
          <w:rFonts w:asciiTheme="majorHAnsi" w:hAnsiTheme="majorHAnsi" w:cs="Lucida Grande"/>
          <w:color w:val="000000"/>
        </w:rPr>
      </w:pPr>
      <w:r>
        <w:rPr>
          <w:rFonts w:asciiTheme="majorHAnsi" w:hAnsiTheme="majorHAnsi" w:cs="Lucida Grande"/>
          <w:color w:val="000000"/>
        </w:rPr>
        <w:t xml:space="preserve">Last but not least there is a chance that our model was suffering from </w:t>
      </w:r>
      <w:proofErr w:type="spellStart"/>
      <w:r>
        <w:rPr>
          <w:rFonts w:asciiTheme="majorHAnsi" w:hAnsiTheme="majorHAnsi" w:cs="Lucida Grande"/>
          <w:color w:val="000000"/>
        </w:rPr>
        <w:t>overfitting</w:t>
      </w:r>
      <w:proofErr w:type="spellEnd"/>
      <w:r>
        <w:rPr>
          <w:rFonts w:asciiTheme="majorHAnsi" w:hAnsiTheme="majorHAnsi" w:cs="Lucida Grande"/>
          <w:color w:val="000000"/>
        </w:rPr>
        <w:t xml:space="preserve"> issues as R optimizes to min the in-sample error. It would be ideal to train the model to min-the out-of-sample error on a long string of data.</w:t>
      </w:r>
    </w:p>
    <w:p w14:paraId="540C42E6" w14:textId="77777777" w:rsidR="004C17CF" w:rsidRDefault="004C17CF" w:rsidP="006731C6">
      <w:pPr>
        <w:rPr>
          <w:rFonts w:asciiTheme="majorHAnsi" w:hAnsiTheme="majorHAnsi" w:cs="Lucida Grande"/>
          <w:color w:val="000000"/>
        </w:rPr>
      </w:pPr>
    </w:p>
    <w:p w14:paraId="756F5DE6" w14:textId="77777777" w:rsidR="004C17CF" w:rsidRPr="00FF50DF" w:rsidRDefault="004C17CF" w:rsidP="006731C6">
      <w:pPr>
        <w:rPr>
          <w:rFonts w:asciiTheme="majorHAnsi" w:hAnsiTheme="majorHAnsi" w:cs="Lucida Grande"/>
          <w:color w:val="000000"/>
        </w:rPr>
      </w:pPr>
      <w:r>
        <w:rPr>
          <w:rFonts w:asciiTheme="majorHAnsi" w:hAnsiTheme="majorHAnsi" w:cs="Lucida Grande"/>
          <w:color w:val="000000"/>
        </w:rPr>
        <w:t xml:space="preserve">Finally it should be noted that an entirely alternate approach for forecasting non-stationary seasonal time series is wavelet process modeling. This is a relatively new method, but seems to be quite promising per the literature. The forecasting method relies upon decomposing the time signal into waves (just like the Fourier transform) however </w:t>
      </w:r>
      <w:r w:rsidR="00BB0E68">
        <w:rPr>
          <w:rFonts w:asciiTheme="majorHAnsi" w:hAnsiTheme="majorHAnsi" w:cs="Lucida Grande"/>
          <w:color w:val="000000"/>
        </w:rPr>
        <w:t xml:space="preserve">each wave is allowed scaling, </w:t>
      </w:r>
      <w:r w:rsidR="00BB0E68">
        <w:rPr>
          <w:rFonts w:asciiTheme="majorHAnsi" w:hAnsiTheme="majorHAnsi" w:cs="Lucida Grande"/>
          <w:color w:val="000000"/>
        </w:rPr>
        <w:lastRenderedPageBreak/>
        <w:t xml:space="preserve">bias, and trend in time (imagine a Fourier transform where we keep the wave in the time domain). Such a model would allow us to capture the trend and </w:t>
      </w:r>
      <w:proofErr w:type="spellStart"/>
      <w:r w:rsidR="00BB0E68">
        <w:rPr>
          <w:rFonts w:asciiTheme="majorHAnsi" w:hAnsiTheme="majorHAnsi" w:cs="Lucida Grande"/>
          <w:color w:val="000000"/>
        </w:rPr>
        <w:t>seasonalities</w:t>
      </w:r>
      <w:proofErr w:type="spellEnd"/>
      <w:r w:rsidR="00BB0E68">
        <w:rPr>
          <w:rFonts w:asciiTheme="majorHAnsi" w:hAnsiTheme="majorHAnsi" w:cs="Lucida Grande"/>
          <w:color w:val="000000"/>
        </w:rPr>
        <w:t xml:space="preserve"> that occur at many different levels in this data structure.</w:t>
      </w:r>
    </w:p>
    <w:p w14:paraId="4C72336B" w14:textId="77777777" w:rsidR="007475E2" w:rsidRPr="00FF50DF" w:rsidRDefault="007475E2" w:rsidP="006731C6">
      <w:pPr>
        <w:rPr>
          <w:rFonts w:asciiTheme="majorHAnsi" w:eastAsia="Times New Roman" w:hAnsiTheme="majorHAnsi" w:cs="Times New Roman"/>
        </w:rPr>
      </w:pPr>
    </w:p>
    <w:p w14:paraId="542B7B3E" w14:textId="77777777" w:rsidR="00C93176" w:rsidRPr="00FF50DF" w:rsidRDefault="00C93176" w:rsidP="006731C6">
      <w:pPr>
        <w:rPr>
          <w:rFonts w:asciiTheme="majorHAnsi" w:eastAsia="Times New Roman" w:hAnsiTheme="majorHAnsi" w:cs="Times New Roman"/>
        </w:rPr>
      </w:pPr>
    </w:p>
    <w:p w14:paraId="2323DE87" w14:textId="77777777" w:rsidR="00FE3A03" w:rsidRPr="00FF50DF" w:rsidRDefault="00FE3A03" w:rsidP="006731C6">
      <w:pPr>
        <w:rPr>
          <w:rFonts w:asciiTheme="majorHAnsi" w:eastAsia="Times New Roman" w:hAnsiTheme="majorHAnsi" w:cs="Times New Roman"/>
          <w:b/>
        </w:rPr>
      </w:pPr>
    </w:p>
    <w:p w14:paraId="321CB530" w14:textId="77777777" w:rsidR="00FE3A03" w:rsidRPr="00FF50DF" w:rsidRDefault="00FE3A03" w:rsidP="006731C6">
      <w:pPr>
        <w:rPr>
          <w:rFonts w:asciiTheme="majorHAnsi" w:eastAsia="Times New Roman" w:hAnsiTheme="majorHAnsi" w:cs="Times New Roman"/>
        </w:rPr>
      </w:pPr>
    </w:p>
    <w:sectPr w:rsidR="00FE3A03" w:rsidRPr="00FF50DF" w:rsidSect="00FF50DF">
      <w:pgSz w:w="12240" w:h="15840"/>
      <w:pgMar w:top="1440" w:right="1512" w:bottom="1440" w:left="151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4202"/>
    <w:multiLevelType w:val="hybridMultilevel"/>
    <w:tmpl w:val="121C3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D962C1C"/>
    <w:multiLevelType w:val="hybridMultilevel"/>
    <w:tmpl w:val="E010491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B3"/>
    <w:rsid w:val="000517A8"/>
    <w:rsid w:val="000B4431"/>
    <w:rsid w:val="0011293E"/>
    <w:rsid w:val="00122917"/>
    <w:rsid w:val="00161F2C"/>
    <w:rsid w:val="001825D5"/>
    <w:rsid w:val="0019318D"/>
    <w:rsid w:val="001D35E0"/>
    <w:rsid w:val="001E7317"/>
    <w:rsid w:val="002070B9"/>
    <w:rsid w:val="00251D48"/>
    <w:rsid w:val="00281BEA"/>
    <w:rsid w:val="002B6571"/>
    <w:rsid w:val="003119E5"/>
    <w:rsid w:val="00357EB9"/>
    <w:rsid w:val="003824C9"/>
    <w:rsid w:val="003B78A2"/>
    <w:rsid w:val="003F01F2"/>
    <w:rsid w:val="00487A9F"/>
    <w:rsid w:val="004B5641"/>
    <w:rsid w:val="004C17CF"/>
    <w:rsid w:val="004E14B3"/>
    <w:rsid w:val="00530CC5"/>
    <w:rsid w:val="00550ECF"/>
    <w:rsid w:val="00563B5A"/>
    <w:rsid w:val="00577D5A"/>
    <w:rsid w:val="005E3D0E"/>
    <w:rsid w:val="005E4F87"/>
    <w:rsid w:val="006230FE"/>
    <w:rsid w:val="006731C6"/>
    <w:rsid w:val="006A3385"/>
    <w:rsid w:val="006C1D58"/>
    <w:rsid w:val="006F3605"/>
    <w:rsid w:val="00720F65"/>
    <w:rsid w:val="00744C96"/>
    <w:rsid w:val="007475E2"/>
    <w:rsid w:val="007E7FBB"/>
    <w:rsid w:val="007F5496"/>
    <w:rsid w:val="00803F6F"/>
    <w:rsid w:val="00814BAA"/>
    <w:rsid w:val="0098020A"/>
    <w:rsid w:val="009D11BF"/>
    <w:rsid w:val="00A76E99"/>
    <w:rsid w:val="00A85A32"/>
    <w:rsid w:val="00AD5624"/>
    <w:rsid w:val="00AE3E68"/>
    <w:rsid w:val="00B37BCE"/>
    <w:rsid w:val="00BB0E68"/>
    <w:rsid w:val="00C92DAE"/>
    <w:rsid w:val="00C93176"/>
    <w:rsid w:val="00CD188C"/>
    <w:rsid w:val="00CE0FC7"/>
    <w:rsid w:val="00D00197"/>
    <w:rsid w:val="00D038B3"/>
    <w:rsid w:val="00D148A4"/>
    <w:rsid w:val="00D27C02"/>
    <w:rsid w:val="00E1325D"/>
    <w:rsid w:val="00E238B5"/>
    <w:rsid w:val="00E70D58"/>
    <w:rsid w:val="00E96BD1"/>
    <w:rsid w:val="00EE6EE1"/>
    <w:rsid w:val="00F167A1"/>
    <w:rsid w:val="00F50159"/>
    <w:rsid w:val="00F67FB5"/>
    <w:rsid w:val="00FA0178"/>
    <w:rsid w:val="00FA58AF"/>
    <w:rsid w:val="00FE3A03"/>
    <w:rsid w:val="00FF5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31F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1C6"/>
    <w:rPr>
      <w:color w:val="808080"/>
    </w:rPr>
  </w:style>
  <w:style w:type="paragraph" w:styleId="BalloonText">
    <w:name w:val="Balloon Text"/>
    <w:basedOn w:val="Normal"/>
    <w:link w:val="BalloonTextChar"/>
    <w:uiPriority w:val="99"/>
    <w:semiHidden/>
    <w:unhideWhenUsed/>
    <w:rsid w:val="006731C6"/>
    <w:rPr>
      <w:rFonts w:ascii="Lucida Grande" w:hAnsi="Lucida Grande"/>
      <w:sz w:val="18"/>
      <w:szCs w:val="18"/>
    </w:rPr>
  </w:style>
  <w:style w:type="character" w:customStyle="1" w:styleId="BalloonTextChar">
    <w:name w:val="Balloon Text Char"/>
    <w:basedOn w:val="DefaultParagraphFont"/>
    <w:link w:val="BalloonText"/>
    <w:uiPriority w:val="99"/>
    <w:semiHidden/>
    <w:rsid w:val="006731C6"/>
    <w:rPr>
      <w:rFonts w:ascii="Lucida Grande" w:hAnsi="Lucida Grande"/>
      <w:sz w:val="18"/>
      <w:szCs w:val="18"/>
    </w:rPr>
  </w:style>
  <w:style w:type="paragraph" w:styleId="ListParagraph">
    <w:name w:val="List Paragraph"/>
    <w:basedOn w:val="Normal"/>
    <w:uiPriority w:val="34"/>
    <w:qFormat/>
    <w:rsid w:val="00CD188C"/>
    <w:pPr>
      <w:ind w:left="720"/>
      <w:contextualSpacing/>
    </w:pPr>
  </w:style>
  <w:style w:type="table" w:styleId="TableGrid">
    <w:name w:val="Table Grid"/>
    <w:basedOn w:val="TableNormal"/>
    <w:uiPriority w:val="59"/>
    <w:rsid w:val="001931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1C6"/>
    <w:rPr>
      <w:color w:val="808080"/>
    </w:rPr>
  </w:style>
  <w:style w:type="paragraph" w:styleId="BalloonText">
    <w:name w:val="Balloon Text"/>
    <w:basedOn w:val="Normal"/>
    <w:link w:val="BalloonTextChar"/>
    <w:uiPriority w:val="99"/>
    <w:semiHidden/>
    <w:unhideWhenUsed/>
    <w:rsid w:val="006731C6"/>
    <w:rPr>
      <w:rFonts w:ascii="Lucida Grande" w:hAnsi="Lucida Grande"/>
      <w:sz w:val="18"/>
      <w:szCs w:val="18"/>
    </w:rPr>
  </w:style>
  <w:style w:type="character" w:customStyle="1" w:styleId="BalloonTextChar">
    <w:name w:val="Balloon Text Char"/>
    <w:basedOn w:val="DefaultParagraphFont"/>
    <w:link w:val="BalloonText"/>
    <w:uiPriority w:val="99"/>
    <w:semiHidden/>
    <w:rsid w:val="006731C6"/>
    <w:rPr>
      <w:rFonts w:ascii="Lucida Grande" w:hAnsi="Lucida Grande"/>
      <w:sz w:val="18"/>
      <w:szCs w:val="18"/>
    </w:rPr>
  </w:style>
  <w:style w:type="paragraph" w:styleId="ListParagraph">
    <w:name w:val="List Paragraph"/>
    <w:basedOn w:val="Normal"/>
    <w:uiPriority w:val="34"/>
    <w:qFormat/>
    <w:rsid w:val="00CD188C"/>
    <w:pPr>
      <w:ind w:left="720"/>
      <w:contextualSpacing/>
    </w:pPr>
  </w:style>
  <w:style w:type="table" w:styleId="TableGrid">
    <w:name w:val="Table Grid"/>
    <w:basedOn w:val="TableNormal"/>
    <w:uiPriority w:val="59"/>
    <w:rsid w:val="001931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27220-6E4F-E546-8EFC-0C99E4AD9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10</Pages>
  <Words>2241</Words>
  <Characters>12774</Characters>
  <Application>Microsoft Macintosh Word</Application>
  <DocSecurity>0</DocSecurity>
  <Lines>106</Lines>
  <Paragraphs>29</Paragraphs>
  <ScaleCrop>false</ScaleCrop>
  <Company/>
  <LinksUpToDate>false</LinksUpToDate>
  <CharactersWithSpaces>14986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Singhal</dc:creator>
  <cp:keywords/>
  <dc:description/>
  <cp:lastModifiedBy>Gaurav Singhal</cp:lastModifiedBy>
  <cp:revision>2</cp:revision>
  <cp:lastPrinted>2014-03-26T16:17:00Z</cp:lastPrinted>
  <dcterms:created xsi:type="dcterms:W3CDTF">2013-11-03T05:38:00Z</dcterms:created>
  <dcterms:modified xsi:type="dcterms:W3CDTF">2014-03-26T16:19:00Z</dcterms:modified>
</cp:coreProperties>
</file>