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  <w:lang w:val="pl-PL"/>
        </w:rPr>
        <w:t>D</w:t>
      </w:r>
      <w:r>
        <w:rPr>
          <w:rFonts w:ascii="Liberation Serif" w:hAnsi="Liberation Serif"/>
          <w:b/>
          <w:bCs/>
          <w:sz w:val="36"/>
          <w:szCs w:val="36"/>
          <w:lang w:val="pl-PL"/>
        </w:rPr>
        <w:t>ECOMPOSITION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1. Шапка сайту (Header)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Логотип</w:t>
      </w:r>
      <w:r>
        <w:rPr/>
        <w:t>: У лівому верхньому куті розміщено логотип під назвою "my store".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Меню навігації</w:t>
      </w:r>
      <w:r>
        <w:rPr/>
        <w:t>: Містить три основні розділи — "Clothes" (Одяг), "Accessories" (Аксесуари) та "Art" (Мистецтво).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Поле пошуку</w:t>
      </w:r>
      <w:r>
        <w:rPr/>
        <w:t>: Знаходиться праворуч і дозволяє швидко знайти потрібні товари.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Кнопки "Вхід" та "Кошик"</w:t>
      </w:r>
      <w:r>
        <w:rPr/>
        <w:t>: Кнопка "Sign In" для авторизації та кнопка "Cart" для доступу до кошика з відображенням кількості товарів.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Контактна інформація</w:t>
      </w:r>
      <w:r>
        <w:rPr/>
        <w:t>: Присутня форма зворотного зв’язку для зв’язку з підтримкою.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Перемикач валюти</w:t>
      </w:r>
      <w:r>
        <w:rPr/>
        <w:t>: Доступні варіанти EUR та USD.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2. Основний банер (Hero Section)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Слайдер з промо-блоками</w:t>
      </w:r>
      <w:r>
        <w:rPr/>
        <w:t>: Представлено три банери. Ліва частина містить заголовок з описом, права — велике зображення товару.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Стрілки для навігації</w:t>
      </w:r>
      <w:r>
        <w:rPr/>
        <w:t>: Дозволяють перемикати слайди.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3. Секція популярних товарів (Popular Products)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Товари зі знижками</w:t>
      </w:r>
      <w:r>
        <w:rPr/>
        <w:t>: Представлені товари з позначкою "-20%", включаючи зображення, назву, ціну та кнопку для додавання у вибране.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Нові товари</w:t>
      </w:r>
      <w:r>
        <w:rPr/>
        <w:t>: Відмічені позначкою "NEW", також містять зображення, назву, ціну та можливість додати у вибране.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4. Секція з пропозицією знижок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Промо-банер</w:t>
      </w:r>
      <w:r>
        <w:rPr/>
        <w:t>: Рекламний блок із текстом "20% OFF on clothes" та закликом до перегляду товарів зі знижками.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5. Текстовий блок (Custom Text Block)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Описовий текст</w:t>
      </w:r>
      <w:r>
        <w:rPr/>
        <w:t>: Використовується для інформативного чи рекламного контенту.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6. Секція товарів на розпродажі (On Sale)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Товари зі знижкою</w:t>
      </w:r>
      <w:r>
        <w:rPr/>
        <w:t>: Товари з позначками зі знижками та мітками "NEW", повторюючи структуру популярних товарів.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7. Секція нових товарів (New Products)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Новинки</w:t>
      </w:r>
      <w:r>
        <w:rPr/>
        <w:t>: Товари з міткою "NEW", аналогічно секції популярних товарів.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8. </w:t>
      </w:r>
      <w:r>
        <w:rPr/>
        <w:t>Нижнє поле</w:t>
      </w:r>
      <w:r>
        <w:rPr/>
        <w:t xml:space="preserve"> сайту (Footer)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Підписка на розсилку</w:t>
      </w:r>
      <w:r>
        <w:rPr/>
        <w:t>: Поле для введення електронної пошти та кнопка "Subscribe" для підписки на новини й акції.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Розділи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Products</w:t>
      </w:r>
      <w:r>
        <w:rPr/>
        <w:t>: Посилання на категорії товарів, такі як "Prices drop", "New products", "Best sellers".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Our Company</w:t>
      </w:r>
      <w:r>
        <w:rPr/>
        <w:t>: Політики сайту, включно з "Delivery", "Legal notice", "Terms and conditions", "Secure payment", "Contact us", "Sitemap", "Stores".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Your Account</w:t>
      </w:r>
      <w:r>
        <w:rPr/>
        <w:t>: Доступ до функцій облікового запису (відстеження замовлень, вхід, створення облікового запису, сповіщення).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Store Information</w:t>
      </w:r>
      <w:r>
        <w:rPr/>
        <w:t>: Контактна інформація та адреса магазину.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Авторські права та платформа</w:t>
      </w:r>
      <w:r>
        <w:rPr/>
        <w:t>: Вказівка на платформу PrestaShop.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9. Кошик (Cart)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Список товарів</w:t>
      </w:r>
      <w:r>
        <w:rPr/>
        <w:t>: Відображення назви товару, ціни, кількості та можливості видалити товар із кошика.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Кнопка "Proceed to checkout"</w:t>
      </w:r>
      <w:r>
        <w:rPr/>
        <w:t>: Для переходу до етапу оплати.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Кнопка "Continue shopping"</w:t>
      </w:r>
      <w:r>
        <w:rPr/>
        <w:t>: Для повернення до перегляду товарів.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10. Оформлення замовлення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Персональна інформація</w:t>
      </w:r>
      <w:r>
        <w:rPr/>
        <w:t>: Можливість оформлення як гість, заповнення полів (ім'я, прізвище, email, пароль, дата народження) та згод на розсилки і використання персональних даних.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Авторизація</w:t>
      </w:r>
      <w:r>
        <w:rPr/>
        <w:t>: Введення email та пароля, можливість відновити пароль.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Адреси</w:t>
      </w:r>
      <w:r>
        <w:rPr/>
        <w:t>: Поля для заповнення адреси, компанії, VAT номеру, міста, поштового індексу, країни та телефону. Можливість використовувати цю адресу і для рахунку.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Метод доставки</w:t>
      </w:r>
      <w:r>
        <w:rPr/>
        <w:t>: Вибір способу доставки, коментарі та загальна вартість.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Оплата</w:t>
      </w:r>
      <w:r>
        <w:rPr/>
        <w:t>: Завершальний етап оплати й підтвердження замовлення.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11. Особистий кабінет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Особисті дані</w:t>
      </w:r>
      <w:r>
        <w:rPr/>
        <w:t>: Містить основну інформацію користувача.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Адреси</w:t>
      </w:r>
      <w:r>
        <w:rPr/>
        <w:t>: Розділ для управління адресами доставки.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Історія замовлень</w:t>
      </w:r>
      <w:r>
        <w:rPr/>
        <w:t>: Перегляд історії замовлень.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Кредитні квитанції</w:t>
      </w:r>
      <w:r>
        <w:rPr/>
        <w:t>: Можливість перегляду повернень.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Список бажань</w:t>
      </w:r>
      <w:r>
        <w:rPr/>
        <w:t>: Управління списком бажаних товарів.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Персональні дані</w:t>
      </w:r>
      <w:r>
        <w:rPr/>
        <w:t>: Доступ до редагування особистих даних (GDPR).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Мої сповіщення</w:t>
      </w:r>
      <w:r>
        <w:rPr/>
        <w:t>: Налаштування сповіщень.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12. Каталог товарів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Сторінки категорій</w:t>
      </w:r>
      <w:r>
        <w:rPr/>
        <w:t>: Розділені на основні категорії, такі як "Clothes" (Чоловічий і жіночий одяг), "Accessories" (Канцелярія, Аксесуари для дому) та "Art" (Мистецтво).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Сортування</w:t>
      </w:r>
      <w:r>
        <w:rPr/>
        <w:t>: Можливість сортувати за брендами та постачальниками.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Фільтри</w:t>
      </w:r>
      <w:r>
        <w:rPr/>
        <w:t>: Фільтрація товарів за наявністю, знижками, ціною, розміром, кольором та іншими властивостями для кожної категорії.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Картки товарів</w:t>
      </w:r>
      <w:r>
        <w:rPr/>
        <w:t>: Показ відфільтрованих результатів з основною інформацією.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13. Сторінка товару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Опис товару</w:t>
      </w:r>
      <w:r>
        <w:rPr/>
        <w:t>: Містить зображення, назву, ціну, опис, деталі товару та пропозиції.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Опції покупки</w:t>
      </w:r>
      <w:r>
        <w:rPr/>
        <w:t>: Вибір розміру, кольору та кількості товару.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Додати в кошик</w:t>
      </w:r>
      <w:r>
        <w:rPr/>
        <w:t>: Кнопка для додавання товару до кошика.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Додати у список бажань</w:t>
      </w:r>
      <w:r>
        <w:rPr/>
        <w:t>: Можливість додати товар у список бажань.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Поділитися у соцмережах</w:t>
      </w:r>
      <w:r>
        <w:rPr/>
        <w:t>: Кнопки для поширення у Facebook, Twitter та Pinterest.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Відгуки та коментарі</w:t>
      </w:r>
      <w:r>
        <w:rPr/>
        <w:t>: Можливість залишати відгуки й переглядати коментарі інших покупців.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Переглянуті товари</w:t>
      </w:r>
      <w:r>
        <w:rPr/>
        <w:t>: Блок з товарами, які були нещодавно переглянуті користувачем.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yle12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</w:rPr>
  </w:style>
  <w:style w:type="paragraph" w:styleId="Style15">
    <w:name w:val="Горизонтальна ліні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LibreOffice/24.2.4.2$Windows_X86_64 LibreOffice_project/51a6219feb6075d9a4c46691dcfe0cd9c4fff3c2</Application>
  <AppVersion>15.0000</AppVersion>
  <Pages>3</Pages>
  <Words>617</Words>
  <Characters>3847</Characters>
  <CharactersWithSpaces>4358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2024-09-22T19:42:53Z</dcterms:created>
  <dc:creator/>
  <dc:description/>
  <dc:language>uk-UA</dc:language>
  <cp:lastModifiedBy/>
  <dcterms:modified xsi:type="dcterms:W3CDTF">2024-09-22T19:45:57Z</dcterms:modified>
  <cp:revision>1</cp:revision>
  <dc:subject/>
  <dc:title/>
</cp:coreProperties>
</file>