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Test Summary Report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Project Name</w:t>
      </w:r>
      <w:r>
        <w:rPr/>
        <w:t>: Міграція веб-магазину на новий хостинг, впровадження Memcache та оновлення PHP</w:t>
        <w:br/>
      </w:r>
      <w:r>
        <w:rPr>
          <w:rStyle w:val="Strong"/>
        </w:rPr>
        <w:t>Testing Period</w:t>
      </w:r>
      <w:r>
        <w:rPr/>
        <w:t>: 5 днів</w:t>
        <w:br/>
      </w:r>
      <w:r>
        <w:rPr>
          <w:rStyle w:val="Strong"/>
        </w:rPr>
        <w:t>Tester</w:t>
      </w:r>
      <w:r>
        <w:rPr/>
        <w:t>: Один тестувальник</w:t>
        <w:br/>
      </w:r>
      <w:r>
        <w:rPr>
          <w:rStyle w:val="Strong"/>
        </w:rPr>
        <w:t>Test Environments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Тестове середовище: </w:t>
      </w:r>
      <w:hyperlink r:id="rId2" w:tgtFrame="_new">
        <w:r>
          <w:rPr>
            <w:rStyle w:val="Hyperlink"/>
          </w:rPr>
          <w:t>http://164.92.218.36:8080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Пристрій: Ноутбук HP 11th Gen Intel(R) Core(TM) i3-1115G4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ОС: Windows 11 Home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Браузер: Google Chrome 128.0.6613.138</w:t>
        <w:br/>
      </w:r>
      <w:r>
        <w:rPr>
          <w:rStyle w:val="Strong"/>
        </w:rPr>
        <w:t>Tools Used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Тестування та баг-трекінг: Excel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Test Objectives</w:t>
      </w:r>
    </w:p>
    <w:p>
      <w:pPr>
        <w:pStyle w:val="BodyText"/>
        <w:bidi w:val="0"/>
        <w:jc w:val="start"/>
        <w:rPr/>
      </w:pPr>
      <w:r>
        <w:rPr/>
        <w:t>Мета тестування — перевірити працездатність основних функцій веб-магазину після міграції на новий хостинг, впровадження системи Memcache та оновлення PHP. Тестування включає ключові бізнес-процеси, такі як авторизація, реєстрація, пошук товарів, кошик, оплата, особистий кабінет та адміністративна панель.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Scope</w:t>
      </w:r>
    </w:p>
    <w:p>
      <w:pPr>
        <w:pStyle w:val="BodyText"/>
        <w:bidi w:val="0"/>
        <w:jc w:val="start"/>
        <w:rPr/>
      </w:pPr>
      <w:r>
        <w:rPr/>
        <w:t>Тестування охоплювало: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Авторизацію та реєстрацію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Пошук і фільтрацію товарів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Кошик та процес оформлення замовлення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Платіжні системи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Особистий кабінет користувача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Адміністративну панель</w:t>
      </w:r>
    </w:p>
    <w:p>
      <w:pPr>
        <w:pStyle w:val="BodyText"/>
        <w:bidi w:val="0"/>
        <w:jc w:val="start"/>
        <w:rPr/>
      </w:pPr>
      <w:r>
        <w:rPr/>
        <w:t>Не тестувалося: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Інтеграція з новими платіжними системами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Дизайн та SEO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Навантажувальне та безпекове тестування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Test Results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Checklists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Загальна кількість перевірок</w:t>
      </w:r>
      <w:r>
        <w:rPr/>
        <w:t>: 43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Failed</w:t>
      </w:r>
      <w:r>
        <w:rPr/>
        <w:t>: 5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Passed</w:t>
      </w:r>
      <w:r>
        <w:rPr/>
        <w:t>: 38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Test Cases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Кількість проведених тестів</w:t>
      </w:r>
      <w:r>
        <w:rPr/>
        <w:t>: 15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Critical Bugs</w:t>
      </w:r>
      <w:r>
        <w:rPr/>
        <w:t>: 2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Minor Bugs</w:t>
      </w:r>
      <w:r>
        <w:rPr/>
        <w:t>: 1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Key Findings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Critical Bugs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Помилка в процесі оформлення замовлення</w:t>
      </w:r>
      <w:r>
        <w:rPr/>
        <w:br/>
        <w:t>Опис: Користувачі не можуть завершити процес оплати через некоректну роботу з платіжною системою.</w:t>
        <w:br/>
        <w:t>Вплив: Блокуюча для ключового бізнес-процесу (оформлення замовлень).</w:t>
        <w:br/>
        <w:t>Статус: Необхідне негайне виправлення.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Проблеми з авторизацією</w:t>
      </w:r>
      <w:r>
        <w:rPr/>
        <w:br/>
        <w:t>Опис: Користувачі не можуть увійти в систему або зареєструватися через неполадки на стороні сервера після оновлення PHP.</w:t>
        <w:br/>
        <w:t>Вплив: Порушення критичної функції, що унеможливлює доступ до особистого кабінету.</w:t>
        <w:br/>
        <w:t>Статус: Необхідне негайне виправлення.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Minor Bugs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Неправильне відображення елементів на сторінці кошика</w:t>
      </w:r>
      <w:r>
        <w:rPr/>
        <w:br/>
        <w:t>Опис: Товари відображаються з некоректними цінами або кількістю після додавання кількох позицій.</w:t>
        <w:br/>
        <w:t>Вплив: Незначний, але потенційно впливає на користувацький досвід.</w:t>
        <w:br/>
        <w:t>Статус: Планується виправлення.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Metrics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Кількість виконаних тест-кейсів</w:t>
      </w:r>
      <w:r>
        <w:rPr/>
        <w:t>: 15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Кількість знайдених багів</w:t>
      </w:r>
      <w:r>
        <w:rPr/>
        <w:t>: 3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Час виконання тестування</w:t>
      </w:r>
      <w:r>
        <w:rPr>
          <w:rStyle w:val="Strong"/>
        </w:rPr>
        <w:t>: Завершено в рамках 5 днів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Відсоток успішно виконаних перевірок</w:t>
      </w:r>
      <w:r>
        <w:rPr/>
        <w:t>: 88% (38/43 перевірок пройшли успішно)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1067435</wp:posOffset>
            </wp:positionH>
            <wp:positionV relativeFrom="paragraph">
              <wp:posOffset>146685</wp:posOffset>
            </wp:positionV>
            <wp:extent cx="3883660" cy="232346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Risks Identified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Технічні проблеми під час міграції</w:t>
      </w:r>
      <w:r>
        <w:rPr/>
        <w:t>: Платіжні системи й авторизація можуть стати причиною непередбачуваних проблем через впровадження Memcache та оновлення PHP.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Обмежений час на тестування</w:t>
      </w:r>
      <w:r>
        <w:rPr/>
        <w:t>: 5 днів може бути недостатньо для глибокого тестування всіх можливих сценаріїв.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Інтеграційні проблеми</w:t>
      </w:r>
      <w:r>
        <w:rPr/>
        <w:t>: Можливі труднощі з підключенням до зовнішніх сервісів після оновлення.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Recommendations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Негайно усунути критичні баги</w:t>
      </w:r>
      <w:r>
        <w:rPr/>
        <w:t>, які блокують роботу платіжної системи та авторизації. Ці функції є ключовими для бізнесу, і їхня непрацездатність може призвести до втрат клієнтів і доходів.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Провести додаткові тести інтеграцій з платіжними системами</w:t>
      </w:r>
      <w:r>
        <w:rPr/>
        <w:t xml:space="preserve"> та іншими зовнішніми сервісами після виправлення проблем для перевірки їх стабільності.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Зосередити увагу на тестуванні після змін конфігурації Memcache</w:t>
      </w:r>
      <w:r>
        <w:rPr/>
        <w:t xml:space="preserve"> для виявлення потенційних прихованих багів у кешуванні даних.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Розширити час тестування</w:t>
      </w:r>
      <w:r>
        <w:rPr/>
        <w:t xml:space="preserve"> на майбутні оновлення, щоб знизити ризики пропуску неочевидних багів, особливо після великих технічних змін.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Додати навантажувальне тестування</w:t>
      </w:r>
      <w:r>
        <w:rPr/>
        <w:t xml:space="preserve"> після стабілізації системи, щоб переконатися, що нове середовище справляється з великим обсягом трафіку.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Conclusion</w:t>
      </w:r>
      <w:r>
        <w:rPr/>
        <w:t>: Основні функції магазину працюють з деякими критичними проблемами в авторизації та оформленні замовлення. Після їхнього виправлення необхідно провести повторне тестування для підтвердження стабільності системи.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имвол нумерації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Style15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64.92.218.36:8080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LibreOffice/24.2.4.2$Windows_X86_64 LibreOffice_project/51a6219feb6075d9a4c46691dcfe0cd9c4fff3c2</Application>
  <AppVersion>15.0000</AppVersion>
  <Pages>3</Pages>
  <Words>481</Words>
  <Characters>3142</Characters>
  <CharactersWithSpaces>3535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2024-09-22T20:44:17Z</dcterms:created>
  <dc:creator/>
  <dc:description/>
  <dc:language>uk-UA</dc:language>
  <cp:lastModifiedBy/>
  <dcterms:modified xsi:type="dcterms:W3CDTF">2024-09-22T21:10:41Z</dcterms:modified>
  <cp:revision>1</cp:revision>
  <dc:subject/>
  <dc:title/>
</cp:coreProperties>
</file>