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A838E" w14:textId="7D2397EF" w:rsidR="00AA5C2D" w:rsidRPr="00D603E6" w:rsidRDefault="00D603E6" w:rsidP="00D603E6">
      <w:pPr>
        <w:spacing w:line="360" w:lineRule="auto"/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D603E6">
        <w:rPr>
          <w:rFonts w:ascii="David" w:hAnsi="David" w:cs="David"/>
          <w:b/>
          <w:bCs/>
          <w:sz w:val="32"/>
          <w:szCs w:val="32"/>
          <w:u w:val="single"/>
          <w:rtl/>
        </w:rPr>
        <w:t xml:space="preserve">מסמך עיקרי הצעה – פרויקט פינוי בינוי עליית הנוער </w:t>
      </w:r>
      <w:proofErr w:type="spellStart"/>
      <w:r w:rsidRPr="00D603E6">
        <w:rPr>
          <w:rFonts w:ascii="David" w:hAnsi="David" w:cs="David"/>
          <w:b/>
          <w:bCs/>
          <w:sz w:val="32"/>
          <w:szCs w:val="32"/>
          <w:u w:val="single"/>
          <w:rtl/>
        </w:rPr>
        <w:t>הל"ה</w:t>
      </w:r>
      <w:proofErr w:type="spellEnd"/>
      <w:r w:rsidR="007E3A4F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 5, 7</w:t>
      </w:r>
    </w:p>
    <w:p w14:paraId="60A129F7" w14:textId="101E7602" w:rsidR="00D603E6" w:rsidRDefault="00D603E6" w:rsidP="002D7CB2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rFonts w:ascii="David" w:hAnsi="David" w:cs="David"/>
          <w:b/>
          <w:bCs/>
          <w:sz w:val="24"/>
          <w:szCs w:val="24"/>
        </w:rPr>
      </w:pPr>
      <w:r w:rsidRPr="00D603E6">
        <w:rPr>
          <w:rFonts w:ascii="David" w:hAnsi="David" w:cs="David" w:hint="cs"/>
          <w:b/>
          <w:bCs/>
          <w:sz w:val="24"/>
          <w:szCs w:val="24"/>
          <w:rtl/>
        </w:rPr>
        <w:t>פרטי היזם</w:t>
      </w:r>
    </w:p>
    <w:p w14:paraId="39445439" w14:textId="1CAFC925" w:rsidR="005865F5" w:rsidRPr="00AC2B68" w:rsidRDefault="00952E9D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אביב חברה ליזום וניהול נדל"ן בע"מ באמצעות חברה ייעודית</w:t>
      </w:r>
      <w:r w:rsidR="00AD619C" w:rsidRPr="00AC2B68">
        <w:rPr>
          <w:rFonts w:ascii="David" w:hAnsi="David" w:cs="David" w:hint="cs"/>
          <w:sz w:val="24"/>
          <w:szCs w:val="24"/>
          <w:rtl/>
        </w:rPr>
        <w:t>.</w:t>
      </w:r>
    </w:p>
    <w:p w14:paraId="7B694367" w14:textId="11840571" w:rsidR="00CF554D" w:rsidRDefault="00CF554D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>ח.פ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AD619C" w:rsidRPr="00DF5BBB">
        <w:rPr>
          <w:rFonts w:ascii="David" w:hAnsi="David" w:cs="David" w:hint="cs"/>
          <w:sz w:val="24"/>
          <w:szCs w:val="24"/>
          <w:rtl/>
        </w:rPr>
        <w:t>תוקם חברה ייעודי</w:t>
      </w:r>
      <w:r w:rsidR="00AD619C" w:rsidRPr="00DF5BBB">
        <w:rPr>
          <w:rFonts w:ascii="David" w:hAnsi="David" w:cs="David" w:hint="eastAsia"/>
          <w:sz w:val="24"/>
          <w:szCs w:val="24"/>
          <w:rtl/>
        </w:rPr>
        <w:t>ת</w:t>
      </w:r>
      <w:r w:rsidR="00AD619C" w:rsidRPr="00DF5BBB">
        <w:rPr>
          <w:rFonts w:ascii="David" w:hAnsi="David" w:cs="David" w:hint="cs"/>
          <w:sz w:val="24"/>
          <w:szCs w:val="24"/>
          <w:rtl/>
        </w:rPr>
        <w:t xml:space="preserve"> לפרויקט.</w:t>
      </w:r>
    </w:p>
    <w:p w14:paraId="4027174A" w14:textId="77777777" w:rsidR="00DF5BBB" w:rsidRPr="00DF5BBB" w:rsidRDefault="00D41A47" w:rsidP="00DF5BBB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 xml:space="preserve">כתובתו </w:t>
      </w:r>
      <w:r w:rsidRPr="00DF5BBB">
        <w:rPr>
          <w:rFonts w:ascii="David" w:hAnsi="David" w:cs="David" w:hint="cs"/>
          <w:sz w:val="24"/>
          <w:szCs w:val="24"/>
          <w:u w:val="single"/>
          <w:rtl/>
        </w:rPr>
        <w:t>ו</w:t>
      </w:r>
      <w:r w:rsidR="00CF554D" w:rsidRPr="00DF5BBB">
        <w:rPr>
          <w:rFonts w:ascii="David" w:hAnsi="David" w:cs="David" w:hint="cs"/>
          <w:sz w:val="24"/>
          <w:szCs w:val="24"/>
          <w:u w:val="single"/>
          <w:rtl/>
        </w:rPr>
        <w:t xml:space="preserve">פרטי התקשרות </w:t>
      </w:r>
      <w:r w:rsidR="00CF554D" w:rsidRPr="00DF5BBB">
        <w:rPr>
          <w:rFonts w:ascii="David" w:hAnsi="David" w:cs="David"/>
          <w:sz w:val="24"/>
          <w:szCs w:val="24"/>
          <w:rtl/>
        </w:rPr>
        <w:t>–</w:t>
      </w:r>
      <w:r w:rsidR="00CF554D" w:rsidRPr="00DF5BBB">
        <w:rPr>
          <w:rFonts w:ascii="David" w:hAnsi="David" w:cs="David" w:hint="cs"/>
          <w:sz w:val="24"/>
          <w:szCs w:val="24"/>
          <w:rtl/>
        </w:rPr>
        <w:t xml:space="preserve"> </w:t>
      </w:r>
      <w:r w:rsidR="00AD619C" w:rsidRPr="00DF5BBB">
        <w:rPr>
          <w:rFonts w:ascii="David" w:hAnsi="David" w:cs="David" w:hint="cs"/>
          <w:sz w:val="24"/>
          <w:szCs w:val="24"/>
          <w:rtl/>
        </w:rPr>
        <w:t>מגדל משה אביב ז'בוטינס</w:t>
      </w:r>
      <w:r w:rsidR="00AD619C" w:rsidRPr="00DF5BBB">
        <w:rPr>
          <w:rFonts w:ascii="David" w:hAnsi="David" w:cs="David" w:hint="eastAsia"/>
          <w:sz w:val="24"/>
          <w:szCs w:val="24"/>
          <w:rtl/>
        </w:rPr>
        <w:t>קי</w:t>
      </w:r>
      <w:r w:rsidR="00AD619C" w:rsidRPr="00DF5BBB">
        <w:rPr>
          <w:rFonts w:ascii="David" w:hAnsi="David" w:cs="David" w:hint="cs"/>
          <w:sz w:val="24"/>
          <w:szCs w:val="24"/>
          <w:rtl/>
        </w:rPr>
        <w:t xml:space="preserve"> 7 רמת גן, גילי שקד 054-5414788</w:t>
      </w:r>
      <w:r w:rsidR="005865F5" w:rsidRPr="00DF5BBB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14:paraId="7426E1D3" w14:textId="54A374D7" w:rsidR="00D41A47" w:rsidRPr="00DF5BBB" w:rsidRDefault="00D41A47" w:rsidP="00DF5BBB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DF5BBB">
        <w:rPr>
          <w:rFonts w:ascii="David" w:hAnsi="David" w:cs="David" w:hint="cs"/>
          <w:sz w:val="24"/>
          <w:szCs w:val="24"/>
          <w:u w:val="single"/>
          <w:rtl/>
        </w:rPr>
        <w:t xml:space="preserve">פירוט בעלי השליטה או מנהלי התאגיד </w:t>
      </w:r>
      <w:r w:rsidR="00AD619C" w:rsidRPr="00DF5BBB">
        <w:rPr>
          <w:rFonts w:ascii="David" w:hAnsi="David" w:cs="David"/>
          <w:sz w:val="24"/>
          <w:szCs w:val="24"/>
          <w:rtl/>
        </w:rPr>
        <w:t>–</w:t>
      </w:r>
      <w:r w:rsidRPr="00DF5BBB">
        <w:rPr>
          <w:rFonts w:ascii="David" w:hAnsi="David" w:cs="David" w:hint="cs"/>
          <w:sz w:val="24"/>
          <w:szCs w:val="24"/>
          <w:rtl/>
        </w:rPr>
        <w:t xml:space="preserve"> </w:t>
      </w:r>
      <w:r w:rsidR="00235633" w:rsidRPr="00235633">
        <w:rPr>
          <w:rFonts w:ascii="David" w:hAnsi="David" w:cs="David"/>
          <w:sz w:val="24"/>
          <w:szCs w:val="24"/>
          <w:rtl/>
        </w:rPr>
        <w:t xml:space="preserve">החברה </w:t>
      </w:r>
      <w:proofErr w:type="spellStart"/>
      <w:r w:rsidR="00235633" w:rsidRPr="00235633">
        <w:rPr>
          <w:rFonts w:ascii="David" w:hAnsi="David" w:cs="David"/>
          <w:sz w:val="24"/>
          <w:szCs w:val="24"/>
          <w:rtl/>
        </w:rPr>
        <w:t>היעודית</w:t>
      </w:r>
      <w:proofErr w:type="spellEnd"/>
      <w:r w:rsidR="00235633" w:rsidRPr="00235633">
        <w:rPr>
          <w:rFonts w:ascii="David" w:hAnsi="David" w:cs="David"/>
          <w:sz w:val="24"/>
          <w:szCs w:val="24"/>
          <w:rtl/>
        </w:rPr>
        <w:t xml:space="preserve"> תוחזק על ידי אביב חברה לייזום וניהול נדל"ן בע"מ (85%) ועל ידי סער שקד ייזום (15%). אביב חברה לייזום וניהול נדל"ן בע"מ </w:t>
      </w:r>
      <w:r w:rsidR="00235633">
        <w:rPr>
          <w:rFonts w:ascii="David" w:hAnsi="David" w:cs="David" w:hint="cs"/>
          <w:sz w:val="24"/>
          <w:szCs w:val="24"/>
          <w:rtl/>
        </w:rPr>
        <w:t xml:space="preserve">מוחזקת </w:t>
      </w:r>
      <w:r w:rsidR="00235633" w:rsidRPr="00235633">
        <w:rPr>
          <w:rFonts w:ascii="David" w:hAnsi="David" w:cs="David"/>
          <w:sz w:val="24"/>
          <w:szCs w:val="24"/>
          <w:rtl/>
        </w:rPr>
        <w:t xml:space="preserve">בחלקים שווים (50-50) על ידי קבוצת אביב ושות' נדל"ן 1963 בע"מ ועל ידי </w:t>
      </w:r>
      <w:proofErr w:type="spellStart"/>
      <w:r w:rsidR="00235633" w:rsidRPr="00235633">
        <w:rPr>
          <w:rFonts w:ascii="David" w:hAnsi="David" w:cs="David"/>
          <w:sz w:val="24"/>
          <w:szCs w:val="24"/>
          <w:rtl/>
        </w:rPr>
        <w:t>מליסרון</w:t>
      </w:r>
      <w:proofErr w:type="spellEnd"/>
      <w:r w:rsidR="00235633" w:rsidRPr="00235633">
        <w:rPr>
          <w:rFonts w:ascii="David" w:hAnsi="David" w:cs="David"/>
          <w:sz w:val="24"/>
          <w:szCs w:val="24"/>
          <w:rtl/>
        </w:rPr>
        <w:t xml:space="preserve"> בע"מ.</w:t>
      </w:r>
      <w:r w:rsidR="00235633"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7869C2C7" w14:textId="77777777" w:rsidR="00CF554D" w:rsidRPr="00DF5BBB" w:rsidRDefault="00CF554D" w:rsidP="002D7CB2">
      <w:pPr>
        <w:pStyle w:val="a7"/>
        <w:spacing w:line="360" w:lineRule="auto"/>
        <w:ind w:left="792"/>
        <w:jc w:val="both"/>
        <w:rPr>
          <w:rFonts w:ascii="David" w:hAnsi="David" w:cs="David"/>
          <w:sz w:val="24"/>
          <w:szCs w:val="24"/>
        </w:rPr>
      </w:pPr>
    </w:p>
    <w:p w14:paraId="01D2D412" w14:textId="7DDD60FB" w:rsidR="00D603E6" w:rsidRPr="00DF5BBB" w:rsidRDefault="00CF554D" w:rsidP="002D7CB2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rFonts w:ascii="David" w:hAnsi="David" w:cs="David"/>
          <w:b/>
          <w:bCs/>
          <w:sz w:val="24"/>
          <w:szCs w:val="24"/>
        </w:rPr>
      </w:pPr>
      <w:r w:rsidRPr="00DF5BBB">
        <w:rPr>
          <w:rFonts w:ascii="David" w:hAnsi="David" w:cs="David" w:hint="cs"/>
          <w:b/>
          <w:bCs/>
          <w:sz w:val="24"/>
          <w:szCs w:val="24"/>
          <w:rtl/>
        </w:rPr>
        <w:t>ניסיון מקצועי של היזם</w:t>
      </w:r>
    </w:p>
    <w:p w14:paraId="28938346" w14:textId="657B67F2" w:rsidR="00DB25BD" w:rsidRPr="00DB25BD" w:rsidRDefault="00D41A47" w:rsidP="00DF5BBB">
      <w:pPr>
        <w:pStyle w:val="a7"/>
        <w:numPr>
          <w:ilvl w:val="1"/>
          <w:numId w:val="1"/>
        </w:numPr>
        <w:spacing w:line="360" w:lineRule="auto"/>
        <w:rPr>
          <w:rFonts w:ascii="David" w:hAnsi="David" w:cs="David"/>
          <w:color w:val="FF0000"/>
          <w:sz w:val="24"/>
          <w:szCs w:val="24"/>
        </w:rPr>
      </w:pPr>
      <w:r w:rsidRPr="00DF5BBB">
        <w:rPr>
          <w:rFonts w:ascii="David" w:hAnsi="David" w:cs="David" w:hint="cs"/>
          <w:sz w:val="24"/>
          <w:szCs w:val="24"/>
          <w:rtl/>
        </w:rPr>
        <w:t xml:space="preserve">פירוט </w:t>
      </w:r>
      <w:r w:rsidR="00DF5BBB">
        <w:rPr>
          <w:rFonts w:ascii="David" w:hAnsi="David" w:cs="David" w:hint="cs"/>
          <w:sz w:val="24"/>
          <w:szCs w:val="24"/>
          <w:rtl/>
        </w:rPr>
        <w:t>ה</w:t>
      </w:r>
      <w:r w:rsidRPr="00DF5BBB">
        <w:rPr>
          <w:rFonts w:ascii="David" w:hAnsi="David" w:cs="David" w:hint="cs"/>
          <w:sz w:val="24"/>
          <w:szCs w:val="24"/>
          <w:rtl/>
        </w:rPr>
        <w:t xml:space="preserve">ניסיון </w:t>
      </w:r>
      <w:r w:rsidR="00DF5BBB">
        <w:rPr>
          <w:rFonts w:ascii="David" w:hAnsi="David" w:cs="David" w:hint="cs"/>
          <w:sz w:val="24"/>
          <w:szCs w:val="24"/>
          <w:rtl/>
        </w:rPr>
        <w:t>ה</w:t>
      </w:r>
      <w:r w:rsidRPr="00DF5BBB">
        <w:rPr>
          <w:rFonts w:ascii="David" w:hAnsi="David" w:cs="David" w:hint="cs"/>
          <w:sz w:val="24"/>
          <w:szCs w:val="24"/>
          <w:rtl/>
        </w:rPr>
        <w:t>מקצועי של היזם</w:t>
      </w:r>
      <w:r w:rsidR="00DF5BBB">
        <w:rPr>
          <w:rFonts w:ascii="David" w:hAnsi="David" w:cs="David" w:hint="cs"/>
          <w:sz w:val="24"/>
          <w:szCs w:val="24"/>
          <w:rtl/>
        </w:rPr>
        <w:t xml:space="preserve"> באמצעות </w:t>
      </w:r>
      <w:r w:rsidRPr="00DF5BBB">
        <w:rPr>
          <w:rFonts w:ascii="David" w:hAnsi="David" w:cs="David" w:hint="cs"/>
          <w:sz w:val="24"/>
          <w:szCs w:val="24"/>
          <w:rtl/>
        </w:rPr>
        <w:t xml:space="preserve">רשימת </w:t>
      </w:r>
      <w:r w:rsidR="00DF5BBB">
        <w:rPr>
          <w:rFonts w:ascii="David" w:hAnsi="David" w:cs="David" w:hint="cs"/>
          <w:sz w:val="24"/>
          <w:szCs w:val="24"/>
          <w:rtl/>
        </w:rPr>
        <w:t>חלק מ</w:t>
      </w:r>
      <w:r w:rsidRPr="00DF5BBB">
        <w:rPr>
          <w:rFonts w:ascii="David" w:hAnsi="David" w:cs="David" w:hint="cs"/>
          <w:sz w:val="24"/>
          <w:szCs w:val="24"/>
          <w:rtl/>
        </w:rPr>
        <w:t>פרויקטים שביצע</w:t>
      </w:r>
      <w:r w:rsidR="00DF5BBB">
        <w:rPr>
          <w:rFonts w:ascii="David" w:hAnsi="David" w:cs="David" w:hint="cs"/>
          <w:sz w:val="24"/>
          <w:szCs w:val="24"/>
          <w:rtl/>
        </w:rPr>
        <w:t xml:space="preserve"> / מבצע</w:t>
      </w:r>
      <w:r w:rsidRPr="00DF5BBB">
        <w:rPr>
          <w:rFonts w:ascii="David" w:hAnsi="David" w:cs="David" w:hint="cs"/>
          <w:sz w:val="24"/>
          <w:szCs w:val="24"/>
          <w:rtl/>
        </w:rPr>
        <w:t xml:space="preserve"> בעשר </w:t>
      </w:r>
      <w:r w:rsidR="00DF5BBB">
        <w:rPr>
          <w:rFonts w:ascii="David" w:hAnsi="David" w:cs="David" w:hint="cs"/>
          <w:sz w:val="24"/>
          <w:szCs w:val="24"/>
          <w:rtl/>
        </w:rPr>
        <w:t>ה</w:t>
      </w:r>
      <w:r w:rsidRPr="00DF5BBB">
        <w:rPr>
          <w:rFonts w:ascii="David" w:hAnsi="David" w:cs="David" w:hint="cs"/>
          <w:sz w:val="24"/>
          <w:szCs w:val="24"/>
          <w:rtl/>
        </w:rPr>
        <w:t>שנים האחרונות</w:t>
      </w:r>
      <w:r w:rsidR="00DF5BBB">
        <w:rPr>
          <w:rFonts w:ascii="David" w:hAnsi="David" w:cs="David" w:hint="cs"/>
          <w:sz w:val="24"/>
          <w:szCs w:val="24"/>
          <w:rtl/>
        </w:rPr>
        <w:t xml:space="preserve"> :</w:t>
      </w:r>
      <w:r w:rsidR="00DB25BD" w:rsidRPr="00DB25BD">
        <w:rPr>
          <w:noProof/>
          <w:rtl/>
        </w:rPr>
        <w:drawing>
          <wp:inline distT="0" distB="0" distL="0" distR="0" wp14:anchorId="45352168" wp14:editId="314F33F6">
            <wp:extent cx="5274310" cy="2066925"/>
            <wp:effectExtent l="0" t="0" r="2540" b="9525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E05D7" w14:textId="77777777" w:rsidR="000333DE" w:rsidRPr="000333DE" w:rsidRDefault="000333DE" w:rsidP="002D7CB2">
      <w:pPr>
        <w:pStyle w:val="a7"/>
        <w:spacing w:line="360" w:lineRule="auto"/>
        <w:ind w:left="792"/>
        <w:jc w:val="both"/>
        <w:rPr>
          <w:rFonts w:ascii="David" w:hAnsi="David" w:cs="David"/>
          <w:sz w:val="24"/>
          <w:szCs w:val="24"/>
        </w:rPr>
      </w:pPr>
    </w:p>
    <w:p w14:paraId="71A263D9" w14:textId="5D9B27FE" w:rsidR="00CF554D" w:rsidRDefault="00EE257A" w:rsidP="002D7CB2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הליכים משפטיים ומנהליים כנגד היזם</w:t>
      </w:r>
    </w:p>
    <w:p w14:paraId="3C7D42C6" w14:textId="2A984438" w:rsidR="00EE257A" w:rsidRPr="00062866" w:rsidRDefault="00D41A47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062866">
        <w:rPr>
          <w:rFonts w:ascii="David" w:hAnsi="David" w:cs="David" w:hint="cs"/>
          <w:sz w:val="24"/>
          <w:szCs w:val="24"/>
          <w:rtl/>
        </w:rPr>
        <w:t>פירוט הליכי פשיטת רגל</w:t>
      </w:r>
      <w:r w:rsidR="00DF5BBB">
        <w:rPr>
          <w:rFonts w:ascii="David" w:hAnsi="David" w:cs="David" w:hint="cs"/>
          <w:sz w:val="24"/>
          <w:szCs w:val="24"/>
          <w:rtl/>
        </w:rPr>
        <w:t xml:space="preserve">, כינוס נכסים, פירוק או הקפאה המתנהלים נגד היזם או מי מבעלי השליטה </w:t>
      </w:r>
      <w:r w:rsidR="00AD619C" w:rsidRPr="00062866">
        <w:rPr>
          <w:rFonts w:ascii="David" w:hAnsi="David" w:cs="David" w:hint="cs"/>
          <w:sz w:val="24"/>
          <w:szCs w:val="24"/>
          <w:rtl/>
        </w:rPr>
        <w:t xml:space="preserve">- </w:t>
      </w:r>
      <w:r w:rsidR="00AD619C" w:rsidRPr="00DF5BBB">
        <w:rPr>
          <w:rFonts w:ascii="David" w:hAnsi="David" w:cs="David" w:hint="cs"/>
          <w:b/>
          <w:bCs/>
          <w:sz w:val="24"/>
          <w:szCs w:val="24"/>
          <w:u w:val="single"/>
          <w:rtl/>
        </w:rPr>
        <w:t>אין</w:t>
      </w:r>
    </w:p>
    <w:p w14:paraId="65C01C39" w14:textId="2D1AA7C8" w:rsidR="00D41A47" w:rsidRPr="00062866" w:rsidRDefault="00D41A47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062866">
        <w:rPr>
          <w:rFonts w:ascii="David" w:hAnsi="David" w:cs="David" w:hint="cs"/>
          <w:sz w:val="24"/>
          <w:szCs w:val="24"/>
          <w:rtl/>
        </w:rPr>
        <w:t>פירוט החלטות לגבי היזם שקיבל הממונה על פניות דיירים ברשות הממשלתית להתחדשות עירונית</w:t>
      </w:r>
      <w:r w:rsidR="00DF5BBB">
        <w:rPr>
          <w:rFonts w:ascii="David" w:hAnsi="David" w:cs="David" w:hint="cs"/>
          <w:sz w:val="24"/>
          <w:szCs w:val="24"/>
          <w:rtl/>
        </w:rPr>
        <w:t xml:space="preserve"> </w:t>
      </w:r>
      <w:r w:rsidR="00AD619C" w:rsidRPr="00062866">
        <w:rPr>
          <w:rFonts w:ascii="David" w:hAnsi="David" w:cs="David" w:hint="cs"/>
          <w:sz w:val="24"/>
          <w:szCs w:val="24"/>
          <w:rtl/>
        </w:rPr>
        <w:t xml:space="preserve">- </w:t>
      </w:r>
      <w:r w:rsidR="00AD619C" w:rsidRPr="00DF5BBB">
        <w:rPr>
          <w:rFonts w:ascii="David" w:hAnsi="David" w:cs="David" w:hint="cs"/>
          <w:b/>
          <w:bCs/>
          <w:sz w:val="24"/>
          <w:szCs w:val="24"/>
          <w:u w:val="single"/>
          <w:rtl/>
        </w:rPr>
        <w:t>אין</w:t>
      </w:r>
    </w:p>
    <w:p w14:paraId="0577BD7F" w14:textId="77777777" w:rsidR="00EE257A" w:rsidRPr="00DF5BBB" w:rsidRDefault="00EE257A" w:rsidP="002D7CB2">
      <w:pPr>
        <w:pStyle w:val="a7"/>
        <w:spacing w:line="360" w:lineRule="auto"/>
        <w:ind w:left="792"/>
        <w:jc w:val="both"/>
        <w:rPr>
          <w:rFonts w:ascii="David" w:hAnsi="David" w:cs="David"/>
          <w:b/>
          <w:bCs/>
          <w:sz w:val="24"/>
          <w:szCs w:val="24"/>
        </w:rPr>
      </w:pPr>
    </w:p>
    <w:p w14:paraId="30A1ABF8" w14:textId="1B578098" w:rsidR="00EE257A" w:rsidRDefault="00F226B6" w:rsidP="002D7CB2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סוג העסקה המוצעת</w:t>
      </w:r>
    </w:p>
    <w:p w14:paraId="06ED16A6" w14:textId="4EE7D261" w:rsidR="00F226B6" w:rsidRPr="00F226B6" w:rsidRDefault="00F226B6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F226B6">
        <w:rPr>
          <w:rFonts w:ascii="David" w:hAnsi="David" w:cs="David" w:hint="cs"/>
          <w:sz w:val="24"/>
          <w:szCs w:val="24"/>
          <w:rtl/>
        </w:rPr>
        <w:t>עסקת פינוי בינוי</w:t>
      </w:r>
      <w:r w:rsidR="00DF5BBB">
        <w:rPr>
          <w:rFonts w:ascii="David" w:hAnsi="David" w:cs="David" w:hint="cs"/>
          <w:sz w:val="24"/>
          <w:szCs w:val="24"/>
          <w:rtl/>
        </w:rPr>
        <w:t xml:space="preserve"> שת</w:t>
      </w:r>
      <w:r>
        <w:rPr>
          <w:rFonts w:ascii="David" w:hAnsi="David" w:cs="David" w:hint="cs"/>
          <w:sz w:val="24"/>
          <w:szCs w:val="24"/>
          <w:rtl/>
        </w:rPr>
        <w:t>כלול את הצעדים העיקריים הבאים;</w:t>
      </w:r>
    </w:p>
    <w:p w14:paraId="284842FC" w14:textId="2C858840" w:rsidR="00F226B6" w:rsidRDefault="00495083" w:rsidP="002D7CB2">
      <w:pPr>
        <w:pStyle w:val="a7"/>
        <w:numPr>
          <w:ilvl w:val="2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495083">
        <w:rPr>
          <w:rFonts w:ascii="David" w:hAnsi="David" w:cs="David" w:hint="cs"/>
          <w:sz w:val="24"/>
          <w:szCs w:val="24"/>
          <w:rtl/>
        </w:rPr>
        <w:t xml:space="preserve"> חתימת ההסכם בין היזם לבין </w:t>
      </w:r>
      <w:r w:rsidR="00827326">
        <w:rPr>
          <w:rFonts w:ascii="David" w:hAnsi="David" w:cs="David" w:hint="cs"/>
          <w:sz w:val="24"/>
          <w:szCs w:val="24"/>
          <w:rtl/>
        </w:rPr>
        <w:t xml:space="preserve">רוב מיוחס מתוך </w:t>
      </w:r>
      <w:r w:rsidRPr="00495083">
        <w:rPr>
          <w:rFonts w:ascii="David" w:hAnsi="David" w:cs="David" w:hint="cs"/>
          <w:sz w:val="24"/>
          <w:szCs w:val="24"/>
          <w:rtl/>
        </w:rPr>
        <w:t xml:space="preserve">כלל הדיירים </w:t>
      </w:r>
      <w:r w:rsidR="00827326">
        <w:rPr>
          <w:rFonts w:ascii="David" w:hAnsi="David" w:cs="David" w:hint="cs"/>
          <w:sz w:val="24"/>
          <w:szCs w:val="24"/>
          <w:rtl/>
        </w:rPr>
        <w:t>ולאחר מכן ע"י 100% מהדיירים</w:t>
      </w:r>
      <w:r w:rsidRPr="00495083">
        <w:rPr>
          <w:rFonts w:ascii="David" w:hAnsi="David" w:cs="David" w:hint="cs"/>
          <w:sz w:val="24"/>
          <w:szCs w:val="24"/>
          <w:rtl/>
        </w:rPr>
        <w:t>.</w:t>
      </w:r>
    </w:p>
    <w:p w14:paraId="087BBDF5" w14:textId="2F3EFE12" w:rsidR="00495083" w:rsidRDefault="00495083" w:rsidP="002D7CB2">
      <w:pPr>
        <w:pStyle w:val="a7"/>
        <w:numPr>
          <w:ilvl w:val="2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 אישור </w:t>
      </w:r>
      <w:proofErr w:type="spellStart"/>
      <w:r>
        <w:rPr>
          <w:rFonts w:ascii="David" w:hAnsi="David" w:cs="David" w:hint="cs"/>
          <w:sz w:val="24"/>
          <w:szCs w:val="24"/>
          <w:rtl/>
        </w:rPr>
        <w:t>תב"ע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חדשה.</w:t>
      </w:r>
    </w:p>
    <w:p w14:paraId="7242331F" w14:textId="1EA5B95B" w:rsidR="00495083" w:rsidRDefault="00495083" w:rsidP="002D7CB2">
      <w:pPr>
        <w:pStyle w:val="a7"/>
        <w:numPr>
          <w:ilvl w:val="2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 קבלת היתר בניה מלא לאחר עמידה בתנאים.</w:t>
      </w:r>
    </w:p>
    <w:p w14:paraId="68C46602" w14:textId="56C4901B" w:rsidR="00495083" w:rsidRDefault="00495083" w:rsidP="002D7CB2">
      <w:pPr>
        <w:pStyle w:val="a7"/>
        <w:numPr>
          <w:ilvl w:val="2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 ליווי פיננסי "סגור" של הפרויקט ע"י מוסד פיננסי מוכר וגדול.</w:t>
      </w:r>
    </w:p>
    <w:p w14:paraId="2E41D96D" w14:textId="079AA163" w:rsidR="00495083" w:rsidRDefault="00495083" w:rsidP="002D7CB2">
      <w:pPr>
        <w:pStyle w:val="a7"/>
        <w:numPr>
          <w:ilvl w:val="2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lastRenderedPageBreak/>
        <w:t xml:space="preserve"> </w:t>
      </w:r>
      <w:r w:rsidR="00827326">
        <w:rPr>
          <w:rFonts w:ascii="David" w:hAnsi="David" w:cs="David" w:hint="cs"/>
          <w:sz w:val="24"/>
          <w:szCs w:val="24"/>
          <w:rtl/>
        </w:rPr>
        <w:t>השלמת</w:t>
      </w:r>
      <w:r>
        <w:rPr>
          <w:rFonts w:ascii="David" w:hAnsi="David" w:cs="David" w:hint="cs"/>
          <w:sz w:val="24"/>
          <w:szCs w:val="24"/>
          <w:rtl/>
        </w:rPr>
        <w:t xml:space="preserve"> העבודות</w:t>
      </w:r>
      <w:r w:rsidR="003B0CE5">
        <w:rPr>
          <w:rFonts w:ascii="David" w:hAnsi="David" w:cs="David" w:hint="cs"/>
          <w:sz w:val="24"/>
          <w:szCs w:val="24"/>
          <w:rtl/>
        </w:rPr>
        <w:t xml:space="preserve"> לפחות</w:t>
      </w:r>
      <w:r>
        <w:rPr>
          <w:rFonts w:ascii="David" w:hAnsi="David" w:cs="David" w:hint="cs"/>
          <w:sz w:val="24"/>
          <w:szCs w:val="24"/>
          <w:rtl/>
        </w:rPr>
        <w:t xml:space="preserve"> 33 חודשים</w:t>
      </w:r>
      <w:r w:rsidR="00E62C25">
        <w:rPr>
          <w:rFonts w:ascii="David" w:hAnsi="David" w:cs="David" w:hint="cs"/>
          <w:sz w:val="24"/>
          <w:szCs w:val="24"/>
          <w:rtl/>
        </w:rPr>
        <w:t xml:space="preserve"> ממועד תחילת ההריסות</w:t>
      </w:r>
      <w:r>
        <w:rPr>
          <w:rFonts w:ascii="David" w:hAnsi="David" w:cs="David" w:hint="cs"/>
          <w:sz w:val="24"/>
          <w:szCs w:val="24"/>
          <w:rtl/>
        </w:rPr>
        <w:t xml:space="preserve"> (עלול להשתנות בעקבות </w:t>
      </w:r>
      <w:proofErr w:type="spellStart"/>
      <w:r>
        <w:rPr>
          <w:rFonts w:ascii="David" w:hAnsi="David" w:cs="David" w:hint="cs"/>
          <w:sz w:val="24"/>
          <w:szCs w:val="24"/>
          <w:rtl/>
        </w:rPr>
        <w:t>התב"ע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כשתתקבל</w:t>
      </w:r>
      <w:r w:rsidR="00827326">
        <w:rPr>
          <w:rFonts w:ascii="David" w:hAnsi="David" w:cs="David" w:hint="cs"/>
          <w:sz w:val="24"/>
          <w:szCs w:val="24"/>
          <w:rtl/>
        </w:rPr>
        <w:t xml:space="preserve"> ובכפוף להוראות ההסכם</w:t>
      </w:r>
      <w:r>
        <w:rPr>
          <w:rFonts w:ascii="David" w:hAnsi="David" w:cs="David" w:hint="cs"/>
          <w:sz w:val="24"/>
          <w:szCs w:val="24"/>
          <w:rtl/>
        </w:rPr>
        <w:t>).</w:t>
      </w:r>
    </w:p>
    <w:p w14:paraId="75FEADB0" w14:textId="522DF595" w:rsidR="00E62C25" w:rsidRDefault="00E62C25" w:rsidP="002D7CB2">
      <w:pPr>
        <w:pStyle w:val="a7"/>
        <w:spacing w:line="360" w:lineRule="auto"/>
        <w:ind w:left="1224"/>
        <w:jc w:val="both"/>
        <w:rPr>
          <w:rFonts w:ascii="David" w:hAnsi="David" w:cs="David"/>
          <w:sz w:val="24"/>
          <w:szCs w:val="24"/>
          <w:rtl/>
        </w:rPr>
      </w:pPr>
    </w:p>
    <w:p w14:paraId="48332BD2" w14:textId="77777777" w:rsidR="00827326" w:rsidRPr="00827326" w:rsidRDefault="00827326" w:rsidP="002D7CB2">
      <w:pPr>
        <w:pStyle w:val="a7"/>
        <w:spacing w:line="360" w:lineRule="auto"/>
        <w:ind w:left="1224"/>
        <w:jc w:val="both"/>
        <w:rPr>
          <w:rFonts w:ascii="David" w:hAnsi="David" w:cs="David"/>
          <w:sz w:val="24"/>
          <w:szCs w:val="24"/>
        </w:rPr>
      </w:pPr>
    </w:p>
    <w:p w14:paraId="3D1CF7B4" w14:textId="38EFF4CE" w:rsidR="00F226B6" w:rsidRDefault="00E62C25" w:rsidP="002D7CB2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מאפייני הבינוי המוצע</w:t>
      </w:r>
      <w:r w:rsidR="007E3A4F">
        <w:rPr>
          <w:rFonts w:ascii="David" w:hAnsi="David" w:cs="David" w:hint="cs"/>
          <w:b/>
          <w:bCs/>
          <w:sz w:val="24"/>
          <w:szCs w:val="24"/>
          <w:rtl/>
        </w:rPr>
        <w:t xml:space="preserve"> בכל המתחמים 23,24</w:t>
      </w:r>
    </w:p>
    <w:p w14:paraId="06F75261" w14:textId="5D8625D9" w:rsidR="00E62C25" w:rsidRPr="00D12F3C" w:rsidRDefault="00E62C25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D12F3C">
        <w:rPr>
          <w:rFonts w:ascii="David" w:hAnsi="David" w:cs="David" w:hint="cs"/>
          <w:sz w:val="24"/>
          <w:szCs w:val="24"/>
          <w:u w:val="single"/>
          <w:rtl/>
        </w:rPr>
        <w:t>מספר קומות</w:t>
      </w:r>
      <w:r w:rsidRPr="00D12F3C">
        <w:rPr>
          <w:rFonts w:ascii="David" w:hAnsi="David" w:cs="David" w:hint="cs"/>
          <w:sz w:val="24"/>
          <w:szCs w:val="24"/>
          <w:rtl/>
        </w:rPr>
        <w:t xml:space="preserve"> </w:t>
      </w:r>
      <w:r w:rsidRPr="00D12F3C">
        <w:rPr>
          <w:rFonts w:ascii="David" w:hAnsi="David" w:cs="David"/>
          <w:sz w:val="24"/>
          <w:szCs w:val="24"/>
          <w:rtl/>
        </w:rPr>
        <w:t>–</w:t>
      </w:r>
      <w:r w:rsidRPr="00D12F3C">
        <w:rPr>
          <w:rFonts w:ascii="David" w:hAnsi="David" w:cs="David" w:hint="cs"/>
          <w:sz w:val="24"/>
          <w:szCs w:val="24"/>
          <w:rtl/>
        </w:rPr>
        <w:t xml:space="preserve"> </w:t>
      </w:r>
      <w:r w:rsidR="001E64B2">
        <w:rPr>
          <w:rFonts w:ascii="David" w:hAnsi="David" w:cs="David" w:hint="cs"/>
          <w:sz w:val="24"/>
          <w:szCs w:val="24"/>
          <w:rtl/>
        </w:rPr>
        <w:t>שני מגדלים בני כ-40 קומות, שני בניינים רבי קומות סה"כ 10 קומות ברוטו</w:t>
      </w:r>
      <w:r w:rsidR="007E3A4F">
        <w:rPr>
          <w:rFonts w:ascii="David" w:hAnsi="David" w:cs="David" w:hint="cs"/>
          <w:sz w:val="24"/>
          <w:szCs w:val="24"/>
          <w:rtl/>
        </w:rPr>
        <w:t>.</w:t>
      </w:r>
    </w:p>
    <w:p w14:paraId="51B9B86E" w14:textId="34E3D745" w:rsidR="00E62C25" w:rsidRDefault="00E62C25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>מספר יחידות דיור חדשות</w:t>
      </w:r>
      <w:r w:rsidRPr="00E62C25">
        <w:rPr>
          <w:rFonts w:ascii="David" w:hAnsi="David" w:cs="David" w:hint="cs"/>
          <w:sz w:val="24"/>
          <w:szCs w:val="24"/>
          <w:rtl/>
        </w:rPr>
        <w:t xml:space="preserve"> </w:t>
      </w:r>
      <w:r w:rsidRPr="00E62C25">
        <w:rPr>
          <w:rFonts w:ascii="David" w:hAnsi="David" w:cs="David"/>
          <w:b/>
          <w:bCs/>
          <w:sz w:val="24"/>
          <w:szCs w:val="24"/>
          <w:rtl/>
        </w:rPr>
        <w:t>–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D12F3C">
        <w:rPr>
          <w:rFonts w:ascii="David" w:hAnsi="David" w:cs="David" w:hint="cs"/>
          <w:sz w:val="24"/>
          <w:szCs w:val="24"/>
          <w:rtl/>
        </w:rPr>
        <w:t xml:space="preserve">בהתאם </w:t>
      </w:r>
      <w:proofErr w:type="spellStart"/>
      <w:r w:rsidR="00D12F3C">
        <w:rPr>
          <w:rFonts w:ascii="David" w:hAnsi="David" w:cs="David" w:hint="cs"/>
          <w:sz w:val="24"/>
          <w:szCs w:val="24"/>
          <w:rtl/>
        </w:rPr>
        <w:t>לתב"ע</w:t>
      </w:r>
      <w:proofErr w:type="spellEnd"/>
      <w:r w:rsidR="00D12F3C">
        <w:rPr>
          <w:rFonts w:ascii="David" w:hAnsi="David" w:cs="David" w:hint="cs"/>
          <w:sz w:val="24"/>
          <w:szCs w:val="24"/>
          <w:rtl/>
        </w:rPr>
        <w:t xml:space="preserve"> שתתקבל.</w:t>
      </w:r>
    </w:p>
    <w:p w14:paraId="66E0D3C9" w14:textId="3462D8B6" w:rsidR="00E62C25" w:rsidRPr="00E62C25" w:rsidRDefault="007E3A4F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>כלל הבניינים הקיימים ש</w:t>
      </w:r>
      <w:r w:rsidR="006D77F0">
        <w:rPr>
          <w:rFonts w:ascii="David" w:hAnsi="David" w:cs="David" w:hint="cs"/>
          <w:sz w:val="24"/>
          <w:szCs w:val="24"/>
          <w:u w:val="single"/>
          <w:rtl/>
        </w:rPr>
        <w:t>במתחמים 23 ו- 24</w:t>
      </w:r>
      <w:r w:rsidR="00E62C25" w:rsidRPr="00E62C25">
        <w:rPr>
          <w:rFonts w:ascii="David" w:hAnsi="David" w:cs="David" w:hint="cs"/>
          <w:sz w:val="24"/>
          <w:szCs w:val="24"/>
          <w:rtl/>
        </w:rPr>
        <w:t xml:space="preserve"> </w:t>
      </w:r>
      <w:r w:rsidR="00E62C25" w:rsidRPr="00E62C25">
        <w:rPr>
          <w:rFonts w:ascii="David" w:hAnsi="David" w:cs="David"/>
          <w:b/>
          <w:bCs/>
          <w:sz w:val="24"/>
          <w:szCs w:val="24"/>
          <w:rtl/>
        </w:rPr>
        <w:t>–</w:t>
      </w:r>
      <w:r w:rsidR="00E62C25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הבניינים שברחובות</w:t>
      </w:r>
      <w:r w:rsidR="001E64B2">
        <w:rPr>
          <w:rFonts w:ascii="David" w:hAnsi="David" w:cs="David" w:hint="cs"/>
          <w:sz w:val="24"/>
          <w:szCs w:val="24"/>
          <w:rtl/>
        </w:rPr>
        <w:t xml:space="preserve"> </w:t>
      </w:r>
      <w:proofErr w:type="spellStart"/>
      <w:r w:rsidR="001E64B2">
        <w:rPr>
          <w:rFonts w:ascii="David" w:hAnsi="David" w:cs="David" w:hint="cs"/>
          <w:sz w:val="24"/>
          <w:szCs w:val="24"/>
          <w:rtl/>
        </w:rPr>
        <w:t>הל"ה</w:t>
      </w:r>
      <w:proofErr w:type="spellEnd"/>
      <w:r w:rsidR="001E64B2">
        <w:rPr>
          <w:rFonts w:ascii="David" w:hAnsi="David" w:cs="David" w:hint="cs"/>
          <w:sz w:val="24"/>
          <w:szCs w:val="24"/>
          <w:rtl/>
        </w:rPr>
        <w:t xml:space="preserve"> 1, 3, 5, 7 ו-9; הוורדים 3, 4, 5, 6, 7, 9, 11; עליית הנוער 47, 49.</w:t>
      </w:r>
    </w:p>
    <w:p w14:paraId="25418119" w14:textId="4ACF6CF1" w:rsidR="00E62C25" w:rsidRPr="007E3A4F" w:rsidRDefault="00E62C25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>השימושים המותרים</w:t>
      </w:r>
      <w:r w:rsidR="00226908">
        <w:rPr>
          <w:rFonts w:ascii="David" w:hAnsi="David" w:cs="David" w:hint="cs"/>
          <w:sz w:val="24"/>
          <w:szCs w:val="24"/>
          <w:u w:val="single"/>
          <w:rtl/>
        </w:rPr>
        <w:t xml:space="preserve"> לרבות עירוב שימושים</w:t>
      </w:r>
      <w:r w:rsidRPr="00E62C25">
        <w:rPr>
          <w:rFonts w:ascii="David" w:hAnsi="David" w:cs="David" w:hint="cs"/>
          <w:sz w:val="24"/>
          <w:szCs w:val="24"/>
          <w:rtl/>
        </w:rPr>
        <w:t xml:space="preserve"> </w:t>
      </w:r>
      <w:r w:rsidRPr="007E3A4F">
        <w:rPr>
          <w:rFonts w:ascii="David" w:hAnsi="David" w:cs="David"/>
          <w:b/>
          <w:bCs/>
          <w:sz w:val="24"/>
          <w:szCs w:val="24"/>
          <w:rtl/>
        </w:rPr>
        <w:t>–</w:t>
      </w:r>
      <w:r w:rsidRPr="007E3A4F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9D4E9C" w:rsidRPr="007E3A4F">
        <w:rPr>
          <w:rFonts w:ascii="David" w:hAnsi="David" w:cs="David" w:hint="cs"/>
          <w:sz w:val="24"/>
          <w:szCs w:val="24"/>
          <w:rtl/>
        </w:rPr>
        <w:t>מגורים מסחר ותעסוקה</w:t>
      </w:r>
    </w:p>
    <w:p w14:paraId="477874E5" w14:textId="77777777" w:rsidR="00E62C25" w:rsidRDefault="00E62C25" w:rsidP="002D7CB2">
      <w:pPr>
        <w:pStyle w:val="a7"/>
        <w:spacing w:line="360" w:lineRule="auto"/>
        <w:ind w:left="792"/>
        <w:jc w:val="both"/>
        <w:rPr>
          <w:rFonts w:ascii="David" w:hAnsi="David" w:cs="David"/>
          <w:b/>
          <w:bCs/>
          <w:sz w:val="24"/>
          <w:szCs w:val="24"/>
        </w:rPr>
      </w:pPr>
    </w:p>
    <w:p w14:paraId="3E4866BD" w14:textId="4752A0AF" w:rsidR="00E62C25" w:rsidRPr="007E3A4F" w:rsidRDefault="00D12F3C" w:rsidP="002D7CB2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פירוט הסכמתה העקרונית של הוו</w:t>
      </w:r>
      <w:r w:rsidRPr="007E3A4F">
        <w:rPr>
          <w:rFonts w:ascii="David" w:hAnsi="David" w:cs="David" w:hint="cs"/>
          <w:b/>
          <w:bCs/>
          <w:sz w:val="24"/>
          <w:szCs w:val="24"/>
          <w:rtl/>
        </w:rPr>
        <w:t>עדה המקומית לבינוי המוצע</w:t>
      </w:r>
      <w:r w:rsidR="00226908" w:rsidRPr="007E3A4F">
        <w:rPr>
          <w:rFonts w:ascii="David" w:hAnsi="David" w:cs="David" w:hint="cs"/>
          <w:b/>
          <w:bCs/>
          <w:sz w:val="24"/>
          <w:szCs w:val="24"/>
          <w:rtl/>
        </w:rPr>
        <w:t>, אם ניתנה</w:t>
      </w:r>
    </w:p>
    <w:p w14:paraId="0E29EE1E" w14:textId="67F2857B" w:rsidR="00D12F3C" w:rsidRPr="007E3A4F" w:rsidRDefault="00D12F3C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7E3A4F">
        <w:rPr>
          <w:rFonts w:ascii="David" w:hAnsi="David" w:cs="David" w:hint="cs"/>
          <w:sz w:val="24"/>
          <w:szCs w:val="24"/>
          <w:rtl/>
        </w:rPr>
        <w:t xml:space="preserve"> </w:t>
      </w:r>
      <w:r w:rsidR="00B93968" w:rsidRPr="007E3A4F">
        <w:rPr>
          <w:rFonts w:ascii="David" w:hAnsi="David" w:cs="David" w:hint="cs"/>
          <w:sz w:val="24"/>
          <w:szCs w:val="24"/>
          <w:rtl/>
        </w:rPr>
        <w:t xml:space="preserve">הפרוגרמה </w:t>
      </w:r>
      <w:r w:rsidR="00F36DC3" w:rsidRPr="007E3A4F">
        <w:rPr>
          <w:rFonts w:ascii="David" w:hAnsi="David" w:cs="David" w:hint="cs"/>
          <w:sz w:val="24"/>
          <w:szCs w:val="24"/>
          <w:rtl/>
        </w:rPr>
        <w:t>התכנונית</w:t>
      </w:r>
      <w:r w:rsidR="00B93968" w:rsidRPr="007E3A4F">
        <w:rPr>
          <w:rFonts w:ascii="David" w:hAnsi="David" w:cs="David" w:hint="cs"/>
          <w:sz w:val="24"/>
          <w:szCs w:val="24"/>
          <w:rtl/>
        </w:rPr>
        <w:t xml:space="preserve"> מתבססת על תוכנית "צפון מערב גבעתיים" המקודמת </w:t>
      </w:r>
      <w:r w:rsidR="006D77F0">
        <w:rPr>
          <w:rFonts w:ascii="David" w:hAnsi="David" w:cs="David" w:hint="cs"/>
          <w:sz w:val="24"/>
          <w:szCs w:val="24"/>
          <w:rtl/>
        </w:rPr>
        <w:t>ע</w:t>
      </w:r>
      <w:r w:rsidR="00B93968" w:rsidRPr="007E3A4F">
        <w:rPr>
          <w:rFonts w:ascii="David" w:hAnsi="David" w:cs="David" w:hint="cs"/>
          <w:sz w:val="24"/>
          <w:szCs w:val="24"/>
          <w:rtl/>
        </w:rPr>
        <w:t xml:space="preserve">ל ידי עיריית </w:t>
      </w:r>
      <w:r w:rsidR="00F36DC3" w:rsidRPr="007E3A4F">
        <w:rPr>
          <w:rFonts w:ascii="David" w:hAnsi="David" w:cs="David" w:hint="cs"/>
          <w:sz w:val="24"/>
          <w:szCs w:val="24"/>
          <w:rtl/>
        </w:rPr>
        <w:t>גבעתיים</w:t>
      </w:r>
      <w:r w:rsidR="00B93968" w:rsidRPr="007E3A4F">
        <w:rPr>
          <w:rFonts w:ascii="David" w:hAnsi="David" w:cs="David" w:hint="cs"/>
          <w:sz w:val="24"/>
          <w:szCs w:val="24"/>
          <w:rtl/>
        </w:rPr>
        <w:t xml:space="preserve"> ונמצאת</w:t>
      </w:r>
      <w:r w:rsidR="006D77F0">
        <w:rPr>
          <w:rFonts w:ascii="David" w:hAnsi="David" w:cs="David" w:hint="cs"/>
          <w:sz w:val="24"/>
          <w:szCs w:val="24"/>
          <w:rtl/>
        </w:rPr>
        <w:t xml:space="preserve"> בשלב של </w:t>
      </w:r>
      <w:r w:rsidR="00B93968" w:rsidRPr="007E3A4F">
        <w:rPr>
          <w:rFonts w:ascii="David" w:hAnsi="David" w:cs="David" w:hint="cs"/>
          <w:sz w:val="24"/>
          <w:szCs w:val="24"/>
          <w:rtl/>
        </w:rPr>
        <w:t xml:space="preserve">לקראת </w:t>
      </w:r>
      <w:r w:rsidR="00F36DC3" w:rsidRPr="007E3A4F">
        <w:rPr>
          <w:rFonts w:ascii="David" w:hAnsi="David" w:cs="David" w:hint="cs"/>
          <w:sz w:val="24"/>
          <w:szCs w:val="24"/>
          <w:rtl/>
        </w:rPr>
        <w:t>הפקד</w:t>
      </w:r>
      <w:r w:rsidR="006D77F0">
        <w:rPr>
          <w:rFonts w:ascii="David" w:hAnsi="David" w:cs="David" w:hint="cs"/>
          <w:sz w:val="24"/>
          <w:szCs w:val="24"/>
          <w:rtl/>
        </w:rPr>
        <w:t>ה</w:t>
      </w:r>
      <w:r w:rsidR="007E3A4F" w:rsidRPr="007E3A4F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14:paraId="1C649883" w14:textId="77777777" w:rsidR="00D12F3C" w:rsidRPr="00D12F3C" w:rsidRDefault="00D12F3C" w:rsidP="002D7CB2">
      <w:pPr>
        <w:pStyle w:val="a7"/>
        <w:spacing w:line="360" w:lineRule="auto"/>
        <w:ind w:left="792"/>
        <w:jc w:val="both"/>
        <w:rPr>
          <w:rFonts w:ascii="David" w:hAnsi="David" w:cs="David"/>
          <w:b/>
          <w:bCs/>
          <w:color w:val="FF0000"/>
          <w:sz w:val="24"/>
          <w:szCs w:val="24"/>
        </w:rPr>
      </w:pPr>
    </w:p>
    <w:p w14:paraId="427741DE" w14:textId="5990B200" w:rsidR="00D12F3C" w:rsidRDefault="00841251" w:rsidP="002D7CB2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עקרונות התמורה המוצעת לבעלי הדירות</w:t>
      </w:r>
    </w:p>
    <w:p w14:paraId="1F099659" w14:textId="6C4AD045" w:rsidR="00841251" w:rsidRPr="00841251" w:rsidRDefault="00841251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 xml:space="preserve">תוספת שטח </w:t>
      </w:r>
      <w:r w:rsidRPr="00841251">
        <w:rPr>
          <w:rFonts w:ascii="David" w:hAnsi="David" w:cs="David" w:hint="cs"/>
          <w:sz w:val="24"/>
          <w:szCs w:val="24"/>
          <w:u w:val="single"/>
          <w:rtl/>
        </w:rPr>
        <w:t>הדירה</w:t>
      </w:r>
      <w:r w:rsidRPr="00841251">
        <w:rPr>
          <w:rFonts w:ascii="David" w:hAnsi="David" w:cs="David" w:hint="cs"/>
          <w:sz w:val="24"/>
          <w:szCs w:val="24"/>
          <w:rtl/>
        </w:rPr>
        <w:t xml:space="preserve"> </w:t>
      </w:r>
      <w:r w:rsidRPr="00F14A1B">
        <w:rPr>
          <w:rFonts w:ascii="David" w:hAnsi="David" w:cs="David"/>
          <w:sz w:val="24"/>
          <w:szCs w:val="24"/>
          <w:rtl/>
        </w:rPr>
        <w:t>–</w:t>
      </w:r>
      <w:r w:rsidRPr="00F14A1B">
        <w:rPr>
          <w:rFonts w:ascii="David" w:hAnsi="David" w:cs="David" w:hint="cs"/>
          <w:sz w:val="24"/>
          <w:szCs w:val="24"/>
          <w:rtl/>
        </w:rPr>
        <w:t xml:space="preserve"> </w:t>
      </w:r>
      <w:r w:rsidR="00F14A1B" w:rsidRPr="00F14A1B">
        <w:rPr>
          <w:rFonts w:ascii="David" w:hAnsi="David" w:cs="David" w:hint="cs"/>
          <w:sz w:val="24"/>
          <w:szCs w:val="24"/>
          <w:rtl/>
        </w:rPr>
        <w:t>תוספת של 25 מ"ר לכל דירה.</w:t>
      </w:r>
    </w:p>
    <w:p w14:paraId="4B6B193A" w14:textId="1978D36F" w:rsidR="00841251" w:rsidRDefault="00841251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>הצמדות לדירה</w:t>
      </w:r>
      <w:r>
        <w:rPr>
          <w:rFonts w:ascii="David" w:hAnsi="David" w:cs="David" w:hint="cs"/>
          <w:sz w:val="24"/>
          <w:szCs w:val="24"/>
          <w:rtl/>
        </w:rPr>
        <w:t>;</w:t>
      </w:r>
    </w:p>
    <w:p w14:paraId="3F7F091B" w14:textId="2A71E4BB" w:rsidR="00841251" w:rsidRDefault="00841251" w:rsidP="002D7CB2">
      <w:pPr>
        <w:pStyle w:val="a7"/>
        <w:numPr>
          <w:ilvl w:val="2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u w:val="single"/>
          <w:rtl/>
        </w:rPr>
        <w:t>מרפסת שמש</w:t>
      </w:r>
      <w:r w:rsidRPr="00841251">
        <w:rPr>
          <w:rFonts w:ascii="David" w:hAnsi="David" w:cs="David" w:hint="cs"/>
          <w:sz w:val="24"/>
          <w:szCs w:val="24"/>
          <w:rtl/>
        </w:rPr>
        <w:t xml:space="preserve"> </w:t>
      </w:r>
      <w:r w:rsidRPr="00841251"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F14A1B">
        <w:rPr>
          <w:rFonts w:ascii="David" w:hAnsi="David" w:cs="David" w:hint="cs"/>
          <w:sz w:val="24"/>
          <w:szCs w:val="24"/>
          <w:rtl/>
        </w:rPr>
        <w:t>מרפסת שמש לכל יחידת בעלים בשטח של 12 מ"ר לפחות.</w:t>
      </w:r>
    </w:p>
    <w:p w14:paraId="646EAB71" w14:textId="2BDEBB5C" w:rsidR="00841251" w:rsidRPr="00F14A1B" w:rsidRDefault="00841251" w:rsidP="002D7CB2">
      <w:pPr>
        <w:pStyle w:val="a7"/>
        <w:numPr>
          <w:ilvl w:val="2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F14A1B">
        <w:rPr>
          <w:rFonts w:ascii="David" w:hAnsi="David" w:cs="David" w:hint="cs"/>
          <w:sz w:val="24"/>
          <w:szCs w:val="24"/>
          <w:rtl/>
        </w:rPr>
        <w:t xml:space="preserve"> </w:t>
      </w:r>
      <w:r w:rsidRPr="00F14A1B">
        <w:rPr>
          <w:rFonts w:ascii="David" w:hAnsi="David" w:cs="David" w:hint="cs"/>
          <w:sz w:val="24"/>
          <w:szCs w:val="24"/>
          <w:u w:val="single"/>
          <w:rtl/>
        </w:rPr>
        <w:t>מחסן</w:t>
      </w:r>
      <w:r w:rsidRPr="00F14A1B">
        <w:rPr>
          <w:rFonts w:ascii="David" w:hAnsi="David" w:cs="David" w:hint="cs"/>
          <w:sz w:val="24"/>
          <w:szCs w:val="24"/>
          <w:rtl/>
        </w:rPr>
        <w:t xml:space="preserve"> </w:t>
      </w:r>
      <w:r w:rsidRPr="00F14A1B">
        <w:rPr>
          <w:rFonts w:ascii="David" w:hAnsi="David" w:cs="David"/>
          <w:sz w:val="24"/>
          <w:szCs w:val="24"/>
          <w:rtl/>
        </w:rPr>
        <w:t>–</w:t>
      </w:r>
      <w:r w:rsidRPr="00F14A1B">
        <w:rPr>
          <w:rFonts w:ascii="David" w:hAnsi="David" w:cs="David" w:hint="cs"/>
          <w:sz w:val="24"/>
          <w:szCs w:val="24"/>
          <w:rtl/>
        </w:rPr>
        <w:t xml:space="preserve"> </w:t>
      </w:r>
      <w:r w:rsidR="00F14A1B" w:rsidRPr="00F14A1B">
        <w:rPr>
          <w:rFonts w:ascii="David" w:hAnsi="David" w:cs="David" w:hint="cs"/>
          <w:sz w:val="24"/>
          <w:szCs w:val="24"/>
          <w:rtl/>
        </w:rPr>
        <w:t>מחסן 4 מ"ר לפחות לכל יחידת בעלים</w:t>
      </w:r>
      <w:r w:rsidR="003B0CE5">
        <w:rPr>
          <w:rFonts w:ascii="David" w:hAnsi="David" w:cs="David" w:hint="cs"/>
          <w:sz w:val="24"/>
          <w:szCs w:val="24"/>
          <w:rtl/>
        </w:rPr>
        <w:t xml:space="preserve"> או פיצוי כספי.</w:t>
      </w:r>
    </w:p>
    <w:p w14:paraId="47163BA9" w14:textId="239B48EB" w:rsidR="00841251" w:rsidRDefault="00841251" w:rsidP="002D7CB2">
      <w:pPr>
        <w:pStyle w:val="a7"/>
        <w:numPr>
          <w:ilvl w:val="2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841251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u w:val="single"/>
          <w:rtl/>
        </w:rPr>
        <w:t xml:space="preserve">חניה </w:t>
      </w:r>
      <w:r w:rsidR="00D41ABE"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D41ABE">
        <w:rPr>
          <w:rFonts w:ascii="David" w:hAnsi="David" w:cs="David" w:hint="cs"/>
          <w:sz w:val="24"/>
          <w:szCs w:val="24"/>
          <w:rtl/>
        </w:rPr>
        <w:t>חניה מוצמדת לכל יחידת בעלים בחניון תת קרקעי מקורה, לא במכפיל ו</w:t>
      </w:r>
      <w:r w:rsidR="00C679EB">
        <w:rPr>
          <w:rFonts w:ascii="David" w:hAnsi="David" w:cs="David" w:hint="cs"/>
          <w:sz w:val="24"/>
          <w:szCs w:val="24"/>
          <w:rtl/>
        </w:rPr>
        <w:t>לא</w:t>
      </w:r>
      <w:r w:rsidR="00D41ABE">
        <w:rPr>
          <w:rFonts w:ascii="David" w:hAnsi="David" w:cs="David" w:hint="cs"/>
          <w:sz w:val="24"/>
          <w:szCs w:val="24"/>
          <w:rtl/>
        </w:rPr>
        <w:t xml:space="preserve"> במתק</w:t>
      </w:r>
      <w:r w:rsidR="00226908">
        <w:rPr>
          <w:rFonts w:ascii="David" w:hAnsi="David" w:cs="David" w:hint="cs"/>
          <w:sz w:val="24"/>
          <w:szCs w:val="24"/>
          <w:rtl/>
        </w:rPr>
        <w:t>ן</w:t>
      </w:r>
      <w:r w:rsidR="00D41ABE">
        <w:rPr>
          <w:rFonts w:ascii="David" w:hAnsi="David" w:cs="David" w:hint="cs"/>
          <w:sz w:val="24"/>
          <w:szCs w:val="24"/>
          <w:rtl/>
        </w:rPr>
        <w:t>.</w:t>
      </w:r>
    </w:p>
    <w:p w14:paraId="2A68C2E4" w14:textId="03B7D244" w:rsidR="00C7557B" w:rsidRDefault="00C7557B" w:rsidP="002D7CB2">
      <w:pPr>
        <w:pStyle w:val="a7"/>
        <w:numPr>
          <w:ilvl w:val="2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u w:val="single"/>
          <w:rtl/>
        </w:rPr>
        <w:t>קומה וכיווני אוויר של דירות התמורה</w:t>
      </w:r>
      <w:r w:rsidRPr="00C7557B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 w:rsidRPr="00C7557B"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3E0A1F7E" w14:textId="1798BE45" w:rsidR="007E2BBF" w:rsidRDefault="007E2BBF" w:rsidP="002D7CB2">
      <w:pPr>
        <w:pStyle w:val="a7"/>
        <w:numPr>
          <w:ilvl w:val="3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בבניינים בהם קיימות יחידות חדשות בייעוד שאינו מגורים, יחידת הבעלים החדשה תמוקם לפחות שלוש קומות מעל היחידות שאינן למגורים.</w:t>
      </w:r>
    </w:p>
    <w:p w14:paraId="59C826B8" w14:textId="34150727" w:rsidR="007E2BBF" w:rsidRPr="007E2BBF" w:rsidRDefault="007E2BBF" w:rsidP="002D7CB2">
      <w:pPr>
        <w:pStyle w:val="a7"/>
        <w:numPr>
          <w:ilvl w:val="3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בבניינים בהם כל היחידות החדשות מיועדות למגורים בלבד, יחידת הבעלים החדשה תמוקם לפחות שתי קומות מעל הקומה בה קיימת היחידה הנוכחית ובכל מקרה החל מהקומה השלישית.</w:t>
      </w:r>
    </w:p>
    <w:p w14:paraId="6C3541E2" w14:textId="516C359B" w:rsidR="007E2BBF" w:rsidRPr="007E2BBF" w:rsidRDefault="007E2BBF" w:rsidP="002D7CB2">
      <w:pPr>
        <w:pStyle w:val="a7"/>
        <w:numPr>
          <w:ilvl w:val="3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יחידות הבעלים החדשות תהיינה בעלות שני כיווני אוויר לפחות, בעלים אשר יחידתם הנוכחית בעלת שלושה כיווני אוויר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יהיו זכאים ליחידה חדשה בעלת שלושה כיווני אוויר</w:t>
      </w:r>
      <w:r w:rsidR="002D59F0">
        <w:rPr>
          <w:rFonts w:ascii="David" w:hAnsi="David" w:cs="David" w:hint="cs"/>
          <w:sz w:val="24"/>
          <w:szCs w:val="24"/>
          <w:rtl/>
        </w:rPr>
        <w:t xml:space="preserve"> </w:t>
      </w:r>
      <w:r w:rsidR="006E3A7A">
        <w:rPr>
          <w:rFonts w:ascii="David" w:hAnsi="David" w:cs="David" w:hint="cs"/>
          <w:sz w:val="24"/>
          <w:szCs w:val="24"/>
          <w:rtl/>
        </w:rPr>
        <w:t>בכפוף למגבלות התכנון</w:t>
      </w:r>
      <w:r>
        <w:rPr>
          <w:rFonts w:ascii="David" w:hAnsi="David" w:cs="David" w:hint="cs"/>
          <w:sz w:val="24"/>
          <w:szCs w:val="24"/>
          <w:rtl/>
        </w:rPr>
        <w:t>.</w:t>
      </w:r>
    </w:p>
    <w:p w14:paraId="08D9DD99" w14:textId="3F5159B8" w:rsidR="00C7557B" w:rsidRDefault="00C7557B" w:rsidP="002D7CB2">
      <w:pPr>
        <w:pStyle w:val="a7"/>
        <w:numPr>
          <w:ilvl w:val="2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C7557B">
        <w:rPr>
          <w:rFonts w:ascii="David" w:hAnsi="David" w:cs="David" w:hint="cs"/>
          <w:sz w:val="24"/>
          <w:szCs w:val="24"/>
          <w:u w:val="single"/>
          <w:rtl/>
        </w:rPr>
        <w:t>שכר דירה המוצע לבעלים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b/>
          <w:bCs/>
          <w:sz w:val="24"/>
          <w:szCs w:val="24"/>
          <w:rtl/>
        </w:rPr>
        <w:t>–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0D4DBD">
        <w:rPr>
          <w:rFonts w:ascii="David" w:hAnsi="David" w:cs="David" w:hint="cs"/>
          <w:sz w:val="24"/>
          <w:szCs w:val="24"/>
          <w:rtl/>
        </w:rPr>
        <w:t>דמי השכירות המוסכמים ייקבעו ע"י שמאי מטעם הבעלים</w:t>
      </w:r>
      <w:r w:rsidR="00CA61D5">
        <w:rPr>
          <w:rFonts w:ascii="David" w:hAnsi="David" w:cs="David" w:hint="cs"/>
          <w:sz w:val="24"/>
          <w:szCs w:val="24"/>
          <w:rtl/>
        </w:rPr>
        <w:t xml:space="preserve"> בהתאם למקובל בשוק באותו אזור ובמועד הרלוונטי, בהתחשב במצבה הפיסי של יחידת הבעלים הנוכחית.</w:t>
      </w:r>
    </w:p>
    <w:p w14:paraId="591D97CB" w14:textId="06AF4774" w:rsidR="00C7557B" w:rsidRDefault="00C7557B" w:rsidP="002D7CB2">
      <w:pPr>
        <w:pStyle w:val="a7"/>
        <w:numPr>
          <w:ilvl w:val="2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C7557B">
        <w:rPr>
          <w:rFonts w:ascii="David" w:hAnsi="David" w:cs="David" w:hint="cs"/>
          <w:sz w:val="24"/>
          <w:szCs w:val="24"/>
          <w:rtl/>
        </w:rPr>
        <w:t xml:space="preserve"> </w:t>
      </w:r>
      <w:r w:rsidRPr="00C7557B">
        <w:rPr>
          <w:rFonts w:ascii="David" w:hAnsi="David" w:cs="David" w:hint="cs"/>
          <w:sz w:val="24"/>
          <w:szCs w:val="24"/>
          <w:u w:val="single"/>
          <w:rtl/>
        </w:rPr>
        <w:t>עלות ההובלה של תכולת הדירה לדירה חליפית וממנה</w:t>
      </w:r>
      <w:r w:rsidRPr="00C7557B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 w:rsidRPr="00C7557B">
        <w:rPr>
          <w:rFonts w:ascii="David" w:hAnsi="David" w:cs="David" w:hint="cs"/>
          <w:sz w:val="24"/>
          <w:szCs w:val="24"/>
          <w:rtl/>
        </w:rPr>
        <w:t xml:space="preserve"> </w:t>
      </w:r>
      <w:r w:rsidR="00B46656">
        <w:rPr>
          <w:rFonts w:ascii="David" w:hAnsi="David" w:cs="David" w:hint="cs"/>
          <w:sz w:val="24"/>
          <w:szCs w:val="24"/>
          <w:rtl/>
        </w:rPr>
        <w:t>4,500 ₪ לכל כיוון הובלה וכנגד הצגת חשבונית ע"ש היזם.</w:t>
      </w:r>
    </w:p>
    <w:p w14:paraId="13913A78" w14:textId="2AB277F8" w:rsidR="00C7557B" w:rsidRDefault="00C7557B" w:rsidP="002D7CB2">
      <w:pPr>
        <w:pStyle w:val="a7"/>
        <w:numPr>
          <w:ilvl w:val="2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C7557B">
        <w:rPr>
          <w:rFonts w:ascii="David" w:hAnsi="David" w:cs="David" w:hint="cs"/>
          <w:sz w:val="24"/>
          <w:szCs w:val="24"/>
          <w:u w:val="single"/>
          <w:rtl/>
        </w:rPr>
        <w:t>מפרט הדירה</w:t>
      </w:r>
      <w:r w:rsidRPr="006A003C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נספח ב' להסכם.</w:t>
      </w:r>
    </w:p>
    <w:p w14:paraId="1BB12503" w14:textId="2E99B213" w:rsidR="00C7557B" w:rsidRPr="00C7557B" w:rsidRDefault="00C7557B" w:rsidP="002D7CB2">
      <w:pPr>
        <w:pStyle w:val="a7"/>
        <w:numPr>
          <w:ilvl w:val="2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C7557B">
        <w:rPr>
          <w:rFonts w:ascii="David" w:hAnsi="David" w:cs="David" w:hint="cs"/>
          <w:sz w:val="24"/>
          <w:szCs w:val="24"/>
          <w:u w:val="single"/>
          <w:rtl/>
        </w:rPr>
        <w:t>אפשרויות שדרוג</w:t>
      </w:r>
      <w:r w:rsidRPr="006A003C">
        <w:rPr>
          <w:rFonts w:ascii="David" w:hAnsi="David" w:cs="David" w:hint="cs"/>
          <w:sz w:val="24"/>
          <w:szCs w:val="24"/>
          <w:rtl/>
        </w:rPr>
        <w:t xml:space="preserve"> </w:t>
      </w:r>
      <w:r w:rsidRPr="006A003C"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נספח ב' להסכם. </w:t>
      </w:r>
    </w:p>
    <w:p w14:paraId="186DC108" w14:textId="77777777" w:rsidR="00841251" w:rsidRDefault="00841251" w:rsidP="002D7CB2">
      <w:pPr>
        <w:pStyle w:val="a7"/>
        <w:spacing w:line="360" w:lineRule="auto"/>
        <w:ind w:left="792"/>
        <w:jc w:val="both"/>
        <w:rPr>
          <w:rFonts w:ascii="David" w:hAnsi="David" w:cs="David"/>
          <w:b/>
          <w:bCs/>
          <w:sz w:val="24"/>
          <w:szCs w:val="24"/>
        </w:rPr>
      </w:pPr>
    </w:p>
    <w:p w14:paraId="53255091" w14:textId="573019F2" w:rsidR="00841251" w:rsidRDefault="00B46656" w:rsidP="002D7CB2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הוצאות הפרויקט</w:t>
      </w:r>
    </w:p>
    <w:p w14:paraId="6B604808" w14:textId="67106E3A" w:rsidR="00B46656" w:rsidRPr="006E3A7A" w:rsidRDefault="00B46656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>עלויות הקמת הפרויקט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B93968" w:rsidRPr="006E3A7A">
        <w:rPr>
          <w:rFonts w:ascii="David" w:hAnsi="David" w:cs="David" w:hint="cs"/>
          <w:sz w:val="24"/>
          <w:szCs w:val="24"/>
          <w:rtl/>
        </w:rPr>
        <w:t>ישולמו במל</w:t>
      </w:r>
      <w:r w:rsidR="006E3A7A" w:rsidRPr="006E3A7A">
        <w:rPr>
          <w:rFonts w:ascii="David" w:hAnsi="David" w:cs="David" w:hint="cs"/>
          <w:sz w:val="24"/>
          <w:szCs w:val="24"/>
          <w:rtl/>
        </w:rPr>
        <w:t>ו</w:t>
      </w:r>
      <w:r w:rsidR="00B93968" w:rsidRPr="006E3A7A">
        <w:rPr>
          <w:rFonts w:ascii="David" w:hAnsi="David" w:cs="David" w:hint="cs"/>
          <w:sz w:val="24"/>
          <w:szCs w:val="24"/>
          <w:rtl/>
        </w:rPr>
        <w:t>אם על ידי היזם</w:t>
      </w:r>
      <w:r w:rsidRPr="006E3A7A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14:paraId="35060A7A" w14:textId="1F371F34" w:rsidR="00B46656" w:rsidRPr="006E3A7A" w:rsidRDefault="00B46656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6E3A7A">
        <w:rPr>
          <w:rFonts w:ascii="David" w:hAnsi="David" w:cs="David" w:hint="cs"/>
          <w:sz w:val="24"/>
          <w:szCs w:val="24"/>
          <w:u w:val="single"/>
          <w:rtl/>
        </w:rPr>
        <w:t>המיסים הכרוכים בפרויקט</w:t>
      </w:r>
      <w:r w:rsidRPr="006E3A7A">
        <w:rPr>
          <w:rFonts w:ascii="David" w:hAnsi="David" w:cs="David" w:hint="cs"/>
          <w:sz w:val="24"/>
          <w:szCs w:val="24"/>
          <w:rtl/>
        </w:rPr>
        <w:t xml:space="preserve"> </w:t>
      </w:r>
      <w:r w:rsidRPr="006E3A7A">
        <w:rPr>
          <w:rFonts w:ascii="David" w:hAnsi="David" w:cs="David"/>
          <w:sz w:val="24"/>
          <w:szCs w:val="24"/>
          <w:rtl/>
        </w:rPr>
        <w:t>–</w:t>
      </w:r>
      <w:r w:rsidRPr="006E3A7A">
        <w:rPr>
          <w:rFonts w:ascii="David" w:hAnsi="David" w:cs="David" w:hint="cs"/>
          <w:sz w:val="24"/>
          <w:szCs w:val="24"/>
          <w:rtl/>
        </w:rPr>
        <w:t xml:space="preserve"> </w:t>
      </w:r>
      <w:r w:rsidR="00B93968" w:rsidRPr="006E3A7A">
        <w:rPr>
          <w:rFonts w:ascii="David" w:hAnsi="David" w:cs="David" w:hint="cs"/>
          <w:sz w:val="24"/>
          <w:szCs w:val="24"/>
          <w:rtl/>
        </w:rPr>
        <w:t xml:space="preserve">ישולמו על ידי היזם למעט חריגים המפורטים </w:t>
      </w:r>
      <w:r w:rsidR="006E3A7A">
        <w:rPr>
          <w:rFonts w:ascii="David" w:hAnsi="David" w:cs="David" w:hint="cs"/>
          <w:sz w:val="24"/>
          <w:szCs w:val="24"/>
          <w:rtl/>
        </w:rPr>
        <w:t>בהסכם</w:t>
      </w:r>
      <w:r w:rsidRPr="006E3A7A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14:paraId="333BFD67" w14:textId="1B5CFAEF" w:rsidR="00B46656" w:rsidRPr="006E3A7A" w:rsidRDefault="00B46656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6E3A7A">
        <w:rPr>
          <w:rFonts w:ascii="David" w:hAnsi="David" w:cs="David" w:hint="cs"/>
          <w:sz w:val="24"/>
          <w:szCs w:val="24"/>
          <w:u w:val="single"/>
          <w:rtl/>
        </w:rPr>
        <w:t>עלות שכ"ט עורכי דין הדיירים</w:t>
      </w:r>
      <w:r w:rsidRPr="006E3A7A">
        <w:rPr>
          <w:rFonts w:ascii="David" w:hAnsi="David" w:cs="David" w:hint="cs"/>
          <w:sz w:val="24"/>
          <w:szCs w:val="24"/>
          <w:rtl/>
        </w:rPr>
        <w:t xml:space="preserve"> </w:t>
      </w:r>
      <w:r w:rsidRPr="006E3A7A">
        <w:rPr>
          <w:rFonts w:ascii="David" w:hAnsi="David" w:cs="David"/>
          <w:sz w:val="24"/>
          <w:szCs w:val="24"/>
          <w:rtl/>
        </w:rPr>
        <w:t>–</w:t>
      </w:r>
      <w:r w:rsidRPr="006E3A7A">
        <w:rPr>
          <w:rFonts w:ascii="David" w:hAnsi="David" w:cs="David" w:hint="cs"/>
          <w:sz w:val="24"/>
          <w:szCs w:val="24"/>
          <w:rtl/>
        </w:rPr>
        <w:t xml:space="preserve"> </w:t>
      </w:r>
      <w:r w:rsidRPr="006E3A7A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B93968" w:rsidRPr="006E3A7A">
        <w:rPr>
          <w:rFonts w:ascii="David" w:hAnsi="David" w:cs="David" w:hint="cs"/>
          <w:sz w:val="24"/>
          <w:szCs w:val="24"/>
          <w:rtl/>
        </w:rPr>
        <w:t>ישלום על ידי היזם בהתאם להסכם שכ"ט עם עו"ד הדיירים</w:t>
      </w:r>
      <w:r w:rsidRPr="006E3A7A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14:paraId="4DEF6F40" w14:textId="78F7103C" w:rsidR="00B46656" w:rsidRPr="006E3A7A" w:rsidRDefault="00B46656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6E3A7A">
        <w:rPr>
          <w:rFonts w:ascii="David" w:hAnsi="David" w:cs="David" w:hint="cs"/>
          <w:sz w:val="24"/>
          <w:szCs w:val="24"/>
          <w:u w:val="single"/>
          <w:rtl/>
        </w:rPr>
        <w:t>עלות שכרם של יועצים נוספים של הדיירים</w:t>
      </w:r>
      <w:r w:rsidRPr="006E3A7A">
        <w:rPr>
          <w:rFonts w:ascii="David" w:hAnsi="David" w:cs="David" w:hint="cs"/>
          <w:sz w:val="24"/>
          <w:szCs w:val="24"/>
          <w:rtl/>
        </w:rPr>
        <w:t xml:space="preserve"> </w:t>
      </w:r>
      <w:r w:rsidRPr="006E3A7A">
        <w:rPr>
          <w:rFonts w:ascii="David" w:hAnsi="David" w:cs="David"/>
          <w:sz w:val="24"/>
          <w:szCs w:val="24"/>
          <w:rtl/>
        </w:rPr>
        <w:t>–</w:t>
      </w:r>
      <w:r w:rsidRPr="006E3A7A">
        <w:rPr>
          <w:rFonts w:ascii="David" w:hAnsi="David" w:cs="David" w:hint="cs"/>
          <w:sz w:val="24"/>
          <w:szCs w:val="24"/>
          <w:rtl/>
        </w:rPr>
        <w:t xml:space="preserve"> </w:t>
      </w:r>
      <w:r w:rsidR="00B93968" w:rsidRPr="006E3A7A">
        <w:rPr>
          <w:rFonts w:ascii="David" w:hAnsi="David" w:cs="David" w:hint="cs"/>
          <w:sz w:val="24"/>
          <w:szCs w:val="24"/>
          <w:rtl/>
        </w:rPr>
        <w:t>היזם יממן את עלות מפקח הדיירים ושמאי הדיירים</w:t>
      </w:r>
      <w:r w:rsidRPr="006E3A7A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14:paraId="34C44B60" w14:textId="77777777" w:rsidR="00B46656" w:rsidRDefault="00B46656" w:rsidP="002D7CB2">
      <w:pPr>
        <w:pStyle w:val="a7"/>
        <w:spacing w:line="360" w:lineRule="auto"/>
        <w:ind w:left="792"/>
        <w:jc w:val="both"/>
        <w:rPr>
          <w:rFonts w:ascii="David" w:hAnsi="David" w:cs="David"/>
          <w:b/>
          <w:bCs/>
          <w:sz w:val="24"/>
          <w:szCs w:val="24"/>
        </w:rPr>
      </w:pPr>
    </w:p>
    <w:p w14:paraId="6D0796C6" w14:textId="7C2A3BF5" w:rsidR="00B46656" w:rsidRDefault="00B46656" w:rsidP="002D7CB2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פירוט התנאים העיקריים לקיום העסקה</w:t>
      </w:r>
    </w:p>
    <w:p w14:paraId="7B4B2DEC" w14:textId="2AB9BD63" w:rsidR="00B46656" w:rsidRPr="00454AFD" w:rsidRDefault="00B46656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>תנאי מתלה ראשון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454AFD"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454AFD">
        <w:rPr>
          <w:rFonts w:ascii="David" w:hAnsi="David" w:cs="David" w:hint="cs"/>
          <w:sz w:val="24"/>
          <w:szCs w:val="24"/>
          <w:rtl/>
        </w:rPr>
        <w:t>חתימת ההסכם ע"י 100% מכלל הבעלים בתוך ארבעים ושניים (42) חודשים ממועד חתימת הדייר הראשון.</w:t>
      </w:r>
    </w:p>
    <w:p w14:paraId="32A35B21" w14:textId="2A34F031" w:rsidR="00454AFD" w:rsidRPr="0090104E" w:rsidRDefault="00454AFD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>תנאי מתלה שני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אישור </w:t>
      </w:r>
      <w:proofErr w:type="spellStart"/>
      <w:r>
        <w:rPr>
          <w:rFonts w:ascii="David" w:hAnsi="David" w:cs="David" w:hint="cs"/>
          <w:sz w:val="24"/>
          <w:szCs w:val="24"/>
          <w:rtl/>
        </w:rPr>
        <w:t>התב"ע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החדשה תוך חמישים ושניים (52) חודשים מהמועד הקובע (אישור התוכנית </w:t>
      </w:r>
      <w:proofErr w:type="spellStart"/>
      <w:r>
        <w:rPr>
          <w:rFonts w:ascii="David" w:hAnsi="David" w:cs="David" w:hint="cs"/>
          <w:sz w:val="24"/>
          <w:szCs w:val="24"/>
          <w:rtl/>
        </w:rPr>
        <w:t>המתארית</w:t>
      </w:r>
      <w:proofErr w:type="spellEnd"/>
      <w:r>
        <w:rPr>
          <w:rFonts w:ascii="David" w:hAnsi="David" w:cs="David" w:hint="cs"/>
          <w:sz w:val="24"/>
          <w:szCs w:val="24"/>
          <w:rtl/>
        </w:rPr>
        <w:t>).</w:t>
      </w:r>
    </w:p>
    <w:p w14:paraId="4BEF4B16" w14:textId="0A534175" w:rsidR="0090104E" w:rsidRDefault="0090104E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>תנאי מתלה שלישי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העברת הסכם ליווי "סגור"</w:t>
      </w:r>
    </w:p>
    <w:p w14:paraId="3702CAE5" w14:textId="6B0BCB1F" w:rsidR="008D63DE" w:rsidRPr="000E42CD" w:rsidRDefault="008D63DE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>תנאי מתלה רביעי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תחשיב הרווחיות אשר ייערך בסמוך לאחר מועד אישור </w:t>
      </w:r>
      <w:proofErr w:type="spellStart"/>
      <w:r>
        <w:rPr>
          <w:rFonts w:ascii="David" w:hAnsi="David" w:cs="David" w:hint="cs"/>
          <w:sz w:val="24"/>
          <w:szCs w:val="24"/>
          <w:rtl/>
        </w:rPr>
        <w:t>התב"ע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החדשה לא יפחת משישה עשר אחוזים (16%) רווח לעלות.</w:t>
      </w:r>
    </w:p>
    <w:p w14:paraId="3E7C4598" w14:textId="4DC39F35" w:rsidR="000E42CD" w:rsidRPr="000E42CD" w:rsidRDefault="000E42CD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 xml:space="preserve">תנאי מתלה חמישי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המתחם הוכרז כ"מתחם לפינוי בינוי במסלול מיסוי".</w:t>
      </w:r>
    </w:p>
    <w:p w14:paraId="64BF919D" w14:textId="4607B3D0" w:rsidR="000E42CD" w:rsidRDefault="000E42CD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  <w:u w:val="single"/>
        </w:rPr>
      </w:pPr>
      <w:r w:rsidRPr="000E42CD">
        <w:rPr>
          <w:rFonts w:ascii="David" w:hAnsi="David" w:cs="David" w:hint="cs"/>
          <w:sz w:val="24"/>
          <w:szCs w:val="24"/>
          <w:u w:val="single"/>
          <w:rtl/>
        </w:rPr>
        <w:t>היתר בניה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מועד לקבלת היתר בניה יהיה לא יאוחר מאשר 34 חודשים מאישור </w:t>
      </w:r>
      <w:proofErr w:type="spellStart"/>
      <w:r>
        <w:rPr>
          <w:rFonts w:ascii="David" w:hAnsi="David" w:cs="David" w:hint="cs"/>
          <w:sz w:val="24"/>
          <w:szCs w:val="24"/>
          <w:rtl/>
        </w:rPr>
        <w:t>התב"ע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לרבות אישור אדריכלי. </w:t>
      </w:r>
    </w:p>
    <w:p w14:paraId="3089FA0C" w14:textId="77777777" w:rsidR="00BB1DF0" w:rsidRPr="000E42CD" w:rsidRDefault="00BB1DF0" w:rsidP="00BB1DF0">
      <w:pPr>
        <w:pStyle w:val="a7"/>
        <w:spacing w:line="360" w:lineRule="auto"/>
        <w:ind w:left="792"/>
        <w:jc w:val="both"/>
        <w:rPr>
          <w:rFonts w:ascii="David" w:hAnsi="David" w:cs="David"/>
          <w:sz w:val="24"/>
          <w:szCs w:val="24"/>
          <w:u w:val="single"/>
        </w:rPr>
      </w:pPr>
    </w:p>
    <w:p w14:paraId="37CE3093" w14:textId="68A059AA" w:rsidR="00B46656" w:rsidRPr="000E42CD" w:rsidRDefault="000E42CD" w:rsidP="002D7CB2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אופן מימון הפרויקט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ע"י מוסד פיננסי מוכר וגדול במסלול ליווי פיננסי סגור.</w:t>
      </w:r>
    </w:p>
    <w:p w14:paraId="6A9CAF43" w14:textId="77777777" w:rsidR="000E42CD" w:rsidRPr="000E42CD" w:rsidRDefault="000E42CD" w:rsidP="002D7CB2">
      <w:pPr>
        <w:pStyle w:val="a7"/>
        <w:spacing w:line="360" w:lineRule="auto"/>
        <w:ind w:left="0"/>
        <w:jc w:val="both"/>
        <w:rPr>
          <w:rFonts w:ascii="David" w:hAnsi="David" w:cs="David"/>
          <w:b/>
          <w:bCs/>
          <w:sz w:val="24"/>
          <w:szCs w:val="24"/>
        </w:rPr>
      </w:pPr>
    </w:p>
    <w:p w14:paraId="65F76D63" w14:textId="4E090876" w:rsidR="00D05D6C" w:rsidRPr="00BB1DF0" w:rsidRDefault="000E42CD" w:rsidP="00BB1DF0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לוח זמנים משוער לקידום הפרויקט או שלביו העיקריים </w:t>
      </w:r>
    </w:p>
    <w:p w14:paraId="260C8C66" w14:textId="77777777" w:rsidR="00423795" w:rsidRPr="008B4E55" w:rsidRDefault="00423795" w:rsidP="00423795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8B4E55">
        <w:rPr>
          <w:rFonts w:ascii="David" w:hAnsi="David" w:cs="David" w:hint="cs"/>
          <w:sz w:val="24"/>
          <w:szCs w:val="24"/>
          <w:rtl/>
        </w:rPr>
        <w:t>חתימת רוב מיוחס בתוך 36 חודשים מחתימת הדייר הראשון</w:t>
      </w:r>
      <w:r w:rsidRPr="008B4E55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14:paraId="4A72FF0B" w14:textId="77777777" w:rsidR="00423795" w:rsidRPr="008B4E55" w:rsidRDefault="00423795" w:rsidP="00423795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8B4E55">
        <w:rPr>
          <w:rFonts w:ascii="David" w:hAnsi="David" w:cs="David" w:hint="cs"/>
          <w:sz w:val="24"/>
          <w:szCs w:val="24"/>
          <w:rtl/>
        </w:rPr>
        <w:t xml:space="preserve">אישור </w:t>
      </w:r>
      <w:proofErr w:type="spellStart"/>
      <w:r w:rsidRPr="008B4E55">
        <w:rPr>
          <w:rFonts w:ascii="David" w:hAnsi="David" w:cs="David" w:hint="cs"/>
          <w:sz w:val="24"/>
          <w:szCs w:val="24"/>
          <w:rtl/>
        </w:rPr>
        <w:t>תב"ע</w:t>
      </w:r>
      <w:proofErr w:type="spellEnd"/>
      <w:r w:rsidRPr="008B4E55">
        <w:rPr>
          <w:rFonts w:ascii="David" w:hAnsi="David" w:cs="David" w:hint="cs"/>
          <w:sz w:val="24"/>
          <w:szCs w:val="24"/>
          <w:rtl/>
        </w:rPr>
        <w:t xml:space="preserve"> חדשה בתוך 52 חודשים מחתימת הרוב המיוחס</w:t>
      </w:r>
      <w:r w:rsidRPr="008B4E55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14:paraId="38AF289B" w14:textId="77777777" w:rsidR="00423795" w:rsidRPr="008B4E55" w:rsidRDefault="00423795" w:rsidP="00423795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8B4E55">
        <w:rPr>
          <w:rFonts w:ascii="David" w:hAnsi="David" w:cs="David" w:hint="cs"/>
          <w:sz w:val="24"/>
          <w:szCs w:val="24"/>
          <w:rtl/>
        </w:rPr>
        <w:t xml:space="preserve">הגשת בקשה להיתר בתוך 4 חודשים ממועד כניסת </w:t>
      </w:r>
      <w:proofErr w:type="spellStart"/>
      <w:r w:rsidRPr="008B4E55">
        <w:rPr>
          <w:rFonts w:ascii="David" w:hAnsi="David" w:cs="David" w:hint="cs"/>
          <w:sz w:val="24"/>
          <w:szCs w:val="24"/>
          <w:rtl/>
        </w:rPr>
        <w:t>התב"ע</w:t>
      </w:r>
      <w:proofErr w:type="spellEnd"/>
      <w:r w:rsidRPr="008B4E55">
        <w:rPr>
          <w:rFonts w:ascii="David" w:hAnsi="David" w:cs="David" w:hint="cs"/>
          <w:sz w:val="24"/>
          <w:szCs w:val="24"/>
          <w:rtl/>
        </w:rPr>
        <w:t xml:space="preserve"> החדשה לתוקף.</w:t>
      </w:r>
    </w:p>
    <w:p w14:paraId="32B59375" w14:textId="77777777" w:rsidR="00423795" w:rsidRPr="008B4E55" w:rsidRDefault="00423795" w:rsidP="00423795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8B4E55">
        <w:rPr>
          <w:rFonts w:ascii="David" w:hAnsi="David" w:cs="David" w:hint="cs"/>
          <w:sz w:val="24"/>
          <w:szCs w:val="24"/>
          <w:rtl/>
        </w:rPr>
        <w:t>חתימת הסכם ליווי בתוך 60 ימים מקבלת ההיתר.</w:t>
      </w:r>
    </w:p>
    <w:p w14:paraId="7AE6BE7A" w14:textId="77777777" w:rsidR="00423795" w:rsidRPr="008B4E55" w:rsidRDefault="00423795" w:rsidP="00423795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8B4E55">
        <w:rPr>
          <w:rFonts w:ascii="David" w:hAnsi="David" w:cs="David" w:hint="cs"/>
          <w:sz w:val="24"/>
          <w:szCs w:val="24"/>
          <w:rtl/>
        </w:rPr>
        <w:t>השלמת הבניה בתוך 41.5 חודשים מהתחלת העבודות (בכפוף לאמור בהסכם בקשר לכמות הקומות שבבניין שיוקם).</w:t>
      </w:r>
    </w:p>
    <w:p w14:paraId="4B1F2334" w14:textId="77777777" w:rsidR="002D7CB2" w:rsidRPr="00423795" w:rsidRDefault="002D7CB2" w:rsidP="002D7CB2">
      <w:pPr>
        <w:pStyle w:val="a7"/>
        <w:jc w:val="both"/>
        <w:rPr>
          <w:rFonts w:ascii="David" w:hAnsi="David" w:cs="David"/>
          <w:b/>
          <w:bCs/>
          <w:sz w:val="24"/>
          <w:szCs w:val="24"/>
          <w:rtl/>
        </w:rPr>
      </w:pPr>
    </w:p>
    <w:p w14:paraId="2D309112" w14:textId="1884C1CC" w:rsidR="002D7CB2" w:rsidRPr="002D7CB2" w:rsidRDefault="002D7CB2" w:rsidP="002D7CB2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בטוחות</w:t>
      </w:r>
    </w:p>
    <w:p w14:paraId="4B23884B" w14:textId="0DCD66E2" w:rsidR="002D7CB2" w:rsidRDefault="002D7CB2" w:rsidP="002D7CB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>ערבות חוק המכר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ערבות לפי נוסח חוק המכר (דירות) (הבטחת השקעות של רוכשי דירות), בס</w:t>
      </w:r>
      <w:r w:rsidR="00A80443">
        <w:rPr>
          <w:rFonts w:ascii="David" w:hAnsi="David" w:cs="David" w:hint="cs"/>
          <w:sz w:val="24"/>
          <w:szCs w:val="24"/>
          <w:rtl/>
        </w:rPr>
        <w:t>כו</w:t>
      </w:r>
      <w:r>
        <w:rPr>
          <w:rFonts w:ascii="David" w:hAnsi="David" w:cs="David" w:hint="cs"/>
          <w:sz w:val="24"/>
          <w:szCs w:val="24"/>
          <w:rtl/>
        </w:rPr>
        <w:t>ם השווה לשווי יחידות הבעלים החדשות לפי הערכת שמאי, הערבויות יונפקו לב"כ הדיירים.</w:t>
      </w:r>
    </w:p>
    <w:p w14:paraId="22D350F2" w14:textId="7B29B707" w:rsidR="00327BE2" w:rsidRPr="00423795" w:rsidRDefault="00327BE2" w:rsidP="00423795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>ערבות השכירות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ערבות בנקאית אוטונומית </w:t>
      </w:r>
      <w:r w:rsidR="00225F1E">
        <w:rPr>
          <w:rFonts w:ascii="David" w:hAnsi="David" w:cs="David" w:hint="cs"/>
          <w:sz w:val="24"/>
          <w:szCs w:val="24"/>
          <w:rtl/>
        </w:rPr>
        <w:t>ב</w:t>
      </w:r>
      <w:r w:rsidR="00423795" w:rsidRPr="008B4E55">
        <w:rPr>
          <w:rFonts w:ascii="David" w:hAnsi="David" w:cs="David" w:hint="cs"/>
          <w:sz w:val="24"/>
          <w:szCs w:val="24"/>
          <w:rtl/>
        </w:rPr>
        <w:t>סכום השווה למכפלת דמי השכירות במספר חודשי הבנייה</w:t>
      </w:r>
      <w:r w:rsidRPr="00423795">
        <w:rPr>
          <w:rFonts w:ascii="David" w:hAnsi="David" w:cs="David" w:hint="cs"/>
          <w:sz w:val="24"/>
          <w:szCs w:val="24"/>
          <w:rtl/>
        </w:rPr>
        <w:t>.</w:t>
      </w:r>
    </w:p>
    <w:p w14:paraId="7C98614F" w14:textId="4CF49F29" w:rsidR="00327BE2" w:rsidRPr="00327BE2" w:rsidRDefault="00327BE2" w:rsidP="00327BE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>ערבות המיסים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ערבות בנקאית להבטחת תשלום מס שבח בגובה הסכום הצפוי למס שבח בגין כל יחידי הבעלים אשר חבים במס שבח עפ"י דין.</w:t>
      </w:r>
    </w:p>
    <w:p w14:paraId="5F8AC853" w14:textId="056D798B" w:rsidR="00327BE2" w:rsidRDefault="00327BE2" w:rsidP="00327BE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675BED">
        <w:rPr>
          <w:rFonts w:ascii="David" w:hAnsi="David" w:cs="David" w:hint="cs"/>
          <w:sz w:val="24"/>
          <w:szCs w:val="24"/>
          <w:u w:val="single"/>
          <w:rtl/>
        </w:rPr>
        <w:lastRenderedPageBreak/>
        <w:t>ערבות הבדק</w:t>
      </w:r>
      <w:r w:rsidRPr="00675BED">
        <w:rPr>
          <w:rFonts w:ascii="David" w:hAnsi="David" w:cs="David" w:hint="cs"/>
          <w:sz w:val="24"/>
          <w:szCs w:val="24"/>
          <w:rtl/>
        </w:rPr>
        <w:t xml:space="preserve"> </w:t>
      </w:r>
      <w:r w:rsidRPr="00675BED">
        <w:rPr>
          <w:rFonts w:ascii="David" w:hAnsi="David" w:cs="David"/>
          <w:sz w:val="24"/>
          <w:szCs w:val="24"/>
          <w:rtl/>
        </w:rPr>
        <w:t>–</w:t>
      </w:r>
      <w:r w:rsidRPr="00675BED">
        <w:rPr>
          <w:rFonts w:ascii="David" w:hAnsi="David" w:cs="David" w:hint="cs"/>
          <w:sz w:val="24"/>
          <w:szCs w:val="24"/>
          <w:rtl/>
        </w:rPr>
        <w:t xml:space="preserve"> </w:t>
      </w:r>
      <w:r w:rsidR="00A80443">
        <w:rPr>
          <w:rFonts w:ascii="David" w:hAnsi="David" w:cs="David" w:hint="cs"/>
          <w:sz w:val="24"/>
          <w:szCs w:val="24"/>
          <w:rtl/>
        </w:rPr>
        <w:t>היזם יפקיד</w:t>
      </w:r>
      <w:r w:rsidRPr="00675BED">
        <w:rPr>
          <w:rFonts w:ascii="David" w:hAnsi="David" w:cs="David" w:hint="cs"/>
          <w:sz w:val="24"/>
          <w:szCs w:val="24"/>
          <w:rtl/>
        </w:rPr>
        <w:t>, כנגד החזרת ערבויות חוק המכר וערבות השכירות, ערבות בנקאית לצורך הבטחת עמידת היזם בהתחייבות לתקופת הבדק (12 חודשים)</w:t>
      </w:r>
      <w:r w:rsidR="00675BED" w:rsidRPr="00675BED">
        <w:rPr>
          <w:rFonts w:ascii="David" w:hAnsi="David" w:cs="David" w:hint="cs"/>
          <w:sz w:val="24"/>
          <w:szCs w:val="24"/>
          <w:rtl/>
        </w:rPr>
        <w:t xml:space="preserve">, בשיעור </w:t>
      </w:r>
      <w:r w:rsidR="00EE7835">
        <w:rPr>
          <w:rFonts w:ascii="David" w:hAnsi="David" w:cs="David" w:hint="cs"/>
          <w:sz w:val="24"/>
          <w:szCs w:val="24"/>
          <w:rtl/>
        </w:rPr>
        <w:t xml:space="preserve">של 1% מעלות בניית כל יחידת בעלים ולא יותר מסך של 12,000 </w:t>
      </w:r>
      <w:r w:rsidR="00675BED" w:rsidRPr="00675BED">
        <w:rPr>
          <w:rFonts w:ascii="David" w:hAnsi="David" w:cs="David" w:hint="cs"/>
          <w:sz w:val="24"/>
          <w:szCs w:val="24"/>
          <w:rtl/>
        </w:rPr>
        <w:t xml:space="preserve"> ₪</w:t>
      </w:r>
      <w:r w:rsidR="00EE7835">
        <w:rPr>
          <w:rFonts w:ascii="David" w:hAnsi="David" w:cs="David" w:hint="cs"/>
          <w:sz w:val="24"/>
          <w:szCs w:val="24"/>
          <w:rtl/>
        </w:rPr>
        <w:t xml:space="preserve">  בגין כל יחידת בעלים</w:t>
      </w:r>
      <w:r w:rsidR="00675BED" w:rsidRPr="00675BED">
        <w:rPr>
          <w:rFonts w:ascii="David" w:hAnsi="David" w:cs="David" w:hint="cs"/>
          <w:sz w:val="24"/>
          <w:szCs w:val="24"/>
          <w:rtl/>
        </w:rPr>
        <w:t>.</w:t>
      </w:r>
    </w:p>
    <w:p w14:paraId="22E21819" w14:textId="61C123A6" w:rsidR="00675BED" w:rsidRDefault="00675BED" w:rsidP="00327BE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>ערבות הרישום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A80443">
        <w:rPr>
          <w:rFonts w:ascii="David" w:hAnsi="David" w:cs="David" w:hint="cs"/>
          <w:sz w:val="24"/>
          <w:szCs w:val="24"/>
          <w:rtl/>
        </w:rPr>
        <w:t>היזם יפקיד</w:t>
      </w:r>
      <w:r>
        <w:rPr>
          <w:rFonts w:ascii="David" w:hAnsi="David" w:cs="David" w:hint="cs"/>
          <w:sz w:val="24"/>
          <w:szCs w:val="24"/>
          <w:rtl/>
        </w:rPr>
        <w:t xml:space="preserve">, כנגד השבת ערבות הבדק, ערבות בנקאית להבטחת תיקון ורישום </w:t>
      </w:r>
      <w:r w:rsidR="00A80443">
        <w:rPr>
          <w:rFonts w:ascii="David" w:hAnsi="David" w:cs="David" w:hint="cs"/>
          <w:sz w:val="24"/>
          <w:szCs w:val="24"/>
          <w:rtl/>
        </w:rPr>
        <w:t>הבית</w:t>
      </w:r>
      <w:r>
        <w:rPr>
          <w:rFonts w:ascii="David" w:hAnsi="David" w:cs="David" w:hint="cs"/>
          <w:sz w:val="24"/>
          <w:szCs w:val="24"/>
          <w:rtl/>
        </w:rPr>
        <w:t xml:space="preserve"> המשותף על סך של </w:t>
      </w:r>
      <w:r w:rsidR="00BA332B">
        <w:rPr>
          <w:rFonts w:ascii="David" w:hAnsi="David" w:cs="David" w:hint="cs"/>
          <w:sz w:val="24"/>
          <w:szCs w:val="24"/>
          <w:rtl/>
        </w:rPr>
        <w:t>2,000</w:t>
      </w:r>
      <w:r>
        <w:rPr>
          <w:rFonts w:ascii="David" w:hAnsi="David" w:cs="David" w:hint="cs"/>
          <w:sz w:val="24"/>
          <w:szCs w:val="24"/>
          <w:rtl/>
        </w:rPr>
        <w:t xml:space="preserve"> ₪</w:t>
      </w:r>
      <w:r w:rsidR="00BA332B">
        <w:rPr>
          <w:rFonts w:ascii="David" w:hAnsi="David" w:cs="David" w:hint="cs"/>
          <w:sz w:val="24"/>
          <w:szCs w:val="24"/>
          <w:rtl/>
        </w:rPr>
        <w:t xml:space="preserve"> בגין כל אחת מיחידות הבעלים</w:t>
      </w:r>
      <w:r>
        <w:rPr>
          <w:rFonts w:ascii="David" w:hAnsi="David" w:cs="David" w:hint="cs"/>
          <w:sz w:val="24"/>
          <w:szCs w:val="24"/>
          <w:rtl/>
        </w:rPr>
        <w:t>.</w:t>
      </w:r>
    </w:p>
    <w:p w14:paraId="18880C38" w14:textId="02B95B62" w:rsidR="00675BED" w:rsidRDefault="00675BED" w:rsidP="00327BE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>ערבות להבטחת הוצאת משפטיות</w:t>
      </w:r>
      <w:r w:rsidR="00A80443" w:rsidRPr="00A80443">
        <w:rPr>
          <w:rFonts w:ascii="David" w:hAnsi="David" w:cs="David" w:hint="cs"/>
          <w:sz w:val="24"/>
          <w:szCs w:val="24"/>
          <w:rtl/>
        </w:rPr>
        <w:t xml:space="preserve"> </w:t>
      </w:r>
      <w:r w:rsidRPr="00A80443"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ערבות בנקאית </w:t>
      </w:r>
      <w:r w:rsidR="00A80443">
        <w:rPr>
          <w:rFonts w:ascii="David" w:hAnsi="David" w:cs="David" w:hint="cs"/>
          <w:sz w:val="24"/>
          <w:szCs w:val="24"/>
          <w:rtl/>
        </w:rPr>
        <w:t xml:space="preserve">להבטחת הוצאות משפטיות בקשר עם מימוש ערבויות חוק המכר בסך של </w:t>
      </w:r>
      <w:r w:rsidR="00167975">
        <w:rPr>
          <w:rFonts w:ascii="David" w:hAnsi="David" w:cs="David" w:hint="cs"/>
          <w:sz w:val="24"/>
          <w:szCs w:val="24"/>
          <w:rtl/>
        </w:rPr>
        <w:t>30</w:t>
      </w:r>
      <w:r w:rsidR="00A80443">
        <w:rPr>
          <w:rFonts w:ascii="David" w:hAnsi="David" w:cs="David" w:hint="cs"/>
          <w:sz w:val="24"/>
          <w:szCs w:val="24"/>
          <w:rtl/>
        </w:rPr>
        <w:t>,000 ₪.</w:t>
      </w:r>
    </w:p>
    <w:p w14:paraId="5E63F894" w14:textId="4C35DA7E" w:rsidR="00A80443" w:rsidRDefault="00A80443" w:rsidP="00327BE2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>ערבות היטל השבחה</w:t>
      </w:r>
      <w:r w:rsidRPr="00A80443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ערבות בנקאית אוטונומית שתימסר לבעלים אשר יעשו שימוש בפטור מהיטל השבחה לפי הוראות חוק התכנון והבניה.</w:t>
      </w:r>
    </w:p>
    <w:p w14:paraId="42DC1B5C" w14:textId="77777777" w:rsidR="00A80443" w:rsidRPr="00675BED" w:rsidRDefault="00A80443" w:rsidP="00A80443">
      <w:pPr>
        <w:pStyle w:val="a7"/>
        <w:spacing w:line="360" w:lineRule="auto"/>
        <w:ind w:left="792"/>
        <w:jc w:val="both"/>
        <w:rPr>
          <w:rFonts w:ascii="David" w:hAnsi="David" w:cs="David"/>
          <w:sz w:val="24"/>
          <w:szCs w:val="24"/>
        </w:rPr>
      </w:pPr>
    </w:p>
    <w:p w14:paraId="20C54A07" w14:textId="77777777" w:rsidR="00BB1DF0" w:rsidRPr="00BB1DF0" w:rsidRDefault="00AE3F01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עלות התחזוקה </w:t>
      </w:r>
    </w:p>
    <w:p w14:paraId="023C7988" w14:textId="77777777" w:rsidR="004D2007" w:rsidRPr="004D2007" w:rsidRDefault="004D2007" w:rsidP="00F17415">
      <w:pPr>
        <w:pStyle w:val="a7"/>
        <w:numPr>
          <w:ilvl w:val="2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4D2007">
        <w:rPr>
          <w:rFonts w:ascii="David" w:hAnsi="David" w:cs="David" w:hint="cs"/>
          <w:b/>
          <w:bCs/>
          <w:sz w:val="24"/>
          <w:szCs w:val="24"/>
          <w:rtl/>
        </w:rPr>
        <w:t xml:space="preserve">מיסי ועד הבית/ דמי הניהול </w:t>
      </w:r>
      <w:r>
        <w:rPr>
          <w:rFonts w:ascii="David" w:hAnsi="David" w:cs="David" w:hint="cs"/>
          <w:sz w:val="24"/>
          <w:szCs w:val="24"/>
          <w:rtl/>
        </w:rPr>
        <w:t xml:space="preserve">- </w:t>
      </w:r>
      <w:r w:rsidR="00167975" w:rsidRPr="001B74A5">
        <w:rPr>
          <w:rFonts w:ascii="David" w:hAnsi="David" w:cs="David" w:hint="cs"/>
          <w:sz w:val="24"/>
          <w:szCs w:val="24"/>
          <w:rtl/>
        </w:rPr>
        <w:t>בשל הגדלת</w:t>
      </w:r>
      <w:r w:rsidR="001B74A5">
        <w:rPr>
          <w:rFonts w:ascii="David" w:hAnsi="David" w:cs="David" w:hint="cs"/>
          <w:sz w:val="24"/>
          <w:szCs w:val="24"/>
          <w:rtl/>
        </w:rPr>
        <w:t xml:space="preserve"> ושיפור</w:t>
      </w:r>
      <w:r w:rsidR="00167975" w:rsidRPr="001B74A5">
        <w:rPr>
          <w:rFonts w:ascii="David" w:hAnsi="David" w:cs="David" w:hint="cs"/>
          <w:sz w:val="24"/>
          <w:szCs w:val="24"/>
          <w:rtl/>
        </w:rPr>
        <w:t xml:space="preserve"> איכות המתקנים, השירותים </w:t>
      </w:r>
    </w:p>
    <w:p w14:paraId="10859EC0" w14:textId="01A8F88C" w:rsidR="00167975" w:rsidRPr="004D2007" w:rsidRDefault="00167975" w:rsidP="004D2007">
      <w:pPr>
        <w:pStyle w:val="a7"/>
        <w:spacing w:line="360" w:lineRule="auto"/>
        <w:ind w:left="1440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1B74A5">
        <w:rPr>
          <w:rFonts w:ascii="David" w:hAnsi="David" w:cs="David" w:hint="cs"/>
          <w:sz w:val="24"/>
          <w:szCs w:val="24"/>
          <w:rtl/>
        </w:rPr>
        <w:t xml:space="preserve">והמבנה בו יהיו הדירות </w:t>
      </w:r>
      <w:r w:rsidRPr="004D2007">
        <w:rPr>
          <w:rFonts w:ascii="David" w:hAnsi="David" w:cs="David" w:hint="cs"/>
          <w:sz w:val="24"/>
          <w:szCs w:val="24"/>
          <w:rtl/>
        </w:rPr>
        <w:t>החדשות לעומת הדירות הקיימות</w:t>
      </w:r>
      <w:r w:rsidR="001B74A5" w:rsidRPr="004D2007">
        <w:rPr>
          <w:rFonts w:ascii="David" w:hAnsi="David" w:cs="David" w:hint="cs"/>
          <w:sz w:val="24"/>
          <w:szCs w:val="24"/>
          <w:rtl/>
        </w:rPr>
        <w:t>,</w:t>
      </w:r>
      <w:r w:rsidR="00416A70" w:rsidRPr="004D2007">
        <w:rPr>
          <w:rFonts w:ascii="David" w:hAnsi="David" w:cs="David" w:hint="cs"/>
          <w:sz w:val="24"/>
          <w:szCs w:val="24"/>
          <w:rtl/>
        </w:rPr>
        <w:t xml:space="preserve"> סביר להניח כי</w:t>
      </w:r>
      <w:r w:rsidRPr="004D2007">
        <w:rPr>
          <w:rFonts w:ascii="David" w:hAnsi="David" w:cs="David" w:hint="cs"/>
          <w:sz w:val="24"/>
          <w:szCs w:val="24"/>
          <w:rtl/>
        </w:rPr>
        <w:t xml:space="preserve"> יגדלו עלויות התחזוקה ובהתאם מיסי ועד הבית/ דמי הניהול שיידרשו הדיירים לשלם מידי חודש בחודשו.</w:t>
      </w:r>
    </w:p>
    <w:p w14:paraId="260BBA7B" w14:textId="0A170D2B" w:rsidR="001B74A5" w:rsidRPr="001B74A5" w:rsidRDefault="001B74A5" w:rsidP="00167975">
      <w:pPr>
        <w:pStyle w:val="a7"/>
        <w:spacing w:line="360" w:lineRule="auto"/>
        <w:ind w:left="1440"/>
        <w:jc w:val="both"/>
        <w:rPr>
          <w:rFonts w:ascii="David" w:hAnsi="David" w:cs="David"/>
          <w:sz w:val="24"/>
          <w:szCs w:val="24"/>
        </w:rPr>
      </w:pPr>
      <w:r w:rsidRPr="001B74A5">
        <w:rPr>
          <w:rFonts w:ascii="David" w:hAnsi="David" w:cs="David" w:hint="cs"/>
          <w:sz w:val="24"/>
          <w:szCs w:val="24"/>
          <w:rtl/>
        </w:rPr>
        <w:t>היזם ישלם את ההפרש שבין מיסי ועד הבית ששולמו ביחס לדירה ה</w:t>
      </w:r>
      <w:r>
        <w:rPr>
          <w:rFonts w:ascii="David" w:hAnsi="David" w:cs="David" w:hint="cs"/>
          <w:sz w:val="24"/>
          <w:szCs w:val="24"/>
          <w:rtl/>
        </w:rPr>
        <w:t>קיימת</w:t>
      </w:r>
      <w:r w:rsidRPr="001B74A5">
        <w:rPr>
          <w:rFonts w:ascii="David" w:hAnsi="David" w:cs="David" w:hint="cs"/>
          <w:sz w:val="24"/>
          <w:szCs w:val="24"/>
          <w:rtl/>
        </w:rPr>
        <w:t xml:space="preserve"> לעומת מיסי ועד הבית/דמי הניהול שישולמו בקשר עם הדירות החדשות אליהן ישובו</w:t>
      </w:r>
      <w:r>
        <w:rPr>
          <w:rFonts w:ascii="David" w:hAnsi="David" w:cs="David" w:hint="cs"/>
          <w:sz w:val="24"/>
          <w:szCs w:val="24"/>
          <w:rtl/>
        </w:rPr>
        <w:t xml:space="preserve"> להתגורר</w:t>
      </w:r>
      <w:r w:rsidRPr="001B74A5">
        <w:rPr>
          <w:rFonts w:ascii="David" w:hAnsi="David" w:cs="David" w:hint="cs"/>
          <w:sz w:val="24"/>
          <w:szCs w:val="24"/>
          <w:rtl/>
        </w:rPr>
        <w:t xml:space="preserve"> הדיירים ו</w:t>
      </w:r>
      <w:r>
        <w:rPr>
          <w:rFonts w:ascii="David" w:hAnsi="David" w:cs="David" w:hint="cs"/>
          <w:sz w:val="24"/>
          <w:szCs w:val="24"/>
          <w:rtl/>
        </w:rPr>
        <w:t xml:space="preserve">זאת לכל היותר </w:t>
      </w:r>
      <w:r w:rsidRPr="001B74A5">
        <w:rPr>
          <w:rFonts w:ascii="David" w:hAnsi="David" w:cs="David" w:hint="cs"/>
          <w:sz w:val="24"/>
          <w:szCs w:val="24"/>
          <w:rtl/>
        </w:rPr>
        <w:t>עד לתום תקופה של 5 שנים</w:t>
      </w:r>
      <w:r>
        <w:rPr>
          <w:rFonts w:ascii="David" w:hAnsi="David" w:cs="David" w:hint="cs"/>
          <w:sz w:val="24"/>
          <w:szCs w:val="24"/>
          <w:rtl/>
        </w:rPr>
        <w:t xml:space="preserve"> ממועד מסירת הדירה לדייר.</w:t>
      </w:r>
    </w:p>
    <w:p w14:paraId="7127D422" w14:textId="77777777" w:rsidR="00167975" w:rsidRPr="008B4E55" w:rsidRDefault="00167975" w:rsidP="00167975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8B4E55">
        <w:rPr>
          <w:rFonts w:ascii="David" w:hAnsi="David" w:cs="David" w:hint="cs"/>
          <w:b/>
          <w:bCs/>
          <w:sz w:val="24"/>
          <w:szCs w:val="24"/>
          <w:rtl/>
        </w:rPr>
        <w:t xml:space="preserve">ארנונה </w:t>
      </w:r>
      <w:r w:rsidRPr="008B4E55">
        <w:rPr>
          <w:rFonts w:ascii="David" w:hAnsi="David" w:cs="David"/>
          <w:b/>
          <w:bCs/>
          <w:sz w:val="24"/>
          <w:szCs w:val="24"/>
          <w:rtl/>
        </w:rPr>
        <w:t>–</w:t>
      </w:r>
      <w:r w:rsidRPr="008B4E55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8B4E55">
        <w:rPr>
          <w:rFonts w:ascii="David" w:hAnsi="David" w:cs="David" w:hint="cs"/>
          <w:sz w:val="24"/>
          <w:szCs w:val="24"/>
          <w:rtl/>
        </w:rPr>
        <w:t xml:space="preserve">סכום הארנונה עלול להתייקר מאחר והדירה החדשה תהיה בעלת שטח </w:t>
      </w:r>
    </w:p>
    <w:p w14:paraId="200218E2" w14:textId="77777777" w:rsidR="00167975" w:rsidRPr="00CB2CA0" w:rsidRDefault="00167975" w:rsidP="00167975">
      <w:pPr>
        <w:pStyle w:val="a7"/>
        <w:spacing w:line="360" w:lineRule="auto"/>
        <w:ind w:left="792" w:firstLine="648"/>
        <w:jc w:val="both"/>
        <w:rPr>
          <w:rFonts w:ascii="David" w:hAnsi="David" w:cs="David"/>
          <w:b/>
          <w:bCs/>
          <w:sz w:val="24"/>
          <w:szCs w:val="24"/>
        </w:rPr>
      </w:pPr>
      <w:r w:rsidRPr="008B4E55">
        <w:rPr>
          <w:rFonts w:ascii="David" w:hAnsi="David" w:cs="David" w:hint="cs"/>
          <w:sz w:val="24"/>
          <w:szCs w:val="24"/>
          <w:rtl/>
        </w:rPr>
        <w:t>גדול יותר מאשר הדירה הישנה.</w:t>
      </w:r>
    </w:p>
    <w:p w14:paraId="0C731A82" w14:textId="0B816BC0" w:rsidR="00CB2CA0" w:rsidRDefault="00CB2CA0" w:rsidP="00167975">
      <w:pPr>
        <w:pStyle w:val="a7"/>
        <w:numPr>
          <w:ilvl w:val="1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</w:p>
    <w:p w14:paraId="312D6378" w14:textId="77777777" w:rsidR="00CB2CA0" w:rsidRPr="00CB2CA0" w:rsidRDefault="00CB2CA0" w:rsidP="00CB2CA0">
      <w:pPr>
        <w:pStyle w:val="a7"/>
        <w:rPr>
          <w:rFonts w:ascii="David" w:hAnsi="David" w:cs="David"/>
          <w:b/>
          <w:bCs/>
          <w:sz w:val="24"/>
          <w:szCs w:val="24"/>
          <w:rtl/>
        </w:rPr>
      </w:pPr>
    </w:p>
    <w:p w14:paraId="6370908A" w14:textId="1003E726" w:rsidR="00BB1DF0" w:rsidRPr="00BB1DF0" w:rsidRDefault="00CB2CA0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עניין אישי </w:t>
      </w:r>
      <w:r w:rsidR="00BB1DF0"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4EB92E2D" w14:textId="3BBF708C" w:rsidR="00CB2CA0" w:rsidRPr="00167975" w:rsidRDefault="00CB2CA0" w:rsidP="004D2007">
      <w:pPr>
        <w:pStyle w:val="a7"/>
        <w:spacing w:line="360" w:lineRule="auto"/>
        <w:ind w:left="0" w:firstLine="720"/>
        <w:jc w:val="both"/>
        <w:rPr>
          <w:rFonts w:ascii="David" w:hAnsi="David" w:cs="David"/>
          <w:b/>
          <w:bCs/>
          <w:sz w:val="24"/>
          <w:szCs w:val="24"/>
          <w:u w:val="single"/>
        </w:rPr>
      </w:pPr>
      <w:r w:rsidRPr="00167975">
        <w:rPr>
          <w:rFonts w:ascii="David" w:hAnsi="David" w:cs="David" w:hint="cs"/>
          <w:sz w:val="24"/>
          <w:szCs w:val="24"/>
          <w:rtl/>
        </w:rPr>
        <w:t xml:space="preserve">ליזם </w:t>
      </w:r>
      <w:r w:rsidR="004D2007" w:rsidRPr="004D2007">
        <w:rPr>
          <w:rFonts w:ascii="David" w:hAnsi="David" w:cs="David" w:hint="cs"/>
          <w:sz w:val="24"/>
          <w:szCs w:val="24"/>
          <w:u w:val="single"/>
          <w:rtl/>
        </w:rPr>
        <w:t>אין</w:t>
      </w:r>
      <w:r w:rsidRPr="00167975">
        <w:rPr>
          <w:rFonts w:ascii="David" w:hAnsi="David" w:cs="David" w:hint="cs"/>
          <w:sz w:val="24"/>
          <w:szCs w:val="24"/>
          <w:rtl/>
        </w:rPr>
        <w:t xml:space="preserve"> קשר אישי עם בעל דירה בפרויקט</w:t>
      </w:r>
      <w:r w:rsidR="00167975" w:rsidRPr="00167975">
        <w:rPr>
          <w:rFonts w:ascii="David" w:hAnsi="David" w:cs="David" w:hint="cs"/>
          <w:sz w:val="24"/>
          <w:szCs w:val="24"/>
          <w:rtl/>
        </w:rPr>
        <w:t>.</w:t>
      </w:r>
    </w:p>
    <w:p w14:paraId="158C7926" w14:textId="77777777" w:rsidR="00CB2CA0" w:rsidRPr="00167975" w:rsidRDefault="00CB2CA0" w:rsidP="00CB2CA0">
      <w:pPr>
        <w:pStyle w:val="a7"/>
        <w:rPr>
          <w:rFonts w:ascii="David" w:hAnsi="David" w:cs="David"/>
          <w:b/>
          <w:bCs/>
          <w:sz w:val="24"/>
          <w:szCs w:val="24"/>
          <w:rtl/>
        </w:rPr>
      </w:pPr>
    </w:p>
    <w:p w14:paraId="32893C77" w14:textId="77777777" w:rsidR="00167975" w:rsidRPr="00167975" w:rsidRDefault="00CB2CA0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rFonts w:ascii="David" w:hAnsi="David" w:cs="David"/>
          <w:b/>
          <w:bCs/>
          <w:sz w:val="24"/>
          <w:szCs w:val="24"/>
        </w:rPr>
      </w:pPr>
      <w:r w:rsidRPr="00AC30CF">
        <w:rPr>
          <w:rFonts w:ascii="David" w:hAnsi="David" w:cs="David" w:hint="cs"/>
          <w:b/>
          <w:bCs/>
          <w:sz w:val="24"/>
          <w:szCs w:val="24"/>
          <w:rtl/>
        </w:rPr>
        <w:t xml:space="preserve">מועד התפוגה של ההצעה </w:t>
      </w:r>
      <w:r w:rsidR="00F4717D" w:rsidRPr="00AC30CF">
        <w:rPr>
          <w:rFonts w:ascii="David" w:hAnsi="David" w:cs="David"/>
          <w:sz w:val="24"/>
          <w:szCs w:val="24"/>
          <w:rtl/>
        </w:rPr>
        <w:t>–</w:t>
      </w:r>
      <w:r w:rsidRPr="00AC30CF">
        <w:rPr>
          <w:rFonts w:ascii="David" w:hAnsi="David" w:cs="David" w:hint="cs"/>
          <w:sz w:val="24"/>
          <w:szCs w:val="24"/>
          <w:rtl/>
        </w:rPr>
        <w:t xml:space="preserve"> </w:t>
      </w:r>
      <w:r w:rsidR="00AC30CF" w:rsidRPr="00AC30CF">
        <w:rPr>
          <w:rFonts w:ascii="David" w:hAnsi="David" w:cs="David" w:hint="cs"/>
          <w:sz w:val="24"/>
          <w:szCs w:val="24"/>
          <w:rtl/>
        </w:rPr>
        <w:t>בהתאם להוראות ההסכם</w:t>
      </w:r>
      <w:r w:rsidR="00167975">
        <w:rPr>
          <w:rFonts w:ascii="David" w:hAnsi="David" w:cs="David" w:hint="cs"/>
          <w:sz w:val="24"/>
          <w:szCs w:val="24"/>
          <w:rtl/>
        </w:rPr>
        <w:t>.</w:t>
      </w:r>
      <w:r w:rsidR="00AC30CF" w:rsidRPr="00AC30CF">
        <w:rPr>
          <w:rFonts w:ascii="David" w:hAnsi="David" w:cs="David" w:hint="cs"/>
          <w:sz w:val="24"/>
          <w:szCs w:val="24"/>
          <w:rtl/>
        </w:rPr>
        <w:t xml:space="preserve"> לאחר חתימה על הסכם ליווי ו/או </w:t>
      </w:r>
    </w:p>
    <w:p w14:paraId="296151D1" w14:textId="72654807" w:rsidR="00CB2CA0" w:rsidRPr="00AC30CF" w:rsidRDefault="00AC30CF" w:rsidP="00167975">
      <w:pPr>
        <w:pStyle w:val="a7"/>
        <w:spacing w:line="360" w:lineRule="auto"/>
        <w:ind w:left="0" w:firstLine="720"/>
        <w:jc w:val="both"/>
        <w:rPr>
          <w:rFonts w:ascii="David" w:hAnsi="David" w:cs="David"/>
          <w:b/>
          <w:bCs/>
          <w:sz w:val="24"/>
          <w:szCs w:val="24"/>
        </w:rPr>
      </w:pPr>
      <w:r w:rsidRPr="00AC30CF">
        <w:rPr>
          <w:rFonts w:ascii="David" w:hAnsi="David" w:cs="David" w:hint="cs"/>
          <w:sz w:val="24"/>
          <w:szCs w:val="24"/>
          <w:rtl/>
        </w:rPr>
        <w:t xml:space="preserve">שיעבוד זכויות הדיירים לטובת בנק מלווה </w:t>
      </w:r>
      <w:r w:rsidRPr="00AC30CF">
        <w:rPr>
          <w:rFonts w:ascii="David" w:hAnsi="David" w:cs="David"/>
          <w:sz w:val="24"/>
          <w:szCs w:val="24"/>
          <w:rtl/>
        </w:rPr>
        <w:t>–</w:t>
      </w:r>
      <w:r w:rsidRPr="00AC30CF">
        <w:rPr>
          <w:rFonts w:ascii="David" w:hAnsi="David" w:cs="David" w:hint="cs"/>
          <w:sz w:val="24"/>
          <w:szCs w:val="24"/>
          <w:rtl/>
        </w:rPr>
        <w:t xml:space="preserve"> כפוף לאישור הבנק המלווה.</w:t>
      </w:r>
    </w:p>
    <w:p w14:paraId="6EAA4034" w14:textId="77777777" w:rsidR="00BB1DF0" w:rsidRPr="00BB1DF0" w:rsidRDefault="00BB1DF0" w:rsidP="00BB1DF0">
      <w:pPr>
        <w:pStyle w:val="a7"/>
        <w:rPr>
          <w:rFonts w:ascii="David" w:hAnsi="David" w:cs="David"/>
          <w:b/>
          <w:bCs/>
          <w:sz w:val="24"/>
          <w:szCs w:val="24"/>
          <w:rtl/>
        </w:rPr>
      </w:pPr>
    </w:p>
    <w:p w14:paraId="5230E905" w14:textId="77777777" w:rsidR="00650519" w:rsidRDefault="00BB1DF0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האפשרות לקבלת מידע נוסף באשר לעסקת ההתחדשות העירונית באתר האינטרנט של </w:t>
      </w:r>
    </w:p>
    <w:p w14:paraId="6DD9D47A" w14:textId="77777777" w:rsidR="00650519" w:rsidRDefault="00BB1DF0" w:rsidP="00650519">
      <w:pPr>
        <w:pStyle w:val="a7"/>
        <w:spacing w:line="360" w:lineRule="auto"/>
        <w:ind w:left="0" w:firstLine="720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הרשות, אם קיימת </w:t>
      </w:r>
      <w:r>
        <w:rPr>
          <w:rFonts w:ascii="David" w:hAnsi="David" w:cs="David"/>
          <w:b/>
          <w:bCs/>
          <w:sz w:val="24"/>
          <w:szCs w:val="24"/>
          <w:rtl/>
        </w:rPr>
        <w:t>–</w:t>
      </w:r>
      <w:r w:rsidRPr="00FF5718">
        <w:rPr>
          <w:rFonts w:ascii="David" w:hAnsi="David" w:cs="David" w:hint="cs"/>
          <w:b/>
          <w:bCs/>
          <w:color w:val="FF0000"/>
          <w:sz w:val="24"/>
          <w:szCs w:val="24"/>
          <w:rtl/>
        </w:rPr>
        <w:t xml:space="preserve"> </w:t>
      </w:r>
      <w:r w:rsidR="00F4717D" w:rsidRPr="00743F5E">
        <w:rPr>
          <w:rFonts w:ascii="David" w:hAnsi="David" w:cs="David" w:hint="cs"/>
          <w:sz w:val="24"/>
          <w:szCs w:val="24"/>
          <w:rtl/>
        </w:rPr>
        <w:t xml:space="preserve">ניתן לקבל מידע נוסף באתר </w:t>
      </w:r>
      <w:r w:rsidR="00743F5E">
        <w:rPr>
          <w:rFonts w:ascii="David" w:hAnsi="David" w:cs="David" w:hint="cs"/>
          <w:sz w:val="24"/>
          <w:szCs w:val="24"/>
          <w:rtl/>
        </w:rPr>
        <w:t xml:space="preserve">האגף להתחדשות עירונית של עיריית </w:t>
      </w:r>
    </w:p>
    <w:p w14:paraId="7307007A" w14:textId="39683584" w:rsidR="00BB1DF0" w:rsidRPr="00BB1DF0" w:rsidRDefault="00743F5E" w:rsidP="00650519">
      <w:pPr>
        <w:pStyle w:val="a7"/>
        <w:spacing w:line="360" w:lineRule="auto"/>
        <w:ind w:left="0" w:firstLine="720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גבעתיים</w:t>
      </w:r>
      <w:r w:rsidR="00650519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14:paraId="3A7C1472" w14:textId="77777777" w:rsidR="00BB1DF0" w:rsidRPr="00BB1DF0" w:rsidRDefault="00BB1DF0" w:rsidP="00BB1DF0">
      <w:pPr>
        <w:pStyle w:val="a7"/>
        <w:rPr>
          <w:rFonts w:ascii="David" w:hAnsi="David" w:cs="David"/>
          <w:b/>
          <w:bCs/>
          <w:sz w:val="24"/>
          <w:szCs w:val="24"/>
          <w:rtl/>
        </w:rPr>
      </w:pPr>
    </w:p>
    <w:p w14:paraId="2FD8D216" w14:textId="393D7796" w:rsidR="00CB2CA0" w:rsidRPr="00FF5718" w:rsidRDefault="00CB2CA0" w:rsidP="00FF5718">
      <w:pPr>
        <w:pStyle w:val="a7"/>
        <w:spacing w:line="360" w:lineRule="auto"/>
        <w:ind w:left="0"/>
        <w:jc w:val="both"/>
        <w:rPr>
          <w:rFonts w:ascii="David" w:hAnsi="David" w:cs="David"/>
          <w:b/>
          <w:bCs/>
          <w:sz w:val="24"/>
          <w:szCs w:val="24"/>
        </w:rPr>
      </w:pPr>
    </w:p>
    <w:sectPr w:rsidR="00CB2CA0" w:rsidRPr="00FF5718" w:rsidSect="00EF2182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A2552" w14:textId="77777777" w:rsidR="00C46B22" w:rsidRDefault="00C46B22" w:rsidP="00D603E6">
      <w:pPr>
        <w:spacing w:after="0" w:line="240" w:lineRule="auto"/>
      </w:pPr>
      <w:r>
        <w:separator/>
      </w:r>
    </w:p>
  </w:endnote>
  <w:endnote w:type="continuationSeparator" w:id="0">
    <w:p w14:paraId="19011BFD" w14:textId="77777777" w:rsidR="00C46B22" w:rsidRDefault="00C46B22" w:rsidP="00D60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0467B" w14:textId="77777777" w:rsidR="00C46B22" w:rsidRDefault="00C46B22" w:rsidP="00D603E6">
      <w:pPr>
        <w:spacing w:after="0" w:line="240" w:lineRule="auto"/>
      </w:pPr>
      <w:r>
        <w:separator/>
      </w:r>
    </w:p>
  </w:footnote>
  <w:footnote w:type="continuationSeparator" w:id="0">
    <w:p w14:paraId="7C2112D5" w14:textId="77777777" w:rsidR="00C46B22" w:rsidRDefault="00C46B22" w:rsidP="00D603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833A5" w14:textId="1BFF2856" w:rsidR="00D603E6" w:rsidRDefault="0078030F" w:rsidP="00D603E6">
    <w:pPr>
      <w:pStyle w:val="a3"/>
      <w:jc w:val="right"/>
    </w:pPr>
    <w:r>
      <w:rPr>
        <w:rFonts w:hint="cs"/>
        <w:rtl/>
      </w:rPr>
      <w:t>01.07.2022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973E0"/>
    <w:multiLevelType w:val="multilevel"/>
    <w:tmpl w:val="9DA8E08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26071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E6"/>
    <w:rsid w:val="00031B2A"/>
    <w:rsid w:val="000333DE"/>
    <w:rsid w:val="00062866"/>
    <w:rsid w:val="000D28B1"/>
    <w:rsid w:val="000D4DBD"/>
    <w:rsid w:val="000E42CD"/>
    <w:rsid w:val="00167975"/>
    <w:rsid w:val="001B74A5"/>
    <w:rsid w:val="001E64B2"/>
    <w:rsid w:val="00225F1E"/>
    <w:rsid w:val="00226908"/>
    <w:rsid w:val="00235633"/>
    <w:rsid w:val="002D59F0"/>
    <w:rsid w:val="002D7CB2"/>
    <w:rsid w:val="00322DBB"/>
    <w:rsid w:val="00327BE2"/>
    <w:rsid w:val="00385CB9"/>
    <w:rsid w:val="003B0CE5"/>
    <w:rsid w:val="00416A70"/>
    <w:rsid w:val="00423795"/>
    <w:rsid w:val="00454AFD"/>
    <w:rsid w:val="00495083"/>
    <w:rsid w:val="004D2007"/>
    <w:rsid w:val="00501047"/>
    <w:rsid w:val="005865F5"/>
    <w:rsid w:val="00650519"/>
    <w:rsid w:val="00675BED"/>
    <w:rsid w:val="006A003C"/>
    <w:rsid w:val="006D77F0"/>
    <w:rsid w:val="006E3A7A"/>
    <w:rsid w:val="00743F5E"/>
    <w:rsid w:val="0078030F"/>
    <w:rsid w:val="007E2BBF"/>
    <w:rsid w:val="007E3A4F"/>
    <w:rsid w:val="00827326"/>
    <w:rsid w:val="00841251"/>
    <w:rsid w:val="008D63DE"/>
    <w:rsid w:val="0090104E"/>
    <w:rsid w:val="00952E9D"/>
    <w:rsid w:val="009D4E9C"/>
    <w:rsid w:val="00A80443"/>
    <w:rsid w:val="00AA4831"/>
    <w:rsid w:val="00AA5C2D"/>
    <w:rsid w:val="00AC2B68"/>
    <w:rsid w:val="00AC30CF"/>
    <w:rsid w:val="00AD619C"/>
    <w:rsid w:val="00AE3F01"/>
    <w:rsid w:val="00B46656"/>
    <w:rsid w:val="00B93968"/>
    <w:rsid w:val="00BA332B"/>
    <w:rsid w:val="00BB1DF0"/>
    <w:rsid w:val="00C46B22"/>
    <w:rsid w:val="00C679EB"/>
    <w:rsid w:val="00C7557B"/>
    <w:rsid w:val="00CA61D5"/>
    <w:rsid w:val="00CB2CA0"/>
    <w:rsid w:val="00CF554D"/>
    <w:rsid w:val="00CF584E"/>
    <w:rsid w:val="00D05D6C"/>
    <w:rsid w:val="00D12F3C"/>
    <w:rsid w:val="00D41A47"/>
    <w:rsid w:val="00D41ABE"/>
    <w:rsid w:val="00D603E6"/>
    <w:rsid w:val="00DB25BD"/>
    <w:rsid w:val="00DF5BBB"/>
    <w:rsid w:val="00E62C25"/>
    <w:rsid w:val="00EE257A"/>
    <w:rsid w:val="00EE7835"/>
    <w:rsid w:val="00EF2182"/>
    <w:rsid w:val="00F14A1B"/>
    <w:rsid w:val="00F226B6"/>
    <w:rsid w:val="00F36DC3"/>
    <w:rsid w:val="00F4717D"/>
    <w:rsid w:val="00FF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AF910"/>
  <w15:chartTrackingRefBased/>
  <w15:docId w15:val="{A5551573-FA35-4A72-9789-DD964C241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03E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D603E6"/>
  </w:style>
  <w:style w:type="paragraph" w:styleId="a5">
    <w:name w:val="footer"/>
    <w:basedOn w:val="a"/>
    <w:link w:val="a6"/>
    <w:uiPriority w:val="99"/>
    <w:unhideWhenUsed/>
    <w:rsid w:val="00D603E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D603E6"/>
  </w:style>
  <w:style w:type="paragraph" w:styleId="a7">
    <w:name w:val="List Paragraph"/>
    <w:basedOn w:val="a"/>
    <w:uiPriority w:val="34"/>
    <w:qFormat/>
    <w:rsid w:val="00D603E6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F4717D"/>
    <w:rPr>
      <w:color w:val="0000FF"/>
      <w:u w:val="single"/>
    </w:rPr>
  </w:style>
  <w:style w:type="character" w:styleId="a8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0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4</Pages>
  <Words>1010</Words>
  <Characters>5052</Characters>
  <Application>Microsoft Office Word</Application>
  <DocSecurity>0</DocSecurity>
  <Lines>42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Sadkovich</dc:creator>
  <cp:keywords/>
  <dc:description/>
  <cp:lastModifiedBy>אבישי דוד</cp:lastModifiedBy>
  <cp:revision>11</cp:revision>
  <dcterms:created xsi:type="dcterms:W3CDTF">2022-06-29T15:24:00Z</dcterms:created>
  <dcterms:modified xsi:type="dcterms:W3CDTF">2022-07-05T13:03:00Z</dcterms:modified>
</cp:coreProperties>
</file>