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0703" w14:textId="6FB5F94E" w:rsidR="00525475" w:rsidRDefault="00525475" w:rsidP="00525475">
      <w:pPr>
        <w:spacing w:line="480" w:lineRule="auto"/>
        <w:rPr>
          <w:rFonts w:ascii="David" w:hAnsi="David" w:cs="David"/>
          <w:b/>
          <w:bCs/>
          <w:u w:val="single"/>
          <w:rtl/>
        </w:rPr>
      </w:pPr>
      <w:r>
        <w:rPr>
          <w:rFonts w:ascii="David" w:hAnsi="David" w:cs="David" w:hint="cs"/>
          <w:b/>
          <w:bCs/>
          <w:u w:val="single"/>
          <w:rtl/>
        </w:rPr>
        <w:t>3.5.2026</w:t>
      </w:r>
    </w:p>
    <w:p w14:paraId="07AB8A38" w14:textId="39A2C68C" w:rsidR="00EC591C" w:rsidRPr="00EC591C" w:rsidRDefault="00525475" w:rsidP="00EC591C">
      <w:pPr>
        <w:spacing w:line="480" w:lineRule="auto"/>
        <w:jc w:val="center"/>
        <w:rPr>
          <w:rFonts w:ascii="David" w:hAnsi="David" w:cs="David" w:hint="cs"/>
          <w:b/>
          <w:bCs/>
          <w:u w:val="single"/>
          <w:rtl/>
        </w:rPr>
      </w:pPr>
      <w:r>
        <w:rPr>
          <w:rFonts w:ascii="David" w:hAnsi="David" w:cs="David" w:hint="cs"/>
          <w:b/>
          <w:bCs/>
          <w:u w:val="single"/>
          <w:rtl/>
        </w:rPr>
        <w:t>ֿ</w:t>
      </w:r>
      <w:r w:rsidR="00D21CA6" w:rsidRPr="00EC591C">
        <w:rPr>
          <w:rFonts w:ascii="David" w:hAnsi="David" w:cs="David" w:hint="cs"/>
          <w:b/>
          <w:bCs/>
          <w:u w:val="single"/>
          <w:rtl/>
        </w:rPr>
        <w:t>חישוב מחדש של חלק המדור בתשלומי המזונות</w:t>
      </w:r>
    </w:p>
    <w:p w14:paraId="35A88FF3" w14:textId="05A4C3A4" w:rsidR="00D21CA6" w:rsidRPr="00EC591C" w:rsidRDefault="00D21CA6" w:rsidP="00EC591C">
      <w:pPr>
        <w:spacing w:line="480" w:lineRule="auto"/>
        <w:jc w:val="right"/>
        <w:rPr>
          <w:rFonts w:ascii="David" w:hAnsi="David" w:cs="David" w:hint="cs"/>
          <w:rtl/>
        </w:rPr>
      </w:pPr>
      <w:r w:rsidRPr="00EC591C">
        <w:rPr>
          <w:rFonts w:ascii="David" w:hAnsi="David" w:cs="David" w:hint="cs"/>
          <w:rtl/>
        </w:rPr>
        <w:t>הי לילך,</w:t>
      </w:r>
    </w:p>
    <w:p w14:paraId="7513244F" w14:textId="5A70F1FB" w:rsidR="00D21CA6" w:rsidRPr="00EC591C" w:rsidRDefault="00D21CA6" w:rsidP="00EC591C">
      <w:pPr>
        <w:bidi/>
        <w:spacing w:line="480" w:lineRule="auto"/>
        <w:rPr>
          <w:rFonts w:ascii="David" w:hAnsi="David" w:cs="David" w:hint="cs"/>
          <w:rtl/>
        </w:rPr>
      </w:pPr>
      <w:r w:rsidRPr="00EC591C">
        <w:rPr>
          <w:rFonts w:ascii="David" w:hAnsi="David" w:cs="David" w:hint="cs"/>
          <w:rtl/>
        </w:rPr>
        <w:t>בהמשך לשיחתנו בנושא ולבקשתך, שולח קובץ מסודר שכתבתי בעניין.</w:t>
      </w:r>
    </w:p>
    <w:p w14:paraId="2D177252" w14:textId="42B5F214" w:rsidR="00D21CA6" w:rsidRPr="00EC591C" w:rsidRDefault="00D21CA6" w:rsidP="00EC591C">
      <w:pPr>
        <w:bidi/>
        <w:spacing w:line="480" w:lineRule="auto"/>
        <w:rPr>
          <w:rFonts w:ascii="David" w:hAnsi="David" w:cs="David" w:hint="cs"/>
          <w:rtl/>
        </w:rPr>
      </w:pPr>
      <w:r w:rsidRPr="00EC591C">
        <w:rPr>
          <w:rFonts w:ascii="David" w:hAnsi="David" w:cs="David" w:hint="cs"/>
          <w:rtl/>
        </w:rPr>
        <w:t>אז כפי שציינתי, את החישוב החדש לדעתי יש לבצע מהסיבות הבאות:</w:t>
      </w:r>
    </w:p>
    <w:p w14:paraId="09FB721A" w14:textId="17717ABE" w:rsidR="00D21CA6" w:rsidRPr="00EC591C" w:rsidRDefault="00D21CA6" w:rsidP="00EC591C">
      <w:pPr>
        <w:pStyle w:val="ListParagraph"/>
        <w:numPr>
          <w:ilvl w:val="0"/>
          <w:numId w:val="2"/>
        </w:numPr>
        <w:bidi/>
        <w:spacing w:line="480" w:lineRule="auto"/>
        <w:rPr>
          <w:rFonts w:ascii="David" w:hAnsi="David" w:cs="David" w:hint="cs"/>
        </w:rPr>
      </w:pPr>
      <w:r w:rsidRPr="00EC591C">
        <w:rPr>
          <w:rFonts w:ascii="David" w:hAnsi="David" w:cs="David" w:hint="cs"/>
          <w:rtl/>
        </w:rPr>
        <w:t>עד כה תיקנו תשלומים בכל עת בה היה שינוי (עד כה תמיד עליות) והשתנות של נסיבות. בין היתר, מדד, היקף ארוחות בחדר האוכל, מחיר ארוחות בחדר האוכל ובאופן אשר גם מעולם לא נתבקשה איזו שקיפות אלא רק בהתאם למה שציינת שהייתה העלות החודשית.</w:t>
      </w:r>
    </w:p>
    <w:p w14:paraId="4D35686B" w14:textId="0CA721AF" w:rsidR="00D21CA6" w:rsidRPr="00EC591C" w:rsidRDefault="00D21CA6" w:rsidP="00EC591C">
      <w:pPr>
        <w:pStyle w:val="ListParagraph"/>
        <w:numPr>
          <w:ilvl w:val="0"/>
          <w:numId w:val="2"/>
        </w:numPr>
        <w:bidi/>
        <w:spacing w:line="480" w:lineRule="auto"/>
        <w:rPr>
          <w:rFonts w:ascii="David" w:hAnsi="David" w:cs="David" w:hint="cs"/>
        </w:rPr>
      </w:pPr>
      <w:r w:rsidRPr="00EC591C">
        <w:rPr>
          <w:rFonts w:ascii="David" w:hAnsi="David" w:cs="David" w:hint="cs"/>
          <w:rtl/>
        </w:rPr>
        <w:t>הגדרת המדור על פי חוק היא לא סכום כסף קבוע, אלא סכום שמטרתו לשמר את איכות החיים של הילדים ולכל הפחות להבטיח שאין במה מהבתים ירידה משמעותית בהשוואה לבית השני. מיותר לציין כי כיום הם (לשמחתי ושלא ישתמע אחרת) גרים אצלך בבית חדש ופרטי, בעוד כאן הם בדירה (גם כאן, ברמה טובה, ואין על כך תלונה). מה שאומר כי איכות חייהם שגן שומרון אף גבוהה יותר ועל כן אין הדבר מתכנס עם המשך תשלום החלק הספציפי של המדור.</w:t>
      </w:r>
    </w:p>
    <w:p w14:paraId="4D3A69FA" w14:textId="0F3075DD" w:rsidR="00D21CA6" w:rsidRPr="00EC591C" w:rsidRDefault="00D21CA6" w:rsidP="00EC591C">
      <w:pPr>
        <w:pStyle w:val="ListParagraph"/>
        <w:numPr>
          <w:ilvl w:val="0"/>
          <w:numId w:val="2"/>
        </w:numPr>
        <w:bidi/>
        <w:spacing w:line="480" w:lineRule="auto"/>
        <w:rPr>
          <w:rFonts w:ascii="David" w:hAnsi="David" w:cs="David" w:hint="cs"/>
        </w:rPr>
      </w:pPr>
      <w:r w:rsidRPr="00EC591C">
        <w:rPr>
          <w:rFonts w:ascii="David" w:hAnsi="David" w:cs="David" w:hint="cs"/>
          <w:rtl/>
        </w:rPr>
        <w:t>בעת חתימת ההסכם אני גרתי במשותף עם בת זוגתי ואת גרת לבד ולפי זה חושבו הוצאות הבית, כיום כידוע המצב הפוך ועל כן אני נושא לבד בכל ההוצאות ואת מתחלקת בהם.</w:t>
      </w:r>
    </w:p>
    <w:p w14:paraId="469250E4" w14:textId="65910A77" w:rsidR="00D21CA6" w:rsidRPr="00EC591C" w:rsidRDefault="00D21CA6" w:rsidP="00EC591C">
      <w:pPr>
        <w:pStyle w:val="ListParagraph"/>
        <w:numPr>
          <w:ilvl w:val="0"/>
          <w:numId w:val="2"/>
        </w:numPr>
        <w:bidi/>
        <w:spacing w:line="480" w:lineRule="auto"/>
        <w:rPr>
          <w:rFonts w:ascii="David" w:hAnsi="David" w:cs="David" w:hint="cs"/>
        </w:rPr>
      </w:pPr>
      <w:r w:rsidRPr="00EC591C">
        <w:rPr>
          <w:rFonts w:ascii="David" w:hAnsi="David" w:cs="David" w:hint="cs"/>
          <w:rtl/>
        </w:rPr>
        <w:t xml:space="preserve">עלויות המדור כוללות כמובן את נושא השכירות שכן עד כה לא </w:t>
      </w:r>
      <w:proofErr w:type="spellStart"/>
      <w:r w:rsidRPr="00EC591C">
        <w:rPr>
          <w:rFonts w:ascii="David" w:hAnsi="David" w:cs="David" w:hint="cs"/>
          <w:rtl/>
        </w:rPr>
        <w:t>הראת</w:t>
      </w:r>
      <w:proofErr w:type="spellEnd"/>
      <w:r w:rsidRPr="00EC591C">
        <w:rPr>
          <w:rFonts w:ascii="David" w:hAnsi="David" w:cs="David" w:hint="cs"/>
          <w:rtl/>
        </w:rPr>
        <w:t xml:space="preserve"> לי שום מסמך המעיד שנחתם מראש ומשאיר את הוצאותייך באותו סדר גודל.</w:t>
      </w:r>
    </w:p>
    <w:p w14:paraId="30DA07B0" w14:textId="77777777" w:rsidR="00D21CA6" w:rsidRPr="00EC591C" w:rsidRDefault="00D21CA6" w:rsidP="00EC591C">
      <w:pPr>
        <w:bidi/>
        <w:spacing w:line="480" w:lineRule="auto"/>
        <w:rPr>
          <w:rFonts w:ascii="David" w:hAnsi="David" w:cs="David" w:hint="cs"/>
          <w:rtl/>
        </w:rPr>
      </w:pPr>
    </w:p>
    <w:p w14:paraId="2867FBC3" w14:textId="65C03E1A" w:rsidR="00D21CA6" w:rsidRPr="00EC591C" w:rsidRDefault="00D21CA6" w:rsidP="00EC591C">
      <w:pPr>
        <w:bidi/>
        <w:spacing w:line="480" w:lineRule="auto"/>
        <w:rPr>
          <w:rFonts w:ascii="David" w:hAnsi="David" w:cs="David" w:hint="cs"/>
          <w:rtl/>
        </w:rPr>
      </w:pPr>
      <w:r w:rsidRPr="00EC591C">
        <w:rPr>
          <w:rFonts w:ascii="David" w:hAnsi="David" w:cs="David" w:hint="cs"/>
          <w:rtl/>
        </w:rPr>
        <w:t xml:space="preserve">אלו בגדול הסיבות, אמתין לתגובתך בנושא, </w:t>
      </w:r>
    </w:p>
    <w:p w14:paraId="01AAE2C5" w14:textId="77777777" w:rsidR="00D21CA6" w:rsidRPr="00EC591C" w:rsidRDefault="00D21CA6" w:rsidP="00EC591C">
      <w:pPr>
        <w:bidi/>
        <w:spacing w:line="480" w:lineRule="auto"/>
        <w:rPr>
          <w:rFonts w:ascii="David" w:hAnsi="David" w:cs="David" w:hint="cs"/>
          <w:rtl/>
        </w:rPr>
      </w:pPr>
    </w:p>
    <w:p w14:paraId="55DD67C7" w14:textId="25E0CF95" w:rsidR="00D21CA6" w:rsidRPr="00EC591C" w:rsidRDefault="00D21CA6" w:rsidP="00EC591C">
      <w:pPr>
        <w:bidi/>
        <w:spacing w:line="480" w:lineRule="auto"/>
        <w:jc w:val="right"/>
        <w:rPr>
          <w:rFonts w:ascii="David" w:hAnsi="David" w:cs="David" w:hint="cs"/>
          <w:rtl/>
        </w:rPr>
      </w:pPr>
      <w:r w:rsidRPr="00EC591C">
        <w:rPr>
          <w:rFonts w:ascii="David" w:hAnsi="David" w:cs="David" w:hint="cs"/>
          <w:rtl/>
        </w:rPr>
        <w:t>שבוע טוב</w:t>
      </w:r>
    </w:p>
    <w:p w14:paraId="56AC5F63" w14:textId="04348939" w:rsidR="00D21CA6" w:rsidRPr="00EC591C" w:rsidRDefault="00D21CA6" w:rsidP="00EC591C">
      <w:pPr>
        <w:bidi/>
        <w:spacing w:line="480" w:lineRule="auto"/>
        <w:jc w:val="right"/>
        <w:rPr>
          <w:rFonts w:ascii="David" w:hAnsi="David" w:cs="David" w:hint="cs"/>
        </w:rPr>
      </w:pPr>
      <w:r w:rsidRPr="00EC591C">
        <w:rPr>
          <w:rFonts w:ascii="David" w:hAnsi="David" w:cs="David" w:hint="cs"/>
          <w:rtl/>
        </w:rPr>
        <w:t>תומר</w:t>
      </w:r>
    </w:p>
    <w:sectPr w:rsidR="00D21CA6" w:rsidRPr="00EC59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B1"/>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126E4"/>
    <w:multiLevelType w:val="hybridMultilevel"/>
    <w:tmpl w:val="3F645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391791"/>
    <w:multiLevelType w:val="hybridMultilevel"/>
    <w:tmpl w:val="DD8E1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731594">
    <w:abstractNumId w:val="1"/>
  </w:num>
  <w:num w:numId="2" w16cid:durableId="269817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A6"/>
    <w:rsid w:val="00234B40"/>
    <w:rsid w:val="002A151F"/>
    <w:rsid w:val="00367327"/>
    <w:rsid w:val="00525475"/>
    <w:rsid w:val="005E3439"/>
    <w:rsid w:val="008069F1"/>
    <w:rsid w:val="00875391"/>
    <w:rsid w:val="00D21CA6"/>
    <w:rsid w:val="00E00062"/>
    <w:rsid w:val="00EC591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7069607"/>
  <w15:chartTrackingRefBased/>
  <w15:docId w15:val="{C201AD4C-4F9F-E540-BFEC-7F6035FB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CA6"/>
    <w:rPr>
      <w:rFonts w:eastAsiaTheme="majorEastAsia" w:cstheme="majorBidi"/>
      <w:color w:val="272727" w:themeColor="text1" w:themeTint="D8"/>
    </w:rPr>
  </w:style>
  <w:style w:type="paragraph" w:styleId="Title">
    <w:name w:val="Title"/>
    <w:basedOn w:val="Normal"/>
    <w:next w:val="Normal"/>
    <w:link w:val="TitleChar"/>
    <w:uiPriority w:val="10"/>
    <w:qFormat/>
    <w:rsid w:val="00D21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CA6"/>
    <w:pPr>
      <w:spacing w:before="160"/>
      <w:jc w:val="center"/>
    </w:pPr>
    <w:rPr>
      <w:i/>
      <w:iCs/>
      <w:color w:val="404040" w:themeColor="text1" w:themeTint="BF"/>
    </w:rPr>
  </w:style>
  <w:style w:type="character" w:customStyle="1" w:styleId="QuoteChar">
    <w:name w:val="Quote Char"/>
    <w:basedOn w:val="DefaultParagraphFont"/>
    <w:link w:val="Quote"/>
    <w:uiPriority w:val="29"/>
    <w:rsid w:val="00D21CA6"/>
    <w:rPr>
      <w:i/>
      <w:iCs/>
      <w:color w:val="404040" w:themeColor="text1" w:themeTint="BF"/>
    </w:rPr>
  </w:style>
  <w:style w:type="paragraph" w:styleId="ListParagraph">
    <w:name w:val="List Paragraph"/>
    <w:basedOn w:val="Normal"/>
    <w:uiPriority w:val="34"/>
    <w:qFormat/>
    <w:rsid w:val="00D21CA6"/>
    <w:pPr>
      <w:ind w:left="720"/>
      <w:contextualSpacing/>
    </w:pPr>
  </w:style>
  <w:style w:type="character" w:styleId="IntenseEmphasis">
    <w:name w:val="Intense Emphasis"/>
    <w:basedOn w:val="DefaultParagraphFont"/>
    <w:uiPriority w:val="21"/>
    <w:qFormat/>
    <w:rsid w:val="00D21CA6"/>
    <w:rPr>
      <w:i/>
      <w:iCs/>
      <w:color w:val="0F4761" w:themeColor="accent1" w:themeShade="BF"/>
    </w:rPr>
  </w:style>
  <w:style w:type="paragraph" w:styleId="IntenseQuote">
    <w:name w:val="Intense Quote"/>
    <w:basedOn w:val="Normal"/>
    <w:next w:val="Normal"/>
    <w:link w:val="IntenseQuoteChar"/>
    <w:uiPriority w:val="30"/>
    <w:qFormat/>
    <w:rsid w:val="00D21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CA6"/>
    <w:rPr>
      <w:i/>
      <w:iCs/>
      <w:color w:val="0F4761" w:themeColor="accent1" w:themeShade="BF"/>
    </w:rPr>
  </w:style>
  <w:style w:type="character" w:styleId="IntenseReference">
    <w:name w:val="Intense Reference"/>
    <w:basedOn w:val="DefaultParagraphFont"/>
    <w:uiPriority w:val="32"/>
    <w:qFormat/>
    <w:rsid w:val="00D21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222</Words>
  <Characters>915</Characters>
  <Application>Microsoft Office Word</Application>
  <DocSecurity>0</DocSecurity>
  <Lines>22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Kirmaier</dc:creator>
  <cp:keywords/>
  <dc:description/>
  <cp:lastModifiedBy>Tomer Kirmaier</cp:lastModifiedBy>
  <cp:revision>2</cp:revision>
  <dcterms:created xsi:type="dcterms:W3CDTF">2026-05-03T08:12:00Z</dcterms:created>
  <dcterms:modified xsi:type="dcterms:W3CDTF">2026-05-03T08:12:00Z</dcterms:modified>
</cp:coreProperties>
</file>