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宋体"/>
          <w:sz w:val="36"/>
          <w:szCs w:val="36"/>
        </w:rPr>
      </w:pPr>
    </w:p>
    <w:tbl>
      <w:tblPr>
        <w:tblStyle w:val="20"/>
        <w:tblpPr w:leftFromText="187" w:rightFromText="187" w:vertAnchor="page" w:horzAnchor="margin" w:tblpXSpec="center" w:tblpY="6196"/>
        <w:tblW w:w="8190" w:type="dxa"/>
        <w:tblInd w:w="0" w:type="dxa"/>
        <w:tblBorders>
          <w:top w:val="single" w:color="C00000" w:sz="18" w:space="0"/>
          <w:left w:val="single" w:color="C0000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C00000" w:sz="18" w:space="0"/>
            <w:left w:val="single" w:color="C0000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190" w:type="dxa"/>
            <w:tcBorders>
              <w:top w:val="nil"/>
              <w:left w:val="single" w:color="C00000" w:sz="48" w:space="0"/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38"/>
              <w:rPr>
                <w:rFonts w:hint="eastAsia" w:ascii="Cambria" w:hAnsi="Cambria" w:eastAsia="宋体"/>
                <w:b/>
                <w:color w:val="632423"/>
                <w:sz w:val="36"/>
                <w:szCs w:val="36"/>
                <w:shd w:val="pct10" w:color="auto" w:fill="FFFFFF"/>
                <w:lang w:val="en-US" w:eastAsia="zh-CN"/>
              </w:rPr>
            </w:pPr>
            <w:r>
              <w:rPr>
                <w:rFonts w:hint="eastAsia" w:ascii="Cambria" w:hAnsi="Cambria"/>
                <w:b/>
                <w:color w:val="632423"/>
                <w:sz w:val="36"/>
                <w:szCs w:val="36"/>
                <w:shd w:val="pct10" w:color="auto" w:fill="FFFFFF"/>
                <w:lang w:val="en-US" w:eastAsia="zh-CN"/>
              </w:rPr>
              <w:t>JL爱拍协议</w:t>
            </w:r>
          </w:p>
        </w:tc>
      </w:tr>
      <w:tr>
        <w:tblPrEx>
          <w:tblBorders>
            <w:top w:val="single" w:color="C00000" w:sz="18" w:space="0"/>
            <w:left w:val="single" w:color="C0000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190" w:type="dxa"/>
            <w:tcBorders>
              <w:top w:val="nil"/>
              <w:left w:val="single" w:color="C00000" w:sz="48" w:space="0"/>
              <w:bottom w:val="single" w:color="C00000" w:sz="18" w:space="0"/>
            </w:tcBorders>
          </w:tcPr>
          <w:p>
            <w:pPr>
              <w:pStyle w:val="38"/>
              <w:rPr>
                <w:rFonts w:hint="default" w:ascii="Arial Unicode MS" w:hAnsi="Arial Unicode MS" w:eastAsia="Arial Unicode MS" w:cs="Arial Unicode MS"/>
                <w:b/>
                <w:color w:val="632423"/>
                <w:sz w:val="32"/>
                <w:szCs w:val="32"/>
                <w:shd w:val="pct10" w:color="auto" w:fill="FFFFFF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color w:val="632423"/>
                <w:sz w:val="32"/>
                <w:szCs w:val="32"/>
                <w:shd w:val="pct10" w:color="auto" w:fill="FFFFFF"/>
                <w:lang w:val="en-US" w:eastAsia="zh-CN"/>
              </w:rPr>
              <w:t>V0.05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  <w:kern w:val="0"/>
          <w:sz w:val="24"/>
          <w:szCs w:val="24"/>
        </w:rPr>
      </w:pPr>
      <w:r>
        <w:rPr>
          <w:rFonts w:ascii="Arial" w:hAnsi="Arial" w:cs="Arial"/>
          <w:color w:val="FF0000"/>
          <w:kern w:val="0"/>
          <w:sz w:val="24"/>
          <w:szCs w:val="24"/>
        </w:rPr>
        <w:t>This translated version is for reference only, and the English version shall prevail in case of</w:t>
      </w:r>
      <w:r>
        <w:rPr>
          <w:rFonts w:hint="eastAsia" w:ascii="Arial" w:hAnsi="Arial" w:eastAsia="宋体" w:cs="Arial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Arial" w:cs="Arial"/>
          <w:color w:val="FF0000"/>
          <w:kern w:val="0"/>
          <w:sz w:val="24"/>
          <w:szCs w:val="24"/>
        </w:rPr>
        <w:t>any discrepancy between the translated and English versions.</w:t>
      </w:r>
    </w:p>
    <w:p>
      <w:pPr>
        <w:jc w:val="center"/>
        <w:rPr>
          <w:rFonts w:ascii="宋体" w:hAnsi="Arial" w:cs="宋体"/>
          <w:color w:val="FF0000"/>
          <w:kern w:val="0"/>
          <w:sz w:val="24"/>
          <w:szCs w:val="24"/>
        </w:rPr>
      </w:pPr>
      <w:r>
        <w:rPr>
          <w:rFonts w:hint="eastAsia" w:ascii="宋体" w:hAnsi="Arial" w:cs="宋体"/>
          <w:color w:val="FF0000"/>
          <w:kern w:val="0"/>
          <w:sz w:val="24"/>
          <w:szCs w:val="24"/>
        </w:rPr>
        <w:t>版权所有</w:t>
      </w:r>
      <w:r>
        <w:rPr>
          <w:rFonts w:ascii="宋体" w:hAnsi="Arial" w:cs="宋体"/>
          <w:color w:val="FF0000"/>
          <w:kern w:val="0"/>
          <w:sz w:val="24"/>
          <w:szCs w:val="24"/>
        </w:rPr>
        <w:t xml:space="preserve"> 20</w:t>
      </w:r>
      <w:r>
        <w:rPr>
          <w:rFonts w:hint="eastAsia" w:ascii="宋体" w:hAnsi="Arial" w:eastAsia="宋体" w:cs="宋体"/>
          <w:color w:val="FF0000"/>
          <w:kern w:val="0"/>
          <w:sz w:val="24"/>
          <w:szCs w:val="24"/>
          <w:lang w:val="en-US" w:eastAsia="zh-CN"/>
        </w:rPr>
        <w:t>20</w:t>
      </w:r>
      <w:r>
        <w:rPr>
          <w:rFonts w:hint="eastAsia" w:ascii="宋体" w:hAnsi="Arial" w:cs="宋体"/>
          <w:color w:val="FF0000"/>
          <w:kern w:val="0"/>
          <w:sz w:val="24"/>
          <w:szCs w:val="24"/>
        </w:rPr>
        <w:t>杰理科技有限公司未经许可，禁止转载</w:t>
      </w:r>
    </w:p>
    <w:p>
      <w:pPr>
        <w:jc w:val="center"/>
        <w:rPr>
          <w:rFonts w:ascii="宋体" w:hAnsi="Arial" w:cs="宋体"/>
          <w:color w:val="FF0000"/>
          <w:kern w:val="0"/>
          <w:sz w:val="24"/>
          <w:szCs w:val="24"/>
        </w:rPr>
      </w:pPr>
    </w:p>
    <w:p>
      <w:pPr>
        <w:rPr>
          <w:rFonts w:hint="eastAsia" w:ascii="宋体" w:hAnsi="Arial" w:eastAsia="宋体" w:cs="宋体"/>
          <w:b/>
          <w:color w:val="933634"/>
          <w:kern w:val="0"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b/>
          <w:color w:val="933634"/>
          <w:kern w:val="0"/>
          <w:sz w:val="24"/>
          <w:szCs w:val="24"/>
        </w:rPr>
        <w:fldChar w:fldCharType="begin"/>
      </w:r>
      <w:r>
        <w:rPr>
          <w:rFonts w:hint="eastAsia" w:ascii="宋体" w:hAnsi="Arial" w:eastAsia="宋体" w:cs="宋体"/>
          <w:b/>
          <w:color w:val="933634"/>
          <w:kern w:val="0"/>
          <w:sz w:val="24"/>
          <w:szCs w:val="24"/>
        </w:rPr>
        <w:instrText xml:space="preserve">TOC \o "1-3" \h \u </w:instrText>
      </w:r>
      <w:r>
        <w:rPr>
          <w:rFonts w:hint="eastAsia" w:ascii="宋体" w:hAnsi="Arial" w:eastAsia="宋体" w:cs="宋体"/>
          <w:b/>
          <w:color w:val="933634"/>
          <w:kern w:val="0"/>
          <w:sz w:val="24"/>
          <w:szCs w:val="24"/>
        </w:rPr>
        <w:fldChar w:fldCharType="separate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_Toc6741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Chapter 1  JL爱拍协议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_Toc6741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_Toc1795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1.1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_Toc1795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_Toc6021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1.2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广播包用户自定义数据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_Toc6021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_Toc20047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GATT 服务定义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_Toc20047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_Toc27949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通信协议格式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_Toc27949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_Toc4687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连接认证流程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_Toc4687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_Toc31591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控制设备协议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_Toc31591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_Toc23960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连接控制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_Toc23960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070"/>
        </w:tabs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instrText xml:space="preserve"> HYPERLINK \l _Toc10698 </w:instrText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Times New Roman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 xml:space="preserve"> 加密模块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instrText xml:space="preserve"> PAGEREF _Toc10698 </w:instrTex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Times New Roman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Arial" w:eastAsia="宋体" w:cs="宋体"/>
          <w:color w:val="933634"/>
          <w:kern w:val="0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418" w:bottom="1418" w:left="1418" w:header="851" w:footer="851" w:gutter="0"/>
          <w:cols w:space="720" w:num="1"/>
          <w:titlePg/>
          <w:docGrid w:type="lines" w:linePitch="408" w:charSpace="0"/>
        </w:sectPr>
      </w:pPr>
      <w:r>
        <w:rPr>
          <w:rFonts w:hint="eastAsia" w:ascii="宋体" w:hAnsi="Arial" w:eastAsia="宋体" w:cs="宋体"/>
          <w:color w:val="933634"/>
          <w:kern w:val="0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Arial" w:eastAsia="宋体" w:cs="宋体"/>
          <w:color w:val="933634"/>
          <w:kern w:val="0"/>
          <w:szCs w:val="24"/>
        </w:rPr>
      </w:pPr>
    </w:p>
    <w:p>
      <w:pPr>
        <w:rPr>
          <w:rFonts w:ascii="宋体" w:hAnsi="Arial" w:eastAsia="宋体" w:cs="宋体"/>
          <w:b/>
          <w:color w:val="933634"/>
          <w:kern w:val="0"/>
          <w:sz w:val="24"/>
          <w:szCs w:val="24"/>
        </w:rPr>
      </w:pPr>
      <w:r>
        <w:rPr>
          <w:rFonts w:hint="eastAsia" w:ascii="宋体" w:hAnsi="Arial" w:eastAsia="宋体" w:cs="宋体"/>
          <w:b/>
          <w:color w:val="933634"/>
          <w:kern w:val="0"/>
          <w:sz w:val="24"/>
          <w:szCs w:val="24"/>
        </w:rPr>
        <w:t>修改日志</w:t>
      </w:r>
    </w:p>
    <w:tbl>
      <w:tblPr>
        <w:tblStyle w:val="20"/>
        <w:tblW w:w="928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605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12" w:space="0"/>
              <w:bottom w:val="nil"/>
            </w:tcBorders>
            <w:shd w:val="pct10" w:color="auto" w:fill="auto"/>
          </w:tcPr>
          <w:p>
            <w:pPr>
              <w:jc w:val="left"/>
              <w:rPr>
                <w:rFonts w:eastAsia="宋体"/>
                <w:b/>
              </w:rPr>
            </w:pPr>
            <w:r>
              <w:rPr>
                <w:rFonts w:hint="eastAsia" w:eastAsia="宋体"/>
                <w:b/>
              </w:rPr>
              <w:t>版本</w:t>
            </w:r>
          </w:p>
        </w:tc>
        <w:tc>
          <w:tcPr>
            <w:tcW w:w="1843" w:type="dxa"/>
            <w:tcBorders>
              <w:top w:val="single" w:color="auto" w:sz="12" w:space="0"/>
              <w:bottom w:val="nil"/>
            </w:tcBorders>
            <w:shd w:val="pct10" w:color="auto" w:fill="auto"/>
          </w:tcPr>
          <w:p>
            <w:pPr>
              <w:jc w:val="left"/>
              <w:rPr>
                <w:rFonts w:eastAsia="宋体"/>
                <w:b/>
              </w:rPr>
            </w:pPr>
            <w:r>
              <w:rPr>
                <w:rFonts w:hint="eastAsia" w:eastAsia="宋体"/>
                <w:b/>
              </w:rPr>
              <w:t>日期</w:t>
            </w:r>
          </w:p>
        </w:tc>
        <w:tc>
          <w:tcPr>
            <w:tcW w:w="6059" w:type="dxa"/>
            <w:tcBorders>
              <w:top w:val="single" w:color="auto" w:sz="12" w:space="0"/>
              <w:bottom w:val="nil"/>
            </w:tcBorders>
            <w:shd w:val="pct10" w:color="auto" w:fill="auto"/>
          </w:tcPr>
          <w:p>
            <w:pPr>
              <w:jc w:val="left"/>
              <w:rPr>
                <w:rFonts w:eastAsia="宋体"/>
                <w:b/>
              </w:rPr>
            </w:pPr>
            <w:r>
              <w:rPr>
                <w:rFonts w:hint="eastAsia" w:eastAsia="宋体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</w:t>
            </w:r>
            <w:r>
              <w:rPr>
                <w:rFonts w:hint="eastAsia" w:eastAsia="宋体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</w:rPr>
              <w:t>20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rPr>
                <w:rFonts w:hint="eastAsia" w:eastAsia="宋体"/>
              </w:rPr>
              <w:t xml:space="preserve">/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rPr>
                <w:rFonts w:hint="eastAsia" w:eastAsia="宋体"/>
              </w:rPr>
              <w:t xml:space="preserve"> / 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6059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</w:rPr>
              <w:t>更新：</w:t>
            </w:r>
          </w:p>
        </w:tc>
        <w:tc>
          <w:tcPr>
            <w:tcW w:w="7902" w:type="dxa"/>
            <w:gridSpan w:val="2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建立初始版本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定义文档格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描述协议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0.0.3</w:t>
            </w:r>
          </w:p>
        </w:tc>
        <w:tc>
          <w:tcPr>
            <w:tcW w:w="1843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2020/ 09/ 27</w:t>
            </w:r>
          </w:p>
        </w:tc>
        <w:tc>
          <w:tcPr>
            <w:tcW w:w="6059" w:type="dxa"/>
            <w:tcBorders>
              <w:top w:val="single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更新:</w:t>
            </w:r>
          </w:p>
        </w:tc>
        <w:tc>
          <w:tcPr>
            <w:tcW w:w="790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增加速度调节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0.0.4</w:t>
            </w:r>
          </w:p>
        </w:tc>
        <w:tc>
          <w:tcPr>
            <w:tcW w:w="790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2020/ 10/ 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更新:</w:t>
            </w:r>
          </w:p>
        </w:tc>
        <w:tc>
          <w:tcPr>
            <w:tcW w:w="790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1"/>
                <w:szCs w:val="22"/>
                <w:lang w:val="en-US" w:eastAsia="zh-CN" w:bidi="ar-SA"/>
              </w:rPr>
              <w:t>修改加密部分字节偏移描述错误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0.0.5</w:t>
            </w:r>
          </w:p>
        </w:tc>
        <w:tc>
          <w:tcPr>
            <w:tcW w:w="790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1"/>
                <w:szCs w:val="22"/>
                <w:lang w:val="en-US" w:eastAsia="zh-CN" w:bidi="ar-SA"/>
              </w:rPr>
              <w:t>2020/10/20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更新:</w:t>
            </w:r>
          </w:p>
        </w:tc>
        <w:tc>
          <w:tcPr>
            <w:tcW w:w="790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1"/>
                <w:szCs w:val="22"/>
                <w:lang w:val="en-US" w:eastAsia="zh-CN" w:bidi="ar-SA"/>
              </w:rPr>
              <w:t>增加对电机控制指令的说明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  <w:bookmarkStart w:id="19" w:name="_GoBack"/>
      <w:bookmarkEnd w:id="19"/>
    </w:p>
    <w:p>
      <w:pPr>
        <w:rPr>
          <w:rFonts w:eastAsia="宋体"/>
        </w:rPr>
      </w:pPr>
    </w:p>
    <w:p>
      <w:pPr>
        <w:pStyle w:val="2"/>
      </w:pPr>
      <w:bookmarkStart w:id="0" w:name="_Toc25567"/>
      <w:bookmarkStart w:id="1" w:name="_Toc22654"/>
      <w:bookmarkStart w:id="2" w:name="_Toc6741"/>
      <w:bookmarkStart w:id="3" w:name="OLE_LINK8"/>
      <w:r>
        <w:rPr>
          <w:rFonts w:hint="eastAsia"/>
        </w:rPr>
        <w:t xml:space="preserve">Chapter 1  </w:t>
      </w:r>
      <w:r>
        <w:rPr>
          <w:rFonts w:hint="eastAsia"/>
          <w:lang w:val="en-US" w:eastAsia="zh-CN"/>
        </w:rPr>
        <w:t>JL爱拍协议</w:t>
      </w:r>
      <w:bookmarkEnd w:id="0"/>
      <w:bookmarkEnd w:id="1"/>
      <w:bookmarkEnd w:id="2"/>
    </w:p>
    <w:p>
      <w:pPr>
        <w:pStyle w:val="3"/>
        <w:rPr>
          <w:rFonts w:hint="default" w:eastAsia="宋体"/>
          <w:lang w:val="en-US" w:eastAsia="zh-CN"/>
        </w:rPr>
      </w:pPr>
      <w:bookmarkStart w:id="4" w:name="_Toc19919"/>
      <w:bookmarkStart w:id="5" w:name="_Toc10758"/>
      <w:bookmarkStart w:id="6" w:name="_Toc7347"/>
      <w:bookmarkStart w:id="7" w:name="_Toc1795"/>
      <w:r>
        <w:rPr>
          <w:rFonts w:hint="eastAsia"/>
        </w:rPr>
        <w:t>1.1</w:t>
      </w:r>
      <w:bookmarkEnd w:id="4"/>
      <w:bookmarkEnd w:id="5"/>
      <w:bookmarkEnd w:id="6"/>
      <w:r>
        <w:rPr>
          <w:rFonts w:hint="eastAsia" w:eastAsia="宋体"/>
          <w:lang w:val="en-US" w:eastAsia="zh-CN"/>
        </w:rPr>
        <w:t>概述</w:t>
      </w:r>
      <w:bookmarkEnd w:id="7"/>
    </w:p>
    <w:p>
      <w:pPr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8" w:name="_Toc16293"/>
      <w:r>
        <w:rPr>
          <w:rFonts w:hint="eastAsia" w:ascii="宋体" w:hAnsi="宋体" w:eastAsia="宋体"/>
          <w:sz w:val="24"/>
          <w:szCs w:val="24"/>
          <w:lang w:val="en-US" w:eastAsia="zh-CN"/>
        </w:rPr>
        <w:t>手机爱拍APP通过蓝牙BLE连接云台设备，通过发控制命令控制云台转动跟踪人脸拍照。并且同时可以控制设备LED的亮灭状态。手机爱拍APP同时支持安卓和苹果两个生态系统。</w:t>
      </w:r>
    </w:p>
    <w:p>
      <w:pPr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设计上支持APP和设备两者相向认证方式连接，保证匹配的可靠性。</w:t>
      </w:r>
    </w:p>
    <w:bookmarkEnd w:id="3"/>
    <w:p>
      <w:pPr>
        <w:pStyle w:val="3"/>
        <w:pageBreakBefore/>
        <w:rPr>
          <w:rFonts w:hint="eastAsia" w:ascii="宋体" w:hAnsi="宋体" w:eastAsia="宋体"/>
          <w:lang w:val="en-US" w:eastAsia="zh-CN"/>
        </w:rPr>
      </w:pPr>
      <w:bookmarkStart w:id="9" w:name="_Toc26866"/>
      <w:bookmarkStart w:id="10" w:name="_Toc15547"/>
      <w:bookmarkStart w:id="11" w:name="_Toc6021"/>
      <w:r>
        <w:rPr>
          <w:rFonts w:hint="eastAsia"/>
        </w:rPr>
        <w:t>1.2</w:t>
      </w:r>
      <w:bookmarkEnd w:id="8"/>
      <w:bookmarkEnd w:id="9"/>
      <w:bookmarkEnd w:id="10"/>
      <w:r>
        <w:rPr>
          <w:rFonts w:hint="eastAsia" w:ascii="宋体" w:hAnsi="宋体" w:eastAsia="宋体"/>
          <w:lang w:val="en-US" w:eastAsia="zh-CN"/>
        </w:rPr>
        <w:t>广播包用户自定义数据</w:t>
      </w:r>
      <w:bookmarkEnd w:id="11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12" w:name="_Toc19793"/>
      <w:r>
        <w:rPr>
          <w:rFonts w:hint="eastAsia"/>
          <w:lang w:val="en-US" w:eastAsia="zh-CN"/>
        </w:rPr>
        <w:t xml:space="preserve">    BLE广播包分为Advertising Data包和Scan Response Data包。每个数据包最大是31 Bytes。其中包含了设备类型，设备名称，厂商自定义数据等内容。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手机APP通过厂商自定义数据块来识别过滤设备，发起设备连接。厂商自定义数据块固定存放在Advertising Data包中，便于快速搜索。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数据定义格式</w:t>
      </w:r>
    </w:p>
    <w:tbl>
      <w:tblPr>
        <w:tblStyle w:val="21"/>
        <w:tblW w:w="8229" w:type="dxa"/>
        <w:tblInd w:w="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186"/>
        <w:gridCol w:w="5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(bytes)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(bytes)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厂家自定义信息长度，固定值0x19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信息类型，固定值0xFF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2~3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杰理厂家ID，固定值0x05d6；小端存放，即为：D6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4~5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下级厂商VID，小端存放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6~7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产品PID，小端存放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8~13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ble的mac地址低位先填入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14~17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随机数FW_random，每次打开广播重新生成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18~25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FW_Hash1值，低位先填入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  <w:t>Hash值的生成方法：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1F10B0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1F10B0"/>
          <w:vertAlign w:val="baseline"/>
          <w:lang w:val="en-US" w:eastAsia="zh-CN"/>
        </w:rPr>
        <w:t>把16byte的 USER_DATA 加 广播包中12byte的数据（定使用offset 2~13的数据）共28个bytes，作为加密接口输入明文，offset 14~17数据作为输入key，调用算法加密后会输出16个byte加密数据，然后抽取其中前8个byte作为FW_Hash1值，让爱拍APP做设备识别，后8个bytes为FW_Hash2用于APP连接后发送给固件做认证识别。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  <w:t>App通过同样的加密方法计算，验证hash值正确性，判断该广播包是否有效。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  <w:t>APP根据下级厂商VID 和 产品PID（byte 4 ~ 7），区分产品类型。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0070C0"/>
          <w:vertAlign w:val="baseline"/>
          <w:lang w:val="en-US" w:eastAsia="zh-CN"/>
        </w:rPr>
        <w:t>USER_DATA：</w:t>
      </w:r>
      <w:r>
        <w:rPr>
          <w:rFonts w:hint="eastAsia"/>
          <w:b w:val="0"/>
          <w:bCs w:val="0"/>
          <w:color w:val="000000" w:themeColor="text1"/>
          <w:vertAlign w:val="baseline"/>
          <w:lang w:val="en-US" w:eastAsia="zh-CN"/>
        </w:rPr>
        <w:t>为App和固件约定相同的16bytes明文数据, SDK发布默认值为全FF，SDK留接口给用户修改。</w:t>
      </w:r>
    </w:p>
    <w:bookmarkEnd w:id="12"/>
    <w:p>
      <w:pPr>
        <w:pStyle w:val="3"/>
        <w:pageBreakBefore/>
        <w:rPr>
          <w:rFonts w:hint="eastAsia" w:ascii="宋体" w:hAnsi="宋体" w:eastAsia="宋体"/>
          <w:lang w:val="en-US" w:eastAsia="zh-CN"/>
        </w:rPr>
      </w:pPr>
      <w:bookmarkStart w:id="13" w:name="_Toc20047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GATT 服务定义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//服务用于获取设备GAP名字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PRIMARY_SERVICE, 1800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CHARACTERISTIC,  2a00, READ | DYNAMIC,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//服务用于透传通信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PRIMARY_SERVICE, ab00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CHARACTERISTIC,  ab01, WRITE | WRITE_WITHOUT_RESPONSE | DYNAMIC,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CHARACTERISTIC,  ab02, NOTIFY ,</w:t>
      </w:r>
    </w:p>
    <w:p>
      <w:pPr>
        <w:pStyle w:val="3"/>
        <w:pageBreakBefore/>
        <w:rPr>
          <w:rFonts w:hint="default" w:eastAsia="宋体"/>
          <w:lang w:val="en-US" w:eastAsia="zh-CN"/>
        </w:rPr>
      </w:pPr>
      <w:bookmarkStart w:id="14" w:name="_Toc27949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4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通信协议格式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手机APP和固件交换方式，协议数据内容均以小端方式存放。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发送包格式</w:t>
      </w:r>
    </w:p>
    <w:tbl>
      <w:tblPr>
        <w:tblStyle w:val="2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50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offset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0x01~0x7F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BIT7:代表是否需要应答，BIT0~BIT3:命令序号SN,取值未（0x00~0x0f），其他bit默认为0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3~？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响应包格式</w:t>
      </w:r>
    </w:p>
    <w:tbl>
      <w:tblPr>
        <w:tblStyle w:val="2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50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offset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ACK_CMD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应答的CMD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ACK_TAG</w:t>
            </w:r>
          </w:p>
        </w:tc>
        <w:tc>
          <w:tcPr>
            <w:tcW w:w="5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BIT0~BIT3:为命令序号SN，其他bit为0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5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5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命令序号SN：连接建立后初始值为0，每发1条命令后，递增+1，范围</w:t>
      </w:r>
      <w:r>
        <w:rPr>
          <w:rFonts w:hint="eastAsia"/>
          <w:vertAlign w:val="baseline"/>
          <w:lang w:val="en-US" w:eastAsia="zh-CN"/>
        </w:rPr>
        <w:t>0x00~0x0f。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需要应答的时候，若超过2秒没有收到对方应答，走命令发送失败流程处理。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命令范围：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0x01~0x1f   认证命令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0x20~0x3f   控制命令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0x40~0x7f   保留未用</w:t>
      </w:r>
    </w:p>
    <w:p>
      <w:pPr>
        <w:pStyle w:val="3"/>
        <w:pageBreakBefore/>
        <w:rPr>
          <w:rFonts w:hint="default" w:eastAsia="宋体"/>
          <w:lang w:val="en-US" w:eastAsia="zh-CN"/>
        </w:rPr>
      </w:pPr>
      <w:bookmarkStart w:id="15" w:name="_Toc4687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5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连接认证流程</w:t>
      </w:r>
      <w:bookmarkEnd w:id="15"/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爱拍APP连上设备后，APP和设备都必须认证对方；如果认证通过，则允许控制协议执行，否则APP 和固件都必现断开链路连接。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认证流程的数据流：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APP使用UUID ab01的 </w:t>
      </w:r>
      <w:r>
        <w:rPr>
          <w:rFonts w:hint="default"/>
          <w:lang w:val="en-US" w:eastAsia="zh-CN"/>
        </w:rPr>
        <w:t>WRITE_WITHOUT_RESPONSE</w:t>
      </w:r>
      <w:r>
        <w:rPr>
          <w:rFonts w:hint="eastAsia"/>
          <w:b w:val="0"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向固件发送数据。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固件使用</w:t>
      </w:r>
      <w:r>
        <w:rPr>
          <w:rFonts w:hint="eastAsia"/>
          <w:b w:val="0"/>
          <w:bCs/>
          <w:lang w:val="en-US" w:eastAsia="zh-CN"/>
        </w:rPr>
        <w:t>UUID ab02的NOTIFY属性向APP发送数据。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APP发送认证命令（500ms超时重发，最多发3次）</w:t>
      </w:r>
    </w:p>
    <w:tbl>
      <w:tblPr>
        <w:tblStyle w:val="2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offset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 + SN,需要应答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3~11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Payload1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FW_Hash2，设备广播包加密生成hash值的后8bytes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12~16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Payload2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APP_Random，app每次发起连接生成的随机值 4bytes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固件应答认证命令</w:t>
      </w:r>
    </w:p>
    <w:tbl>
      <w:tblPr>
        <w:tblStyle w:val="2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offset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ACK_CMD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应答的命令CMD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ACK_TAG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应答命令的SN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5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0x08，Payload的长度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4~12</w:t>
            </w:r>
          </w:p>
        </w:tc>
        <w:tc>
          <w:tcPr>
            <w:tcW w:w="1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5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FW_Hash_new，固件生成新hash值的后8byte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1F10B0"/>
          <w:vertAlign w:val="baseline"/>
          <w:lang w:val="en-US" w:eastAsia="zh-CN"/>
        </w:rPr>
      </w:pPr>
      <w:r>
        <w:rPr>
          <w:rFonts w:hint="eastAsia"/>
          <w:color w:val="1F10B0"/>
          <w:vertAlign w:val="baseline"/>
          <w:lang w:val="en-US" w:eastAsia="zh-CN"/>
        </w:rPr>
        <w:t xml:space="preserve">FW_Hash2        </w:t>
      </w:r>
    </w:p>
    <w:p>
      <w:pPr>
        <w:numPr>
          <w:ilvl w:val="0"/>
          <w:numId w:val="0"/>
        </w:numPr>
        <w:rPr>
          <w:rFonts w:hint="eastAsia"/>
          <w:color w:val="1F10B0"/>
          <w:vertAlign w:val="baseline"/>
          <w:lang w:val="en-US" w:eastAsia="zh-CN"/>
        </w:rPr>
      </w:pPr>
      <w:r>
        <w:rPr>
          <w:rFonts w:hint="eastAsia"/>
          <w:color w:val="1F10B0"/>
          <w:vertAlign w:val="baseline"/>
          <w:lang w:val="en-US" w:eastAsia="zh-CN"/>
        </w:rPr>
        <w:t>---生成方式，见广播包用户自定义数据说明。</w:t>
      </w:r>
    </w:p>
    <w:p>
      <w:pPr>
        <w:numPr>
          <w:ilvl w:val="0"/>
          <w:numId w:val="0"/>
        </w:numPr>
        <w:rPr>
          <w:rFonts w:hint="eastAsia"/>
          <w:color w:val="1F10B0"/>
          <w:vertAlign w:val="baseline"/>
          <w:lang w:val="en-US" w:eastAsia="zh-CN"/>
        </w:rPr>
      </w:pPr>
      <w:r>
        <w:rPr>
          <w:rFonts w:hint="eastAsia"/>
          <w:color w:val="1F10B0"/>
          <w:vertAlign w:val="baseline"/>
          <w:lang w:val="en-US" w:eastAsia="zh-CN"/>
        </w:rPr>
        <w:t xml:space="preserve">FW_Hash_new   </w:t>
      </w:r>
    </w:p>
    <w:p>
      <w:pPr>
        <w:numPr>
          <w:ilvl w:val="0"/>
          <w:numId w:val="0"/>
        </w:numPr>
        <w:rPr>
          <w:rFonts w:hint="eastAsia"/>
          <w:color w:val="1F10B0"/>
          <w:vertAlign w:val="baseline"/>
          <w:lang w:val="en-US" w:eastAsia="zh-CN"/>
        </w:rPr>
      </w:pPr>
      <w:r>
        <w:rPr>
          <w:rFonts w:hint="eastAsia"/>
          <w:color w:val="1F10B0"/>
          <w:vertAlign w:val="baseline"/>
          <w:lang w:val="en-US" w:eastAsia="zh-CN"/>
        </w:rPr>
        <w:t>---使用</w:t>
      </w:r>
      <w:r>
        <w:rPr>
          <w:rFonts w:hint="eastAsia"/>
          <w:b w:val="0"/>
          <w:bCs w:val="0"/>
          <w:color w:val="1F10B0"/>
          <w:vertAlign w:val="baseline"/>
          <w:lang w:val="en-US" w:eastAsia="zh-CN"/>
        </w:rPr>
        <w:t xml:space="preserve">16byte的 USER_DATA  + </w:t>
      </w:r>
      <w:r>
        <w:rPr>
          <w:rFonts w:hint="eastAsia"/>
          <w:color w:val="1F10B0"/>
          <w:vertAlign w:val="baseline"/>
          <w:lang w:val="en-US" w:eastAsia="zh-CN"/>
        </w:rPr>
        <w:t>固件（MAC + APP_Random）共26个bytes的数据作为加密接口输入明文，固件的FW_ramdom（广播包的随机值）数据作为输入key，调用算法加密后会输出16个byte加密数据，然后抽取其中后8个byte作为FW_Hash_new应答给APP认证使用。</w:t>
      </w:r>
    </w:p>
    <w:p>
      <w:pPr>
        <w:pStyle w:val="3"/>
        <w:pageBreakBefore/>
        <w:rPr>
          <w:rFonts w:hint="default" w:eastAsia="宋体"/>
          <w:lang w:val="en-US" w:eastAsia="zh-CN"/>
        </w:rPr>
      </w:pPr>
      <w:bookmarkStart w:id="16" w:name="_Toc31591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6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控制设备协议</w:t>
      </w:r>
      <w:bookmarkEnd w:id="16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建立连接后，APP发送命令控制云台转动和LED亮灭灯。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APP使用UUID ab01的 </w:t>
      </w:r>
      <w:r>
        <w:rPr>
          <w:rFonts w:hint="default"/>
          <w:lang w:val="en-US" w:eastAsia="zh-CN"/>
        </w:rPr>
        <w:t xml:space="preserve">WRITE </w:t>
      </w:r>
      <w:r>
        <w:rPr>
          <w:rFonts w:hint="eastAsia"/>
          <w:b w:val="0"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向固件发送控制。由于蓝牙ATT协议有WIRET RESPONE的应答，所以暂定控制命令不需要固件应答，便于固件响应及时。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APP发送控制命令</w:t>
      </w:r>
    </w:p>
    <w:tbl>
      <w:tblPr>
        <w:tblStyle w:val="2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offset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SN，不需要应答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Payload1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云台动作：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0x00--不改变电机运动方向和速度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0x01--顺时针转动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0x02--逆时针转动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0x03--停止转动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其他值未定义处理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eastAsia="Times New Roman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Times New Roman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Payload2</w:t>
            </w:r>
          </w:p>
        </w:tc>
        <w:tc>
          <w:tcPr>
            <w:tcW w:w="5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Times New Roman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用来控制速度, 速度值范围是:0,1,2....10; 分别对应速度:0%, 10%, 20%......100%; (当Payload1=0时, 速度值无效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Payload3</w:t>
            </w:r>
          </w:p>
        </w:tc>
        <w:tc>
          <w:tcPr>
            <w:tcW w:w="5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个LED状态，每1bit代表灯亮灭状态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1-亮。0-灭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pStyle w:val="3"/>
        <w:pageBreakBefore/>
        <w:rPr>
          <w:rFonts w:hint="default" w:eastAsia="宋体"/>
          <w:lang w:val="en-US" w:eastAsia="zh-CN"/>
        </w:rPr>
      </w:pPr>
      <w:bookmarkStart w:id="17" w:name="_Toc23960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7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连接控制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（1）设备未连接时BLE广播时间为100ms。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（2）APP打开时，通过BLE快速连接设备（不使用配对绑定方式）；APP关闭则断开BLE连接。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（3）建立连接后，固件不主动调整蓝牙连接参数；统一由APP调整蓝牙通信的间隔参数，固定通信周期为45ms，参数如下：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Connection_Interval_Min = 45 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Connection_Interval_Max = 45 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Connection_Latency</w:t>
      </w:r>
      <w:r>
        <w:rPr>
          <w:rFonts w:hint="eastAsia"/>
          <w:lang w:val="en-US" w:eastAsia="zh-CN"/>
        </w:rPr>
        <w:t xml:space="preserve">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Supervision_Timeout = 5000ms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（4）APP通过命令来控制云台转动的距离以金LED灯亮灭的时间。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暂定LED灯亮灭的时间为 450 ms</w:t>
      </w:r>
    </w:p>
    <w:p>
      <w:pPr>
        <w:pStyle w:val="3"/>
        <w:pageBreakBefore/>
        <w:rPr>
          <w:rFonts w:hint="default" w:eastAsia="宋体"/>
          <w:lang w:val="en-US" w:eastAsia="zh-CN"/>
        </w:rPr>
      </w:pPr>
      <w:bookmarkStart w:id="18" w:name="_Toc10698"/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8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加密模块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使用杰理自定义的加密模块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bt_hash_enc.a</w:t>
      </w:r>
      <w:r>
        <w:rPr>
          <w:rFonts w:hint="eastAsia"/>
          <w:lang w:val="en-US" w:eastAsia="zh-CN"/>
        </w:rPr>
        <w:t>，基于AES模式设计实现的，手机APP和固件一致使用该加密方式加密数据。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固件接口如下：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@param [in]  pt[*1]      The plaintext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@param ptlen            The length of the plaintext(octets)            range: 1~32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@param [in]  key[*1]     The key for encrypt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@param keylen[*1]       The length of the key(octets)                  range: 1~32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@param [out] mac[*1]    output : The Message Authentication Code    16 bytes.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void btcon_hash(unsigned char *pt, int ptlen, unsigned char *key, int keylen, unsigned char *mac);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18" w:right="1418" w:bottom="1418" w:left="1418" w:header="851" w:footer="851" w:gutter="0"/>
      <w:cols w:space="720" w:num="1"/>
      <w:titlePg/>
      <w:docGrid w:type="lines" w:linePitch="40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imes New Roman" w:hAnsi="Times New Roman" w:eastAsia="宋体"/>
        <w:sz w:val="11"/>
        <w:szCs w:val="11"/>
        <w:u w:val="single"/>
      </w:rPr>
    </w:pPr>
    <w:r>
      <w:rPr>
        <w:rFonts w:hint="eastAsia" w:ascii="Times New Roman" w:hAnsi="Times New Roman" w:eastAsia="宋体"/>
        <w:sz w:val="16"/>
        <w:szCs w:val="16"/>
        <w:u w:val="single"/>
      </w:rPr>
      <w:tab/>
    </w:r>
    <w:r>
      <w:rPr>
        <w:rFonts w:ascii="Arial" w:hAnsi="Arial" w:eastAsia="宋体" w:cs="Arial"/>
        <w:kern w:val="0"/>
        <w:sz w:val="13"/>
        <w:szCs w:val="13"/>
        <w:u w:val="single"/>
      </w:rPr>
      <w:t>All information provided in this document is subject to legal disclaimers</w:t>
    </w:r>
    <w:r>
      <w:rPr>
        <w:rFonts w:hint="eastAsia" w:ascii="Arial" w:hAnsi="Arial" w:eastAsia="宋体" w:cs="Arial"/>
        <w:kern w:val="0"/>
        <w:sz w:val="13"/>
        <w:szCs w:val="13"/>
        <w:u w:val="single"/>
      </w:rPr>
      <w:tab/>
    </w:r>
    <w:r>
      <w:rPr>
        <w:rFonts w:ascii="Arial" w:hAnsi="Arial" w:eastAsia="宋体" w:cs="Arial"/>
        <w:kern w:val="0"/>
        <w:sz w:val="13"/>
        <w:szCs w:val="13"/>
        <w:u w:val="single"/>
      </w:rPr>
      <w:t xml:space="preserve">© </w:t>
    </w:r>
    <w:r>
      <w:rPr>
        <w:rFonts w:hint="eastAsia" w:ascii="Arial" w:hAnsi="Arial" w:eastAsia="宋体" w:cs="Arial"/>
        <w:kern w:val="0"/>
        <w:sz w:val="13"/>
        <w:szCs w:val="13"/>
        <w:u w:val="single"/>
      </w:rPr>
      <w:t>JL</w:t>
    </w:r>
    <w:r>
      <w:rPr>
        <w:rFonts w:ascii="Arial" w:hAnsi="Arial" w:eastAsia="宋体" w:cs="Arial"/>
        <w:kern w:val="0"/>
        <w:sz w:val="13"/>
        <w:szCs w:val="13"/>
        <w:u w:val="single"/>
      </w:rPr>
      <w:t>.V. 20</w:t>
    </w:r>
    <w:r>
      <w:rPr>
        <w:rFonts w:hint="eastAsia" w:ascii="Arial" w:hAnsi="Arial" w:eastAsia="宋体" w:cs="Arial"/>
        <w:kern w:val="0"/>
        <w:sz w:val="13"/>
        <w:szCs w:val="13"/>
        <w:u w:val="single"/>
        <w:lang w:val="en-US" w:eastAsia="zh-CN"/>
      </w:rPr>
      <w:t>20</w:t>
    </w:r>
    <w:r>
      <w:rPr>
        <w:rFonts w:ascii="Arial" w:hAnsi="Arial" w:eastAsia="宋体" w:cs="Arial"/>
        <w:kern w:val="0"/>
        <w:sz w:val="13"/>
        <w:szCs w:val="13"/>
        <w:u w:val="single"/>
      </w:rPr>
      <w:t>. All rights reserved.</w:t>
    </w:r>
  </w:p>
  <w:p>
    <w:pPr>
      <w:pStyle w:val="9"/>
      <w:rPr>
        <w:rFonts w:ascii="Times New Roman" w:hAnsi="Times New Roman" w:eastAsia="宋体"/>
        <w:b/>
        <w:color w:val="933634"/>
        <w:sz w:val="24"/>
        <w:szCs w:val="24"/>
      </w:rPr>
    </w:pPr>
    <w:r>
      <w:rPr>
        <w:sz w:val="24"/>
      </w:rPr>
      <w:pict>
        <v:shape id="文本框43" o:spid="_x0000_s3076" o:spt="202" type="#_x0000_t202" style="position:absolute;left:0pt;margin-top:0pt;height:144pt;width:144pt;mso-position-horizontal:lef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9"/>
                </w:pPr>
                <w:r>
                  <w:rPr>
                    <w:rFonts w:ascii="Times New Roman" w:hAnsi="Times New Roman" w:eastAsia="宋体"/>
                    <w:b/>
                    <w:color w:val="933634"/>
                    <w:sz w:val="24"/>
                    <w:szCs w:val="24"/>
                  </w:rPr>
                  <w:t>User manual</w:t>
                </w:r>
                <w:r>
                  <w:rPr>
                    <w:rFonts w:hint="eastAsia" w:ascii="Times New Roman" w:hAnsi="Times New Roman" w:eastAsia="宋体"/>
                    <w:b/>
                    <w:color w:val="933634"/>
                    <w:sz w:val="24"/>
                    <w:szCs w:val="24"/>
                  </w:rPr>
                  <w:tab/>
                </w:r>
                <w:r>
                  <w:rPr>
                    <w:rFonts w:hint="eastAsia" w:eastAsia="宋体"/>
                    <w:color w:val="933634"/>
                  </w:rPr>
                  <w:tab/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instrText xml:space="preserve">PAGE</w:instrText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t>4</w:t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end"/>
                </w:r>
                <w:r>
                  <w:rPr>
                    <w:rFonts w:ascii="Times New Roman" w:hAnsi="Times New Roman" w:eastAsia="宋体"/>
                    <w:color w:val="933634"/>
                    <w:sz w:val="24"/>
                    <w:szCs w:val="24"/>
                  </w:rPr>
                  <w:t>of</w:t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instrText xml:space="preserve">NUMPAGES</w:instrText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t>84</w:t>
                </w:r>
                <w:r>
                  <w:rPr>
                    <w:rFonts w:ascii="Times New Roman" w:hAnsi="Times New Roman"/>
                    <w:b/>
                    <w:color w:val="933634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/>
    </w:pPr>
    <w:r>
      <w:pict>
        <v:shape id="文本框44" o:spid="_x0000_s3074" o:spt="202" type="#_x0000_t202" style="position:absolute;left:0pt;margin-top:0pt;height:144pt;width:144pt;mso-position-horizontal:lef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eastAsia="宋体"/>
                    <w:sz w:val="18"/>
                  </w:rPr>
                </w:pPr>
                <w:r>
                  <w:rPr>
                    <w:rFonts w:hint="eastAsia" w:eastAsia="宋体"/>
                    <w:sz w:val="18"/>
                  </w:rPr>
                  <w:fldChar w:fldCharType="begin"/>
                </w:r>
                <w:r>
                  <w:rPr>
                    <w:rFonts w:hint="eastAsia" w:eastAsia="宋体"/>
                    <w:sz w:val="18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 w:eastAsia="宋体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270" w:firstLineChars="150"/>
      <w:jc w:val="both"/>
      <w:rPr>
        <w:rFonts w:ascii="Arial" w:hAnsi="Arial" w:cs="Arial"/>
        <w:sz w:val="32"/>
        <w:szCs w:val="32"/>
      </w:rPr>
    </w:pPr>
    <w:r>
      <w:pict>
        <v:shape id="_x0000_i1026" o:spt="75" type="#_x0000_t75" style="height:54.35pt;width:413.9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pict>
        <v:shape id="PowerPlusWaterMarkObject3" o:spid="_x0000_s3075" o:spt="136" type="#_x0000_t136" style="position:absolute;left:0pt;height:39.75pt;width:668.25pt;mso-position-horizontal:center;mso-position-horizontal-relative:margin;mso-position-vertical:center;mso-position-vertical-relative:margin;rotation:20643840f;z-index:-1024;mso-width-relative:page;mso-height-relative:page;" fillcolor="#999999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ZHUHAI JIELI TECHNOLOGY CO ., LTD" style="font-family:宋体;font-size:40pt;v-text-align:center;"/>
        </v:shape>
      </w:pic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_x0000_i1025" o:spt="75" type="#_x0000_t75" style="height:53.9pt;width:413.4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pict>
        <v:shape id="PowerPlusWaterMarkObject1" o:spid="_x0000_s3073" o:spt="136" type="#_x0000_t136" style="position:absolute;left:0pt;height:39.75pt;width:668.25pt;mso-position-horizontal:center;mso-position-horizontal-relative:margin;mso-position-vertical:center;mso-position-vertical-relative:margin;rotation:20643840f;z-index:-1024;mso-width-relative:page;mso-height-relative:page;" fillcolor="#999999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ZHUHAI JIELI TECHNOLOGY CO ., LTD" style="font-family:宋体;font-size:4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2CA54F"/>
    <w:multiLevelType w:val="singleLevel"/>
    <w:tmpl w:val="5F2CA5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150"/>
  <w:drawingGridVerticalSpacing w:val="204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303"/>
    <w:rsid w:val="00005F52"/>
    <w:rsid w:val="00026E74"/>
    <w:rsid w:val="00060E01"/>
    <w:rsid w:val="000639CC"/>
    <w:rsid w:val="00070F6F"/>
    <w:rsid w:val="0007401B"/>
    <w:rsid w:val="000B196C"/>
    <w:rsid w:val="000C54C2"/>
    <w:rsid w:val="000F31B6"/>
    <w:rsid w:val="000F3C93"/>
    <w:rsid w:val="00106BFD"/>
    <w:rsid w:val="00145223"/>
    <w:rsid w:val="00166661"/>
    <w:rsid w:val="00166C71"/>
    <w:rsid w:val="00177F5D"/>
    <w:rsid w:val="0019160E"/>
    <w:rsid w:val="00216493"/>
    <w:rsid w:val="00254849"/>
    <w:rsid w:val="00270A64"/>
    <w:rsid w:val="00276309"/>
    <w:rsid w:val="002A00E7"/>
    <w:rsid w:val="002C388E"/>
    <w:rsid w:val="002D4147"/>
    <w:rsid w:val="002D4E64"/>
    <w:rsid w:val="00315827"/>
    <w:rsid w:val="003469E6"/>
    <w:rsid w:val="00403D65"/>
    <w:rsid w:val="00424D93"/>
    <w:rsid w:val="00465A7E"/>
    <w:rsid w:val="00467027"/>
    <w:rsid w:val="0047092D"/>
    <w:rsid w:val="00494553"/>
    <w:rsid w:val="004945CB"/>
    <w:rsid w:val="004B5CBE"/>
    <w:rsid w:val="004D2FA2"/>
    <w:rsid w:val="004D4946"/>
    <w:rsid w:val="005242C5"/>
    <w:rsid w:val="005267CA"/>
    <w:rsid w:val="0053614C"/>
    <w:rsid w:val="00601F9E"/>
    <w:rsid w:val="0061191C"/>
    <w:rsid w:val="00620D81"/>
    <w:rsid w:val="00657BB0"/>
    <w:rsid w:val="007107FD"/>
    <w:rsid w:val="007219D0"/>
    <w:rsid w:val="00722303"/>
    <w:rsid w:val="00730BFC"/>
    <w:rsid w:val="00756977"/>
    <w:rsid w:val="00775B46"/>
    <w:rsid w:val="007A3436"/>
    <w:rsid w:val="007B59B5"/>
    <w:rsid w:val="007C5C91"/>
    <w:rsid w:val="008140B1"/>
    <w:rsid w:val="00847F70"/>
    <w:rsid w:val="0089468C"/>
    <w:rsid w:val="008A1CE4"/>
    <w:rsid w:val="008A1E50"/>
    <w:rsid w:val="008A66BB"/>
    <w:rsid w:val="008D225F"/>
    <w:rsid w:val="008E5ED8"/>
    <w:rsid w:val="00930A95"/>
    <w:rsid w:val="00933E81"/>
    <w:rsid w:val="009351EB"/>
    <w:rsid w:val="0097320D"/>
    <w:rsid w:val="009E22CF"/>
    <w:rsid w:val="009F0191"/>
    <w:rsid w:val="00A17DBF"/>
    <w:rsid w:val="00A76941"/>
    <w:rsid w:val="00AB1463"/>
    <w:rsid w:val="00AC28B0"/>
    <w:rsid w:val="00AC37B8"/>
    <w:rsid w:val="00B26DCF"/>
    <w:rsid w:val="00B907BE"/>
    <w:rsid w:val="00C377E2"/>
    <w:rsid w:val="00C74151"/>
    <w:rsid w:val="00CB2233"/>
    <w:rsid w:val="00CB7D50"/>
    <w:rsid w:val="00CF7FA9"/>
    <w:rsid w:val="00D1244B"/>
    <w:rsid w:val="00D62169"/>
    <w:rsid w:val="00D6649B"/>
    <w:rsid w:val="00DF0990"/>
    <w:rsid w:val="00DF4DDA"/>
    <w:rsid w:val="00E13349"/>
    <w:rsid w:val="00E8208B"/>
    <w:rsid w:val="00E86932"/>
    <w:rsid w:val="00EB4AF0"/>
    <w:rsid w:val="00ED775C"/>
    <w:rsid w:val="00F027D9"/>
    <w:rsid w:val="00F13474"/>
    <w:rsid w:val="00F65037"/>
    <w:rsid w:val="00F914CB"/>
    <w:rsid w:val="00F9251B"/>
    <w:rsid w:val="00F94442"/>
    <w:rsid w:val="00FC2737"/>
    <w:rsid w:val="00FC3445"/>
    <w:rsid w:val="00FC4DAA"/>
    <w:rsid w:val="011F2970"/>
    <w:rsid w:val="013D7FFC"/>
    <w:rsid w:val="014A22BC"/>
    <w:rsid w:val="0184471F"/>
    <w:rsid w:val="01A73844"/>
    <w:rsid w:val="01AC260A"/>
    <w:rsid w:val="01BD273C"/>
    <w:rsid w:val="01C25AAA"/>
    <w:rsid w:val="01CA4883"/>
    <w:rsid w:val="01D92FC9"/>
    <w:rsid w:val="01DA483C"/>
    <w:rsid w:val="01DB7AC9"/>
    <w:rsid w:val="01F53516"/>
    <w:rsid w:val="01F607BB"/>
    <w:rsid w:val="021C18C1"/>
    <w:rsid w:val="02400A86"/>
    <w:rsid w:val="02451D18"/>
    <w:rsid w:val="025F2DB3"/>
    <w:rsid w:val="028808C6"/>
    <w:rsid w:val="028E0C25"/>
    <w:rsid w:val="02BC43D4"/>
    <w:rsid w:val="02C222EB"/>
    <w:rsid w:val="02CD04BE"/>
    <w:rsid w:val="02D40796"/>
    <w:rsid w:val="02DB0CCE"/>
    <w:rsid w:val="03411CB7"/>
    <w:rsid w:val="03774BCC"/>
    <w:rsid w:val="037E686A"/>
    <w:rsid w:val="038528EE"/>
    <w:rsid w:val="03913BB1"/>
    <w:rsid w:val="03A36A88"/>
    <w:rsid w:val="03CF30EA"/>
    <w:rsid w:val="03D46ECD"/>
    <w:rsid w:val="03EA3CD1"/>
    <w:rsid w:val="0403280D"/>
    <w:rsid w:val="04062910"/>
    <w:rsid w:val="04662849"/>
    <w:rsid w:val="04775047"/>
    <w:rsid w:val="04B02CDD"/>
    <w:rsid w:val="04DA645F"/>
    <w:rsid w:val="04F83EEA"/>
    <w:rsid w:val="04F87428"/>
    <w:rsid w:val="050557C0"/>
    <w:rsid w:val="050C617C"/>
    <w:rsid w:val="05142220"/>
    <w:rsid w:val="051955D3"/>
    <w:rsid w:val="051D2BDE"/>
    <w:rsid w:val="051E37FA"/>
    <w:rsid w:val="052F7745"/>
    <w:rsid w:val="053A5C96"/>
    <w:rsid w:val="053D690F"/>
    <w:rsid w:val="0555712C"/>
    <w:rsid w:val="057F1AA4"/>
    <w:rsid w:val="05C10884"/>
    <w:rsid w:val="05CD40DB"/>
    <w:rsid w:val="05EA6C52"/>
    <w:rsid w:val="05F46EC4"/>
    <w:rsid w:val="060C3A54"/>
    <w:rsid w:val="061B7D87"/>
    <w:rsid w:val="069E4465"/>
    <w:rsid w:val="06E35087"/>
    <w:rsid w:val="06FC2435"/>
    <w:rsid w:val="06FF2913"/>
    <w:rsid w:val="072460F8"/>
    <w:rsid w:val="07485F9F"/>
    <w:rsid w:val="07550EC2"/>
    <w:rsid w:val="0755650A"/>
    <w:rsid w:val="077B39D3"/>
    <w:rsid w:val="077D22D8"/>
    <w:rsid w:val="0799796B"/>
    <w:rsid w:val="07AE6393"/>
    <w:rsid w:val="07B2227C"/>
    <w:rsid w:val="07B41F5E"/>
    <w:rsid w:val="07FD7401"/>
    <w:rsid w:val="08073FA6"/>
    <w:rsid w:val="080B4464"/>
    <w:rsid w:val="08184BC1"/>
    <w:rsid w:val="082B773F"/>
    <w:rsid w:val="082E336E"/>
    <w:rsid w:val="08374412"/>
    <w:rsid w:val="0841550F"/>
    <w:rsid w:val="084F54ED"/>
    <w:rsid w:val="086134D6"/>
    <w:rsid w:val="086E6165"/>
    <w:rsid w:val="086F5AC5"/>
    <w:rsid w:val="08753779"/>
    <w:rsid w:val="08C47BE4"/>
    <w:rsid w:val="08F945D5"/>
    <w:rsid w:val="09122606"/>
    <w:rsid w:val="091833AA"/>
    <w:rsid w:val="091C56A2"/>
    <w:rsid w:val="09311E8C"/>
    <w:rsid w:val="09354B67"/>
    <w:rsid w:val="0964580B"/>
    <w:rsid w:val="09960BC8"/>
    <w:rsid w:val="099E39F0"/>
    <w:rsid w:val="09A95A3A"/>
    <w:rsid w:val="09B62D79"/>
    <w:rsid w:val="0A1D1AFD"/>
    <w:rsid w:val="0A2A1DC7"/>
    <w:rsid w:val="0A392128"/>
    <w:rsid w:val="0A3B3181"/>
    <w:rsid w:val="0A854567"/>
    <w:rsid w:val="0A9A1436"/>
    <w:rsid w:val="0AB61D1F"/>
    <w:rsid w:val="0ADF7585"/>
    <w:rsid w:val="0AF15CB2"/>
    <w:rsid w:val="0B2E12D0"/>
    <w:rsid w:val="0B545875"/>
    <w:rsid w:val="0B6642CA"/>
    <w:rsid w:val="0B727E17"/>
    <w:rsid w:val="0B7E385A"/>
    <w:rsid w:val="0B851B46"/>
    <w:rsid w:val="0B8C5FBD"/>
    <w:rsid w:val="0B8E708B"/>
    <w:rsid w:val="0BA23632"/>
    <w:rsid w:val="0BA75355"/>
    <w:rsid w:val="0BDD461D"/>
    <w:rsid w:val="0BEF70C1"/>
    <w:rsid w:val="0BF16A21"/>
    <w:rsid w:val="0BF97B60"/>
    <w:rsid w:val="0BFC21AD"/>
    <w:rsid w:val="0C06525A"/>
    <w:rsid w:val="0C2223EF"/>
    <w:rsid w:val="0C235749"/>
    <w:rsid w:val="0C2B3243"/>
    <w:rsid w:val="0C3C2AF9"/>
    <w:rsid w:val="0C455810"/>
    <w:rsid w:val="0C553B1A"/>
    <w:rsid w:val="0C5D79AC"/>
    <w:rsid w:val="0C6742C5"/>
    <w:rsid w:val="0C7F2DC1"/>
    <w:rsid w:val="0CB37EDC"/>
    <w:rsid w:val="0CCE2819"/>
    <w:rsid w:val="0D1D356C"/>
    <w:rsid w:val="0D2E439C"/>
    <w:rsid w:val="0D3359A7"/>
    <w:rsid w:val="0D42691E"/>
    <w:rsid w:val="0D562322"/>
    <w:rsid w:val="0D677A29"/>
    <w:rsid w:val="0D6B0F29"/>
    <w:rsid w:val="0D723208"/>
    <w:rsid w:val="0D83311C"/>
    <w:rsid w:val="0D840111"/>
    <w:rsid w:val="0D8C339B"/>
    <w:rsid w:val="0D9F2E18"/>
    <w:rsid w:val="0DB42C70"/>
    <w:rsid w:val="0DD3792B"/>
    <w:rsid w:val="0DD97519"/>
    <w:rsid w:val="0DE72347"/>
    <w:rsid w:val="0DEE069B"/>
    <w:rsid w:val="0DF16DDB"/>
    <w:rsid w:val="0E0657A2"/>
    <w:rsid w:val="0E2A65FC"/>
    <w:rsid w:val="0E697946"/>
    <w:rsid w:val="0E6E535F"/>
    <w:rsid w:val="0EA01885"/>
    <w:rsid w:val="0EB64528"/>
    <w:rsid w:val="0EC771BC"/>
    <w:rsid w:val="0EDF5467"/>
    <w:rsid w:val="0EE17A2E"/>
    <w:rsid w:val="0EF158F6"/>
    <w:rsid w:val="0F2E0A8D"/>
    <w:rsid w:val="0F3962E0"/>
    <w:rsid w:val="0F462BC0"/>
    <w:rsid w:val="0F473604"/>
    <w:rsid w:val="0F4B5E02"/>
    <w:rsid w:val="0F523075"/>
    <w:rsid w:val="0F5826E2"/>
    <w:rsid w:val="0F5A5F4C"/>
    <w:rsid w:val="0F8D63F6"/>
    <w:rsid w:val="0F932D67"/>
    <w:rsid w:val="0FB32760"/>
    <w:rsid w:val="0FBD4D49"/>
    <w:rsid w:val="0FBF05AF"/>
    <w:rsid w:val="0FBF3455"/>
    <w:rsid w:val="0FE408EF"/>
    <w:rsid w:val="0FEC34F0"/>
    <w:rsid w:val="101521D0"/>
    <w:rsid w:val="10253E3C"/>
    <w:rsid w:val="102B5EA6"/>
    <w:rsid w:val="1031489E"/>
    <w:rsid w:val="1048201E"/>
    <w:rsid w:val="105830FD"/>
    <w:rsid w:val="106E57F5"/>
    <w:rsid w:val="109239DD"/>
    <w:rsid w:val="109364E9"/>
    <w:rsid w:val="1094342D"/>
    <w:rsid w:val="10AA3D2A"/>
    <w:rsid w:val="10AC2D76"/>
    <w:rsid w:val="10B74838"/>
    <w:rsid w:val="10C23277"/>
    <w:rsid w:val="10C50D01"/>
    <w:rsid w:val="10D53780"/>
    <w:rsid w:val="10EF6798"/>
    <w:rsid w:val="1106129C"/>
    <w:rsid w:val="112F328F"/>
    <w:rsid w:val="113230E3"/>
    <w:rsid w:val="1149327A"/>
    <w:rsid w:val="11565E60"/>
    <w:rsid w:val="117323B0"/>
    <w:rsid w:val="119A5982"/>
    <w:rsid w:val="11C37AF9"/>
    <w:rsid w:val="11C801EE"/>
    <w:rsid w:val="11CF1607"/>
    <w:rsid w:val="11E17A1A"/>
    <w:rsid w:val="11E339F7"/>
    <w:rsid w:val="124D333A"/>
    <w:rsid w:val="12B8746D"/>
    <w:rsid w:val="12BA6C05"/>
    <w:rsid w:val="12EE68CD"/>
    <w:rsid w:val="12FC4D5B"/>
    <w:rsid w:val="130440F8"/>
    <w:rsid w:val="13200828"/>
    <w:rsid w:val="13215156"/>
    <w:rsid w:val="13562769"/>
    <w:rsid w:val="13563A79"/>
    <w:rsid w:val="138E49B4"/>
    <w:rsid w:val="13F95692"/>
    <w:rsid w:val="14306240"/>
    <w:rsid w:val="14484D57"/>
    <w:rsid w:val="144E36A0"/>
    <w:rsid w:val="14644D12"/>
    <w:rsid w:val="14875ECF"/>
    <w:rsid w:val="148F3EC8"/>
    <w:rsid w:val="14993036"/>
    <w:rsid w:val="14CC1D7C"/>
    <w:rsid w:val="14D204E9"/>
    <w:rsid w:val="150D7ED3"/>
    <w:rsid w:val="151D0ED6"/>
    <w:rsid w:val="15393F97"/>
    <w:rsid w:val="155B6311"/>
    <w:rsid w:val="157A1033"/>
    <w:rsid w:val="158A1DE3"/>
    <w:rsid w:val="15AA6CB8"/>
    <w:rsid w:val="15C825A7"/>
    <w:rsid w:val="15E57798"/>
    <w:rsid w:val="15E80707"/>
    <w:rsid w:val="15E86309"/>
    <w:rsid w:val="160F0076"/>
    <w:rsid w:val="163967CC"/>
    <w:rsid w:val="164A07FE"/>
    <w:rsid w:val="1655084D"/>
    <w:rsid w:val="16645BAB"/>
    <w:rsid w:val="16675E2C"/>
    <w:rsid w:val="16C7585C"/>
    <w:rsid w:val="16D25035"/>
    <w:rsid w:val="16DE60F2"/>
    <w:rsid w:val="16ED792C"/>
    <w:rsid w:val="17035280"/>
    <w:rsid w:val="17145FF3"/>
    <w:rsid w:val="171A5FF0"/>
    <w:rsid w:val="173F2867"/>
    <w:rsid w:val="17715784"/>
    <w:rsid w:val="17AE40BB"/>
    <w:rsid w:val="17FB75A2"/>
    <w:rsid w:val="181E15D8"/>
    <w:rsid w:val="18534328"/>
    <w:rsid w:val="18602E11"/>
    <w:rsid w:val="1892623E"/>
    <w:rsid w:val="18B30466"/>
    <w:rsid w:val="18D44D7A"/>
    <w:rsid w:val="18D76341"/>
    <w:rsid w:val="190A6BFE"/>
    <w:rsid w:val="190F1B45"/>
    <w:rsid w:val="195E1A40"/>
    <w:rsid w:val="195F1804"/>
    <w:rsid w:val="1968140D"/>
    <w:rsid w:val="197051D3"/>
    <w:rsid w:val="19745766"/>
    <w:rsid w:val="19816E19"/>
    <w:rsid w:val="19880ED0"/>
    <w:rsid w:val="198D72D7"/>
    <w:rsid w:val="19C33FB7"/>
    <w:rsid w:val="19FF720B"/>
    <w:rsid w:val="1A91383D"/>
    <w:rsid w:val="1AAD3959"/>
    <w:rsid w:val="1AD76C3A"/>
    <w:rsid w:val="1ADE2835"/>
    <w:rsid w:val="1AFA46AE"/>
    <w:rsid w:val="1B2F7943"/>
    <w:rsid w:val="1B344FA4"/>
    <w:rsid w:val="1B3A361E"/>
    <w:rsid w:val="1B456F36"/>
    <w:rsid w:val="1B6C5FC0"/>
    <w:rsid w:val="1B8E1C1C"/>
    <w:rsid w:val="1B925AC8"/>
    <w:rsid w:val="1B9C1234"/>
    <w:rsid w:val="1C490DBB"/>
    <w:rsid w:val="1C4F7F27"/>
    <w:rsid w:val="1C585EFB"/>
    <w:rsid w:val="1C6F3438"/>
    <w:rsid w:val="1C70537E"/>
    <w:rsid w:val="1C983C00"/>
    <w:rsid w:val="1C9C1977"/>
    <w:rsid w:val="1CC7321A"/>
    <w:rsid w:val="1CCD3CA7"/>
    <w:rsid w:val="1CD12160"/>
    <w:rsid w:val="1D336A5C"/>
    <w:rsid w:val="1D9604D5"/>
    <w:rsid w:val="1D9D3870"/>
    <w:rsid w:val="1DC115B1"/>
    <w:rsid w:val="1DCC56E3"/>
    <w:rsid w:val="1E1D65FB"/>
    <w:rsid w:val="1E2C1B2F"/>
    <w:rsid w:val="1E3B495A"/>
    <w:rsid w:val="1E48348F"/>
    <w:rsid w:val="1E5450FB"/>
    <w:rsid w:val="1E840D3D"/>
    <w:rsid w:val="1EAE6540"/>
    <w:rsid w:val="1EF562C0"/>
    <w:rsid w:val="1F0A289B"/>
    <w:rsid w:val="1F1C6F4B"/>
    <w:rsid w:val="1F2F59A6"/>
    <w:rsid w:val="1F3505F8"/>
    <w:rsid w:val="1F3D3AF9"/>
    <w:rsid w:val="1F403FF3"/>
    <w:rsid w:val="1F426A43"/>
    <w:rsid w:val="1F87253E"/>
    <w:rsid w:val="1F8E64A2"/>
    <w:rsid w:val="1FAC7A1C"/>
    <w:rsid w:val="1FD27E65"/>
    <w:rsid w:val="201C3C88"/>
    <w:rsid w:val="20290D3B"/>
    <w:rsid w:val="202C340A"/>
    <w:rsid w:val="202F583F"/>
    <w:rsid w:val="20396CA3"/>
    <w:rsid w:val="20482112"/>
    <w:rsid w:val="207C58E7"/>
    <w:rsid w:val="20827445"/>
    <w:rsid w:val="208345E0"/>
    <w:rsid w:val="20842015"/>
    <w:rsid w:val="208454F1"/>
    <w:rsid w:val="2089756B"/>
    <w:rsid w:val="20940B11"/>
    <w:rsid w:val="20BB69E1"/>
    <w:rsid w:val="20EE5794"/>
    <w:rsid w:val="213C2BFF"/>
    <w:rsid w:val="216D49FC"/>
    <w:rsid w:val="21B96CEB"/>
    <w:rsid w:val="21D720B5"/>
    <w:rsid w:val="224B6E62"/>
    <w:rsid w:val="22597A14"/>
    <w:rsid w:val="22AF3DA7"/>
    <w:rsid w:val="22B2394A"/>
    <w:rsid w:val="22D64FC9"/>
    <w:rsid w:val="22EF2373"/>
    <w:rsid w:val="23710B71"/>
    <w:rsid w:val="237C6E4B"/>
    <w:rsid w:val="23A1374C"/>
    <w:rsid w:val="23DF32E6"/>
    <w:rsid w:val="23EF592C"/>
    <w:rsid w:val="242B03F7"/>
    <w:rsid w:val="24316C15"/>
    <w:rsid w:val="246467DB"/>
    <w:rsid w:val="246C3B5C"/>
    <w:rsid w:val="246D0608"/>
    <w:rsid w:val="24AA7B13"/>
    <w:rsid w:val="24B42A3A"/>
    <w:rsid w:val="24B55B6B"/>
    <w:rsid w:val="24D76927"/>
    <w:rsid w:val="25481413"/>
    <w:rsid w:val="25615380"/>
    <w:rsid w:val="257A31BA"/>
    <w:rsid w:val="2583183D"/>
    <w:rsid w:val="25BB4979"/>
    <w:rsid w:val="262141BB"/>
    <w:rsid w:val="263C4D38"/>
    <w:rsid w:val="264E430D"/>
    <w:rsid w:val="26AA3C66"/>
    <w:rsid w:val="271B237F"/>
    <w:rsid w:val="272E337F"/>
    <w:rsid w:val="27480D36"/>
    <w:rsid w:val="27584ACB"/>
    <w:rsid w:val="27804901"/>
    <w:rsid w:val="27BE1FD9"/>
    <w:rsid w:val="27BF3292"/>
    <w:rsid w:val="27CD11CA"/>
    <w:rsid w:val="27E1420A"/>
    <w:rsid w:val="27EB1CD5"/>
    <w:rsid w:val="280D4F8D"/>
    <w:rsid w:val="2839222F"/>
    <w:rsid w:val="28484042"/>
    <w:rsid w:val="284C311D"/>
    <w:rsid w:val="28674FAE"/>
    <w:rsid w:val="28717B5A"/>
    <w:rsid w:val="28753403"/>
    <w:rsid w:val="287E2118"/>
    <w:rsid w:val="287F0BC3"/>
    <w:rsid w:val="28824833"/>
    <w:rsid w:val="28A71A96"/>
    <w:rsid w:val="28BF1E84"/>
    <w:rsid w:val="293A3BDA"/>
    <w:rsid w:val="29823AEE"/>
    <w:rsid w:val="29BA35A4"/>
    <w:rsid w:val="29EE67CB"/>
    <w:rsid w:val="29FE2326"/>
    <w:rsid w:val="29FE315F"/>
    <w:rsid w:val="2A05431D"/>
    <w:rsid w:val="2A164300"/>
    <w:rsid w:val="2A3D054D"/>
    <w:rsid w:val="2A8D2014"/>
    <w:rsid w:val="2AA819E2"/>
    <w:rsid w:val="2AE75B35"/>
    <w:rsid w:val="2AF0020E"/>
    <w:rsid w:val="2B170BE5"/>
    <w:rsid w:val="2B2376E6"/>
    <w:rsid w:val="2B3D35BF"/>
    <w:rsid w:val="2B421F2E"/>
    <w:rsid w:val="2B6640DA"/>
    <w:rsid w:val="2B942DFB"/>
    <w:rsid w:val="2B9919B8"/>
    <w:rsid w:val="2BB800CB"/>
    <w:rsid w:val="2BBD4126"/>
    <w:rsid w:val="2BC412FC"/>
    <w:rsid w:val="2BCC65FC"/>
    <w:rsid w:val="2BD74C39"/>
    <w:rsid w:val="2BDE6F73"/>
    <w:rsid w:val="2BF17438"/>
    <w:rsid w:val="2C1C3D6E"/>
    <w:rsid w:val="2C2163A1"/>
    <w:rsid w:val="2C2E22AB"/>
    <w:rsid w:val="2C3411BC"/>
    <w:rsid w:val="2C3819DA"/>
    <w:rsid w:val="2C4046E3"/>
    <w:rsid w:val="2C442E5C"/>
    <w:rsid w:val="2C622304"/>
    <w:rsid w:val="2C644DBB"/>
    <w:rsid w:val="2C6F4281"/>
    <w:rsid w:val="2C773F7C"/>
    <w:rsid w:val="2C83270F"/>
    <w:rsid w:val="2C8D0A17"/>
    <w:rsid w:val="2CCB50C2"/>
    <w:rsid w:val="2CD06EC9"/>
    <w:rsid w:val="2CD87147"/>
    <w:rsid w:val="2CDA2B2F"/>
    <w:rsid w:val="2CF20354"/>
    <w:rsid w:val="2D260C74"/>
    <w:rsid w:val="2D301B44"/>
    <w:rsid w:val="2D4F67B9"/>
    <w:rsid w:val="2D567408"/>
    <w:rsid w:val="2D844801"/>
    <w:rsid w:val="2D984741"/>
    <w:rsid w:val="2DAE1816"/>
    <w:rsid w:val="2DCF1F3E"/>
    <w:rsid w:val="2DD16A57"/>
    <w:rsid w:val="2DE306E4"/>
    <w:rsid w:val="2DE965B2"/>
    <w:rsid w:val="2DF40954"/>
    <w:rsid w:val="2DF705C3"/>
    <w:rsid w:val="2DF81EEB"/>
    <w:rsid w:val="2E0B2D17"/>
    <w:rsid w:val="2E2F1061"/>
    <w:rsid w:val="2E683D12"/>
    <w:rsid w:val="2E800E90"/>
    <w:rsid w:val="2EAA0533"/>
    <w:rsid w:val="2ECC660D"/>
    <w:rsid w:val="2F0D6D45"/>
    <w:rsid w:val="2F2A4D1C"/>
    <w:rsid w:val="2F3B44DC"/>
    <w:rsid w:val="2F3C1627"/>
    <w:rsid w:val="2F403505"/>
    <w:rsid w:val="2F7C1C52"/>
    <w:rsid w:val="2F8A77B0"/>
    <w:rsid w:val="2F917B90"/>
    <w:rsid w:val="2F97504C"/>
    <w:rsid w:val="2FA841ED"/>
    <w:rsid w:val="2FEF2BF4"/>
    <w:rsid w:val="3003151E"/>
    <w:rsid w:val="3014158A"/>
    <w:rsid w:val="304F22FF"/>
    <w:rsid w:val="30577819"/>
    <w:rsid w:val="30C3694D"/>
    <w:rsid w:val="30E54F1A"/>
    <w:rsid w:val="30EB04DA"/>
    <w:rsid w:val="311266F5"/>
    <w:rsid w:val="311F5129"/>
    <w:rsid w:val="31292FC3"/>
    <w:rsid w:val="31950AFF"/>
    <w:rsid w:val="31AB0E38"/>
    <w:rsid w:val="31AD306B"/>
    <w:rsid w:val="31B748BC"/>
    <w:rsid w:val="31BB6E7C"/>
    <w:rsid w:val="31FD075D"/>
    <w:rsid w:val="31FF72AF"/>
    <w:rsid w:val="322E6D90"/>
    <w:rsid w:val="323D5F19"/>
    <w:rsid w:val="323D6D47"/>
    <w:rsid w:val="323F5203"/>
    <w:rsid w:val="324211B9"/>
    <w:rsid w:val="325D7C29"/>
    <w:rsid w:val="325F26BA"/>
    <w:rsid w:val="327A48B8"/>
    <w:rsid w:val="32815C12"/>
    <w:rsid w:val="328B4AFB"/>
    <w:rsid w:val="328C03CB"/>
    <w:rsid w:val="328F3EE4"/>
    <w:rsid w:val="32D1168A"/>
    <w:rsid w:val="32D91913"/>
    <w:rsid w:val="33044BA9"/>
    <w:rsid w:val="330D1E3D"/>
    <w:rsid w:val="333501A9"/>
    <w:rsid w:val="3393236C"/>
    <w:rsid w:val="33BF03D5"/>
    <w:rsid w:val="33CB3589"/>
    <w:rsid w:val="33D16DEC"/>
    <w:rsid w:val="33E809B4"/>
    <w:rsid w:val="33F9139F"/>
    <w:rsid w:val="341D653B"/>
    <w:rsid w:val="34206AB1"/>
    <w:rsid w:val="344C2D8D"/>
    <w:rsid w:val="345E539B"/>
    <w:rsid w:val="34677815"/>
    <w:rsid w:val="3475416F"/>
    <w:rsid w:val="347C4E4F"/>
    <w:rsid w:val="348063A3"/>
    <w:rsid w:val="348A7EB8"/>
    <w:rsid w:val="34945B0A"/>
    <w:rsid w:val="34E53682"/>
    <w:rsid w:val="34F77E93"/>
    <w:rsid w:val="350B5189"/>
    <w:rsid w:val="350F4DC2"/>
    <w:rsid w:val="352B1ED3"/>
    <w:rsid w:val="354921F4"/>
    <w:rsid w:val="356C4475"/>
    <w:rsid w:val="357A106D"/>
    <w:rsid w:val="35904DB6"/>
    <w:rsid w:val="35B67E9D"/>
    <w:rsid w:val="35EC0975"/>
    <w:rsid w:val="35F147B9"/>
    <w:rsid w:val="36394792"/>
    <w:rsid w:val="3656763A"/>
    <w:rsid w:val="36714DA4"/>
    <w:rsid w:val="367625F0"/>
    <w:rsid w:val="36770FE5"/>
    <w:rsid w:val="369937AC"/>
    <w:rsid w:val="36AA16D0"/>
    <w:rsid w:val="36C102DB"/>
    <w:rsid w:val="36CC1F83"/>
    <w:rsid w:val="36CE0C07"/>
    <w:rsid w:val="36E379D3"/>
    <w:rsid w:val="36E9436C"/>
    <w:rsid w:val="370A2A39"/>
    <w:rsid w:val="374A2C66"/>
    <w:rsid w:val="376F5A04"/>
    <w:rsid w:val="37711BD3"/>
    <w:rsid w:val="378207FA"/>
    <w:rsid w:val="37824401"/>
    <w:rsid w:val="379329EA"/>
    <w:rsid w:val="37A94C8E"/>
    <w:rsid w:val="37D44C1D"/>
    <w:rsid w:val="37D908F8"/>
    <w:rsid w:val="37E86F71"/>
    <w:rsid w:val="38094371"/>
    <w:rsid w:val="382E764F"/>
    <w:rsid w:val="38310237"/>
    <w:rsid w:val="384B00A4"/>
    <w:rsid w:val="385722A2"/>
    <w:rsid w:val="38785719"/>
    <w:rsid w:val="38854F84"/>
    <w:rsid w:val="38A103DA"/>
    <w:rsid w:val="38EE4D7B"/>
    <w:rsid w:val="38F47AA1"/>
    <w:rsid w:val="38FC5F2A"/>
    <w:rsid w:val="39283050"/>
    <w:rsid w:val="392E4640"/>
    <w:rsid w:val="394435C5"/>
    <w:rsid w:val="397E7C87"/>
    <w:rsid w:val="39A17653"/>
    <w:rsid w:val="39A7060C"/>
    <w:rsid w:val="39AD1A40"/>
    <w:rsid w:val="39B6416E"/>
    <w:rsid w:val="3A007C3A"/>
    <w:rsid w:val="3A43610C"/>
    <w:rsid w:val="3A514EFD"/>
    <w:rsid w:val="3A561FAC"/>
    <w:rsid w:val="3A756D0B"/>
    <w:rsid w:val="3A9A501C"/>
    <w:rsid w:val="3A9B29F4"/>
    <w:rsid w:val="3A9B2A45"/>
    <w:rsid w:val="3A9D6B18"/>
    <w:rsid w:val="3AB71A0E"/>
    <w:rsid w:val="3AB86C67"/>
    <w:rsid w:val="3ABC57AA"/>
    <w:rsid w:val="3ABF08BE"/>
    <w:rsid w:val="3AD17DCE"/>
    <w:rsid w:val="3AED0C0F"/>
    <w:rsid w:val="3AF157EF"/>
    <w:rsid w:val="3B03565B"/>
    <w:rsid w:val="3B2C25B7"/>
    <w:rsid w:val="3B343D68"/>
    <w:rsid w:val="3B4E1DB5"/>
    <w:rsid w:val="3B703D47"/>
    <w:rsid w:val="3B8069EA"/>
    <w:rsid w:val="3B876033"/>
    <w:rsid w:val="3B955EE7"/>
    <w:rsid w:val="3BCE0348"/>
    <w:rsid w:val="3BDD5528"/>
    <w:rsid w:val="3BDE6C62"/>
    <w:rsid w:val="3BED3940"/>
    <w:rsid w:val="3C0A45FA"/>
    <w:rsid w:val="3C2609FC"/>
    <w:rsid w:val="3C584E24"/>
    <w:rsid w:val="3C6E2960"/>
    <w:rsid w:val="3C766042"/>
    <w:rsid w:val="3C856DCA"/>
    <w:rsid w:val="3C9B37B7"/>
    <w:rsid w:val="3C9F415F"/>
    <w:rsid w:val="3CA67295"/>
    <w:rsid w:val="3CD06A57"/>
    <w:rsid w:val="3CF35C29"/>
    <w:rsid w:val="3CFA5929"/>
    <w:rsid w:val="3D034A14"/>
    <w:rsid w:val="3D071D82"/>
    <w:rsid w:val="3D2E192B"/>
    <w:rsid w:val="3D3A52BC"/>
    <w:rsid w:val="3D5C3BCA"/>
    <w:rsid w:val="3D9605B5"/>
    <w:rsid w:val="3D99582C"/>
    <w:rsid w:val="3DFB1687"/>
    <w:rsid w:val="3E007EA4"/>
    <w:rsid w:val="3EAF4329"/>
    <w:rsid w:val="3EC1109B"/>
    <w:rsid w:val="3EE8351B"/>
    <w:rsid w:val="3F050080"/>
    <w:rsid w:val="3F443867"/>
    <w:rsid w:val="3F4D3175"/>
    <w:rsid w:val="3F546DA1"/>
    <w:rsid w:val="3F673D3C"/>
    <w:rsid w:val="3F8059F0"/>
    <w:rsid w:val="3F8174A7"/>
    <w:rsid w:val="3FB06981"/>
    <w:rsid w:val="3FB35F1D"/>
    <w:rsid w:val="3FB6073A"/>
    <w:rsid w:val="3FC26040"/>
    <w:rsid w:val="3FC26F9B"/>
    <w:rsid w:val="3FDB2B24"/>
    <w:rsid w:val="3FF234FD"/>
    <w:rsid w:val="40286AAA"/>
    <w:rsid w:val="402E0C64"/>
    <w:rsid w:val="404B5BEA"/>
    <w:rsid w:val="406E0198"/>
    <w:rsid w:val="409A45DF"/>
    <w:rsid w:val="40C06CF7"/>
    <w:rsid w:val="40C451F1"/>
    <w:rsid w:val="40D80A2F"/>
    <w:rsid w:val="40D9412E"/>
    <w:rsid w:val="40E17B2B"/>
    <w:rsid w:val="41450F0A"/>
    <w:rsid w:val="415643C2"/>
    <w:rsid w:val="4157055C"/>
    <w:rsid w:val="416D4CB3"/>
    <w:rsid w:val="41A46426"/>
    <w:rsid w:val="41A72DB9"/>
    <w:rsid w:val="41C15450"/>
    <w:rsid w:val="41D0034A"/>
    <w:rsid w:val="41E02344"/>
    <w:rsid w:val="41F939BB"/>
    <w:rsid w:val="421A3A35"/>
    <w:rsid w:val="422671E0"/>
    <w:rsid w:val="422A6A7A"/>
    <w:rsid w:val="423D2397"/>
    <w:rsid w:val="42597497"/>
    <w:rsid w:val="425A4C0B"/>
    <w:rsid w:val="426502B5"/>
    <w:rsid w:val="427D2DB9"/>
    <w:rsid w:val="42874B95"/>
    <w:rsid w:val="428A4A08"/>
    <w:rsid w:val="42EA77F2"/>
    <w:rsid w:val="42EC2283"/>
    <w:rsid w:val="43012AB7"/>
    <w:rsid w:val="43031656"/>
    <w:rsid w:val="430957B9"/>
    <w:rsid w:val="430B6621"/>
    <w:rsid w:val="43531A4E"/>
    <w:rsid w:val="436D331A"/>
    <w:rsid w:val="4378405F"/>
    <w:rsid w:val="438F2808"/>
    <w:rsid w:val="439D3EFE"/>
    <w:rsid w:val="43CB57B7"/>
    <w:rsid w:val="43D40E9E"/>
    <w:rsid w:val="43D87368"/>
    <w:rsid w:val="43DB28BE"/>
    <w:rsid w:val="43E90D92"/>
    <w:rsid w:val="43F31C30"/>
    <w:rsid w:val="440034BD"/>
    <w:rsid w:val="441D5AD3"/>
    <w:rsid w:val="442C222C"/>
    <w:rsid w:val="44355E83"/>
    <w:rsid w:val="445149A0"/>
    <w:rsid w:val="44543B82"/>
    <w:rsid w:val="44582014"/>
    <w:rsid w:val="44592218"/>
    <w:rsid w:val="446256B3"/>
    <w:rsid w:val="446C08A5"/>
    <w:rsid w:val="44ED12F8"/>
    <w:rsid w:val="45061C4F"/>
    <w:rsid w:val="45321F71"/>
    <w:rsid w:val="456E7795"/>
    <w:rsid w:val="45924D05"/>
    <w:rsid w:val="459854E8"/>
    <w:rsid w:val="459926AB"/>
    <w:rsid w:val="46225D95"/>
    <w:rsid w:val="462864D1"/>
    <w:rsid w:val="46341016"/>
    <w:rsid w:val="465750B5"/>
    <w:rsid w:val="4671008C"/>
    <w:rsid w:val="46C038E1"/>
    <w:rsid w:val="46D23331"/>
    <w:rsid w:val="46F10FA5"/>
    <w:rsid w:val="46F30416"/>
    <w:rsid w:val="47144F10"/>
    <w:rsid w:val="47380661"/>
    <w:rsid w:val="4743338E"/>
    <w:rsid w:val="4786402B"/>
    <w:rsid w:val="479141F7"/>
    <w:rsid w:val="47957373"/>
    <w:rsid w:val="47A12CD9"/>
    <w:rsid w:val="47BE2BB4"/>
    <w:rsid w:val="47D919C9"/>
    <w:rsid w:val="47E91C8B"/>
    <w:rsid w:val="48043A52"/>
    <w:rsid w:val="48106C65"/>
    <w:rsid w:val="483C097F"/>
    <w:rsid w:val="484E0674"/>
    <w:rsid w:val="48604329"/>
    <w:rsid w:val="48705EE6"/>
    <w:rsid w:val="4873436A"/>
    <w:rsid w:val="48AF159D"/>
    <w:rsid w:val="48C26FC7"/>
    <w:rsid w:val="48CB32CB"/>
    <w:rsid w:val="48CC6B28"/>
    <w:rsid w:val="48F71C8D"/>
    <w:rsid w:val="491E0710"/>
    <w:rsid w:val="49461705"/>
    <w:rsid w:val="496538A6"/>
    <w:rsid w:val="4983341D"/>
    <w:rsid w:val="49B15912"/>
    <w:rsid w:val="49C475F9"/>
    <w:rsid w:val="49D3575B"/>
    <w:rsid w:val="49D650A0"/>
    <w:rsid w:val="49ED2A9B"/>
    <w:rsid w:val="4A0F16F1"/>
    <w:rsid w:val="4A104D32"/>
    <w:rsid w:val="4A1213E5"/>
    <w:rsid w:val="4A153A41"/>
    <w:rsid w:val="4A22197D"/>
    <w:rsid w:val="4A5E5E10"/>
    <w:rsid w:val="4A8558A0"/>
    <w:rsid w:val="4A885538"/>
    <w:rsid w:val="4A974061"/>
    <w:rsid w:val="4AA1192C"/>
    <w:rsid w:val="4AB55B56"/>
    <w:rsid w:val="4ABE5336"/>
    <w:rsid w:val="4ACF4D62"/>
    <w:rsid w:val="4B1C4233"/>
    <w:rsid w:val="4B2619EE"/>
    <w:rsid w:val="4B341A46"/>
    <w:rsid w:val="4B4F0C36"/>
    <w:rsid w:val="4B505AF8"/>
    <w:rsid w:val="4B670A79"/>
    <w:rsid w:val="4B833470"/>
    <w:rsid w:val="4B992607"/>
    <w:rsid w:val="4BC02F11"/>
    <w:rsid w:val="4BC1030F"/>
    <w:rsid w:val="4BCC5371"/>
    <w:rsid w:val="4BF9682C"/>
    <w:rsid w:val="4C2D256E"/>
    <w:rsid w:val="4C443B32"/>
    <w:rsid w:val="4C490566"/>
    <w:rsid w:val="4C59441E"/>
    <w:rsid w:val="4C6A2043"/>
    <w:rsid w:val="4C723F36"/>
    <w:rsid w:val="4C8A7409"/>
    <w:rsid w:val="4CB968D6"/>
    <w:rsid w:val="4CBF467F"/>
    <w:rsid w:val="4D4A6E68"/>
    <w:rsid w:val="4D730A7F"/>
    <w:rsid w:val="4DAD02F1"/>
    <w:rsid w:val="4DE9082F"/>
    <w:rsid w:val="4DFD1765"/>
    <w:rsid w:val="4DFF5F29"/>
    <w:rsid w:val="4E020576"/>
    <w:rsid w:val="4E0E340A"/>
    <w:rsid w:val="4E2B7BDB"/>
    <w:rsid w:val="4E400E22"/>
    <w:rsid w:val="4E634D76"/>
    <w:rsid w:val="4E854B0C"/>
    <w:rsid w:val="4E944F61"/>
    <w:rsid w:val="4E9E4021"/>
    <w:rsid w:val="4EAC07C6"/>
    <w:rsid w:val="4EB46B5C"/>
    <w:rsid w:val="4EBD155D"/>
    <w:rsid w:val="4EC2715B"/>
    <w:rsid w:val="4EF23A5D"/>
    <w:rsid w:val="4F011BDA"/>
    <w:rsid w:val="4F171CAA"/>
    <w:rsid w:val="4F2B5842"/>
    <w:rsid w:val="4F344CA4"/>
    <w:rsid w:val="4F4B70E8"/>
    <w:rsid w:val="4F501B92"/>
    <w:rsid w:val="4F554324"/>
    <w:rsid w:val="4F603CBC"/>
    <w:rsid w:val="4FB35945"/>
    <w:rsid w:val="4FCF3838"/>
    <w:rsid w:val="4FE8627C"/>
    <w:rsid w:val="50006B6D"/>
    <w:rsid w:val="500C5336"/>
    <w:rsid w:val="500D0A2A"/>
    <w:rsid w:val="501C7BFB"/>
    <w:rsid w:val="502E72AD"/>
    <w:rsid w:val="50365809"/>
    <w:rsid w:val="50405A58"/>
    <w:rsid w:val="50850256"/>
    <w:rsid w:val="508D36EA"/>
    <w:rsid w:val="50B10A06"/>
    <w:rsid w:val="50BE3429"/>
    <w:rsid w:val="50FE5E0A"/>
    <w:rsid w:val="51083DF7"/>
    <w:rsid w:val="510E4B0B"/>
    <w:rsid w:val="511D0D7E"/>
    <w:rsid w:val="51365A00"/>
    <w:rsid w:val="51D066F1"/>
    <w:rsid w:val="51E3702A"/>
    <w:rsid w:val="51EC4042"/>
    <w:rsid w:val="51F35175"/>
    <w:rsid w:val="52073E75"/>
    <w:rsid w:val="526236C5"/>
    <w:rsid w:val="52A45D24"/>
    <w:rsid w:val="52A83B4A"/>
    <w:rsid w:val="52DE5387"/>
    <w:rsid w:val="52E42F11"/>
    <w:rsid w:val="52F91C56"/>
    <w:rsid w:val="5310201F"/>
    <w:rsid w:val="53164401"/>
    <w:rsid w:val="532E67BF"/>
    <w:rsid w:val="53434ECE"/>
    <w:rsid w:val="535127FD"/>
    <w:rsid w:val="535E1225"/>
    <w:rsid w:val="537C73C7"/>
    <w:rsid w:val="53B91771"/>
    <w:rsid w:val="53EA1922"/>
    <w:rsid w:val="54005C45"/>
    <w:rsid w:val="540E7A65"/>
    <w:rsid w:val="541A0429"/>
    <w:rsid w:val="54250E0A"/>
    <w:rsid w:val="542E50F9"/>
    <w:rsid w:val="543D2B0D"/>
    <w:rsid w:val="544A5CE5"/>
    <w:rsid w:val="54693E27"/>
    <w:rsid w:val="547653D5"/>
    <w:rsid w:val="5483743B"/>
    <w:rsid w:val="548A2C65"/>
    <w:rsid w:val="549619A0"/>
    <w:rsid w:val="54B02808"/>
    <w:rsid w:val="54D6153A"/>
    <w:rsid w:val="54E13FF3"/>
    <w:rsid w:val="55041724"/>
    <w:rsid w:val="55312877"/>
    <w:rsid w:val="5534121C"/>
    <w:rsid w:val="553C5919"/>
    <w:rsid w:val="555520B5"/>
    <w:rsid w:val="555C3C48"/>
    <w:rsid w:val="55B91993"/>
    <w:rsid w:val="55BA4CA7"/>
    <w:rsid w:val="55C54606"/>
    <w:rsid w:val="55DD1CF5"/>
    <w:rsid w:val="55E21DC5"/>
    <w:rsid w:val="563D3B39"/>
    <w:rsid w:val="563D5DD3"/>
    <w:rsid w:val="566A0965"/>
    <w:rsid w:val="56737628"/>
    <w:rsid w:val="56823933"/>
    <w:rsid w:val="568D2566"/>
    <w:rsid w:val="568D5539"/>
    <w:rsid w:val="56AE6ADC"/>
    <w:rsid w:val="56C20E15"/>
    <w:rsid w:val="57111165"/>
    <w:rsid w:val="57242E2C"/>
    <w:rsid w:val="57254989"/>
    <w:rsid w:val="574035B9"/>
    <w:rsid w:val="57523FFF"/>
    <w:rsid w:val="577916EB"/>
    <w:rsid w:val="577B7136"/>
    <w:rsid w:val="579103D8"/>
    <w:rsid w:val="57B72FF2"/>
    <w:rsid w:val="57BE6C86"/>
    <w:rsid w:val="57C75EA9"/>
    <w:rsid w:val="57C77FE8"/>
    <w:rsid w:val="57D527E7"/>
    <w:rsid w:val="58603D12"/>
    <w:rsid w:val="588B58A5"/>
    <w:rsid w:val="589333CC"/>
    <w:rsid w:val="58B834CE"/>
    <w:rsid w:val="58BA05BD"/>
    <w:rsid w:val="58C52DBA"/>
    <w:rsid w:val="58C64A2A"/>
    <w:rsid w:val="58EE4011"/>
    <w:rsid w:val="591B21B7"/>
    <w:rsid w:val="591D3B3F"/>
    <w:rsid w:val="59202C97"/>
    <w:rsid w:val="593A7DFF"/>
    <w:rsid w:val="59421960"/>
    <w:rsid w:val="59592592"/>
    <w:rsid w:val="5970457B"/>
    <w:rsid w:val="597B5CD0"/>
    <w:rsid w:val="59944DF6"/>
    <w:rsid w:val="59957E8E"/>
    <w:rsid w:val="599C5246"/>
    <w:rsid w:val="59A11292"/>
    <w:rsid w:val="59AD0075"/>
    <w:rsid w:val="59C51E3C"/>
    <w:rsid w:val="59D364E5"/>
    <w:rsid w:val="59E4394F"/>
    <w:rsid w:val="59F03A08"/>
    <w:rsid w:val="5A0552FF"/>
    <w:rsid w:val="5A180665"/>
    <w:rsid w:val="5A3500EE"/>
    <w:rsid w:val="5A3967ED"/>
    <w:rsid w:val="5A3A6835"/>
    <w:rsid w:val="5A3D578D"/>
    <w:rsid w:val="5A657765"/>
    <w:rsid w:val="5AD202C8"/>
    <w:rsid w:val="5AD71457"/>
    <w:rsid w:val="5AF72CE3"/>
    <w:rsid w:val="5B315069"/>
    <w:rsid w:val="5B490013"/>
    <w:rsid w:val="5B5A7F0C"/>
    <w:rsid w:val="5B8A6B63"/>
    <w:rsid w:val="5B9537F2"/>
    <w:rsid w:val="5B9660B2"/>
    <w:rsid w:val="5BAC495F"/>
    <w:rsid w:val="5BB66C1F"/>
    <w:rsid w:val="5BBA14CA"/>
    <w:rsid w:val="5BD60472"/>
    <w:rsid w:val="5C0C1607"/>
    <w:rsid w:val="5C0E7C96"/>
    <w:rsid w:val="5C270B2B"/>
    <w:rsid w:val="5C4F6BD8"/>
    <w:rsid w:val="5C577AC4"/>
    <w:rsid w:val="5C740F92"/>
    <w:rsid w:val="5C9E4ED2"/>
    <w:rsid w:val="5CA5766A"/>
    <w:rsid w:val="5CAD135C"/>
    <w:rsid w:val="5CBA3450"/>
    <w:rsid w:val="5CCD14BE"/>
    <w:rsid w:val="5CEA7801"/>
    <w:rsid w:val="5CF86B80"/>
    <w:rsid w:val="5D0A7BEE"/>
    <w:rsid w:val="5D3E1B5E"/>
    <w:rsid w:val="5D3E3692"/>
    <w:rsid w:val="5D5E4808"/>
    <w:rsid w:val="5D8A68FC"/>
    <w:rsid w:val="5DCF354D"/>
    <w:rsid w:val="5DCF465F"/>
    <w:rsid w:val="5DF32E00"/>
    <w:rsid w:val="5E132119"/>
    <w:rsid w:val="5E147356"/>
    <w:rsid w:val="5E273BBD"/>
    <w:rsid w:val="5E3C5412"/>
    <w:rsid w:val="5E462DB9"/>
    <w:rsid w:val="5E5E2804"/>
    <w:rsid w:val="5E5E64CA"/>
    <w:rsid w:val="5E754359"/>
    <w:rsid w:val="5E943A80"/>
    <w:rsid w:val="5E9F36F6"/>
    <w:rsid w:val="5ED27698"/>
    <w:rsid w:val="5EEC5522"/>
    <w:rsid w:val="5EF7209E"/>
    <w:rsid w:val="5EF82539"/>
    <w:rsid w:val="5F21636A"/>
    <w:rsid w:val="5F3C7E69"/>
    <w:rsid w:val="5F445B8B"/>
    <w:rsid w:val="5F525D00"/>
    <w:rsid w:val="5F7335C8"/>
    <w:rsid w:val="5FA86A9D"/>
    <w:rsid w:val="5FCB6D56"/>
    <w:rsid w:val="5FDB2FF1"/>
    <w:rsid w:val="60015CE5"/>
    <w:rsid w:val="606C774F"/>
    <w:rsid w:val="608B698C"/>
    <w:rsid w:val="60BF714A"/>
    <w:rsid w:val="60C4098E"/>
    <w:rsid w:val="60D1073C"/>
    <w:rsid w:val="60D61000"/>
    <w:rsid w:val="60F91082"/>
    <w:rsid w:val="60FA6C91"/>
    <w:rsid w:val="60FD4AA8"/>
    <w:rsid w:val="6112069C"/>
    <w:rsid w:val="614155EA"/>
    <w:rsid w:val="616172FC"/>
    <w:rsid w:val="6167457F"/>
    <w:rsid w:val="61A203E9"/>
    <w:rsid w:val="61B34770"/>
    <w:rsid w:val="61BA6B39"/>
    <w:rsid w:val="61E1409E"/>
    <w:rsid w:val="61ED7DB9"/>
    <w:rsid w:val="621A4C07"/>
    <w:rsid w:val="625911BE"/>
    <w:rsid w:val="625A6D94"/>
    <w:rsid w:val="628544B1"/>
    <w:rsid w:val="629F3D2D"/>
    <w:rsid w:val="62A02D1F"/>
    <w:rsid w:val="62B87982"/>
    <w:rsid w:val="62CC27F1"/>
    <w:rsid w:val="62CC78F7"/>
    <w:rsid w:val="62F5757A"/>
    <w:rsid w:val="63571D4E"/>
    <w:rsid w:val="635759C9"/>
    <w:rsid w:val="63586F41"/>
    <w:rsid w:val="635A4C4F"/>
    <w:rsid w:val="63724699"/>
    <w:rsid w:val="63764E36"/>
    <w:rsid w:val="63796CDF"/>
    <w:rsid w:val="63892924"/>
    <w:rsid w:val="638E1A4E"/>
    <w:rsid w:val="63A16514"/>
    <w:rsid w:val="63A870B4"/>
    <w:rsid w:val="63B12DF7"/>
    <w:rsid w:val="63DE37E5"/>
    <w:rsid w:val="64115DFB"/>
    <w:rsid w:val="641F00C8"/>
    <w:rsid w:val="642160A5"/>
    <w:rsid w:val="643674A5"/>
    <w:rsid w:val="64382ACD"/>
    <w:rsid w:val="644A5663"/>
    <w:rsid w:val="64541ABE"/>
    <w:rsid w:val="64B33EF6"/>
    <w:rsid w:val="64BE7186"/>
    <w:rsid w:val="64D31856"/>
    <w:rsid w:val="64E74517"/>
    <w:rsid w:val="651046A0"/>
    <w:rsid w:val="651E0A61"/>
    <w:rsid w:val="652D4F43"/>
    <w:rsid w:val="6534317F"/>
    <w:rsid w:val="653718B4"/>
    <w:rsid w:val="65565303"/>
    <w:rsid w:val="658C6A2E"/>
    <w:rsid w:val="658C7E84"/>
    <w:rsid w:val="659144C7"/>
    <w:rsid w:val="659A2F75"/>
    <w:rsid w:val="65B96AE2"/>
    <w:rsid w:val="65C35EB5"/>
    <w:rsid w:val="65E168D9"/>
    <w:rsid w:val="660F7FC8"/>
    <w:rsid w:val="663C4F18"/>
    <w:rsid w:val="66413513"/>
    <w:rsid w:val="665C76F1"/>
    <w:rsid w:val="667809E7"/>
    <w:rsid w:val="667A678F"/>
    <w:rsid w:val="66B71525"/>
    <w:rsid w:val="66C6616F"/>
    <w:rsid w:val="67020BE0"/>
    <w:rsid w:val="67034EDE"/>
    <w:rsid w:val="67152E10"/>
    <w:rsid w:val="671D70A8"/>
    <w:rsid w:val="67223F82"/>
    <w:rsid w:val="67472D9F"/>
    <w:rsid w:val="67516209"/>
    <w:rsid w:val="675D206B"/>
    <w:rsid w:val="676277D3"/>
    <w:rsid w:val="6777019A"/>
    <w:rsid w:val="67822CFA"/>
    <w:rsid w:val="679029CB"/>
    <w:rsid w:val="67985CB2"/>
    <w:rsid w:val="679A5B59"/>
    <w:rsid w:val="67B645AE"/>
    <w:rsid w:val="67B917AB"/>
    <w:rsid w:val="67F71441"/>
    <w:rsid w:val="681D096E"/>
    <w:rsid w:val="6820055A"/>
    <w:rsid w:val="682F0018"/>
    <w:rsid w:val="68327DA9"/>
    <w:rsid w:val="68355058"/>
    <w:rsid w:val="68355831"/>
    <w:rsid w:val="68412D31"/>
    <w:rsid w:val="68666219"/>
    <w:rsid w:val="688E79F7"/>
    <w:rsid w:val="68AF7CA2"/>
    <w:rsid w:val="68DF5D63"/>
    <w:rsid w:val="68FF4200"/>
    <w:rsid w:val="69110465"/>
    <w:rsid w:val="69251BF3"/>
    <w:rsid w:val="69302D65"/>
    <w:rsid w:val="69544A1A"/>
    <w:rsid w:val="69661ABD"/>
    <w:rsid w:val="69A022CC"/>
    <w:rsid w:val="69AB4928"/>
    <w:rsid w:val="69D70E0C"/>
    <w:rsid w:val="69E403DF"/>
    <w:rsid w:val="69E6749A"/>
    <w:rsid w:val="69FA79A0"/>
    <w:rsid w:val="6A01600D"/>
    <w:rsid w:val="6A2B0B7B"/>
    <w:rsid w:val="6A600262"/>
    <w:rsid w:val="6A84150B"/>
    <w:rsid w:val="6A8E69F2"/>
    <w:rsid w:val="6AC47A6B"/>
    <w:rsid w:val="6AC54567"/>
    <w:rsid w:val="6AE25F2A"/>
    <w:rsid w:val="6AEB3AD1"/>
    <w:rsid w:val="6AF371C0"/>
    <w:rsid w:val="6B210AF2"/>
    <w:rsid w:val="6B2641CF"/>
    <w:rsid w:val="6B30700E"/>
    <w:rsid w:val="6B31719D"/>
    <w:rsid w:val="6B5B5BEA"/>
    <w:rsid w:val="6B5C61A3"/>
    <w:rsid w:val="6B621E99"/>
    <w:rsid w:val="6BAA246B"/>
    <w:rsid w:val="6BC45775"/>
    <w:rsid w:val="6C2C7FD1"/>
    <w:rsid w:val="6C614A05"/>
    <w:rsid w:val="6C7E2441"/>
    <w:rsid w:val="6C953333"/>
    <w:rsid w:val="6C9A050E"/>
    <w:rsid w:val="6CA93DF8"/>
    <w:rsid w:val="6CB2447D"/>
    <w:rsid w:val="6CDE14EE"/>
    <w:rsid w:val="6CE11C10"/>
    <w:rsid w:val="6CF708EB"/>
    <w:rsid w:val="6D4B6F98"/>
    <w:rsid w:val="6D58214D"/>
    <w:rsid w:val="6D6A5F00"/>
    <w:rsid w:val="6D7F2470"/>
    <w:rsid w:val="6D984A8C"/>
    <w:rsid w:val="6DAA3EBB"/>
    <w:rsid w:val="6DDC4529"/>
    <w:rsid w:val="6E4B6D48"/>
    <w:rsid w:val="6E4F50E8"/>
    <w:rsid w:val="6E523B15"/>
    <w:rsid w:val="6E6A1DBB"/>
    <w:rsid w:val="6E7038FE"/>
    <w:rsid w:val="6E704DAF"/>
    <w:rsid w:val="6E79536E"/>
    <w:rsid w:val="6E810B7E"/>
    <w:rsid w:val="6EB72FE6"/>
    <w:rsid w:val="6EB830F5"/>
    <w:rsid w:val="6ED724B9"/>
    <w:rsid w:val="6EE57CB4"/>
    <w:rsid w:val="6EED3249"/>
    <w:rsid w:val="6EFC04F6"/>
    <w:rsid w:val="6EFD74D2"/>
    <w:rsid w:val="6F103C65"/>
    <w:rsid w:val="6F266CE0"/>
    <w:rsid w:val="6F4D18BA"/>
    <w:rsid w:val="6F5041CD"/>
    <w:rsid w:val="6F832197"/>
    <w:rsid w:val="6F983EAB"/>
    <w:rsid w:val="6FB56886"/>
    <w:rsid w:val="6FC60E4B"/>
    <w:rsid w:val="70282DFB"/>
    <w:rsid w:val="703067E2"/>
    <w:rsid w:val="70373B68"/>
    <w:rsid w:val="70680F54"/>
    <w:rsid w:val="708858A4"/>
    <w:rsid w:val="70966908"/>
    <w:rsid w:val="709C4600"/>
    <w:rsid w:val="70AE24F7"/>
    <w:rsid w:val="70B32E63"/>
    <w:rsid w:val="70EF5D99"/>
    <w:rsid w:val="7125003D"/>
    <w:rsid w:val="71372B4C"/>
    <w:rsid w:val="717D263E"/>
    <w:rsid w:val="71E77039"/>
    <w:rsid w:val="720B7097"/>
    <w:rsid w:val="721622E2"/>
    <w:rsid w:val="721D1D9B"/>
    <w:rsid w:val="723409A3"/>
    <w:rsid w:val="723C0B51"/>
    <w:rsid w:val="7244244B"/>
    <w:rsid w:val="72B3328B"/>
    <w:rsid w:val="72B840B0"/>
    <w:rsid w:val="72BE353C"/>
    <w:rsid w:val="72C54F3E"/>
    <w:rsid w:val="72ED59BC"/>
    <w:rsid w:val="72F83CBB"/>
    <w:rsid w:val="73105354"/>
    <w:rsid w:val="73170F36"/>
    <w:rsid w:val="735C4B5A"/>
    <w:rsid w:val="73A31ED5"/>
    <w:rsid w:val="73BC7603"/>
    <w:rsid w:val="73DA6E46"/>
    <w:rsid w:val="73DC5D42"/>
    <w:rsid w:val="73F25C1F"/>
    <w:rsid w:val="744B0F9A"/>
    <w:rsid w:val="745778E8"/>
    <w:rsid w:val="745E0EA1"/>
    <w:rsid w:val="74976B47"/>
    <w:rsid w:val="74BD0F4D"/>
    <w:rsid w:val="74BE150D"/>
    <w:rsid w:val="74D35045"/>
    <w:rsid w:val="74E92426"/>
    <w:rsid w:val="75034E9C"/>
    <w:rsid w:val="75070413"/>
    <w:rsid w:val="75086A95"/>
    <w:rsid w:val="75187202"/>
    <w:rsid w:val="755C1BF4"/>
    <w:rsid w:val="75683960"/>
    <w:rsid w:val="758B049D"/>
    <w:rsid w:val="759D35BC"/>
    <w:rsid w:val="75C92003"/>
    <w:rsid w:val="763200B1"/>
    <w:rsid w:val="7645339F"/>
    <w:rsid w:val="76A945F9"/>
    <w:rsid w:val="76BF3193"/>
    <w:rsid w:val="76D270AD"/>
    <w:rsid w:val="76E52678"/>
    <w:rsid w:val="770807D3"/>
    <w:rsid w:val="773B7632"/>
    <w:rsid w:val="7740566D"/>
    <w:rsid w:val="77A80CD5"/>
    <w:rsid w:val="77AF63E7"/>
    <w:rsid w:val="77C72128"/>
    <w:rsid w:val="77FF0616"/>
    <w:rsid w:val="78033B8B"/>
    <w:rsid w:val="78050668"/>
    <w:rsid w:val="78217B0A"/>
    <w:rsid w:val="78424CA7"/>
    <w:rsid w:val="78484E9D"/>
    <w:rsid w:val="78493971"/>
    <w:rsid w:val="784D132F"/>
    <w:rsid w:val="785F63BE"/>
    <w:rsid w:val="78C13646"/>
    <w:rsid w:val="78CC06B6"/>
    <w:rsid w:val="78E210C6"/>
    <w:rsid w:val="790A6175"/>
    <w:rsid w:val="790C47A9"/>
    <w:rsid w:val="7917728E"/>
    <w:rsid w:val="791D031A"/>
    <w:rsid w:val="792B6055"/>
    <w:rsid w:val="7954336D"/>
    <w:rsid w:val="796229E7"/>
    <w:rsid w:val="797A4A51"/>
    <w:rsid w:val="799A6D36"/>
    <w:rsid w:val="79B4076A"/>
    <w:rsid w:val="79D10A99"/>
    <w:rsid w:val="79E5713C"/>
    <w:rsid w:val="79F01D11"/>
    <w:rsid w:val="7A2C2D3C"/>
    <w:rsid w:val="7A320146"/>
    <w:rsid w:val="7A4E20F8"/>
    <w:rsid w:val="7A6929B8"/>
    <w:rsid w:val="7AA679CA"/>
    <w:rsid w:val="7ACF5C5B"/>
    <w:rsid w:val="7ADF2EFD"/>
    <w:rsid w:val="7AE05E79"/>
    <w:rsid w:val="7AF913DC"/>
    <w:rsid w:val="7B1F051C"/>
    <w:rsid w:val="7B3E1D90"/>
    <w:rsid w:val="7B600D6A"/>
    <w:rsid w:val="7B6D47D0"/>
    <w:rsid w:val="7BED6396"/>
    <w:rsid w:val="7C002FE0"/>
    <w:rsid w:val="7C3463A4"/>
    <w:rsid w:val="7C7F1664"/>
    <w:rsid w:val="7C9F2D65"/>
    <w:rsid w:val="7CE013C5"/>
    <w:rsid w:val="7CE16535"/>
    <w:rsid w:val="7CEB0131"/>
    <w:rsid w:val="7D15239B"/>
    <w:rsid w:val="7D473B7B"/>
    <w:rsid w:val="7D593651"/>
    <w:rsid w:val="7D8E0E41"/>
    <w:rsid w:val="7DBA32AF"/>
    <w:rsid w:val="7DDA1E41"/>
    <w:rsid w:val="7DF72346"/>
    <w:rsid w:val="7E2D4F83"/>
    <w:rsid w:val="7E31235B"/>
    <w:rsid w:val="7E5723F8"/>
    <w:rsid w:val="7E630557"/>
    <w:rsid w:val="7E80061C"/>
    <w:rsid w:val="7E8C237C"/>
    <w:rsid w:val="7EA80BB6"/>
    <w:rsid w:val="7EB016F7"/>
    <w:rsid w:val="7EB26295"/>
    <w:rsid w:val="7ED758BD"/>
    <w:rsid w:val="7F122A17"/>
    <w:rsid w:val="7F284606"/>
    <w:rsid w:val="7F570587"/>
    <w:rsid w:val="7F57097E"/>
    <w:rsid w:val="7F6D5E01"/>
    <w:rsid w:val="7F8B64E5"/>
    <w:rsid w:val="7F941155"/>
    <w:rsid w:val="7FD70676"/>
    <w:rsid w:val="7FD90529"/>
    <w:rsid w:val="7FE20A94"/>
    <w:rsid w:val="7FE702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pageBreakBefore/>
      <w:spacing w:before="100" w:after="90" w:line="578" w:lineRule="auto"/>
      <w:jc w:val="center"/>
      <w:outlineLvl w:val="0"/>
    </w:pPr>
    <w:rPr>
      <w:rFonts w:eastAsia="Arial Unicode MS"/>
      <w:b/>
      <w:bCs/>
      <w:color w:val="632423"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pBdr>
        <w:bottom w:val="single" w:color="943634" w:sz="12" w:space="1"/>
      </w:pBdr>
      <w:spacing w:before="260" w:after="260"/>
      <w:jc w:val="left"/>
      <w:outlineLvl w:val="1"/>
    </w:pPr>
    <w:rPr>
      <w:rFonts w:ascii="Cambria" w:hAnsi="Cambria"/>
      <w:b/>
      <w:bCs/>
      <w:color w:val="943634"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Times New Roman"/>
      <w:b/>
      <w:sz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next w:val="1"/>
    <w:link w:val="31"/>
    <w:qFormat/>
    <w:uiPriority w:val="0"/>
    <w:pPr>
      <w:pageBreakBefore/>
      <w:widowControl/>
      <w:spacing w:before="600" w:after="420"/>
      <w:jc w:val="center"/>
      <w:outlineLvl w:val="0"/>
    </w:pPr>
    <w:rPr>
      <w:rFonts w:ascii="Cambria" w:hAnsi="Cambria"/>
      <w:b/>
      <w:bCs/>
      <w:sz w:val="5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2"/>
    <w:unhideWhenUsed/>
    <w:qFormat/>
    <w:uiPriority w:val="99"/>
    <w:rPr>
      <w:color w:val="800080"/>
      <w:u w:val="single"/>
    </w:rPr>
  </w:style>
  <w:style w:type="character" w:styleId="25">
    <w:name w:val="Hyperlink"/>
    <w:basedOn w:val="22"/>
    <w:qFormat/>
    <w:uiPriority w:val="99"/>
    <w:rPr>
      <w:color w:val="0221B0"/>
      <w:u w:val="none"/>
    </w:rPr>
  </w:style>
  <w:style w:type="character" w:styleId="26">
    <w:name w:val="HTML Code"/>
    <w:basedOn w:val="22"/>
    <w:qFormat/>
    <w:uiPriority w:val="0"/>
    <w:rPr>
      <w:rFonts w:ascii="Courier New" w:hAnsi="Courier New"/>
      <w:sz w:val="20"/>
    </w:rPr>
  </w:style>
  <w:style w:type="character" w:customStyle="1" w:styleId="27">
    <w:name w:val="标题 1 Char"/>
    <w:basedOn w:val="22"/>
    <w:link w:val="2"/>
    <w:semiHidden/>
    <w:qFormat/>
    <w:uiPriority w:val="0"/>
    <w:rPr>
      <w:rFonts w:ascii="Calibri" w:hAnsi="Calibri" w:eastAsia="Arial Unicode MS"/>
      <w:b/>
      <w:bCs/>
      <w:color w:val="632423"/>
      <w:kern w:val="44"/>
      <w:sz w:val="44"/>
      <w:szCs w:val="44"/>
    </w:rPr>
  </w:style>
  <w:style w:type="character" w:customStyle="1" w:styleId="28">
    <w:name w:val="标题 2 Char"/>
    <w:basedOn w:val="22"/>
    <w:link w:val="3"/>
    <w:qFormat/>
    <w:uiPriority w:val="0"/>
    <w:rPr>
      <w:rFonts w:ascii="Cambria" w:hAnsi="Cambria"/>
      <w:b/>
      <w:bCs/>
      <w:color w:val="943634"/>
      <w:kern w:val="2"/>
      <w:sz w:val="28"/>
      <w:szCs w:val="32"/>
    </w:rPr>
  </w:style>
  <w:style w:type="character" w:customStyle="1" w:styleId="29">
    <w:name w:val="页脚 Char"/>
    <w:basedOn w:val="22"/>
    <w:link w:val="9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0">
    <w:name w:val="副标题 Char"/>
    <w:basedOn w:val="22"/>
    <w:link w:val="13"/>
    <w:semiHidden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1">
    <w:name w:val="标题 Char"/>
    <w:basedOn w:val="22"/>
    <w:link w:val="19"/>
    <w:semiHidden/>
    <w:qFormat/>
    <w:uiPriority w:val="0"/>
    <w:rPr>
      <w:rFonts w:ascii="Cambria" w:hAnsi="Cambria"/>
      <w:b/>
      <w:bCs/>
      <w:kern w:val="2"/>
      <w:sz w:val="52"/>
      <w:szCs w:val="32"/>
    </w:rPr>
  </w:style>
  <w:style w:type="paragraph" w:customStyle="1" w:styleId="32">
    <w:name w:val="批注框文本 Char Char"/>
    <w:basedOn w:val="1"/>
    <w:qFormat/>
    <w:uiPriority w:val="0"/>
    <w:rPr>
      <w:sz w:val="18"/>
      <w:szCs w:val="18"/>
    </w:rPr>
  </w:style>
  <w:style w:type="paragraph" w:customStyle="1" w:styleId="33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HTML 预设格式1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35">
    <w:name w:val="正文文本缩进 21"/>
    <w:basedOn w:val="1"/>
    <w:qFormat/>
    <w:uiPriority w:val="0"/>
    <w:pPr>
      <w:ind w:firstLine="569" w:firstLineChars="271"/>
    </w:pPr>
    <w:rPr>
      <w:rFonts w:ascii="宋体" w:hAnsi="宋体"/>
    </w:rPr>
  </w:style>
  <w:style w:type="paragraph" w:customStyle="1" w:styleId="36">
    <w:name w:val="正文文本缩进 31"/>
    <w:basedOn w:val="1"/>
    <w:qFormat/>
    <w:uiPriority w:val="0"/>
    <w:pPr>
      <w:spacing w:line="360" w:lineRule="auto"/>
      <w:ind w:firstLine="540"/>
    </w:pPr>
    <w:rPr>
      <w:rFonts w:ascii="宋体" w:hAnsi="宋体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</w:style>
  <w:style w:type="paragraph" w:customStyle="1" w:styleId="38">
    <w:name w:val="无间隔1"/>
    <w:link w:val="44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39">
    <w:name w:val="明显引用1"/>
    <w:basedOn w:val="1"/>
    <w:next w:val="1"/>
    <w:link w:val="45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  <w:sz w:val="30"/>
    </w:rPr>
  </w:style>
  <w:style w:type="paragraph" w:customStyle="1" w:styleId="40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41">
    <w:name w:val="标题2"/>
    <w:basedOn w:val="1"/>
    <w:next w:val="1"/>
    <w:link w:val="46"/>
    <w:qFormat/>
    <w:uiPriority w:val="0"/>
    <w:pPr>
      <w:pBdr>
        <w:bottom w:val="single" w:color="C00000" w:sz="12" w:space="1"/>
      </w:pBdr>
      <w:jc w:val="left"/>
    </w:pPr>
    <w:rPr>
      <w:rFonts w:eastAsia="宋体"/>
      <w:b/>
      <w:color w:val="943634"/>
      <w:sz w:val="28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43">
    <w:name w:val="页码1"/>
    <w:basedOn w:val="22"/>
    <w:qFormat/>
    <w:uiPriority w:val="0"/>
  </w:style>
  <w:style w:type="character" w:customStyle="1" w:styleId="44">
    <w:name w:val="无间隔 Char"/>
    <w:basedOn w:val="22"/>
    <w:link w:val="38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45">
    <w:name w:val="明显引用 Char"/>
    <w:basedOn w:val="22"/>
    <w:link w:val="39"/>
    <w:semiHidden/>
    <w:qFormat/>
    <w:uiPriority w:val="0"/>
    <w:rPr>
      <w:rFonts w:ascii="Calibri" w:hAnsi="Calibri"/>
      <w:b/>
      <w:bCs/>
      <w:i/>
      <w:iCs/>
      <w:color w:val="4F81BD"/>
      <w:kern w:val="2"/>
      <w:sz w:val="30"/>
      <w:szCs w:val="22"/>
    </w:rPr>
  </w:style>
  <w:style w:type="character" w:customStyle="1" w:styleId="46">
    <w:name w:val="标题2 Char Char"/>
    <w:basedOn w:val="22"/>
    <w:link w:val="41"/>
    <w:semiHidden/>
    <w:qFormat/>
    <w:uiPriority w:val="0"/>
    <w:rPr>
      <w:rFonts w:ascii="Calibri" w:hAnsi="Calibri" w:eastAsia="宋体"/>
      <w:b/>
      <w:color w:val="943634"/>
      <w:kern w:val="2"/>
      <w:sz w:val="28"/>
      <w:szCs w:val="22"/>
    </w:rPr>
  </w:style>
  <w:style w:type="paragraph" w:customStyle="1" w:styleId="47">
    <w:name w:val="List Paragraph"/>
    <w:basedOn w:val="1"/>
    <w:qFormat/>
    <w:uiPriority w:val="0"/>
    <w:pPr>
      <w:ind w:firstLine="420" w:firstLineChars="200"/>
    </w:pPr>
  </w:style>
  <w:style w:type="paragraph" w:customStyle="1" w:styleId="4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HTML 预设格式 Char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0">
    <w:name w:val="15"/>
    <w:basedOn w:val="22"/>
    <w:qFormat/>
    <w:uiPriority w:val="0"/>
    <w:rPr>
      <w:rFonts w:hint="default" w:ascii="Courier New" w:hAnsi="Courier New" w:cs="Courier New"/>
      <w:sz w:val="20"/>
      <w:szCs w:val="20"/>
    </w:rPr>
  </w:style>
  <w:style w:type="character" w:customStyle="1" w:styleId="51">
    <w:name w:val="16"/>
    <w:basedOn w:val="22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/>
    <customShpInfo spid="_x0000_s3073"/>
    <customShpInfo spid="_x0000_s3076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2F4505-0A67-4304-8CE6-D6B9410136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ZhuHai Jieli Technology Company</Company>
  <Pages>25</Pages>
  <Words>3765</Words>
  <Characters>8716</Characters>
  <Lines>210</Lines>
  <Paragraphs>59</Paragraphs>
  <TotalTime>0</TotalTime>
  <ScaleCrop>false</ScaleCrop>
  <LinksUpToDate>false</LinksUpToDate>
  <CharactersWithSpaces>9925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2014-05-23T10:10:00Z</dcterms:created>
  <dc:creator>作者：蔡秉铨</dc:creator>
  <cp:lastModifiedBy>ZPC20-016</cp:lastModifiedBy>
  <cp:lastPrinted>2016-11-27T08:37:00Z</cp:lastPrinted>
  <dcterms:modified xsi:type="dcterms:W3CDTF">2020-10-20T06:35:09Z</dcterms:modified>
  <dc:title>日常开发流程及svn使用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