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sz w:val="50"/>
          <w:szCs w:val="50"/>
        </w:rPr>
      </w:pPr>
      <w:r w:rsidDel="00000000" w:rsidR="00000000" w:rsidRPr="00000000">
        <w:rPr>
          <w:sz w:val="50"/>
          <w:szCs w:val="50"/>
          <w:rtl w:val="0"/>
        </w:rPr>
        <w:t xml:space="preserve">Smart Water Fountains</w:t>
      </w:r>
      <w:r w:rsidDel="00000000" w:rsidR="00000000" w:rsidRPr="00000000">
        <w:rPr>
          <w:rtl w:val="0"/>
        </w:rPr>
      </w:r>
    </w:p>
    <w:p w:rsidR="00000000" w:rsidDel="00000000" w:rsidP="00000000" w:rsidRDefault="00000000" w:rsidRPr="00000000" w14:paraId="00000002">
      <w:pPr>
        <w:pStyle w:val="Heading1"/>
        <w:jc w:val="center"/>
        <w:rPr>
          <w:b w:val="1"/>
          <w:color w:val="783f04"/>
          <w:sz w:val="36"/>
          <w:szCs w:val="36"/>
        </w:rPr>
      </w:pPr>
      <w:bookmarkStart w:colFirst="0" w:colLast="0" w:name="_1fob9te" w:id="0"/>
      <w:bookmarkEnd w:id="0"/>
      <w:r w:rsidDel="00000000" w:rsidR="00000000" w:rsidRPr="00000000">
        <w:rPr/>
        <w:drawing>
          <wp:inline distB="114300" distT="114300" distL="114300" distR="114300">
            <wp:extent cx="2143125" cy="2143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Akshay 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center"/>
        <w:rPr>
          <w:b w:val="1"/>
          <w:color w:val="783f04"/>
        </w:rPr>
      </w:pPr>
      <w:r w:rsidDel="00000000" w:rsidR="00000000" w:rsidRPr="00000000">
        <w:rPr>
          <w:b w:val="1"/>
          <w:color w:val="783f04"/>
          <w:rtl w:val="0"/>
        </w:rPr>
        <w:t xml:space="preserve">711121106001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783f04"/>
        </w:rPr>
      </w:pPr>
      <w:r w:rsidDel="00000000" w:rsidR="00000000" w:rsidRPr="00000000">
        <w:rPr>
          <w:b w:val="1"/>
          <w:color w:val="783f04"/>
          <w:rtl w:val="0"/>
        </w:rPr>
        <w:t xml:space="preserve">Internet of Things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Pr>
        <w:drawing>
          <wp:inline distB="114300" distT="114300" distL="114300" distR="114300">
            <wp:extent cx="2152650" cy="2124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2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3znysh7" w:id="1"/>
      <w:bookmarkEnd w:id="1"/>
      <w:r w:rsidDel="00000000" w:rsidR="00000000" w:rsidRPr="00000000">
        <w:rPr>
          <w:b w:val="1"/>
          <w:rtl w:val="0"/>
        </w:rPr>
        <w:t xml:space="preserve">INTRODUCTION</w:t>
      </w:r>
    </w:p>
    <w:p w:rsidR="00000000" w:rsidDel="00000000" w:rsidP="00000000" w:rsidRDefault="00000000" w:rsidRPr="00000000" w14:paraId="0000000B">
      <w:pPr>
        <w:shd w:fill="ffffff" w:val="clear"/>
        <w:spacing w:after="360" w:before="360" w:lineRule="auto"/>
        <w:rPr>
          <w:color w:val="1f1f1f"/>
          <w:sz w:val="20"/>
          <w:szCs w:val="20"/>
        </w:rPr>
      </w:pPr>
      <w:r w:rsidDel="00000000" w:rsidR="00000000" w:rsidRPr="00000000">
        <w:rPr>
          <w:color w:val="1f1f1f"/>
          <w:sz w:val="20"/>
          <w:szCs w:val="20"/>
          <w:rtl w:val="0"/>
        </w:rPr>
        <w:t xml:space="preserve">Smart water fountains are a modern and technologically advanced approach to providing clean and convenient drinking water in public spaces. They offer a number of advantages over traditional water fountains, including:</w:t>
      </w:r>
    </w:p>
    <w:p w:rsidR="00000000" w:rsidDel="00000000" w:rsidP="00000000" w:rsidRDefault="00000000" w:rsidRPr="00000000" w14:paraId="0000000C">
      <w:pPr>
        <w:numPr>
          <w:ilvl w:val="0"/>
          <w:numId w:val="4"/>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Improved user experience: Smart water fountains can be equipped with features such as touch-free operation, real-time water quality monitoring, and temperature control. This makes them more convenient and user-friendly than traditional water fountains.</w:t>
      </w:r>
    </w:p>
    <w:p w:rsidR="00000000" w:rsidDel="00000000" w:rsidP="00000000" w:rsidRDefault="00000000" w:rsidRPr="00000000" w14:paraId="0000000D">
      <w:pPr>
        <w:numPr>
          <w:ilvl w:val="0"/>
          <w:numId w:val="4"/>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Sustainability: Smart water fountains can help to reduce water consumption and waste by using sensors to detect leaks and by monitoring usage patterns. This helps to conserve precious water resources and reduce environmental impact.</w:t>
      </w:r>
    </w:p>
    <w:p w:rsidR="00000000" w:rsidDel="00000000" w:rsidP="00000000" w:rsidRDefault="00000000" w:rsidRPr="00000000" w14:paraId="0000000E">
      <w:pPr>
        <w:numPr>
          <w:ilvl w:val="0"/>
          <w:numId w:val="4"/>
        </w:numPr>
        <w:shd w:fill="ffffff" w:val="clear"/>
        <w:spacing w:after="22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Maintenance efficiency: Smart water fountains can be remotely monitored and managed, which can help to reduce maintenance costs and downtime. This is especially beneficial for high-traffic areas where water fountains need to be constantly operational.</w:t>
      </w:r>
    </w:p>
    <w:p w:rsidR="00000000" w:rsidDel="00000000" w:rsidP="00000000" w:rsidRDefault="00000000" w:rsidRPr="00000000" w14:paraId="0000000F">
      <w:pPr>
        <w:shd w:fill="ffffff" w:val="clear"/>
        <w:spacing w:after="360" w:before="360" w:lineRule="auto"/>
        <w:rPr>
          <w:color w:val="1f1f1f"/>
          <w:sz w:val="20"/>
          <w:szCs w:val="20"/>
        </w:rPr>
      </w:pPr>
      <w:r w:rsidDel="00000000" w:rsidR="00000000" w:rsidRPr="00000000">
        <w:rPr>
          <w:color w:val="1f1f1f"/>
          <w:sz w:val="20"/>
          <w:szCs w:val="20"/>
          <w:rtl w:val="0"/>
        </w:rPr>
        <w:t xml:space="preserve">This project aims to develop an IoT-based smart water fountain that can be used in public spaces. The water fountain will be equipped with a variety of sensors to monitor water quality, usage, and other factors. The sensor data will be transmitted to a cloud server, where it can be analyzed and used to control the water fountain and to provide real-time information to users.</w:t>
      </w:r>
    </w:p>
    <w:p w:rsidR="00000000" w:rsidDel="00000000" w:rsidP="00000000" w:rsidRDefault="00000000" w:rsidRPr="00000000" w14:paraId="00000010">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controlled using a Raspberry Pi. The Raspberry Pi will be responsible for reading the sensor data, controlling the water fountain, and communicating with the cloud server.</w:t>
      </w:r>
    </w:p>
    <w:p w:rsidR="00000000" w:rsidDel="00000000" w:rsidP="00000000" w:rsidRDefault="00000000" w:rsidRPr="00000000" w14:paraId="00000011">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equipped with a display to show the sensor data and to provide instructions to users. The water fountain will also have a speaker to play alerts, such as a notification if the water quality is low.</w:t>
      </w:r>
    </w:p>
    <w:p w:rsidR="00000000" w:rsidDel="00000000" w:rsidP="00000000" w:rsidRDefault="00000000" w:rsidRPr="00000000" w14:paraId="00000012">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powered by a solar panel and a battery. This will make the water fountain self-sufficient and independent of the electrical grid.</w:t>
      </w:r>
    </w:p>
    <w:p w:rsidR="00000000" w:rsidDel="00000000" w:rsidP="00000000" w:rsidRDefault="00000000" w:rsidRPr="00000000" w14:paraId="00000013">
      <w:pPr>
        <w:shd w:fill="ffffff" w:val="clear"/>
        <w:spacing w:after="360" w:before="360" w:lineRule="auto"/>
        <w:rPr>
          <w:color w:val="1f1f1f"/>
          <w:sz w:val="20"/>
          <w:szCs w:val="20"/>
        </w:rPr>
      </w:pPr>
      <w:r w:rsidDel="00000000" w:rsidR="00000000" w:rsidRPr="00000000">
        <w:rPr>
          <w:color w:val="1f1f1f"/>
          <w:sz w:val="20"/>
          <w:szCs w:val="20"/>
          <w:rtl w:val="0"/>
        </w:rPr>
        <w:t xml:space="preserve">The smart water fountain will be designed to be easy to install and maintain. The water fountain will be modular and scalable, making it possible to customize it to meet the specific needs of different locations.</w:t>
      </w:r>
    </w:p>
    <w:p w:rsidR="00000000" w:rsidDel="00000000" w:rsidP="00000000" w:rsidRDefault="00000000" w:rsidRPr="00000000" w14:paraId="00000014">
      <w:pPr>
        <w:shd w:fill="ffffff" w:val="clear"/>
        <w:spacing w:after="360" w:before="360" w:lineRule="auto"/>
        <w:rPr>
          <w:color w:val="1f1f1f"/>
          <w:sz w:val="20"/>
          <w:szCs w:val="20"/>
        </w:rPr>
      </w:pPr>
      <w:r w:rsidDel="00000000" w:rsidR="00000000" w:rsidRPr="00000000">
        <w:rPr>
          <w:color w:val="1f1f1f"/>
          <w:sz w:val="20"/>
          <w:szCs w:val="20"/>
          <w:rtl w:val="0"/>
        </w:rPr>
        <w:t xml:space="preserve">This project has the potential to make a significant contribution to improving the quality of public drinking water and to reducing water waste. The smart water fountain can also help to improve the sustainability and efficiency of public water infrastructure.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rFonts w:ascii="Oi" w:cs="Oi" w:eastAsia="Oi" w:hAnsi="Oi"/>
          <w:b w:val="1"/>
          <w:sz w:val="20"/>
          <w:szCs w:val="20"/>
        </w:rPr>
      </w:pPr>
      <w:bookmarkStart w:colFirst="0" w:colLast="0" w:name="_2et92p0" w:id="2"/>
      <w:bookmarkEnd w:id="2"/>
      <w:r w:rsidDel="00000000" w:rsidR="00000000" w:rsidRPr="00000000">
        <w:rPr>
          <w:b w:val="1"/>
          <w:rtl w:val="0"/>
        </w:rPr>
        <w:t xml:space="preserve">Projec</w:t>
      </w:r>
      <w:r w:rsidDel="00000000" w:rsidR="00000000" w:rsidRPr="00000000">
        <w:rPr>
          <w:rFonts w:ascii="Oi" w:cs="Oi" w:eastAsia="Oi" w:hAnsi="Oi"/>
          <w:b w:val="1"/>
          <w:sz w:val="20"/>
          <w:szCs w:val="20"/>
          <w:rtl w:val="0"/>
        </w:rPr>
        <w:t xml:space="preserve">t Goals</w:t>
      </w:r>
    </w:p>
    <w:p w:rsidR="00000000" w:rsidDel="00000000" w:rsidP="00000000" w:rsidRDefault="00000000" w:rsidRPr="00000000" w14:paraId="00000017">
      <w:pPr>
        <w:numPr>
          <w:ilvl w:val="0"/>
          <w:numId w:val="3"/>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To develop a low-cost, easy-to-install, and easy-to-maintain smart water fountain.</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be used in public spaces to provide clean and convenient drinking water.</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monitor water quality, usage, and other factors.</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be controlled remotely via a cloud server.</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provide real-time information to users about water quality, usage, and other factors.</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help to reduce water consumption and waste.</w:t>
      </w:r>
    </w:p>
    <w:p w:rsidR="00000000" w:rsidDel="00000000" w:rsidP="00000000" w:rsidRDefault="00000000" w:rsidRPr="00000000" w14:paraId="0000001D">
      <w:pPr>
        <w:numPr>
          <w:ilvl w:val="0"/>
          <w:numId w:val="3"/>
        </w:numPr>
        <w:shd w:fill="ffffff" w:val="clear"/>
        <w:spacing w:after="22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To develop a smart water fountain that can help to improve the sustainability and efficiency of public water infrastructure.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tyjcwt" w:id="3"/>
      <w:bookmarkEnd w:id="3"/>
      <w:r w:rsidDel="00000000" w:rsidR="00000000" w:rsidRPr="00000000">
        <w:rPr>
          <w:b w:val="1"/>
          <w:rtl w:val="0"/>
        </w:rPr>
        <w:t xml:space="preserve">Project Activities</w:t>
      </w:r>
    </w:p>
    <w:p w:rsidR="00000000" w:rsidDel="00000000" w:rsidP="00000000" w:rsidRDefault="00000000" w:rsidRPr="00000000" w14:paraId="00000020">
      <w:pPr>
        <w:numPr>
          <w:ilvl w:val="0"/>
          <w:numId w:val="5"/>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DHT22 sensor:</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Read the temperature and humidity from the sensor.</w:t>
      </w:r>
    </w:p>
    <w:p w:rsidR="00000000" w:rsidDel="00000000" w:rsidP="00000000" w:rsidRDefault="00000000" w:rsidRPr="00000000" w14:paraId="00000022">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Display the temperature and humidity on a display.</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Send the temperature and humidity data to a cloud server.</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Use the temperature and humidity data to control the water fountain, such as turning it on or off depending on the temperature.</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ADS1x15 sensor:</w:t>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Read the conductivity from the sensor.</w:t>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Display the conductivity on a display.</w:t>
      </w:r>
    </w:p>
    <w:p w:rsidR="00000000" w:rsidDel="00000000" w:rsidP="00000000" w:rsidRDefault="00000000" w:rsidRPr="00000000" w14:paraId="00000028">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Send the conductivity data to a cloud server.</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Use the conductivity data to monitor the water quality of the fountain.</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BME280 sensor:</w:t>
      </w:r>
    </w:p>
    <w:p w:rsidR="00000000" w:rsidDel="00000000" w:rsidP="00000000" w:rsidRDefault="00000000" w:rsidRPr="00000000" w14:paraId="0000002B">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Read the pressure from the sensor.</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Display the pressure on a display.</w:t>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Send the pressure data to a cloud server.</w:t>
      </w:r>
    </w:p>
    <w:p w:rsidR="00000000" w:rsidDel="00000000" w:rsidP="00000000" w:rsidRDefault="00000000" w:rsidRPr="00000000" w14:paraId="0000002E">
      <w:pPr>
        <w:numPr>
          <w:ilvl w:val="1"/>
          <w:numId w:val="5"/>
        </w:numPr>
        <w:spacing w:after="440" w:before="0" w:beforeAutospacing="0" w:lineRule="auto"/>
        <w:ind w:left="1440" w:hanging="360"/>
        <w:rPr>
          <w:rFonts w:ascii="Oi" w:cs="Oi" w:eastAsia="Oi" w:hAnsi="Oi"/>
          <w:sz w:val="20"/>
          <w:szCs w:val="20"/>
        </w:rPr>
      </w:pPr>
      <w:r w:rsidDel="00000000" w:rsidR="00000000" w:rsidRPr="00000000">
        <w:rPr>
          <w:color w:val="1f1f1f"/>
          <w:sz w:val="20"/>
          <w:szCs w:val="20"/>
          <w:rtl w:val="0"/>
        </w:rPr>
        <w:t xml:space="preserve">Use the pressure data to monitor the environment around the water fountain.</w:t>
      </w:r>
    </w:p>
    <w:p w:rsidR="00000000" w:rsidDel="00000000" w:rsidP="00000000" w:rsidRDefault="00000000" w:rsidRPr="00000000" w14:paraId="0000002F">
      <w:pPr>
        <w:shd w:fill="ffffff" w:val="clear"/>
        <w:spacing w:after="360" w:before="360" w:lineRule="auto"/>
        <w:rPr>
          <w:color w:val="1f1f1f"/>
          <w:sz w:val="20"/>
          <w:szCs w:val="20"/>
        </w:rPr>
      </w:pPr>
      <w:r w:rsidDel="00000000" w:rsidR="00000000" w:rsidRPr="00000000">
        <w:rPr>
          <w:color w:val="1f1f1f"/>
          <w:sz w:val="20"/>
          <w:szCs w:val="20"/>
          <w:rtl w:val="0"/>
        </w:rPr>
        <w:t xml:space="preserve">In addition to these activities, you may also want to consider the following:</w:t>
      </w:r>
    </w:p>
    <w:p w:rsidR="00000000" w:rsidDel="00000000" w:rsidP="00000000" w:rsidRDefault="00000000" w:rsidRPr="00000000" w14:paraId="00000030">
      <w:pPr>
        <w:numPr>
          <w:ilvl w:val="0"/>
          <w:numId w:val="7"/>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Develop a control system for the water fountain using a Raspberry Pi. The control system could be used to turn the water fountain on and off, to adjust the flow rate, and to monitor the sensor data.</w:t>
      </w:r>
    </w:p>
    <w:p w:rsidR="00000000" w:rsidDel="00000000" w:rsidP="00000000" w:rsidRDefault="00000000" w:rsidRPr="00000000" w14:paraId="00000031">
      <w:pPr>
        <w:numPr>
          <w:ilvl w:val="0"/>
          <w:numId w:val="7"/>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Develop a user interface for the water fountain. The user interface could be used to display the sensor data, to allow users to control the water fountain, and to provide alerts about water quality or other problems.</w:t>
      </w:r>
    </w:p>
    <w:p w:rsidR="00000000" w:rsidDel="00000000" w:rsidP="00000000" w:rsidRDefault="00000000" w:rsidRPr="00000000" w14:paraId="00000032">
      <w:pPr>
        <w:numPr>
          <w:ilvl w:val="0"/>
          <w:numId w:val="7"/>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Develop a cloud server to store and analyze the sensor data. The cloud server could also be used to control the water fountain remotely.</w:t>
      </w:r>
    </w:p>
    <w:p w:rsidR="00000000" w:rsidDel="00000000" w:rsidP="00000000" w:rsidRDefault="00000000" w:rsidRPr="00000000" w14:paraId="00000033">
      <w:pPr>
        <w:numPr>
          <w:ilvl w:val="0"/>
          <w:numId w:val="7"/>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Test the water fountain in a real-world environment. Once the water fountain is developed, it is important to test it in a real-world environment to ensure that it is reliable and easy to use.</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color w:val="000000"/>
          <w:sz w:val="22"/>
          <w:szCs w:val="22"/>
        </w:rPr>
      </w:pPr>
      <w:r w:rsidDel="00000000" w:rsidR="00000000" w:rsidRPr="00000000">
        <w:rPr>
          <w:color w:val="000000"/>
          <w:sz w:val="20"/>
          <w:szCs w:val="20"/>
          <w:rtl w:val="0"/>
        </w:rPr>
        <w:t xml:space="preserve">Develop a Python script to collect and process the data from the sensors in real time.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000000"/>
          <w:sz w:val="20"/>
          <w:szCs w:val="20"/>
        </w:rPr>
      </w:pPr>
      <w:r w:rsidDel="00000000" w:rsidR="00000000" w:rsidRPr="00000000">
        <w:rPr>
          <w:color w:val="000000"/>
          <w:sz w:val="20"/>
          <w:szCs w:val="20"/>
          <w:rtl w:val="0"/>
        </w:rPr>
        <w:t xml:space="preserve">The following Python script was developed to collect and process the data from the sensors in real time: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import time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import board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import RPi.GPIO as GPIO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import requests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Set the GPIO pin that is connected to the relay module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relay_pin = 18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Initialize the GPIO pin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GPIO.setmode(GPIO.BCM)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GPIO.setup(relay_pin, GPIO.OUT)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Set the cloud server URL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18"/>
          <w:szCs w:val="18"/>
        </w:rPr>
      </w:pPr>
      <w:r w:rsidDel="00000000" w:rsidR="00000000" w:rsidRPr="00000000">
        <w:rPr>
          <w:color w:val="ff0000"/>
          <w:sz w:val="20"/>
          <w:szCs w:val="20"/>
          <w:rtl w:val="0"/>
        </w:rPr>
        <w:t xml:space="preserve">cloud_server_url =</w:t>
      </w:r>
      <w:r w:rsidDel="00000000" w:rsidR="00000000" w:rsidRPr="00000000">
        <w:rPr>
          <w:color w:val="ff0000"/>
          <w:sz w:val="18"/>
          <w:szCs w:val="18"/>
          <w:rtl w:val="0"/>
        </w:rPr>
        <w:t xml:space="preserve"> </w:t>
      </w:r>
      <w:r w:rsidDel="00000000" w:rsidR="00000000" w:rsidRPr="00000000">
        <w:rPr>
          <w:color w:val="ff0000"/>
          <w:sz w:val="19"/>
          <w:szCs w:val="19"/>
          <w:shd w:fill="f8fafd" w:val="clear"/>
          <w:rtl w:val="0"/>
        </w:rPr>
        <w:t xml:space="preserve">https://api.example.com/water_fountain_data</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Get the data from the cloud server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response = requests.get(cloud_server_url)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Check the response status code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if response.status_code == 200: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 The request was successful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data = response.json()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 Do something with the data, such as turning on the water fountain if the water quality is good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if data["water_quality"] &gt;= 90: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GPIO.output(relay_pin, GPIO.HIGH)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else: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GPIO.output(relay_pin, GPIO.LOW)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else: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 The request failed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print("Error: {}".format(response.status_code))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Wait for 10 seconds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time.sleep(10)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 Turn off the water fountain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color w:val="ff0000"/>
          <w:sz w:val="20"/>
          <w:szCs w:val="20"/>
          <w:rtl w:val="0"/>
        </w:rPr>
        <w:t xml:space="preserve">GPIO.output(relay_pin, GPIO.LOW)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ff0000"/>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rPr>
          <w:color w:val="b45f06"/>
          <w:highlight w:val="white"/>
        </w:rPr>
      </w:pPr>
      <w:r w:rsidDel="00000000" w:rsidR="00000000" w:rsidRPr="00000000">
        <w:rPr>
          <w:color w:val="b45f06"/>
          <w:highlight w:val="white"/>
          <w:rtl w:val="0"/>
        </w:rPr>
        <w:t xml:space="preserve">Code snippet:</w:t>
      </w:r>
    </w:p>
    <w:p w:rsidR="00000000" w:rsidDel="00000000" w:rsidP="00000000" w:rsidRDefault="00000000" w:rsidRPr="00000000" w14:paraId="0000005F">
      <w:pPr>
        <w:shd w:fill="ffffff" w:val="clear"/>
        <w:spacing w:after="360" w:before="360" w:lineRule="auto"/>
        <w:rPr>
          <w:color w:val="1f1f1f"/>
          <w:highlight w:val="white"/>
        </w:rPr>
      </w:pPr>
      <w:r w:rsidDel="00000000" w:rsidR="00000000" w:rsidRPr="00000000">
        <w:rPr>
          <w:color w:val="1f1f1f"/>
          <w:highlight w:val="white"/>
          <w:rtl w:val="0"/>
        </w:rPr>
        <w:t xml:space="preserve">These lines import the necessary libraries:</w:t>
      </w:r>
    </w:p>
    <w:p w:rsidR="00000000" w:rsidDel="00000000" w:rsidP="00000000" w:rsidRDefault="00000000" w:rsidRPr="00000000" w14:paraId="00000060">
      <w:pPr>
        <w:numPr>
          <w:ilvl w:val="0"/>
          <w:numId w:val="2"/>
        </w:numPr>
        <w:shd w:fill="ffffff" w:val="clear"/>
        <w:spacing w:after="0" w:afterAutospacing="0" w:before="60" w:lineRule="auto"/>
        <w:ind w:left="720" w:hanging="360"/>
        <w:rPr>
          <w:sz w:val="22"/>
          <w:szCs w:val="22"/>
          <w:highlight w:val="white"/>
        </w:rPr>
      </w:pPr>
      <w:r w:rsidDel="00000000" w:rsidR="00000000" w:rsidRPr="00000000">
        <w:rPr>
          <w:color w:val="1f1f1f"/>
          <w:highlight w:val="white"/>
          <w:rtl w:val="0"/>
        </w:rPr>
        <w:t xml:space="preserve">time</w:t>
      </w:r>
      <w:r w:rsidDel="00000000" w:rsidR="00000000" w:rsidRPr="00000000">
        <w:rPr>
          <w:color w:val="1f1f1f"/>
          <w:highlight w:val="white"/>
          <w:rtl w:val="0"/>
        </w:rPr>
        <w:t xml:space="preserve"> library is used to add delays to the code.</w:t>
      </w:r>
    </w:p>
    <w:p w:rsidR="00000000" w:rsidDel="00000000" w:rsidP="00000000" w:rsidRDefault="00000000" w:rsidRPr="00000000" w14:paraId="00000061">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board</w:t>
      </w:r>
      <w:r w:rsidDel="00000000" w:rsidR="00000000" w:rsidRPr="00000000">
        <w:rPr>
          <w:color w:val="1f1f1f"/>
          <w:highlight w:val="white"/>
          <w:rtl w:val="0"/>
        </w:rPr>
        <w:t xml:space="preserve"> library provides information about the Raspberry Pi board that is being used.</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rPr>
          <w:sz w:val="22"/>
          <w:szCs w:val="22"/>
          <w:highlight w:val="white"/>
        </w:rPr>
      </w:pPr>
      <w:r w:rsidDel="00000000" w:rsidR="00000000" w:rsidRPr="00000000">
        <w:rPr>
          <w:color w:val="1f1f1f"/>
          <w:highlight w:val="white"/>
          <w:rtl w:val="0"/>
        </w:rPr>
        <w:t xml:space="preserve">RPi.GPIO</w:t>
      </w:r>
      <w:r w:rsidDel="00000000" w:rsidR="00000000" w:rsidRPr="00000000">
        <w:rPr>
          <w:color w:val="1f1f1f"/>
          <w:highlight w:val="white"/>
          <w:rtl w:val="0"/>
        </w:rPr>
        <w:t xml:space="preserve"> library provides functions for controlling the GPIO pins on the Raspberry Pi.</w:t>
      </w:r>
    </w:p>
    <w:p w:rsidR="00000000" w:rsidDel="00000000" w:rsidP="00000000" w:rsidRDefault="00000000" w:rsidRPr="00000000" w14:paraId="00000063">
      <w:pPr>
        <w:numPr>
          <w:ilvl w:val="0"/>
          <w:numId w:val="2"/>
        </w:numPr>
        <w:shd w:fill="ffffff" w:val="clear"/>
        <w:spacing w:after="220" w:before="0" w:beforeAutospacing="0" w:lineRule="auto"/>
        <w:ind w:left="720" w:hanging="360"/>
        <w:rPr>
          <w:sz w:val="22"/>
          <w:szCs w:val="22"/>
          <w:highlight w:val="white"/>
        </w:rPr>
      </w:pPr>
      <w:r w:rsidDel="00000000" w:rsidR="00000000" w:rsidRPr="00000000">
        <w:rPr>
          <w:color w:val="1f1f1f"/>
          <w:highlight w:val="white"/>
          <w:rtl w:val="0"/>
        </w:rPr>
        <w:t xml:space="preserve">requests</w:t>
      </w:r>
      <w:r w:rsidDel="00000000" w:rsidR="00000000" w:rsidRPr="00000000">
        <w:rPr>
          <w:color w:val="1f1f1f"/>
          <w:highlight w:val="white"/>
          <w:rtl w:val="0"/>
        </w:rPr>
        <w:t xml:space="preserve"> library is used to make HTTP requests to the cloud server.</w:t>
      </w:r>
    </w:p>
    <w:p w:rsidR="00000000" w:rsidDel="00000000" w:rsidP="00000000" w:rsidRDefault="00000000" w:rsidRPr="00000000" w14:paraId="00000064">
      <w:pPr>
        <w:rPr>
          <w:color w:val="1f1f1f"/>
          <w:highlight w:val="white"/>
        </w:rPr>
      </w:pPr>
      <w:r w:rsidDel="00000000" w:rsidR="00000000" w:rsidRPr="00000000">
        <w:rPr>
          <w:color w:val="1f1f1f"/>
          <w:highlight w:val="white"/>
          <w:rtl w:val="0"/>
        </w:rPr>
        <w:t xml:space="preserve"># Set the GPIO pin that is connected to the relay module</w:t>
      </w:r>
    </w:p>
    <w:p w:rsidR="00000000" w:rsidDel="00000000" w:rsidP="00000000" w:rsidRDefault="00000000" w:rsidRPr="00000000" w14:paraId="00000065">
      <w:pPr>
        <w:rPr>
          <w:color w:val="1f1f1f"/>
          <w:highlight w:val="white"/>
        </w:rPr>
      </w:pPr>
      <w:r w:rsidDel="00000000" w:rsidR="00000000" w:rsidRPr="00000000">
        <w:rPr>
          <w:color w:val="1f1f1f"/>
          <w:highlight w:val="white"/>
          <w:rtl w:val="0"/>
        </w:rPr>
        <w:t xml:space="preserve">relay_pin = 18</w:t>
      </w:r>
    </w:p>
    <w:p w:rsidR="00000000" w:rsidDel="00000000" w:rsidP="00000000" w:rsidRDefault="00000000" w:rsidRPr="00000000" w14:paraId="00000066">
      <w:pPr>
        <w:spacing w:before="0" w:lineRule="auto"/>
        <w:rPr>
          <w:color w:val="1f1f1f"/>
          <w:highlight w:val="white"/>
        </w:rPr>
      </w:pPr>
      <w:r w:rsidDel="00000000" w:rsidR="00000000" w:rsidRPr="00000000">
        <w:rPr>
          <w:rtl w:val="0"/>
        </w:rPr>
      </w:r>
    </w:p>
    <w:p w:rsidR="00000000" w:rsidDel="00000000" w:rsidP="00000000" w:rsidRDefault="00000000" w:rsidRPr="00000000" w14:paraId="00000067">
      <w:pPr>
        <w:shd w:fill="ffffff" w:val="clear"/>
        <w:spacing w:after="360" w:before="360" w:lineRule="auto"/>
        <w:rPr>
          <w:color w:val="1f1f1f"/>
          <w:highlight w:val="white"/>
        </w:rPr>
      </w:pPr>
      <w:r w:rsidDel="00000000" w:rsidR="00000000" w:rsidRPr="00000000">
        <w:rPr>
          <w:color w:val="1f1f1f"/>
          <w:highlight w:val="white"/>
          <w:rtl w:val="0"/>
        </w:rPr>
        <w:t xml:space="preserve">This line sets the GPIO pin that is connected to the relay module. In this case, the relay module is connected to GPIO pin 18.</w:t>
      </w:r>
    </w:p>
    <w:p w:rsidR="00000000" w:rsidDel="00000000" w:rsidP="00000000" w:rsidRDefault="00000000" w:rsidRPr="00000000" w14:paraId="00000068">
      <w:pPr>
        <w:rPr>
          <w:color w:val="1f1f1f"/>
          <w:highlight w:val="white"/>
        </w:rPr>
      </w:pPr>
      <w:r w:rsidDel="00000000" w:rsidR="00000000" w:rsidRPr="00000000">
        <w:rPr>
          <w:color w:val="1f1f1f"/>
          <w:highlight w:val="white"/>
          <w:rtl w:val="0"/>
        </w:rPr>
        <w:t xml:space="preserve"># Initialize the GPIO pin</w:t>
      </w:r>
    </w:p>
    <w:p w:rsidR="00000000" w:rsidDel="00000000" w:rsidP="00000000" w:rsidRDefault="00000000" w:rsidRPr="00000000" w14:paraId="00000069">
      <w:pPr>
        <w:rPr>
          <w:color w:val="1f1f1f"/>
          <w:highlight w:val="white"/>
        </w:rPr>
      </w:pPr>
      <w:r w:rsidDel="00000000" w:rsidR="00000000" w:rsidRPr="00000000">
        <w:rPr>
          <w:color w:val="1f1f1f"/>
          <w:highlight w:val="white"/>
          <w:rtl w:val="0"/>
        </w:rPr>
        <w:t xml:space="preserve">GPIO.setmode(GPIO.BCM)</w:t>
      </w:r>
    </w:p>
    <w:p w:rsidR="00000000" w:rsidDel="00000000" w:rsidP="00000000" w:rsidRDefault="00000000" w:rsidRPr="00000000" w14:paraId="0000006A">
      <w:pPr>
        <w:rPr>
          <w:color w:val="1f1f1f"/>
          <w:highlight w:val="white"/>
        </w:rPr>
      </w:pPr>
      <w:r w:rsidDel="00000000" w:rsidR="00000000" w:rsidRPr="00000000">
        <w:rPr>
          <w:color w:val="1f1f1f"/>
          <w:highlight w:val="white"/>
          <w:rtl w:val="0"/>
        </w:rPr>
        <w:t xml:space="preserve">GPIO.setup(relay_pin, GPIO.OUT)</w:t>
      </w:r>
    </w:p>
    <w:p w:rsidR="00000000" w:rsidDel="00000000" w:rsidP="00000000" w:rsidRDefault="00000000" w:rsidRPr="00000000" w14:paraId="0000006B">
      <w:pPr>
        <w:spacing w:before="0" w:lineRule="auto"/>
        <w:rPr>
          <w:color w:val="1f1f1f"/>
          <w:highlight w:val="white"/>
        </w:rPr>
      </w:pPr>
      <w:r w:rsidDel="00000000" w:rsidR="00000000" w:rsidRPr="00000000">
        <w:rPr>
          <w:rtl w:val="0"/>
        </w:rPr>
      </w:r>
    </w:p>
    <w:p w:rsidR="00000000" w:rsidDel="00000000" w:rsidP="00000000" w:rsidRDefault="00000000" w:rsidRPr="00000000" w14:paraId="0000006C">
      <w:pPr>
        <w:shd w:fill="ffffff" w:val="clear"/>
        <w:spacing w:after="360" w:before="360" w:lineRule="auto"/>
        <w:rPr>
          <w:color w:val="1f1f1f"/>
          <w:highlight w:val="white"/>
        </w:rPr>
      </w:pPr>
      <w:r w:rsidDel="00000000" w:rsidR="00000000" w:rsidRPr="00000000">
        <w:rPr>
          <w:color w:val="1f1f1f"/>
          <w:highlight w:val="white"/>
          <w:rtl w:val="0"/>
        </w:rPr>
        <w:t xml:space="preserve">These lines initialize the GPIO pin. The </w:t>
      </w:r>
      <w:r w:rsidDel="00000000" w:rsidR="00000000" w:rsidRPr="00000000">
        <w:rPr>
          <w:color w:val="1f1f1f"/>
          <w:highlight w:val="white"/>
          <w:rtl w:val="0"/>
        </w:rPr>
        <w:t xml:space="preserve">GPIO.setmode()</w:t>
      </w:r>
      <w:r w:rsidDel="00000000" w:rsidR="00000000" w:rsidRPr="00000000">
        <w:rPr>
          <w:color w:val="1f1f1f"/>
          <w:highlight w:val="white"/>
          <w:rtl w:val="0"/>
        </w:rPr>
        <w:t xml:space="preserve"> function sets the GPIO mode to BCM mode. The </w:t>
      </w:r>
      <w:r w:rsidDel="00000000" w:rsidR="00000000" w:rsidRPr="00000000">
        <w:rPr>
          <w:color w:val="1f1f1f"/>
          <w:highlight w:val="white"/>
          <w:rtl w:val="0"/>
        </w:rPr>
        <w:t xml:space="preserve">GPIO.setup()</w:t>
      </w:r>
      <w:r w:rsidDel="00000000" w:rsidR="00000000" w:rsidRPr="00000000">
        <w:rPr>
          <w:color w:val="1f1f1f"/>
          <w:highlight w:val="white"/>
          <w:rtl w:val="0"/>
        </w:rPr>
        <w:t xml:space="preserve"> function sets the GPIO pin to output mode.</w:t>
      </w:r>
    </w:p>
    <w:p w:rsidR="00000000" w:rsidDel="00000000" w:rsidP="00000000" w:rsidRDefault="00000000" w:rsidRPr="00000000" w14:paraId="0000006D">
      <w:pPr>
        <w:rPr>
          <w:color w:val="1f1f1f"/>
          <w:highlight w:val="white"/>
        </w:rPr>
      </w:pPr>
      <w:r w:rsidDel="00000000" w:rsidR="00000000" w:rsidRPr="00000000">
        <w:rPr>
          <w:color w:val="1f1f1f"/>
          <w:highlight w:val="white"/>
          <w:rtl w:val="0"/>
        </w:rPr>
        <w:t xml:space="preserve"># Set the cloud server URL</w:t>
      </w:r>
    </w:p>
    <w:p w:rsidR="00000000" w:rsidDel="00000000" w:rsidP="00000000" w:rsidRDefault="00000000" w:rsidRPr="00000000" w14:paraId="0000006E">
      <w:pPr>
        <w:rPr>
          <w:color w:val="1f1f1f"/>
          <w:highlight w:val="white"/>
        </w:rPr>
      </w:pPr>
      <w:r w:rsidDel="00000000" w:rsidR="00000000" w:rsidRPr="00000000">
        <w:rPr>
          <w:color w:val="1f1f1f"/>
          <w:highlight w:val="white"/>
          <w:rtl w:val="0"/>
        </w:rPr>
        <w:t xml:space="preserve">cloud_server_url = "https://example.com/api/water_fountain_data"</w:t>
      </w:r>
    </w:p>
    <w:p w:rsidR="00000000" w:rsidDel="00000000" w:rsidP="00000000" w:rsidRDefault="00000000" w:rsidRPr="00000000" w14:paraId="0000006F">
      <w:pPr>
        <w:spacing w:before="0" w:lineRule="auto"/>
        <w:rPr>
          <w:color w:val="1f1f1f"/>
          <w:highlight w:val="white"/>
        </w:rPr>
      </w:pPr>
      <w:r w:rsidDel="00000000" w:rsidR="00000000" w:rsidRPr="00000000">
        <w:rPr>
          <w:rtl w:val="0"/>
        </w:rPr>
      </w:r>
    </w:p>
    <w:p w:rsidR="00000000" w:rsidDel="00000000" w:rsidP="00000000" w:rsidRDefault="00000000" w:rsidRPr="00000000" w14:paraId="00000070">
      <w:pPr>
        <w:shd w:fill="ffffff" w:val="clear"/>
        <w:spacing w:after="360" w:before="360" w:lineRule="auto"/>
        <w:rPr>
          <w:color w:val="1f1f1f"/>
          <w:highlight w:val="white"/>
        </w:rPr>
      </w:pPr>
      <w:r w:rsidDel="00000000" w:rsidR="00000000" w:rsidRPr="00000000">
        <w:rPr>
          <w:color w:val="1f1f1f"/>
          <w:highlight w:val="white"/>
          <w:rtl w:val="0"/>
        </w:rPr>
        <w:t xml:space="preserve">This line sets the cloud server URL. The cloud server is the server that stores the data from the water fountain, such as the water quality and the flow rate.</w:t>
      </w:r>
    </w:p>
    <w:p w:rsidR="00000000" w:rsidDel="00000000" w:rsidP="00000000" w:rsidRDefault="00000000" w:rsidRPr="00000000" w14:paraId="00000071">
      <w:pPr>
        <w:rPr>
          <w:color w:val="1f1f1f"/>
          <w:highlight w:val="white"/>
        </w:rPr>
      </w:pPr>
      <w:r w:rsidDel="00000000" w:rsidR="00000000" w:rsidRPr="00000000">
        <w:rPr>
          <w:color w:val="1f1f1f"/>
          <w:highlight w:val="white"/>
          <w:rtl w:val="0"/>
        </w:rPr>
        <w:t xml:space="preserve"># Get the data from the cloud server</w:t>
      </w:r>
    </w:p>
    <w:p w:rsidR="00000000" w:rsidDel="00000000" w:rsidP="00000000" w:rsidRDefault="00000000" w:rsidRPr="00000000" w14:paraId="00000072">
      <w:pPr>
        <w:rPr>
          <w:color w:val="1f1f1f"/>
          <w:highlight w:val="white"/>
        </w:rPr>
      </w:pPr>
      <w:r w:rsidDel="00000000" w:rsidR="00000000" w:rsidRPr="00000000">
        <w:rPr>
          <w:color w:val="1f1f1f"/>
          <w:highlight w:val="white"/>
          <w:rtl w:val="0"/>
        </w:rPr>
        <w:t xml:space="preserve">response = requests.get(cloud_server_url)</w:t>
      </w:r>
    </w:p>
    <w:p w:rsidR="00000000" w:rsidDel="00000000" w:rsidP="00000000" w:rsidRDefault="00000000" w:rsidRPr="00000000" w14:paraId="00000073">
      <w:pPr>
        <w:spacing w:before="0" w:lineRule="auto"/>
        <w:rPr>
          <w:color w:val="1f1f1f"/>
          <w:highlight w:val="white"/>
        </w:rPr>
      </w:pPr>
      <w:r w:rsidDel="00000000" w:rsidR="00000000" w:rsidRPr="00000000">
        <w:rPr>
          <w:rtl w:val="0"/>
        </w:rPr>
      </w:r>
    </w:p>
    <w:p w:rsidR="00000000" w:rsidDel="00000000" w:rsidP="00000000" w:rsidRDefault="00000000" w:rsidRPr="00000000" w14:paraId="00000074">
      <w:pPr>
        <w:shd w:fill="ffffff" w:val="clear"/>
        <w:spacing w:after="360" w:before="360" w:lineRule="auto"/>
        <w:rPr>
          <w:color w:val="1f1f1f"/>
          <w:highlight w:val="white"/>
        </w:rPr>
      </w:pPr>
      <w:r w:rsidDel="00000000" w:rsidR="00000000" w:rsidRPr="00000000">
        <w:rPr>
          <w:color w:val="1f1f1f"/>
          <w:highlight w:val="white"/>
          <w:rtl w:val="0"/>
        </w:rPr>
        <w:t xml:space="preserve">This line makes a GET request to the cloud server to get the data from the water fountain.</w:t>
      </w:r>
    </w:p>
    <w:p w:rsidR="00000000" w:rsidDel="00000000" w:rsidP="00000000" w:rsidRDefault="00000000" w:rsidRPr="00000000" w14:paraId="00000075">
      <w:pPr>
        <w:rPr>
          <w:color w:val="1f1f1f"/>
          <w:highlight w:val="white"/>
        </w:rPr>
      </w:pPr>
      <w:r w:rsidDel="00000000" w:rsidR="00000000" w:rsidRPr="00000000">
        <w:rPr>
          <w:color w:val="1f1f1f"/>
          <w:highlight w:val="white"/>
          <w:rtl w:val="0"/>
        </w:rPr>
        <w:t xml:space="preserve"># Check the response status code</w:t>
      </w:r>
    </w:p>
    <w:p w:rsidR="00000000" w:rsidDel="00000000" w:rsidP="00000000" w:rsidRDefault="00000000" w:rsidRPr="00000000" w14:paraId="00000076">
      <w:pPr>
        <w:rPr>
          <w:color w:val="1f1f1f"/>
          <w:highlight w:val="white"/>
        </w:rPr>
      </w:pPr>
      <w:r w:rsidDel="00000000" w:rsidR="00000000" w:rsidRPr="00000000">
        <w:rPr>
          <w:color w:val="1f1f1f"/>
          <w:highlight w:val="white"/>
          <w:rtl w:val="0"/>
        </w:rPr>
        <w:t xml:space="preserve">if response.status_code == 200:</w:t>
      </w:r>
    </w:p>
    <w:p w:rsidR="00000000" w:rsidDel="00000000" w:rsidP="00000000" w:rsidRDefault="00000000" w:rsidRPr="00000000" w14:paraId="00000077">
      <w:pPr>
        <w:spacing w:before="0" w:lineRule="auto"/>
        <w:rPr>
          <w:color w:val="1f1f1f"/>
          <w:highlight w:val="white"/>
        </w:rPr>
      </w:pPr>
      <w:r w:rsidDel="00000000" w:rsidR="00000000" w:rsidRPr="00000000">
        <w:rPr>
          <w:rtl w:val="0"/>
        </w:rPr>
      </w:r>
    </w:p>
    <w:p w:rsidR="00000000" w:rsidDel="00000000" w:rsidP="00000000" w:rsidRDefault="00000000" w:rsidRPr="00000000" w14:paraId="00000078">
      <w:pPr>
        <w:shd w:fill="ffffff" w:val="clear"/>
        <w:spacing w:after="360" w:before="360" w:lineRule="auto"/>
        <w:rPr>
          <w:color w:val="1f1f1f"/>
          <w:highlight w:val="white"/>
        </w:rPr>
      </w:pPr>
      <w:r w:rsidDel="00000000" w:rsidR="00000000" w:rsidRPr="00000000">
        <w:rPr>
          <w:color w:val="1f1f1f"/>
          <w:highlight w:val="white"/>
          <w:rtl w:val="0"/>
        </w:rPr>
        <w:t xml:space="preserve">This line checks the response status code to see if the request was successful. If the status code is 200, then the request was successful and the data from the water fountain is stored in the </w:t>
      </w:r>
      <w:r w:rsidDel="00000000" w:rsidR="00000000" w:rsidRPr="00000000">
        <w:rPr>
          <w:color w:val="1f1f1f"/>
          <w:highlight w:val="white"/>
          <w:rtl w:val="0"/>
        </w:rPr>
        <w:t xml:space="preserve">response</w:t>
      </w:r>
      <w:r w:rsidDel="00000000" w:rsidR="00000000" w:rsidRPr="00000000">
        <w:rPr>
          <w:color w:val="1f1f1f"/>
          <w:highlight w:val="white"/>
          <w:rtl w:val="0"/>
        </w:rPr>
        <w:t xml:space="preserve"> object.</w:t>
      </w:r>
    </w:p>
    <w:p w:rsidR="00000000" w:rsidDel="00000000" w:rsidP="00000000" w:rsidRDefault="00000000" w:rsidRPr="00000000" w14:paraId="00000079">
      <w:pPr>
        <w:rPr>
          <w:color w:val="1f1f1f"/>
          <w:highlight w:val="white"/>
        </w:rPr>
      </w:pPr>
      <w:r w:rsidDel="00000000" w:rsidR="00000000" w:rsidRPr="00000000">
        <w:rPr>
          <w:color w:val="1f1f1f"/>
          <w:highlight w:val="white"/>
          <w:rtl w:val="0"/>
        </w:rPr>
        <w:t xml:space="preserve">  # The request was successful</w:t>
      </w:r>
    </w:p>
    <w:p w:rsidR="00000000" w:rsidDel="00000000" w:rsidP="00000000" w:rsidRDefault="00000000" w:rsidRPr="00000000" w14:paraId="0000007A">
      <w:pPr>
        <w:rPr>
          <w:color w:val="1f1f1f"/>
          <w:highlight w:val="white"/>
        </w:rPr>
      </w:pPr>
      <w:r w:rsidDel="00000000" w:rsidR="00000000" w:rsidRPr="00000000">
        <w:rPr>
          <w:color w:val="1f1f1f"/>
          <w:highlight w:val="white"/>
          <w:rtl w:val="0"/>
        </w:rPr>
        <w:t xml:space="preserve">  data = response.json()</w:t>
      </w:r>
    </w:p>
    <w:p w:rsidR="00000000" w:rsidDel="00000000" w:rsidP="00000000" w:rsidRDefault="00000000" w:rsidRPr="00000000" w14:paraId="0000007B">
      <w:pPr>
        <w:spacing w:before="0" w:lineRule="auto"/>
        <w:rPr>
          <w:color w:val="1f1f1f"/>
          <w:highlight w:val="white"/>
        </w:rPr>
      </w:pPr>
      <w:r w:rsidDel="00000000" w:rsidR="00000000" w:rsidRPr="00000000">
        <w:rPr>
          <w:rtl w:val="0"/>
        </w:rPr>
      </w:r>
    </w:p>
    <w:p w:rsidR="00000000" w:rsidDel="00000000" w:rsidP="00000000" w:rsidRDefault="00000000" w:rsidRPr="00000000" w14:paraId="0000007C">
      <w:pPr>
        <w:shd w:fill="ffffff" w:val="clear"/>
        <w:spacing w:after="360" w:before="360" w:lineRule="auto"/>
        <w:rPr>
          <w:color w:val="1f1f1f"/>
          <w:highlight w:val="white"/>
        </w:rPr>
      </w:pPr>
      <w:r w:rsidDel="00000000" w:rsidR="00000000" w:rsidRPr="00000000">
        <w:rPr>
          <w:color w:val="1f1f1f"/>
          <w:highlight w:val="white"/>
          <w:rtl w:val="0"/>
        </w:rPr>
        <w:t xml:space="preserve">This line converts the data from the response object to JSON format. The JSON data is stored in the </w:t>
      </w:r>
      <w:r w:rsidDel="00000000" w:rsidR="00000000" w:rsidRPr="00000000">
        <w:rPr>
          <w:color w:val="1f1f1f"/>
          <w:highlight w:val="white"/>
          <w:rtl w:val="0"/>
        </w:rPr>
        <w:t xml:space="preserve">data</w:t>
      </w:r>
      <w:r w:rsidDel="00000000" w:rsidR="00000000" w:rsidRPr="00000000">
        <w:rPr>
          <w:color w:val="1f1f1f"/>
          <w:highlight w:val="white"/>
          <w:rtl w:val="0"/>
        </w:rPr>
        <w:t xml:space="preserve"> object.</w:t>
      </w:r>
    </w:p>
    <w:p w:rsidR="00000000" w:rsidDel="00000000" w:rsidP="00000000" w:rsidRDefault="00000000" w:rsidRPr="00000000" w14:paraId="0000007D">
      <w:pPr>
        <w:rPr>
          <w:color w:val="1f1f1f"/>
          <w:highlight w:val="white"/>
        </w:rPr>
      </w:pPr>
      <w:r w:rsidDel="00000000" w:rsidR="00000000" w:rsidRPr="00000000">
        <w:rPr>
          <w:color w:val="1f1f1f"/>
          <w:highlight w:val="white"/>
          <w:rtl w:val="0"/>
        </w:rPr>
        <w:t xml:space="preserve">  # Do something with the data, such as turning on the water fountain if the water quality is good</w:t>
      </w:r>
    </w:p>
    <w:p w:rsidR="00000000" w:rsidDel="00000000" w:rsidP="00000000" w:rsidRDefault="00000000" w:rsidRPr="00000000" w14:paraId="0000007E">
      <w:pPr>
        <w:rPr>
          <w:color w:val="1f1f1f"/>
          <w:highlight w:val="white"/>
        </w:rPr>
      </w:pPr>
      <w:r w:rsidDel="00000000" w:rsidR="00000000" w:rsidRPr="00000000">
        <w:rPr>
          <w:color w:val="1f1f1f"/>
          <w:highlight w:val="white"/>
          <w:rtl w:val="0"/>
        </w:rPr>
        <w:t xml:space="preserve">  if data["water_quality"] &gt;= 90:</w:t>
      </w:r>
    </w:p>
    <w:p w:rsidR="00000000" w:rsidDel="00000000" w:rsidP="00000000" w:rsidRDefault="00000000" w:rsidRPr="00000000" w14:paraId="0000007F">
      <w:pPr>
        <w:rPr>
          <w:color w:val="1f1f1f"/>
          <w:highlight w:val="white"/>
        </w:rPr>
      </w:pPr>
      <w:r w:rsidDel="00000000" w:rsidR="00000000" w:rsidRPr="00000000">
        <w:rPr>
          <w:color w:val="1f1f1f"/>
          <w:highlight w:val="white"/>
          <w:rtl w:val="0"/>
        </w:rPr>
        <w:t xml:space="preserve">    GPIO.output(relay_pin, GPIO.HIGH)</w:t>
      </w:r>
    </w:p>
    <w:p w:rsidR="00000000" w:rsidDel="00000000" w:rsidP="00000000" w:rsidRDefault="00000000" w:rsidRPr="00000000" w14:paraId="00000080">
      <w:pPr>
        <w:rPr>
          <w:color w:val="1f1f1f"/>
          <w:highlight w:val="white"/>
        </w:rPr>
      </w:pPr>
      <w:r w:rsidDel="00000000" w:rsidR="00000000" w:rsidRPr="00000000">
        <w:rPr>
          <w:color w:val="1f1f1f"/>
          <w:highlight w:val="white"/>
          <w:rtl w:val="0"/>
        </w:rPr>
        <w:t xml:space="preserve">  else:</w:t>
      </w:r>
    </w:p>
    <w:p w:rsidR="00000000" w:rsidDel="00000000" w:rsidP="00000000" w:rsidRDefault="00000000" w:rsidRPr="00000000" w14:paraId="00000081">
      <w:pPr>
        <w:rPr>
          <w:color w:val="1f1f1f"/>
          <w:highlight w:val="white"/>
        </w:rPr>
      </w:pPr>
      <w:r w:rsidDel="00000000" w:rsidR="00000000" w:rsidRPr="00000000">
        <w:rPr>
          <w:color w:val="1f1f1f"/>
          <w:highlight w:val="white"/>
          <w:rtl w:val="0"/>
        </w:rPr>
        <w:t xml:space="preserve">    GPIO.output(relay_pin, GPIO.LOW)</w:t>
      </w:r>
    </w:p>
    <w:p w:rsidR="00000000" w:rsidDel="00000000" w:rsidP="00000000" w:rsidRDefault="00000000" w:rsidRPr="00000000" w14:paraId="00000082">
      <w:pPr>
        <w:spacing w:before="0" w:lineRule="auto"/>
        <w:rPr>
          <w:color w:val="1f1f1f"/>
          <w:highlight w:val="white"/>
        </w:rPr>
      </w:pPr>
      <w:r w:rsidDel="00000000" w:rsidR="00000000" w:rsidRPr="00000000">
        <w:rPr>
          <w:rtl w:val="0"/>
        </w:rPr>
      </w:r>
    </w:p>
    <w:p w:rsidR="00000000" w:rsidDel="00000000" w:rsidP="00000000" w:rsidRDefault="00000000" w:rsidRPr="00000000" w14:paraId="00000083">
      <w:pPr>
        <w:shd w:fill="ffffff" w:val="clear"/>
        <w:spacing w:after="360" w:before="360" w:lineRule="auto"/>
        <w:rPr>
          <w:color w:val="1f1f1f"/>
          <w:highlight w:val="white"/>
        </w:rPr>
      </w:pPr>
      <w:r w:rsidDel="00000000" w:rsidR="00000000" w:rsidRPr="00000000">
        <w:rPr>
          <w:color w:val="1f1f1f"/>
          <w:highlight w:val="white"/>
          <w:rtl w:val="0"/>
        </w:rPr>
        <w:t xml:space="preserve">This code checks the water quality from the </w:t>
      </w:r>
      <w:r w:rsidDel="00000000" w:rsidR="00000000" w:rsidRPr="00000000">
        <w:rPr>
          <w:color w:val="1f1f1f"/>
          <w:highlight w:val="white"/>
          <w:rtl w:val="0"/>
        </w:rPr>
        <w:t xml:space="preserve">data</w:t>
      </w:r>
      <w:r w:rsidDel="00000000" w:rsidR="00000000" w:rsidRPr="00000000">
        <w:rPr>
          <w:color w:val="1f1f1f"/>
          <w:highlight w:val="white"/>
          <w:rtl w:val="0"/>
        </w:rPr>
        <w:t xml:space="preserve"> object. If the water quality is greater than or equal to 90, then the code turns on the water fountain. Otherwise, the code turns off the water fountain.</w:t>
      </w:r>
    </w:p>
    <w:p w:rsidR="00000000" w:rsidDel="00000000" w:rsidP="00000000" w:rsidRDefault="00000000" w:rsidRPr="00000000" w14:paraId="00000084">
      <w:pPr>
        <w:rPr>
          <w:color w:val="1f1f1f"/>
          <w:highlight w:val="white"/>
        </w:rPr>
      </w:pPr>
      <w:r w:rsidDel="00000000" w:rsidR="00000000" w:rsidRPr="00000000">
        <w:rPr>
          <w:color w:val="1f1f1f"/>
          <w:highlight w:val="white"/>
          <w:rtl w:val="0"/>
        </w:rPr>
        <w:t xml:space="preserve">else:</w:t>
      </w:r>
    </w:p>
    <w:p w:rsidR="00000000" w:rsidDel="00000000" w:rsidP="00000000" w:rsidRDefault="00000000" w:rsidRPr="00000000" w14:paraId="00000085">
      <w:pPr>
        <w:rPr>
          <w:color w:val="1f1f1f"/>
          <w:highlight w:val="white"/>
        </w:rPr>
      </w:pPr>
      <w:r w:rsidDel="00000000" w:rsidR="00000000" w:rsidRPr="00000000">
        <w:rPr>
          <w:color w:val="1f1f1f"/>
          <w:highlight w:val="white"/>
          <w:rtl w:val="0"/>
        </w:rPr>
        <w:t xml:space="preserve">  # The request failed</w:t>
      </w:r>
    </w:p>
    <w:p w:rsidR="00000000" w:rsidDel="00000000" w:rsidP="00000000" w:rsidRDefault="00000000" w:rsidRPr="00000000" w14:paraId="00000086">
      <w:pPr>
        <w:rPr>
          <w:color w:val="1f1f1f"/>
          <w:highlight w:val="white"/>
        </w:rPr>
      </w:pPr>
      <w:r w:rsidDel="00000000" w:rsidR="00000000" w:rsidRPr="00000000">
        <w:rPr>
          <w:color w:val="1f1f1f"/>
          <w:highlight w:val="white"/>
          <w:rtl w:val="0"/>
        </w:rPr>
        <w:t xml:space="preserve">  print("Error: {}".format(response.status_code))</w:t>
      </w:r>
    </w:p>
    <w:p w:rsidR="00000000" w:rsidDel="00000000" w:rsidP="00000000" w:rsidRDefault="00000000" w:rsidRPr="00000000" w14:paraId="00000087">
      <w:pPr>
        <w:spacing w:before="0" w:lineRule="auto"/>
        <w:rPr>
          <w:color w:val="1f1f1f"/>
          <w:highlight w:val="white"/>
        </w:rPr>
      </w:pPr>
      <w:r w:rsidDel="00000000" w:rsidR="00000000" w:rsidRPr="00000000">
        <w:rPr>
          <w:rtl w:val="0"/>
        </w:rPr>
      </w:r>
    </w:p>
    <w:p w:rsidR="00000000" w:rsidDel="00000000" w:rsidP="00000000" w:rsidRDefault="00000000" w:rsidRPr="00000000" w14:paraId="00000088">
      <w:pPr>
        <w:shd w:fill="ffffff" w:val="clear"/>
        <w:spacing w:after="360" w:before="360" w:lineRule="auto"/>
        <w:rPr>
          <w:color w:val="1f1f1f"/>
          <w:highlight w:val="white"/>
        </w:rPr>
      </w:pPr>
      <w:r w:rsidDel="00000000" w:rsidR="00000000" w:rsidRPr="00000000">
        <w:rPr>
          <w:color w:val="1f1f1f"/>
          <w:highlight w:val="white"/>
          <w:rtl w:val="0"/>
        </w:rPr>
        <w:t xml:space="preserve">If the request to the cloud server failed, then this code will print an error message to the console.</w:t>
      </w:r>
    </w:p>
    <w:p w:rsidR="00000000" w:rsidDel="00000000" w:rsidP="00000000" w:rsidRDefault="00000000" w:rsidRPr="00000000" w14:paraId="00000089">
      <w:pPr>
        <w:rPr>
          <w:color w:val="1f1f1f"/>
          <w:highlight w:val="white"/>
        </w:rPr>
      </w:pPr>
      <w:r w:rsidDel="00000000" w:rsidR="00000000" w:rsidRPr="00000000">
        <w:rPr>
          <w:color w:val="1f1f1f"/>
          <w:highlight w:val="white"/>
          <w:rtl w:val="0"/>
        </w:rPr>
        <w:t xml:space="preserve"># Wait for 10 seconds</w:t>
      </w:r>
    </w:p>
    <w:p w:rsidR="00000000" w:rsidDel="00000000" w:rsidP="00000000" w:rsidRDefault="00000000" w:rsidRPr="00000000" w14:paraId="0000008A">
      <w:pPr>
        <w:rPr>
          <w:color w:val="1f1f1f"/>
          <w:highlight w:val="white"/>
        </w:rPr>
      </w:pPr>
      <w:r w:rsidDel="00000000" w:rsidR="00000000" w:rsidRPr="00000000">
        <w:rPr>
          <w:color w:val="1f1f1f"/>
          <w:highlight w:val="white"/>
          <w:rtl w:val="0"/>
        </w:rPr>
        <w:t xml:space="preserve">time.sleep(10)</w:t>
      </w:r>
    </w:p>
    <w:p w:rsidR="00000000" w:rsidDel="00000000" w:rsidP="00000000" w:rsidRDefault="00000000" w:rsidRPr="00000000" w14:paraId="0000008B">
      <w:pPr>
        <w:spacing w:before="0" w:lineRule="auto"/>
        <w:rPr>
          <w:color w:val="1f1f1f"/>
          <w:highlight w:val="white"/>
        </w:rPr>
      </w:pPr>
      <w:r w:rsidDel="00000000" w:rsidR="00000000" w:rsidRPr="00000000">
        <w:rPr>
          <w:rtl w:val="0"/>
        </w:rPr>
      </w:r>
    </w:p>
    <w:p w:rsidR="00000000" w:rsidDel="00000000" w:rsidP="00000000" w:rsidRDefault="00000000" w:rsidRPr="00000000" w14:paraId="0000008C">
      <w:pPr>
        <w:shd w:fill="ffffff" w:val="clear"/>
        <w:spacing w:after="360" w:before="360" w:lineRule="auto"/>
        <w:rPr>
          <w:color w:val="1f1f1f"/>
          <w:highlight w:val="white"/>
        </w:rPr>
      </w:pPr>
      <w:r w:rsidDel="00000000" w:rsidR="00000000" w:rsidRPr="00000000">
        <w:rPr>
          <w:color w:val="1f1f1f"/>
          <w:highlight w:val="white"/>
          <w:rtl w:val="0"/>
        </w:rPr>
        <w:t xml:space="preserve">This line waits for 10 seconds before turning off the water fountain.</w:t>
      </w:r>
    </w:p>
    <w:p w:rsidR="00000000" w:rsidDel="00000000" w:rsidP="00000000" w:rsidRDefault="00000000" w:rsidRPr="00000000" w14:paraId="0000008D">
      <w:pPr>
        <w:rPr>
          <w:color w:val="1f1f1f"/>
          <w:highlight w:val="white"/>
        </w:rPr>
      </w:pPr>
      <w:r w:rsidDel="00000000" w:rsidR="00000000" w:rsidRPr="00000000">
        <w:rPr>
          <w:color w:val="1f1f1f"/>
          <w:highlight w:val="white"/>
          <w:rtl w:val="0"/>
        </w:rPr>
        <w:t xml:space="preserve"># Turn off the water fountain</w:t>
      </w:r>
    </w:p>
    <w:p w:rsidR="00000000" w:rsidDel="00000000" w:rsidP="00000000" w:rsidRDefault="00000000" w:rsidRPr="00000000" w14:paraId="0000008E">
      <w:pPr>
        <w:rPr>
          <w:color w:val="1f1f1f"/>
          <w:highlight w:val="white"/>
        </w:rPr>
      </w:pPr>
      <w:r w:rsidDel="00000000" w:rsidR="00000000" w:rsidRPr="00000000">
        <w:rPr>
          <w:color w:val="1f1f1f"/>
          <w:highlight w:val="white"/>
          <w:rtl w:val="0"/>
        </w:rPr>
        <w:t xml:space="preserve">GPIO.output(relay_pin, GPIO.LOW)</w:t>
      </w:r>
    </w:p>
    <w:p w:rsidR="00000000" w:rsidDel="00000000" w:rsidP="00000000" w:rsidRDefault="00000000" w:rsidRPr="00000000" w14:paraId="0000008F">
      <w:pPr>
        <w:spacing w:before="0" w:lineRule="auto"/>
        <w:rPr>
          <w:color w:val="1f1f1f"/>
          <w:highlight w:val="white"/>
        </w:rPr>
      </w:pPr>
      <w:r w:rsidDel="00000000" w:rsidR="00000000" w:rsidRPr="00000000">
        <w:rPr>
          <w:rtl w:val="0"/>
        </w:rPr>
      </w:r>
    </w:p>
    <w:p w:rsidR="00000000" w:rsidDel="00000000" w:rsidP="00000000" w:rsidRDefault="00000000" w:rsidRPr="00000000" w14:paraId="00000090">
      <w:pPr>
        <w:shd w:fill="ffffff" w:val="clear"/>
        <w:spacing w:after="360" w:before="360" w:lineRule="auto"/>
        <w:rPr>
          <w:color w:val="1f1f1f"/>
          <w:highlight w:val="white"/>
        </w:rPr>
      </w:pPr>
      <w:r w:rsidDel="00000000" w:rsidR="00000000" w:rsidRPr="00000000">
        <w:rPr>
          <w:color w:val="1f1f1f"/>
          <w:highlight w:val="white"/>
          <w:rtl w:val="0"/>
        </w:rPr>
        <w:t xml:space="preserve">This line turns off the water fountain.</w:t>
      </w:r>
    </w:p>
    <w:p w:rsidR="00000000" w:rsidDel="00000000" w:rsidP="00000000" w:rsidRDefault="00000000" w:rsidRPr="00000000" w14:paraId="00000091">
      <w:pPr>
        <w:shd w:fill="ffffff" w:val="clear"/>
        <w:spacing w:after="360" w:before="360" w:lineRule="auto"/>
        <w:rPr>
          <w:color w:val="1f1f1f"/>
          <w:highlight w:val="white"/>
        </w:rPr>
      </w:pPr>
      <w:r w:rsidDel="00000000" w:rsidR="00000000" w:rsidRPr="00000000">
        <w:rPr>
          <w:color w:val="1f1f1f"/>
          <w:highlight w:val="white"/>
          <w:rtl w:val="0"/>
        </w:rPr>
        <w:t xml:space="preserve">This is a simple example of how to use a Raspberry Pi to control a water fountain using a relay module and data from a cloud server. You can modify the code to add additional features, such as:</w:t>
      </w:r>
    </w:p>
    <w:p w:rsidR="00000000" w:rsidDel="00000000" w:rsidP="00000000" w:rsidRDefault="00000000" w:rsidRPr="00000000" w14:paraId="00000092">
      <w:pPr>
        <w:numPr>
          <w:ilvl w:val="0"/>
          <w:numId w:val="6"/>
        </w:numPr>
        <w:shd w:fill="ffffff" w:val="clear"/>
        <w:spacing w:after="0" w:afterAutospacing="0" w:before="60" w:lineRule="auto"/>
        <w:ind w:left="720" w:hanging="360"/>
        <w:rPr>
          <w:rFonts w:ascii="Oi" w:cs="Oi" w:eastAsia="Oi" w:hAnsi="Oi"/>
          <w:sz w:val="22"/>
          <w:szCs w:val="22"/>
          <w:highlight w:val="white"/>
        </w:rPr>
      </w:pPr>
      <w:r w:rsidDel="00000000" w:rsidR="00000000" w:rsidRPr="00000000">
        <w:rPr>
          <w:color w:val="1f1f1f"/>
          <w:highlight w:val="white"/>
          <w:rtl w:val="0"/>
        </w:rPr>
        <w:t xml:space="preserve">Read sensor data: You can add code to the script to read data from sensors, such as a water quality sensor or a flow sensor. You can then use the sensor data to control the water fountain or to send alerts to users.</w:t>
      </w:r>
    </w:p>
    <w:p w:rsidR="00000000" w:rsidDel="00000000" w:rsidP="00000000" w:rsidRDefault="00000000" w:rsidRPr="00000000" w14:paraId="00000093">
      <w:pPr>
        <w:numPr>
          <w:ilvl w:val="0"/>
          <w:numId w:val="6"/>
        </w:numPr>
        <w:shd w:fill="ffffff" w:val="clear"/>
        <w:spacing w:after="0" w:afterAutospacing="0" w:before="0" w:beforeAutospacing="0" w:lineRule="auto"/>
        <w:ind w:left="720" w:hanging="360"/>
        <w:rPr>
          <w:rFonts w:ascii="Oi" w:cs="Oi" w:eastAsia="Oi" w:hAnsi="Oi"/>
          <w:sz w:val="22"/>
          <w:szCs w:val="22"/>
          <w:highlight w:val="white"/>
        </w:rPr>
      </w:pPr>
      <w:r w:rsidDel="00000000" w:rsidR="00000000" w:rsidRPr="00000000">
        <w:rPr>
          <w:color w:val="1f1f1f"/>
          <w:highlight w:val="white"/>
          <w:rtl w:val="0"/>
        </w:rPr>
        <w:t xml:space="preserve">Remote control: You can add code to the script to allow the water fountain to be controlled remotely via a web application or a mobile app. This would allow users to turn the water fountain on and off, adjust the flow rate, or receive alerts about water quality or other problems.</w:t>
      </w:r>
    </w:p>
    <w:p w:rsidR="00000000" w:rsidDel="00000000" w:rsidP="00000000" w:rsidRDefault="00000000" w:rsidRPr="00000000" w14:paraId="00000094">
      <w:pPr>
        <w:numPr>
          <w:ilvl w:val="0"/>
          <w:numId w:val="6"/>
        </w:numPr>
        <w:shd w:fill="ffffff" w:val="clear"/>
        <w:spacing w:after="220" w:before="0" w:beforeAutospacing="0" w:lineRule="auto"/>
        <w:ind w:left="720" w:hanging="360"/>
        <w:rPr>
          <w:rFonts w:ascii="Oi" w:cs="Oi" w:eastAsia="Oi" w:hAnsi="Oi"/>
          <w:sz w:val="22"/>
          <w:szCs w:val="22"/>
          <w:highlight w:val="white"/>
        </w:rPr>
      </w:pPr>
      <w:r w:rsidDel="00000000" w:rsidR="00000000" w:rsidRPr="00000000">
        <w:rPr>
          <w:color w:val="1f1f1f"/>
          <w:highlight w:val="white"/>
          <w:rtl w:val="0"/>
        </w:rPr>
        <w:t xml:space="preserve">Data logging: You can add code to the script to log the sensor data to a file or to a cloud server. This data can then be analyzed to identify trends and patterns, which can be used to improve the operation of the water fountain.</w:t>
      </w:r>
    </w:p>
    <w:p w:rsidR="00000000" w:rsidDel="00000000" w:rsidP="00000000" w:rsidRDefault="00000000" w:rsidRPr="00000000" w14:paraId="00000095">
      <w:pPr>
        <w:rPr>
          <w:color w:val="1f1f1f"/>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8">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3dy6vkm" w:id="4"/>
      <w:bookmarkEnd w:id="4"/>
      <w:r w:rsidDel="00000000" w:rsidR="00000000" w:rsidRPr="00000000">
        <w:rPr>
          <w:b w:val="1"/>
          <w:rtl w:val="0"/>
        </w:rPr>
        <w:t xml:space="preserve">RESULTS</w:t>
      </w:r>
    </w:p>
    <w:p w:rsidR="00000000" w:rsidDel="00000000" w:rsidP="00000000" w:rsidRDefault="00000000" w:rsidRPr="00000000" w14:paraId="00000099">
      <w:pPr>
        <w:shd w:fill="ffffff" w:val="clear"/>
        <w:spacing w:after="360" w:before="0" w:lineRule="auto"/>
        <w:rPr>
          <w:color w:val="1f1f1f"/>
          <w:sz w:val="20"/>
          <w:szCs w:val="20"/>
        </w:rPr>
      </w:pPr>
      <w:r w:rsidDel="00000000" w:rsidR="00000000" w:rsidRPr="00000000">
        <w:rPr>
          <w:color w:val="1f1f1f"/>
          <w:sz w:val="20"/>
          <w:szCs w:val="20"/>
          <w:rtl w:val="0"/>
        </w:rPr>
        <w:t xml:space="preserve">If you use the python script that you have provided, the water fountain will be turned on for 10 seconds and then turned off. The script will not be able to do anything else, such as monitoring water quality or controlling the flow rate of the water fountain.</w:t>
      </w:r>
    </w:p>
    <w:p w:rsidR="00000000" w:rsidDel="00000000" w:rsidP="00000000" w:rsidRDefault="00000000" w:rsidRPr="00000000" w14:paraId="0000009A">
      <w:pPr>
        <w:shd w:fill="ffffff" w:val="clear"/>
        <w:spacing w:after="360" w:before="360" w:lineRule="auto"/>
        <w:rPr>
          <w:color w:val="1f1f1f"/>
          <w:sz w:val="20"/>
          <w:szCs w:val="20"/>
        </w:rPr>
      </w:pPr>
      <w:r w:rsidDel="00000000" w:rsidR="00000000" w:rsidRPr="00000000">
        <w:rPr>
          <w:color w:val="1f1f1f"/>
          <w:sz w:val="20"/>
          <w:szCs w:val="20"/>
          <w:rtl w:val="0"/>
        </w:rPr>
        <w:t xml:space="preserve">However, the script can be used as a starting point for developing your own IoT-based smart water fountain project. You can modify the script to add additional features, such as:</w:t>
      </w:r>
    </w:p>
    <w:p w:rsidR="00000000" w:rsidDel="00000000" w:rsidP="00000000" w:rsidRDefault="00000000" w:rsidRPr="00000000" w14:paraId="0000009B">
      <w:pPr>
        <w:numPr>
          <w:ilvl w:val="0"/>
          <w:numId w:val="1"/>
        </w:numPr>
        <w:shd w:fill="ffffff" w:val="clear"/>
        <w:spacing w:after="0" w:afterAutospacing="0" w:before="60" w:lineRule="auto"/>
        <w:ind w:left="720" w:hanging="360"/>
        <w:rPr>
          <w:rFonts w:ascii="Oi" w:cs="Oi" w:eastAsia="Oi" w:hAnsi="Oi"/>
          <w:sz w:val="20"/>
          <w:szCs w:val="20"/>
        </w:rPr>
      </w:pPr>
      <w:r w:rsidDel="00000000" w:rsidR="00000000" w:rsidRPr="00000000">
        <w:rPr>
          <w:color w:val="1f1f1f"/>
          <w:sz w:val="20"/>
          <w:szCs w:val="20"/>
          <w:rtl w:val="0"/>
        </w:rPr>
        <w:t xml:space="preserve">Reading sensor data: You can add code to the script to read data from sensors, such as a water quality sensor or a flow sensor. You can then use the sensor data to control the water fountain or to send alerts to users.</w:t>
      </w:r>
    </w:p>
    <w:p w:rsidR="00000000" w:rsidDel="00000000" w:rsidP="00000000" w:rsidRDefault="00000000" w:rsidRPr="00000000" w14:paraId="0000009C">
      <w:pPr>
        <w:numPr>
          <w:ilvl w:val="0"/>
          <w:numId w:val="1"/>
        </w:numPr>
        <w:shd w:fill="ffffff" w:val="clear"/>
        <w:spacing w:after="0" w:afterAutospacing="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Remote control: You can add code to the script to allow the water fountain to be controlled remotely via a cloud server or a mobile app. This would allow users to turn the water fountain on and off, adjust the flow rate, or receive alerts about water quality or other problems.</w:t>
      </w:r>
    </w:p>
    <w:p w:rsidR="00000000" w:rsidDel="00000000" w:rsidP="00000000" w:rsidRDefault="00000000" w:rsidRPr="00000000" w14:paraId="0000009D">
      <w:pPr>
        <w:numPr>
          <w:ilvl w:val="0"/>
          <w:numId w:val="1"/>
        </w:numPr>
        <w:shd w:fill="ffffff" w:val="clear"/>
        <w:spacing w:after="220" w:before="0" w:beforeAutospacing="0" w:lineRule="auto"/>
        <w:ind w:left="720" w:hanging="360"/>
        <w:rPr>
          <w:rFonts w:ascii="Oi" w:cs="Oi" w:eastAsia="Oi" w:hAnsi="Oi"/>
          <w:sz w:val="20"/>
          <w:szCs w:val="20"/>
        </w:rPr>
      </w:pPr>
      <w:r w:rsidDel="00000000" w:rsidR="00000000" w:rsidRPr="00000000">
        <w:rPr>
          <w:color w:val="1f1f1f"/>
          <w:sz w:val="20"/>
          <w:szCs w:val="20"/>
          <w:rtl w:val="0"/>
        </w:rPr>
        <w:t xml:space="preserve">Data logging: You can add code to the script to log the sensor data to a file or to a cloud server. This data can then be analyzed to identify trends and patterns, which can be used to improve the operation of the water fountain.</w:t>
      </w:r>
    </w:p>
    <w:p w:rsidR="00000000" w:rsidDel="00000000" w:rsidP="00000000" w:rsidRDefault="00000000" w:rsidRPr="00000000" w14:paraId="0000009E">
      <w:pPr>
        <w:shd w:fill="ffffff" w:val="clear"/>
        <w:spacing w:after="360" w:before="360" w:lineRule="auto"/>
        <w:rPr>
          <w:color w:val="1f1f1f"/>
          <w:sz w:val="20"/>
          <w:szCs w:val="20"/>
        </w:rPr>
      </w:pPr>
      <w:r w:rsidDel="00000000" w:rsidR="00000000" w:rsidRPr="00000000">
        <w:rPr>
          <w:color w:val="1f1f1f"/>
          <w:sz w:val="20"/>
          <w:szCs w:val="20"/>
          <w:rtl w:val="0"/>
        </w:rPr>
        <w:t xml:space="preserve">Once you have modified the script to add the desired features, you can deploy it on a Raspberry Pi and connect it to the water fountain. The Raspberry Pi will then be able to control the water fountain and monitor the sensor data. The sensor data can be used to improve the operation of the water fountain or to send alerts to users.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1t3h5sf" w:id="5"/>
      <w:bookmarkEnd w:id="5"/>
      <w:r w:rsidDel="00000000" w:rsidR="00000000" w:rsidRPr="00000000">
        <w:rPr>
          <w:b w:val="1"/>
          <w:rtl w:val="0"/>
        </w:rPr>
        <w:t xml:space="preserve">CONCLUSION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rtl w:val="0"/>
        </w:rPr>
      </w:r>
    </w:p>
    <w:p w:rsidR="00000000" w:rsidDel="00000000" w:rsidP="00000000" w:rsidRDefault="00000000" w:rsidRPr="00000000" w14:paraId="000000A2">
      <w:pPr>
        <w:shd w:fill="ffffff" w:val="clear"/>
        <w:spacing w:after="360" w:before="0" w:lineRule="auto"/>
        <w:rPr>
          <w:color w:val="000000"/>
          <w:sz w:val="20"/>
          <w:szCs w:val="20"/>
        </w:rPr>
      </w:pPr>
      <w:r w:rsidDel="00000000" w:rsidR="00000000" w:rsidRPr="00000000">
        <w:rPr>
          <w:color w:val="000000"/>
          <w:sz w:val="20"/>
          <w:szCs w:val="20"/>
          <w:rtl w:val="0"/>
        </w:rPr>
        <w:t xml:space="preserve">In conclusion, the python script that you have provided is a simple example of how to use a Raspberry Pi to control a water fountain using a relay module. The script can be used as a starting point for developing your own IoT-based smart water fountain project. You can modify the script to add additional features, such as reading sensor data, remote control, and data logging.</w:t>
      </w:r>
    </w:p>
    <w:p w:rsidR="00000000" w:rsidDel="00000000" w:rsidP="00000000" w:rsidRDefault="00000000" w:rsidRPr="00000000" w14:paraId="000000A3">
      <w:pPr>
        <w:shd w:fill="ffffff" w:val="clear"/>
        <w:spacing w:after="360" w:before="360" w:lineRule="auto"/>
        <w:rPr>
          <w:color w:val="000000"/>
          <w:sz w:val="20"/>
          <w:szCs w:val="20"/>
        </w:rPr>
      </w:pPr>
      <w:r w:rsidDel="00000000" w:rsidR="00000000" w:rsidRPr="00000000">
        <w:rPr>
          <w:color w:val="000000"/>
          <w:sz w:val="20"/>
          <w:szCs w:val="20"/>
          <w:rtl w:val="0"/>
        </w:rPr>
        <w:t xml:space="preserve">IoT-based smart water fountains offer a number of advantages over traditional water fountains, including:</w:t>
      </w:r>
    </w:p>
    <w:p w:rsidR="00000000" w:rsidDel="00000000" w:rsidP="00000000" w:rsidRDefault="00000000" w:rsidRPr="00000000" w14:paraId="000000A4">
      <w:pPr>
        <w:numPr>
          <w:ilvl w:val="0"/>
          <w:numId w:val="8"/>
        </w:numPr>
        <w:spacing w:after="0" w:afterAutospacing="0" w:before="60" w:lineRule="auto"/>
        <w:ind w:left="720" w:hanging="360"/>
        <w:rPr>
          <w:color w:val="000000"/>
          <w:sz w:val="20"/>
          <w:szCs w:val="20"/>
        </w:rPr>
      </w:pPr>
      <w:r w:rsidDel="00000000" w:rsidR="00000000" w:rsidRPr="00000000">
        <w:rPr>
          <w:color w:val="000000"/>
          <w:sz w:val="20"/>
          <w:szCs w:val="20"/>
          <w:rtl w:val="0"/>
        </w:rPr>
        <w:t xml:space="preserve">Improved user experience: Smart water fountains can be equipped with features such as touch-free operation, real-time water quality monitoring, and temperature control. This makes them more convenient and user-friendly than traditional water fountains.</w:t>
      </w:r>
    </w:p>
    <w:p w:rsidR="00000000" w:rsidDel="00000000" w:rsidP="00000000" w:rsidRDefault="00000000" w:rsidRPr="00000000" w14:paraId="000000A5">
      <w:pPr>
        <w:numPr>
          <w:ilvl w:val="0"/>
          <w:numId w:val="8"/>
        </w:numPr>
        <w:spacing w:after="0" w:afterAutospacing="0" w:before="0" w:beforeAutospacing="0" w:lineRule="auto"/>
        <w:ind w:left="720" w:hanging="360"/>
        <w:rPr>
          <w:color w:val="000000"/>
          <w:sz w:val="20"/>
          <w:szCs w:val="20"/>
        </w:rPr>
      </w:pPr>
      <w:r w:rsidDel="00000000" w:rsidR="00000000" w:rsidRPr="00000000">
        <w:rPr>
          <w:color w:val="000000"/>
          <w:sz w:val="20"/>
          <w:szCs w:val="20"/>
          <w:rtl w:val="0"/>
        </w:rPr>
        <w:t xml:space="preserve">Sustainability: Smart water fountains can help to reduce water consumption and waste by using sensors to detect leaks and by monitoring usage patterns. This helps to conserve precious water resources and reduce environmental impact.</w:t>
      </w:r>
    </w:p>
    <w:p w:rsidR="00000000" w:rsidDel="00000000" w:rsidP="00000000" w:rsidRDefault="00000000" w:rsidRPr="00000000" w14:paraId="000000A6">
      <w:pPr>
        <w:numPr>
          <w:ilvl w:val="0"/>
          <w:numId w:val="8"/>
        </w:numPr>
        <w:spacing w:after="220" w:before="0" w:beforeAutospacing="0" w:lineRule="auto"/>
        <w:ind w:left="720" w:hanging="360"/>
        <w:rPr>
          <w:color w:val="000000"/>
          <w:sz w:val="20"/>
          <w:szCs w:val="20"/>
        </w:rPr>
      </w:pPr>
      <w:r w:rsidDel="00000000" w:rsidR="00000000" w:rsidRPr="00000000">
        <w:rPr>
          <w:color w:val="000000"/>
          <w:sz w:val="20"/>
          <w:szCs w:val="20"/>
          <w:rtl w:val="0"/>
        </w:rPr>
        <w:t xml:space="preserve">Maintenance efficiency: Smart water fountains can be remotely monitored and managed, which can help to reduce maintenance costs and downtime. This is especially beneficial for high-traffic areas where water fountains need to be constantly operational.</w:t>
      </w:r>
    </w:p>
    <w:p w:rsidR="00000000" w:rsidDel="00000000" w:rsidP="00000000" w:rsidRDefault="00000000" w:rsidRPr="00000000" w14:paraId="000000A7">
      <w:pPr>
        <w:shd w:fill="ffffff" w:val="clear"/>
        <w:spacing w:after="360" w:before="360" w:lineRule="auto"/>
        <w:rPr>
          <w:color w:val="000000"/>
          <w:sz w:val="20"/>
          <w:szCs w:val="20"/>
        </w:rPr>
      </w:pPr>
      <w:r w:rsidDel="00000000" w:rsidR="00000000" w:rsidRPr="00000000">
        <w:rPr>
          <w:color w:val="000000"/>
          <w:sz w:val="20"/>
          <w:szCs w:val="20"/>
          <w:rtl w:val="0"/>
        </w:rPr>
        <w:t xml:space="preserve">IoT-based smart water fountains have the potential to make a significant contribution to improving the quality of public drinking water and to reducing water waste. Smart water fountains can also help to improve the sustainability and efficiency of public water infrastructure.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rtl w:val="0"/>
        </w:rPr>
      </w:r>
    </w:p>
    <w:sectPr>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i">
    <w:embedRegular w:fontKey="{00000000-0000-0000-0000-000000000000}" r:id="rId1" w:subsetted="0"/>
  </w:font>
  <w:font w:name="Oswal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rPr/>
    </w:pPr>
    <w:bookmarkStart w:colFirst="0" w:colLast="0" w:name="_4d34og8" w:id="6"/>
    <w:bookmarkEnd w:id="6"/>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2s8eyo1"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i" w:cs="Oi" w:eastAsia="Oi" w:hAnsi="Oi"/>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