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US</w:t>
      </w:r>
      <w:r>
        <w:t xml:space="preserve"> </w:t>
      </w:r>
      <w:r>
        <w:t xml:space="preserve">&amp;</w:t>
      </w:r>
      <w:r>
        <w:t xml:space="preserve"> </w:t>
      </w:r>
      <w:r>
        <w:t xml:space="preserve">Canadian</w:t>
      </w:r>
      <w:r>
        <w:t xml:space="preserve"> </w:t>
      </w:r>
      <w:r>
        <w:t xml:space="preserve">Men’s</w:t>
      </w:r>
      <w:r>
        <w:t xml:space="preserve"> </w:t>
      </w:r>
      <w:r>
        <w:t xml:space="preserve">Soccer</w:t>
      </w:r>
      <w:r>
        <w:t xml:space="preserve"> </w:t>
      </w:r>
      <w:r>
        <w:t xml:space="preserve">Recruiting</w:t>
      </w:r>
      <w:r>
        <w:t xml:space="preserve"> </w:t>
      </w:r>
      <w:r>
        <w:t xml:space="preserve">Research</w:t>
      </w:r>
    </w:p>
    <w:p>
      <w:pPr>
        <w:pStyle w:val="Subtitle"/>
      </w:pPr>
      <w:r>
        <w:t xml:space="preserve">Program</w:t>
      </w:r>
      <w:r>
        <w:t xml:space="preserve"> </w:t>
      </w:r>
      <w:r>
        <w:t xml:space="preserve">overview,</w:t>
      </w:r>
      <w:r>
        <w:t xml:space="preserve"> </w:t>
      </w:r>
      <w:r>
        <w:t xml:space="preserve">coach</w:t>
      </w:r>
      <w:r>
        <w:t xml:space="preserve"> </w:t>
      </w:r>
      <w:r>
        <w:t xml:space="preserve">contacts</w:t>
      </w:r>
      <w:r>
        <w:t xml:space="preserve"> </w:t>
      </w:r>
      <w:r>
        <w:t xml:space="preserve">and</w:t>
      </w:r>
      <w:r>
        <w:t xml:space="preserve"> </w:t>
      </w:r>
      <w:r>
        <w:t xml:space="preserve">academic</w:t>
      </w:r>
      <w:r>
        <w:t xml:space="preserve"> </w:t>
      </w:r>
      <w:r>
        <w:t xml:space="preserve">notes</w:t>
      </w:r>
    </w:p>
    <w:p>
      <w:pPr>
        <w:pStyle w:val="Date"/>
      </w:pPr>
      <w:r>
        <w:t xml:space="preserve">16</w:t>
      </w:r>
      <w:r>
        <w:t xml:space="preserve"> </w:t>
      </w:r>
      <w:r>
        <w:t xml:space="preserve">September</w:t>
      </w:r>
      <w:r>
        <w:t xml:space="preserve"> </w:t>
      </w:r>
      <w:r>
        <w:t xml:space="preserve">2026</w:t>
      </w:r>
    </w:p>
    <w:bookmarkStart w:id="21" w:name="how-to-use-this-document"/>
    <w:p>
      <w:pPr>
        <w:pStyle w:val="Heading1"/>
      </w:pPr>
      <w:r>
        <w:t xml:space="preserve">How to use this document</w:t>
      </w:r>
    </w:p>
    <w:p>
      <w:pPr>
        <w:pStyle w:val="FirstParagraph"/>
      </w:pPr>
      <w:r>
        <w:t xml:space="preserve">This is recruiting research for men’s college soccer, in three tiers.</w:t>
      </w:r>
    </w:p>
    <w:p>
      <w:pPr>
        <w:pStyle w:val="BodyText"/>
      </w:pPr>
      <w:r>
        <w:rPr>
          <w:bCs/>
          <w:b/>
        </w:rPr>
        <w:t xml:space="preserve">The Core 12</w:t>
      </w:r>
      <w:r>
        <w:t xml:space="preserve"> </w:t>
      </w:r>
      <w:r>
        <w:t xml:space="preserve">are the primary targets — the schools from the original list that actually sponsor varsity men’s soccer.</w:t>
      </w:r>
    </w:p>
    <w:p>
      <w:pPr>
        <w:pStyle w:val="BodyText"/>
      </w:pPr>
      <w:r>
        <w:rPr>
          <w:bCs/>
          <w:b/>
        </w:rPr>
        <w:t xml:space="preserve">The Extras</w:t>
      </w:r>
      <w:r>
        <w:t xml:space="preserve"> </w:t>
      </w:r>
      <w:r>
        <w:t xml:space="preserve">are additional Florida-to-North-Carolina schools added to widen the net, ranked by enrollment. Secondary for now: contacts included where available, but not researched to the same depth.</w:t>
      </w:r>
    </w:p>
    <w:p>
      <w:pPr>
        <w:pStyle w:val="BodyText"/>
      </w:pPr>
      <w:r>
        <w:rPr>
          <w:bCs/>
          <w:b/>
        </w:rPr>
        <w:t xml:space="preserve">The Canadian schools</w:t>
      </w:r>
      <w:r>
        <w:t xml:space="preserve"> </w:t>
      </w:r>
      <w:r>
        <w:t xml:space="preserve">sit outside the NCAA entirely and shouldn’t be compared directly against the US programs.</w:t>
      </w:r>
    </w:p>
    <w:bookmarkStart w:id="20" w:name="standing-caveats"/>
    <w:p>
      <w:pPr>
        <w:pStyle w:val="Heading2"/>
      </w:pPr>
      <w:r>
        <w:t xml:space="preserve">Standing caveats</w:t>
      </w:r>
    </w:p>
    <w:p>
      <w:pPr>
        <w:numPr>
          <w:ilvl w:val="0"/>
          <w:numId w:val="1001"/>
        </w:numPr>
        <w:pStyle w:val="Compact"/>
      </w:pPr>
      <w:r>
        <w:t xml:space="preserve">Enrollment figures are approximate. They come from general knowledge rather than each school’s official fact book. Rankings separated by 1,000–2,000 students could flip on a current IPEDS pull.</w:t>
      </w:r>
    </w:p>
    <w:p>
      <w:pPr>
        <w:numPr>
          <w:ilvl w:val="0"/>
          <w:numId w:val="1001"/>
        </w:numPr>
        <w:pStyle w:val="Compact"/>
      </w:pPr>
      <w:r>
        <w:t xml:space="preserve">Coaching staffs change constantly. Several schools here hired new head coaches in 2025–26. Verify before sending anything.</w:t>
      </w:r>
    </w:p>
    <w:p>
      <w:pPr>
        <w:numPr>
          <w:ilvl w:val="0"/>
          <w:numId w:val="1001"/>
        </w:numPr>
        <w:pStyle w:val="Compact"/>
      </w:pPr>
      <w:r>
        <w:t xml:space="preserve">Many programs publish no individual coach emails. Where that’s true it’s stated. A shared inbox or the questionnaire is the intended channel, not a workaround.</w:t>
      </w:r>
    </w:p>
    <w:p>
      <w:pPr>
        <w:numPr>
          <w:ilvl w:val="0"/>
          <w:numId w:val="1001"/>
        </w:numPr>
        <w:pStyle w:val="Compact"/>
      </w:pPr>
      <w:r>
        <w:t xml:space="preserve">Two different GPA bars apply. NCAA initial eligibility is a 2.3 core-course GPA on a sliding scale with test scores. University admission is a separate and usually much higher bar.</w:t>
      </w:r>
    </w:p>
    <w:bookmarkEnd w:id="20"/>
    <w:bookmarkEnd w:id="21"/>
    <w:bookmarkStart w:id="24" w:name="core-12-the-primary-targets"/>
    <w:p>
      <w:pPr>
        <w:pStyle w:val="Heading1"/>
      </w:pPr>
      <w:r>
        <w:t xml:space="preserve">Core 12 — the primary targets</w:t>
      </w:r>
    </w:p>
    <w:p>
      <w:pPr>
        <w:pStyle w:val="FirstParagraph"/>
      </w:pPr>
      <w:r>
        <w:t xml:space="preserve">All twelve are NCAA Division I. Men’s soccer conference often differs from the school’s main conference, so the column below is the soccer affiliation.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School</w:t>
            </w:r>
          </w:p>
        </w:tc>
        <w:tc>
          <w:tcPr/>
          <w:p>
            <w:pPr>
              <w:pStyle w:val="Compact"/>
              <w:jc w:val="left"/>
            </w:pPr>
            <w:r>
              <w:t xml:space="preserve">Conference (M Soccer)</w:t>
            </w:r>
          </w:p>
        </w:tc>
        <w:tc>
          <w:tcPr/>
          <w:p>
            <w:pPr>
              <w:pStyle w:val="Compact"/>
              <w:jc w:val="left"/>
            </w:pPr>
            <w:r>
              <w:t xml:space="preserve">Location</w:t>
            </w:r>
          </w:p>
        </w:tc>
        <w:tc>
          <w:tcPr/>
          <w:p>
            <w:pPr>
              <w:pStyle w:val="Compact"/>
              <w:jc w:val="left"/>
            </w:pPr>
            <w:r>
              <w:t xml:space="preserve">Enrollment</w:t>
            </w:r>
          </w:p>
        </w:tc>
      </w:tr>
      <w:tr>
        <w:tc>
          <w:tcPr/>
          <w:p>
            <w:pPr>
              <w:pStyle w:val="Compact"/>
              <w:jc w:val="left"/>
            </w:pPr>
            <w:r>
              <w:t xml:space="preserve">SMU</w:t>
            </w:r>
          </w:p>
        </w:tc>
        <w:tc>
          <w:tcPr/>
          <w:p>
            <w:pPr>
              <w:pStyle w:val="Compact"/>
              <w:jc w:val="left"/>
            </w:pPr>
            <w:r>
              <w:t xml:space="preserve">ACC</w:t>
            </w:r>
          </w:p>
        </w:tc>
        <w:tc>
          <w:tcPr/>
          <w:p>
            <w:pPr>
              <w:pStyle w:val="Compact"/>
              <w:jc w:val="left"/>
            </w:pPr>
            <w:r>
              <w:t xml:space="preserve">Dallas, TX</w:t>
            </w:r>
          </w:p>
        </w:tc>
        <w:tc>
          <w:tcPr/>
          <w:p>
            <w:pPr>
              <w:pStyle w:val="Compact"/>
              <w:jc w:val="left"/>
            </w:pPr>
            <w:r>
              <w:t xml:space="preserve">~12,000</w:t>
            </w:r>
          </w:p>
        </w:tc>
      </w:tr>
      <w:tr>
        <w:tc>
          <w:tcPr/>
          <w:p>
            <w:pPr>
              <w:pStyle w:val="Compact"/>
              <w:jc w:val="left"/>
            </w:pPr>
            <w:r>
              <w:t xml:space="preserve">UCF</w:t>
            </w:r>
          </w:p>
        </w:tc>
        <w:tc>
          <w:tcPr/>
          <w:p>
            <w:pPr>
              <w:pStyle w:val="Compact"/>
              <w:jc w:val="left"/>
            </w:pPr>
            <w:r>
              <w:t xml:space="preserve">Sun Belt (school is Big 12)</w:t>
            </w:r>
          </w:p>
        </w:tc>
        <w:tc>
          <w:tcPr/>
          <w:p>
            <w:pPr>
              <w:pStyle w:val="Compact"/>
              <w:jc w:val="left"/>
            </w:pPr>
            <w:r>
              <w:t xml:space="preserve">Orlando, FL</w:t>
            </w:r>
          </w:p>
        </w:tc>
        <w:tc>
          <w:tcPr/>
          <w:p>
            <w:pPr>
              <w:pStyle w:val="Compact"/>
              <w:jc w:val="left"/>
            </w:pPr>
            <w:r>
              <w:t xml:space="preserve">~69,000</w:t>
            </w:r>
          </w:p>
        </w:tc>
      </w:tr>
      <w:tr>
        <w:tc>
          <w:tcPr/>
          <w:p>
            <w:pPr>
              <w:pStyle w:val="Compact"/>
              <w:jc w:val="left"/>
            </w:pPr>
            <w:r>
              <w:t xml:space="preserve">USF</w:t>
            </w:r>
          </w:p>
        </w:tc>
        <w:tc>
          <w:tcPr/>
          <w:p>
            <w:pPr>
              <w:pStyle w:val="Compact"/>
              <w:jc w:val="left"/>
            </w:pPr>
            <w:r>
              <w:t xml:space="preserve">American</w:t>
            </w:r>
          </w:p>
        </w:tc>
        <w:tc>
          <w:tcPr/>
          <w:p>
            <w:pPr>
              <w:pStyle w:val="Compact"/>
              <w:jc w:val="left"/>
            </w:pPr>
            <w:r>
              <w:t xml:space="preserve">Tampa, FL</w:t>
            </w:r>
          </w:p>
        </w:tc>
        <w:tc>
          <w:tcPr/>
          <w:p>
            <w:pPr>
              <w:pStyle w:val="Compact"/>
              <w:jc w:val="left"/>
            </w:pPr>
            <w:r>
              <w:t xml:space="preserve">~50,000</w:t>
            </w:r>
          </w:p>
        </w:tc>
      </w:tr>
      <w:tr>
        <w:tc>
          <w:tcPr/>
          <w:p>
            <w:pPr>
              <w:pStyle w:val="Compact"/>
              <w:jc w:val="left"/>
            </w:pPr>
            <w:r>
              <w:t xml:space="preserve">South Carolina</w:t>
            </w:r>
          </w:p>
        </w:tc>
        <w:tc>
          <w:tcPr/>
          <w:p>
            <w:pPr>
              <w:pStyle w:val="Compact"/>
              <w:jc w:val="left"/>
            </w:pPr>
            <w:r>
              <w:t xml:space="preserve">Sun Belt (school is SEC)</w:t>
            </w:r>
          </w:p>
        </w:tc>
        <w:tc>
          <w:tcPr/>
          <w:p>
            <w:pPr>
              <w:pStyle w:val="Compact"/>
              <w:jc w:val="left"/>
            </w:pPr>
            <w:r>
              <w:t xml:space="preserve">Columbia, SC</w:t>
            </w:r>
          </w:p>
        </w:tc>
        <w:tc>
          <w:tcPr/>
          <w:p>
            <w:pPr>
              <w:pStyle w:val="Compact"/>
              <w:jc w:val="left"/>
            </w:pPr>
            <w:r>
              <w:t xml:space="preserve">~36,000</w:t>
            </w:r>
          </w:p>
        </w:tc>
      </w:tr>
      <w:tr>
        <w:tc>
          <w:tcPr/>
          <w:p>
            <w:pPr>
              <w:pStyle w:val="Compact"/>
              <w:jc w:val="left"/>
            </w:pPr>
            <w:r>
              <w:t xml:space="preserve">Ohio State</w:t>
            </w:r>
          </w:p>
        </w:tc>
        <w:tc>
          <w:tcPr/>
          <w:p>
            <w:pPr>
              <w:pStyle w:val="Compact"/>
              <w:jc w:val="left"/>
            </w:pPr>
            <w:r>
              <w:t xml:space="preserve">Big Ten</w:t>
            </w:r>
          </w:p>
        </w:tc>
        <w:tc>
          <w:tcPr/>
          <w:p>
            <w:pPr>
              <w:pStyle w:val="Compact"/>
              <w:jc w:val="left"/>
            </w:pPr>
            <w:r>
              <w:t xml:space="preserve">Columbus, OH</w:t>
            </w:r>
          </w:p>
        </w:tc>
        <w:tc>
          <w:tcPr/>
          <w:p>
            <w:pPr>
              <w:pStyle w:val="Compact"/>
              <w:jc w:val="left"/>
            </w:pPr>
            <w:r>
              <w:t xml:space="preserve">~66,000</w:t>
            </w:r>
          </w:p>
        </w:tc>
      </w:tr>
      <w:tr>
        <w:tc>
          <w:tcPr/>
          <w:p>
            <w:pPr>
              <w:pStyle w:val="Compact"/>
              <w:jc w:val="left"/>
            </w:pPr>
            <w:r>
              <w:t xml:space="preserve">Penn State</w:t>
            </w:r>
          </w:p>
        </w:tc>
        <w:tc>
          <w:tcPr/>
          <w:p>
            <w:pPr>
              <w:pStyle w:val="Compact"/>
              <w:jc w:val="left"/>
            </w:pPr>
            <w:r>
              <w:t xml:space="preserve">Big Ten</w:t>
            </w:r>
          </w:p>
        </w:tc>
        <w:tc>
          <w:tcPr/>
          <w:p>
            <w:pPr>
              <w:pStyle w:val="Compact"/>
              <w:jc w:val="left"/>
            </w:pPr>
            <w:r>
              <w:t xml:space="preserve">University Park, PA</w:t>
            </w:r>
          </w:p>
        </w:tc>
        <w:tc>
          <w:tcPr/>
          <w:p>
            <w:pPr>
              <w:pStyle w:val="Compact"/>
              <w:jc w:val="left"/>
            </w:pPr>
            <w:r>
              <w:t xml:space="preserve">~48,000</w:t>
            </w:r>
          </w:p>
        </w:tc>
      </w:tr>
      <w:tr>
        <w:tc>
          <w:tcPr/>
          <w:p>
            <w:pPr>
              <w:pStyle w:val="Compact"/>
              <w:jc w:val="left"/>
            </w:pPr>
            <w:r>
              <w:t xml:space="preserve">Boston University</w:t>
            </w:r>
          </w:p>
        </w:tc>
        <w:tc>
          <w:tcPr/>
          <w:p>
            <w:pPr>
              <w:pStyle w:val="Compact"/>
              <w:jc w:val="left"/>
            </w:pPr>
            <w:r>
              <w:t xml:space="preserve">Patriot League</w:t>
            </w:r>
          </w:p>
        </w:tc>
        <w:tc>
          <w:tcPr/>
          <w:p>
            <w:pPr>
              <w:pStyle w:val="Compact"/>
              <w:jc w:val="left"/>
            </w:pPr>
            <w:r>
              <w:t xml:space="preserve">Boston, MA</w:t>
            </w:r>
          </w:p>
        </w:tc>
        <w:tc>
          <w:tcPr/>
          <w:p>
            <w:pPr>
              <w:pStyle w:val="Compact"/>
              <w:jc w:val="left"/>
            </w:pPr>
            <w:r>
              <w:t xml:space="preserve">~37,000</w:t>
            </w:r>
          </w:p>
        </w:tc>
      </w:tr>
      <w:tr>
        <w:tc>
          <w:tcPr/>
          <w:p>
            <w:pPr>
              <w:pStyle w:val="Compact"/>
              <w:jc w:val="left"/>
            </w:pPr>
            <w:r>
              <w:t xml:space="preserve">Northeastern</w:t>
            </w:r>
          </w:p>
        </w:tc>
        <w:tc>
          <w:tcPr/>
          <w:p>
            <w:pPr>
              <w:pStyle w:val="Compact"/>
              <w:jc w:val="left"/>
            </w:pPr>
            <w:r>
              <w:t xml:space="preserve">CAA</w:t>
            </w:r>
          </w:p>
        </w:tc>
        <w:tc>
          <w:tcPr/>
          <w:p>
            <w:pPr>
              <w:pStyle w:val="Compact"/>
              <w:jc w:val="left"/>
            </w:pPr>
            <w:r>
              <w:t xml:space="preserve">Boston, MA</w:t>
            </w:r>
          </w:p>
        </w:tc>
        <w:tc>
          <w:tcPr/>
          <w:p>
            <w:pPr>
              <w:pStyle w:val="Compact"/>
              <w:jc w:val="left"/>
            </w:pPr>
            <w:r>
              <w:t xml:space="preserve">~30,000</w:t>
            </w:r>
          </w:p>
        </w:tc>
      </w:tr>
      <w:tr>
        <w:tc>
          <w:tcPr/>
          <w:p>
            <w:pPr>
              <w:pStyle w:val="Compact"/>
              <w:jc w:val="left"/>
            </w:pPr>
            <w:r>
              <w:t xml:space="preserve">UC Santa Barbara</w:t>
            </w:r>
          </w:p>
        </w:tc>
        <w:tc>
          <w:tcPr/>
          <w:p>
            <w:pPr>
              <w:pStyle w:val="Compact"/>
              <w:jc w:val="left"/>
            </w:pPr>
            <w:r>
              <w:t xml:space="preserve">Big West</w:t>
            </w:r>
          </w:p>
        </w:tc>
        <w:tc>
          <w:tcPr/>
          <w:p>
            <w:pPr>
              <w:pStyle w:val="Compact"/>
              <w:jc w:val="left"/>
            </w:pPr>
            <w:r>
              <w:t xml:space="preserve">Goleta, CA</w:t>
            </w:r>
          </w:p>
        </w:tc>
        <w:tc>
          <w:tcPr/>
          <w:p>
            <w:pPr>
              <w:pStyle w:val="Compact"/>
              <w:jc w:val="left"/>
            </w:pPr>
            <w:r>
              <w:t xml:space="preserve">~26,000</w:t>
            </w:r>
          </w:p>
        </w:tc>
      </w:tr>
      <w:tr>
        <w:tc>
          <w:tcPr/>
          <w:p>
            <w:pPr>
              <w:pStyle w:val="Compact"/>
              <w:jc w:val="left"/>
            </w:pPr>
            <w:r>
              <w:t xml:space="preserve">NJIT</w:t>
            </w:r>
          </w:p>
        </w:tc>
        <w:tc>
          <w:tcPr/>
          <w:p>
            <w:pPr>
              <w:pStyle w:val="Compact"/>
              <w:jc w:val="left"/>
            </w:pPr>
            <w:r>
              <w:t xml:space="preserve">America East</w:t>
            </w:r>
          </w:p>
        </w:tc>
        <w:tc>
          <w:tcPr/>
          <w:p>
            <w:pPr>
              <w:pStyle w:val="Compact"/>
              <w:jc w:val="left"/>
            </w:pPr>
            <w:r>
              <w:t xml:space="preserve">Newark, NJ</w:t>
            </w:r>
          </w:p>
        </w:tc>
        <w:tc>
          <w:tcPr/>
          <w:p>
            <w:pPr>
              <w:pStyle w:val="Compact"/>
              <w:jc w:val="left"/>
            </w:pPr>
            <w:r>
              <w:t xml:space="preserve">~12,000</w:t>
            </w:r>
          </w:p>
        </w:tc>
      </w:tr>
      <w:tr>
        <w:tc>
          <w:tcPr/>
          <w:p>
            <w:pPr>
              <w:pStyle w:val="Compact"/>
              <w:jc w:val="left"/>
            </w:pPr>
            <w:r>
              <w:t xml:space="preserve">UMass Lowell</w:t>
            </w:r>
          </w:p>
        </w:tc>
        <w:tc>
          <w:tcPr/>
          <w:p>
            <w:pPr>
              <w:pStyle w:val="Compact"/>
              <w:jc w:val="left"/>
            </w:pPr>
            <w:r>
              <w:t xml:space="preserve">America East</w:t>
            </w:r>
          </w:p>
        </w:tc>
        <w:tc>
          <w:tcPr/>
          <w:p>
            <w:pPr>
              <w:pStyle w:val="Compact"/>
              <w:jc w:val="left"/>
            </w:pPr>
            <w:r>
              <w:t xml:space="preserve">Lowell, MA</w:t>
            </w:r>
          </w:p>
        </w:tc>
        <w:tc>
          <w:tcPr/>
          <w:p>
            <w:pPr>
              <w:pStyle w:val="Compact"/>
              <w:jc w:val="left"/>
            </w:pPr>
            <w:r>
              <w:t xml:space="preserve">~18,000</w:t>
            </w:r>
          </w:p>
        </w:tc>
      </w:tr>
      <w:tr>
        <w:tc>
          <w:tcPr/>
          <w:p>
            <w:pPr>
              <w:pStyle w:val="Compact"/>
              <w:jc w:val="left"/>
            </w:pPr>
            <w:r>
              <w:t xml:space="preserve">IU Indianapolis</w:t>
            </w:r>
          </w:p>
        </w:tc>
        <w:tc>
          <w:tcPr/>
          <w:p>
            <w:pPr>
              <w:pStyle w:val="Compact"/>
              <w:jc w:val="left"/>
            </w:pPr>
            <w:r>
              <w:t xml:space="preserve">Horizon League</w:t>
            </w:r>
          </w:p>
        </w:tc>
        <w:tc>
          <w:tcPr/>
          <w:p>
            <w:pPr>
              <w:pStyle w:val="Compact"/>
              <w:jc w:val="left"/>
            </w:pPr>
            <w:r>
              <w:t xml:space="preserve">Indianapolis, IN</w:t>
            </w:r>
          </w:p>
        </w:tc>
        <w:tc>
          <w:tcPr/>
          <w:p>
            <w:pPr>
              <w:pStyle w:val="Compact"/>
              <w:jc w:val="left"/>
            </w:pPr>
            <w:r>
              <w:t xml:space="preserve">~19,000</w:t>
            </w:r>
          </w:p>
        </w:tc>
      </w:tr>
    </w:tbl>
    <w:bookmarkStart w:id="22" w:name="competitive-tiers"/>
    <w:p>
      <w:pPr>
        <w:pStyle w:val="Heading2"/>
      </w:pPr>
      <w:r>
        <w:t xml:space="preserve">Competitive tiers</w:t>
      </w:r>
    </w:p>
    <w:p>
      <w:pPr>
        <w:numPr>
          <w:ilvl w:val="0"/>
          <w:numId w:val="1002"/>
        </w:numPr>
        <w:pStyle w:val="Compact"/>
      </w:pPr>
      <w:r>
        <w:rPr>
          <w:bCs/>
          <w:b/>
        </w:rPr>
        <w:t xml:space="preserve">Blue chip:</w:t>
      </w:r>
      <w:r>
        <w:t xml:space="preserve"> </w:t>
      </w:r>
      <w:r>
        <w:t xml:space="preserve">SMU (top-10 nationally, ACC quarterfinalists), Ohio State (2024 College Cup), Penn State, UC Santa Barbara (2006 national champion).</w:t>
      </w:r>
    </w:p>
    <w:p>
      <w:pPr>
        <w:numPr>
          <w:ilvl w:val="0"/>
          <w:numId w:val="1002"/>
        </w:numPr>
        <w:pStyle w:val="Compact"/>
      </w:pPr>
      <w:r>
        <w:rPr>
          <w:bCs/>
          <w:b/>
        </w:rPr>
        <w:t xml:space="preserve">Rising:</w:t>
      </w:r>
      <w:r>
        <w:t xml:space="preserve"> </w:t>
      </w:r>
      <w:r>
        <w:t xml:space="preserve">UCF won the 2025 Sun Belt tournament with wins over #19 Kentucky and #12 Marshall.</w:t>
      </w:r>
    </w:p>
    <w:p>
      <w:pPr>
        <w:numPr>
          <w:ilvl w:val="0"/>
          <w:numId w:val="1002"/>
        </w:numPr>
        <w:pStyle w:val="Compact"/>
      </w:pPr>
      <w:r>
        <w:rPr>
          <w:bCs/>
          <w:b/>
        </w:rPr>
        <w:t xml:space="preserve">Solid mid-major:</w:t>
      </w:r>
      <w:r>
        <w:t xml:space="preserve"> </w:t>
      </w:r>
      <w:r>
        <w:t xml:space="preserve">Boston University, Northeastern, South Carolina, USF.</w:t>
      </w:r>
    </w:p>
    <w:p>
      <w:pPr>
        <w:numPr>
          <w:ilvl w:val="0"/>
          <w:numId w:val="1002"/>
        </w:numPr>
        <w:pStyle w:val="Compact"/>
      </w:pPr>
      <w:r>
        <w:rPr>
          <w:bCs/>
          <w:b/>
        </w:rPr>
        <w:t xml:space="preserve">Most accessible:</w:t>
      </w:r>
      <w:r>
        <w:t xml:space="preserve"> </w:t>
      </w:r>
      <w:r>
        <w:t xml:space="preserve">NJIT, UMass Lowell, IU Indianapolis.</w:t>
      </w:r>
    </w:p>
    <w:bookmarkEnd w:id="22"/>
    <w:bookmarkStart w:id="23" w:name="programs-in-transition"/>
    <w:p>
      <w:pPr>
        <w:pStyle w:val="Heading2"/>
      </w:pPr>
      <w:r>
        <w:t xml:space="preserve">Programs in transition</w:t>
      </w:r>
    </w:p>
    <w:p>
      <w:pPr>
        <w:pStyle w:val="FirstParagraph"/>
      </w:pPr>
      <w:r>
        <w:t xml:space="preserve">Three hired new head coaches recently, which usually means active recruiting and an unsettled roster.</w:t>
      </w:r>
    </w:p>
    <w:p>
      <w:pPr>
        <w:numPr>
          <w:ilvl w:val="0"/>
          <w:numId w:val="1003"/>
        </w:numPr>
        <w:pStyle w:val="Compact"/>
      </w:pPr>
      <w:r>
        <w:rPr>
          <w:bCs/>
          <w:b/>
        </w:rPr>
        <w:t xml:space="preserve">Penn State</w:t>
      </w:r>
      <w:r>
        <w:t xml:space="preserve"> </w:t>
      </w:r>
      <w:r>
        <w:t xml:space="preserve">— Rob Dow, hired December 2025 after winning the 2024 national championship at Vermont.</w:t>
      </w:r>
    </w:p>
    <w:p>
      <w:pPr>
        <w:numPr>
          <w:ilvl w:val="0"/>
          <w:numId w:val="1003"/>
        </w:numPr>
        <w:pStyle w:val="Compact"/>
      </w:pPr>
      <w:r>
        <w:rPr>
          <w:bCs/>
          <w:b/>
        </w:rPr>
        <w:t xml:space="preserve">USF</w:t>
      </w:r>
      <w:r>
        <w:t xml:space="preserve"> </w:t>
      </w:r>
      <w:r>
        <w:t xml:space="preserve">— George Kiefer, returned December 2025 for a second tenure (he previously led the Bulls 2002–2016).</w:t>
      </w:r>
    </w:p>
    <w:p>
      <w:pPr>
        <w:numPr>
          <w:ilvl w:val="0"/>
          <w:numId w:val="1003"/>
        </w:numPr>
        <w:pStyle w:val="Compact"/>
      </w:pPr>
      <w:r>
        <w:rPr>
          <w:bCs/>
          <w:b/>
        </w:rPr>
        <w:t xml:space="preserve">IU Indianapolis</w:t>
      </w:r>
      <w:r>
        <w:t xml:space="preserve"> </w:t>
      </w:r>
      <w:r>
        <w:t xml:space="preserve">— Keegan Boom, elevated to head coach June 2026.</w:t>
      </w:r>
    </w:p>
    <w:bookmarkEnd w:id="23"/>
    <w:bookmarkEnd w:id="24"/>
    <w:bookmarkStart w:id="28" w:name="core-12-coach-contacts"/>
    <w:p>
      <w:pPr>
        <w:pStyle w:val="Heading1"/>
      </w:pPr>
      <w:r>
        <w:t xml:space="preserve">Core 12 — coach contacts</w:t>
      </w:r>
    </w:p>
    <w:p>
      <w:pPr>
        <w:pStyle w:val="FirstParagraph"/>
      </w:pPr>
      <w:r>
        <w:t xml:space="preserve">Six of the twelve publish individual coach emails. Four route everything through a shared team inbox. Two publish nothing at all.</w:t>
      </w:r>
    </w:p>
    <w:bookmarkStart w:id="25" w:name="individual-emails-published"/>
    <w:p>
      <w:pPr>
        <w:pStyle w:val="Heading2"/>
      </w:pPr>
      <w:r>
        <w:t xml:space="preserve">Individual emails published</w:t>
      </w:r>
    </w:p>
    <w:p>
      <w:pPr>
        <w:pStyle w:val="FirstParagraph"/>
      </w:pPr>
      <w:r>
        <w:rPr>
          <w:bCs/>
          <w:b/>
        </w:rPr>
        <w:t xml:space="preserve">SMU</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Name</w:t>
            </w:r>
          </w:p>
        </w:tc>
        <w:tc>
          <w:tcPr/>
          <w:p>
            <w:pPr>
              <w:pStyle w:val="Compact"/>
              <w:jc w:val="left"/>
            </w:pPr>
            <w:r>
              <w:t xml:space="preserve">Title</w:t>
            </w:r>
          </w:p>
        </w:tc>
        <w:tc>
          <w:tcPr/>
          <w:p>
            <w:pPr>
              <w:pStyle w:val="Compact"/>
              <w:jc w:val="left"/>
            </w:pPr>
            <w:r>
              <w:t xml:space="preserve">Email</w:t>
            </w:r>
          </w:p>
        </w:tc>
        <w:tc>
          <w:tcPr/>
          <w:p>
            <w:pPr>
              <w:pStyle w:val="Compact"/>
              <w:jc w:val="left"/>
            </w:pPr>
            <w:r>
              <w:t xml:space="preserve">Phone</w:t>
            </w:r>
          </w:p>
        </w:tc>
      </w:tr>
      <w:tr>
        <w:tc>
          <w:tcPr/>
          <w:p>
            <w:pPr>
              <w:pStyle w:val="Compact"/>
              <w:jc w:val="left"/>
            </w:pPr>
            <w:r>
              <w:t xml:space="preserve">Kevin Hudson</w:t>
            </w:r>
          </w:p>
        </w:tc>
        <w:tc>
          <w:tcPr/>
          <w:p>
            <w:pPr>
              <w:pStyle w:val="Compact"/>
              <w:jc w:val="left"/>
            </w:pPr>
            <w:r>
              <w:t xml:space="preserve">Head Coach</w:t>
            </w:r>
          </w:p>
        </w:tc>
        <w:tc>
          <w:tcPr/>
          <w:p>
            <w:pPr>
              <w:pStyle w:val="Compact"/>
              <w:jc w:val="left"/>
            </w:pPr>
            <w:r>
              <w:t xml:space="preserve">khudson@smu.edu</w:t>
            </w:r>
          </w:p>
        </w:tc>
        <w:tc>
          <w:tcPr/>
          <w:p>
            <w:pPr>
              <w:pStyle w:val="Compact"/>
              <w:jc w:val="left"/>
            </w:pPr>
            <w:r>
              <w:t xml:space="preserve">214-768-4601</w:t>
            </w:r>
          </w:p>
        </w:tc>
      </w:tr>
      <w:tr>
        <w:tc>
          <w:tcPr/>
          <w:p>
            <w:pPr>
              <w:pStyle w:val="Compact"/>
              <w:jc w:val="left"/>
            </w:pPr>
            <w:r>
              <w:t xml:space="preserve">Michael King</w:t>
            </w:r>
          </w:p>
        </w:tc>
        <w:tc>
          <w:tcPr/>
          <w:p>
            <w:pPr>
              <w:pStyle w:val="Compact"/>
              <w:jc w:val="left"/>
            </w:pPr>
            <w:r>
              <w:t xml:space="preserve">Associate HC, Recruiting Coordinator</w:t>
            </w:r>
          </w:p>
        </w:tc>
        <w:tc>
          <w:tcPr/>
          <w:p>
            <w:pPr>
              <w:pStyle w:val="Compact"/>
              <w:jc w:val="left"/>
            </w:pPr>
            <w:r>
              <w:t xml:space="preserve">mjking@smu.edu</w:t>
            </w:r>
          </w:p>
        </w:tc>
        <w:tc>
          <w:tcPr/>
          <w:p>
            <w:pPr>
              <w:pStyle w:val="Compact"/>
            </w:pPr>
          </w:p>
        </w:tc>
      </w:tr>
      <w:tr>
        <w:tc>
          <w:tcPr/>
          <w:p>
            <w:pPr>
              <w:pStyle w:val="Compact"/>
              <w:jc w:val="left"/>
            </w:pPr>
            <w:r>
              <w:t xml:space="preserve">Jaime Ibarra-Perez</w:t>
            </w:r>
          </w:p>
        </w:tc>
        <w:tc>
          <w:tcPr/>
          <w:p>
            <w:pPr>
              <w:pStyle w:val="Compact"/>
              <w:jc w:val="left"/>
            </w:pPr>
            <w:r>
              <w:t xml:space="preserve">Associate HC, Goalkeeping</w:t>
            </w:r>
          </w:p>
        </w:tc>
        <w:tc>
          <w:tcPr/>
          <w:p>
            <w:pPr>
              <w:pStyle w:val="Compact"/>
              <w:jc w:val="left"/>
            </w:pPr>
            <w:r>
              <w:t xml:space="preserve">jibarraperez@smu.edu</w:t>
            </w:r>
          </w:p>
        </w:tc>
        <w:tc>
          <w:tcPr/>
          <w:p>
            <w:pPr>
              <w:pStyle w:val="Compact"/>
            </w:pPr>
          </w:p>
        </w:tc>
      </w:tr>
      <w:tr>
        <w:tc>
          <w:tcPr/>
          <w:p>
            <w:pPr>
              <w:pStyle w:val="Compact"/>
              <w:jc w:val="left"/>
            </w:pPr>
            <w:r>
              <w:t xml:space="preserve">Ross Fitzpatrick</w:t>
            </w:r>
          </w:p>
        </w:tc>
        <w:tc>
          <w:tcPr/>
          <w:p>
            <w:pPr>
              <w:pStyle w:val="Compact"/>
              <w:jc w:val="left"/>
            </w:pPr>
            <w:r>
              <w:t xml:space="preserve">Assistant Coach</w:t>
            </w:r>
          </w:p>
        </w:tc>
        <w:tc>
          <w:tcPr/>
          <w:p>
            <w:pPr>
              <w:pStyle w:val="Compact"/>
              <w:jc w:val="left"/>
            </w:pPr>
            <w:r>
              <w:t xml:space="preserve">rossf@smu.edu</w:t>
            </w:r>
          </w:p>
        </w:tc>
        <w:tc>
          <w:tcPr/>
          <w:p>
            <w:pPr>
              <w:pStyle w:val="Compact"/>
            </w:pPr>
          </w:p>
        </w:tc>
      </w:tr>
    </w:tbl>
    <w:p>
      <w:pPr>
        <w:pStyle w:val="BodyText"/>
      </w:pPr>
      <w:r>
        <w:rPr>
          <w:bCs/>
          <w:b/>
        </w:rPr>
        <w:t xml:space="preserve">Ohio State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Name</w:t>
            </w:r>
          </w:p>
        </w:tc>
        <w:tc>
          <w:tcPr/>
          <w:p>
            <w:pPr>
              <w:pStyle w:val="Compact"/>
              <w:jc w:val="left"/>
            </w:pPr>
            <w:r>
              <w:t xml:space="preserve">Title</w:t>
            </w:r>
          </w:p>
        </w:tc>
        <w:tc>
          <w:tcPr/>
          <w:p>
            <w:pPr>
              <w:pStyle w:val="Compact"/>
              <w:jc w:val="left"/>
            </w:pPr>
            <w:r>
              <w:t xml:space="preserve">Email</w:t>
            </w:r>
          </w:p>
        </w:tc>
        <w:tc>
          <w:tcPr/>
          <w:p>
            <w:pPr>
              <w:pStyle w:val="Compact"/>
              <w:jc w:val="left"/>
            </w:pPr>
            <w:r>
              <w:t xml:space="preserve">Phone</w:t>
            </w:r>
          </w:p>
        </w:tc>
      </w:tr>
      <w:tr>
        <w:tc>
          <w:tcPr/>
          <w:p>
            <w:pPr>
              <w:pStyle w:val="Compact"/>
              <w:jc w:val="left"/>
            </w:pPr>
            <w:r>
              <w:t xml:space="preserve">Brian Maisonneuve</w:t>
            </w:r>
          </w:p>
        </w:tc>
        <w:tc>
          <w:tcPr/>
          <w:p>
            <w:pPr>
              <w:pStyle w:val="Compact"/>
              <w:jc w:val="left"/>
            </w:pPr>
            <w:r>
              <w:t xml:space="preserve">Head Coach</w:t>
            </w:r>
          </w:p>
        </w:tc>
        <w:tc>
          <w:tcPr/>
          <w:p>
            <w:pPr>
              <w:pStyle w:val="Compact"/>
              <w:jc w:val="left"/>
            </w:pPr>
            <w:r>
              <w:t xml:space="preserve">maisonneuve.2@osu.edu</w:t>
            </w:r>
          </w:p>
        </w:tc>
        <w:tc>
          <w:tcPr/>
          <w:p>
            <w:pPr>
              <w:pStyle w:val="Compact"/>
              <w:jc w:val="left"/>
            </w:pPr>
            <w:r>
              <w:t xml:space="preserve">614-292-3139</w:t>
            </w:r>
          </w:p>
        </w:tc>
      </w:tr>
      <w:tr>
        <w:tc>
          <w:tcPr/>
          <w:p>
            <w:pPr>
              <w:pStyle w:val="Compact"/>
              <w:jc w:val="left"/>
            </w:pPr>
            <w:r>
              <w:t xml:space="preserve">Matt Foldesy</w:t>
            </w:r>
          </w:p>
        </w:tc>
        <w:tc>
          <w:tcPr/>
          <w:p>
            <w:pPr>
              <w:pStyle w:val="Compact"/>
              <w:jc w:val="left"/>
            </w:pPr>
            <w:r>
              <w:t xml:space="preserve">Associate Head Coach</w:t>
            </w:r>
          </w:p>
        </w:tc>
        <w:tc>
          <w:tcPr/>
          <w:p>
            <w:pPr>
              <w:pStyle w:val="Compact"/>
              <w:jc w:val="left"/>
            </w:pPr>
            <w:r>
              <w:t xml:space="preserve">foldesy.1@osu.edu</w:t>
            </w:r>
          </w:p>
        </w:tc>
        <w:tc>
          <w:tcPr/>
          <w:p>
            <w:pPr>
              <w:pStyle w:val="Compact"/>
            </w:pPr>
          </w:p>
        </w:tc>
      </w:tr>
      <w:tr>
        <w:tc>
          <w:tcPr/>
          <w:p>
            <w:pPr>
              <w:pStyle w:val="Compact"/>
              <w:jc w:val="left"/>
            </w:pPr>
            <w:r>
              <w:t xml:space="preserve">Travis Morris</w:t>
            </w:r>
          </w:p>
        </w:tc>
        <w:tc>
          <w:tcPr/>
          <w:p>
            <w:pPr>
              <w:pStyle w:val="Compact"/>
              <w:jc w:val="left"/>
            </w:pPr>
            <w:r>
              <w:t xml:space="preserve">Associate Head Coach</w:t>
            </w:r>
          </w:p>
        </w:tc>
        <w:tc>
          <w:tcPr/>
          <w:p>
            <w:pPr>
              <w:pStyle w:val="Compact"/>
              <w:jc w:val="left"/>
            </w:pPr>
            <w:r>
              <w:t xml:space="preserve">Morris.1925@osu.edu</w:t>
            </w:r>
          </w:p>
        </w:tc>
        <w:tc>
          <w:tcPr/>
          <w:p>
            <w:pPr>
              <w:pStyle w:val="Compact"/>
            </w:pPr>
          </w:p>
        </w:tc>
      </w:tr>
      <w:tr>
        <w:tc>
          <w:tcPr/>
          <w:p>
            <w:pPr>
              <w:pStyle w:val="Compact"/>
              <w:jc w:val="left"/>
            </w:pPr>
            <w:r>
              <w:t xml:space="preserve">Corey Brueggeman</w:t>
            </w:r>
          </w:p>
        </w:tc>
        <w:tc>
          <w:tcPr/>
          <w:p>
            <w:pPr>
              <w:pStyle w:val="Compact"/>
              <w:jc w:val="left"/>
            </w:pPr>
            <w:r>
              <w:t xml:space="preserve">Assistant Coach</w:t>
            </w:r>
          </w:p>
        </w:tc>
        <w:tc>
          <w:tcPr/>
          <w:p>
            <w:pPr>
              <w:pStyle w:val="Compact"/>
              <w:jc w:val="left"/>
            </w:pPr>
            <w:r>
              <w:t xml:space="preserve">Brueggeman.11@osu.edu</w:t>
            </w:r>
          </w:p>
        </w:tc>
        <w:tc>
          <w:tcPr/>
          <w:p>
            <w:pPr>
              <w:pStyle w:val="Compact"/>
            </w:pPr>
          </w:p>
        </w:tc>
      </w:tr>
    </w:tbl>
    <w:p>
      <w:pPr>
        <w:pStyle w:val="BodyText"/>
      </w:pPr>
      <w:r>
        <w:rPr>
          <w:bCs/>
          <w:b/>
        </w:rPr>
        <w:t xml:space="preserve">Boston University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Name</w:t>
            </w:r>
          </w:p>
        </w:tc>
        <w:tc>
          <w:tcPr/>
          <w:p>
            <w:pPr>
              <w:pStyle w:val="Compact"/>
              <w:jc w:val="left"/>
            </w:pPr>
            <w:r>
              <w:t xml:space="preserve">Title</w:t>
            </w:r>
          </w:p>
        </w:tc>
        <w:tc>
          <w:tcPr/>
          <w:p>
            <w:pPr>
              <w:pStyle w:val="Compact"/>
              <w:jc w:val="left"/>
            </w:pPr>
            <w:r>
              <w:t xml:space="preserve">Email</w:t>
            </w:r>
          </w:p>
        </w:tc>
        <w:tc>
          <w:tcPr/>
          <w:p>
            <w:pPr>
              <w:pStyle w:val="Compact"/>
              <w:jc w:val="left"/>
            </w:pPr>
            <w:r>
              <w:t xml:space="preserve">Phone</w:t>
            </w:r>
          </w:p>
        </w:tc>
      </w:tr>
      <w:tr>
        <w:tc>
          <w:tcPr/>
          <w:p>
            <w:pPr>
              <w:pStyle w:val="Compact"/>
              <w:jc w:val="left"/>
            </w:pPr>
            <w:r>
              <w:t xml:space="preserve">Kevin Nylen</w:t>
            </w:r>
          </w:p>
        </w:tc>
        <w:tc>
          <w:tcPr/>
          <w:p>
            <w:pPr>
              <w:pStyle w:val="Compact"/>
              <w:jc w:val="left"/>
            </w:pPr>
            <w:r>
              <w:t xml:space="preserve">Head Coach</w:t>
            </w:r>
          </w:p>
        </w:tc>
        <w:tc>
          <w:tcPr/>
          <w:p>
            <w:pPr>
              <w:pStyle w:val="Compact"/>
              <w:jc w:val="left"/>
            </w:pPr>
            <w:r>
              <w:t xml:space="preserve">knylen@bu.edu</w:t>
            </w:r>
          </w:p>
        </w:tc>
        <w:tc>
          <w:tcPr/>
          <w:p>
            <w:pPr>
              <w:pStyle w:val="Compact"/>
              <w:jc w:val="left"/>
            </w:pPr>
            <w:r>
              <w:t xml:space="preserve">617-358-3793</w:t>
            </w:r>
          </w:p>
        </w:tc>
      </w:tr>
      <w:tr>
        <w:tc>
          <w:tcPr/>
          <w:p>
            <w:pPr>
              <w:pStyle w:val="Compact"/>
              <w:jc w:val="left"/>
            </w:pPr>
            <w:r>
              <w:t xml:space="preserve">Patrick Lopez</w:t>
            </w:r>
          </w:p>
        </w:tc>
        <w:tc>
          <w:tcPr/>
          <w:p>
            <w:pPr>
              <w:pStyle w:val="Compact"/>
              <w:jc w:val="left"/>
            </w:pPr>
            <w:r>
              <w:t xml:space="preserve">Associate Head Coach</w:t>
            </w:r>
          </w:p>
        </w:tc>
        <w:tc>
          <w:tcPr/>
          <w:p>
            <w:pPr>
              <w:pStyle w:val="Compact"/>
              <w:jc w:val="left"/>
            </w:pPr>
            <w:r>
              <w:t xml:space="preserve">patlopez@bu.edu</w:t>
            </w:r>
          </w:p>
        </w:tc>
        <w:tc>
          <w:tcPr/>
          <w:p>
            <w:pPr>
              <w:pStyle w:val="Compact"/>
              <w:jc w:val="left"/>
            </w:pPr>
            <w:r>
              <w:t xml:space="preserve">617-353-2883</w:t>
            </w:r>
          </w:p>
        </w:tc>
      </w:tr>
      <w:tr>
        <w:tc>
          <w:tcPr/>
          <w:p>
            <w:pPr>
              <w:pStyle w:val="Compact"/>
              <w:jc w:val="left"/>
            </w:pPr>
            <w:r>
              <w:t xml:space="preserve">Joe Blasetti</w:t>
            </w:r>
          </w:p>
        </w:tc>
        <w:tc>
          <w:tcPr/>
          <w:p>
            <w:pPr>
              <w:pStyle w:val="Compact"/>
              <w:jc w:val="left"/>
            </w:pPr>
            <w:r>
              <w:t xml:space="preserve">Assistant Coach</w:t>
            </w:r>
          </w:p>
        </w:tc>
        <w:tc>
          <w:tcPr/>
          <w:p>
            <w:pPr>
              <w:pStyle w:val="Compact"/>
              <w:jc w:val="left"/>
            </w:pPr>
            <w:r>
              <w:t xml:space="preserve">jblase@bu.edu</w:t>
            </w:r>
          </w:p>
        </w:tc>
        <w:tc>
          <w:tcPr/>
          <w:p>
            <w:pPr>
              <w:pStyle w:val="Compact"/>
              <w:jc w:val="left"/>
            </w:pPr>
            <w:r>
              <w:t xml:space="preserve">617-358-3793</w:t>
            </w:r>
          </w:p>
        </w:tc>
      </w:tr>
      <w:tr>
        <w:tc>
          <w:tcPr/>
          <w:p>
            <w:pPr>
              <w:pStyle w:val="Compact"/>
              <w:jc w:val="left"/>
            </w:pPr>
            <w:r>
              <w:t xml:space="preserve">Francisco Neto</w:t>
            </w:r>
          </w:p>
        </w:tc>
        <w:tc>
          <w:tcPr/>
          <w:p>
            <w:pPr>
              <w:pStyle w:val="Compact"/>
              <w:jc w:val="left"/>
            </w:pPr>
            <w:r>
              <w:t xml:space="preserve">Assistant Coach</w:t>
            </w:r>
          </w:p>
        </w:tc>
        <w:tc>
          <w:tcPr/>
          <w:p>
            <w:pPr>
              <w:pStyle w:val="Compact"/>
              <w:jc w:val="left"/>
            </w:pPr>
            <w:r>
              <w:t xml:space="preserve">ffernan@bu.edu</w:t>
            </w:r>
          </w:p>
        </w:tc>
        <w:tc>
          <w:tcPr/>
          <w:p>
            <w:pPr>
              <w:pStyle w:val="Compact"/>
            </w:pPr>
          </w:p>
        </w:tc>
      </w:tr>
    </w:tbl>
    <w:p>
      <w:pPr>
        <w:pStyle w:val="BodyText"/>
      </w:pPr>
      <w:r>
        <w:rPr>
          <w:bCs/>
          <w:b/>
        </w:rPr>
        <w:t xml:space="preserve">IU Indianapolis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Title</w:t>
            </w:r>
          </w:p>
        </w:tc>
        <w:tc>
          <w:tcPr/>
          <w:p>
            <w:pPr>
              <w:pStyle w:val="Compact"/>
              <w:jc w:val="left"/>
            </w:pPr>
            <w:r>
              <w:t xml:space="preserve">Email</w:t>
            </w:r>
          </w:p>
        </w:tc>
      </w:tr>
      <w:tr>
        <w:tc>
          <w:tcPr/>
          <w:p>
            <w:pPr>
              <w:pStyle w:val="Compact"/>
              <w:jc w:val="left"/>
            </w:pPr>
            <w:r>
              <w:t xml:space="preserve">Keegan Boom</w:t>
            </w:r>
          </w:p>
        </w:tc>
        <w:tc>
          <w:tcPr/>
          <w:p>
            <w:pPr>
              <w:pStyle w:val="Compact"/>
              <w:jc w:val="left"/>
            </w:pPr>
            <w:r>
              <w:t xml:space="preserve">Head Coach</w:t>
            </w:r>
          </w:p>
        </w:tc>
        <w:tc>
          <w:tcPr/>
          <w:p>
            <w:pPr>
              <w:pStyle w:val="Compact"/>
              <w:jc w:val="left"/>
            </w:pPr>
            <w:r>
              <w:t xml:space="preserve">kboom@iu.edu</w:t>
            </w:r>
          </w:p>
        </w:tc>
      </w:tr>
      <w:tr>
        <w:tc>
          <w:tcPr/>
          <w:p>
            <w:pPr>
              <w:pStyle w:val="Compact"/>
              <w:jc w:val="left"/>
            </w:pPr>
            <w:r>
              <w:t xml:space="preserve">Matthew Roop</w:t>
            </w:r>
          </w:p>
        </w:tc>
        <w:tc>
          <w:tcPr/>
          <w:p>
            <w:pPr>
              <w:pStyle w:val="Compact"/>
              <w:jc w:val="left"/>
            </w:pPr>
            <w:r>
              <w:t xml:space="preserve">Assistant Coach</w:t>
            </w:r>
          </w:p>
        </w:tc>
        <w:tc>
          <w:tcPr/>
          <w:p>
            <w:pPr>
              <w:pStyle w:val="Compact"/>
              <w:jc w:val="left"/>
            </w:pPr>
            <w:r>
              <w:t xml:space="preserve">roopm@iu.edu</w:t>
            </w:r>
          </w:p>
        </w:tc>
      </w:tr>
      <w:tr>
        <w:tc>
          <w:tcPr/>
          <w:p>
            <w:pPr>
              <w:pStyle w:val="Compact"/>
              <w:jc w:val="left"/>
            </w:pPr>
            <w:r>
              <w:t xml:space="preserve">Quinn McCallion</w:t>
            </w:r>
          </w:p>
        </w:tc>
        <w:tc>
          <w:tcPr/>
          <w:p>
            <w:pPr>
              <w:pStyle w:val="Compact"/>
              <w:jc w:val="left"/>
            </w:pPr>
            <w:r>
              <w:t xml:space="preserve">Assistant Coach</w:t>
            </w:r>
          </w:p>
        </w:tc>
        <w:tc>
          <w:tcPr/>
          <w:p>
            <w:pPr>
              <w:pStyle w:val="Compact"/>
              <w:jc w:val="left"/>
            </w:pPr>
            <w:r>
              <w:t xml:space="preserve">qmccalli@iu.edu</w:t>
            </w:r>
          </w:p>
        </w:tc>
      </w:tr>
    </w:tbl>
    <w:p>
      <w:pPr>
        <w:pStyle w:val="BodyText"/>
      </w:pPr>
      <w:r>
        <w:rPr>
          <w:bCs/>
          <w:b/>
        </w:rPr>
        <w:t xml:space="preserve">NJIT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Name</w:t>
            </w:r>
          </w:p>
        </w:tc>
        <w:tc>
          <w:tcPr/>
          <w:p>
            <w:pPr>
              <w:pStyle w:val="Compact"/>
              <w:jc w:val="left"/>
            </w:pPr>
            <w:r>
              <w:t xml:space="preserve">Title</w:t>
            </w:r>
          </w:p>
        </w:tc>
        <w:tc>
          <w:tcPr/>
          <w:p>
            <w:pPr>
              <w:pStyle w:val="Compact"/>
              <w:jc w:val="left"/>
            </w:pPr>
            <w:r>
              <w:t xml:space="preserve">Email</w:t>
            </w:r>
          </w:p>
        </w:tc>
        <w:tc>
          <w:tcPr/>
          <w:p>
            <w:pPr>
              <w:pStyle w:val="Compact"/>
              <w:jc w:val="left"/>
            </w:pPr>
            <w:r>
              <w:t xml:space="preserve">Phone</w:t>
            </w:r>
          </w:p>
        </w:tc>
      </w:tr>
      <w:tr>
        <w:tc>
          <w:tcPr/>
          <w:p>
            <w:pPr>
              <w:pStyle w:val="Compact"/>
              <w:jc w:val="left"/>
            </w:pPr>
            <w:r>
              <w:t xml:space="preserve">Fernando Barboto</w:t>
            </w:r>
          </w:p>
        </w:tc>
        <w:tc>
          <w:tcPr/>
          <w:p>
            <w:pPr>
              <w:pStyle w:val="Compact"/>
              <w:jc w:val="left"/>
            </w:pPr>
            <w:r>
              <w:t xml:space="preserve">Head Coach</w:t>
            </w:r>
          </w:p>
        </w:tc>
        <w:tc>
          <w:tcPr/>
          <w:p>
            <w:pPr>
              <w:pStyle w:val="Compact"/>
              <w:jc w:val="left"/>
            </w:pPr>
            <w:r>
              <w:t xml:space="preserve">barboto@njit.edu</w:t>
            </w:r>
          </w:p>
        </w:tc>
        <w:tc>
          <w:tcPr/>
          <w:p>
            <w:pPr>
              <w:pStyle w:val="Compact"/>
              <w:jc w:val="left"/>
            </w:pPr>
            <w:r>
              <w:t xml:space="preserve">973-596-5219</w:t>
            </w:r>
          </w:p>
        </w:tc>
      </w:tr>
      <w:tr>
        <w:tc>
          <w:tcPr/>
          <w:p>
            <w:pPr>
              <w:pStyle w:val="Compact"/>
              <w:jc w:val="left"/>
            </w:pPr>
            <w:r>
              <w:t xml:space="preserve">John Velasco</w:t>
            </w:r>
          </w:p>
        </w:tc>
        <w:tc>
          <w:tcPr/>
          <w:p>
            <w:pPr>
              <w:pStyle w:val="Compact"/>
              <w:jc w:val="left"/>
            </w:pPr>
            <w:r>
              <w:t xml:space="preserve">Assistant Coach</w:t>
            </w:r>
          </w:p>
        </w:tc>
        <w:tc>
          <w:tcPr/>
          <w:p>
            <w:pPr>
              <w:pStyle w:val="Compact"/>
              <w:jc w:val="left"/>
            </w:pPr>
            <w:r>
              <w:t xml:space="preserve">john.velasco@njit.edu</w:t>
            </w:r>
          </w:p>
        </w:tc>
        <w:tc>
          <w:tcPr/>
          <w:p>
            <w:pPr>
              <w:pStyle w:val="Compact"/>
            </w:pPr>
          </w:p>
        </w:tc>
      </w:tr>
      <w:tr>
        <w:tc>
          <w:tcPr/>
          <w:p>
            <w:pPr>
              <w:pStyle w:val="Compact"/>
              <w:jc w:val="left"/>
            </w:pPr>
            <w:r>
              <w:t xml:space="preserve">Sean Furtek</w:t>
            </w:r>
          </w:p>
        </w:tc>
        <w:tc>
          <w:tcPr/>
          <w:p>
            <w:pPr>
              <w:pStyle w:val="Compact"/>
              <w:jc w:val="left"/>
            </w:pPr>
            <w:r>
              <w:t xml:space="preserve">Assistant Coach</w:t>
            </w:r>
          </w:p>
        </w:tc>
        <w:tc>
          <w:tcPr/>
          <w:p>
            <w:pPr>
              <w:pStyle w:val="Compact"/>
              <w:jc w:val="left"/>
            </w:pPr>
            <w:r>
              <w:t xml:space="preserve">smf48@njit.edu</w:t>
            </w:r>
          </w:p>
        </w:tc>
        <w:tc>
          <w:tcPr/>
          <w:p>
            <w:pPr>
              <w:pStyle w:val="Compact"/>
            </w:pPr>
          </w:p>
        </w:tc>
      </w:tr>
    </w:tbl>
    <w:p>
      <w:pPr>
        <w:pStyle w:val="BodyText"/>
      </w:pPr>
      <w:r>
        <w:rPr>
          <w:bCs/>
          <w:b/>
        </w:rPr>
        <w:t xml:space="preserve">UMass Lowell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Name</w:t>
            </w:r>
          </w:p>
        </w:tc>
        <w:tc>
          <w:tcPr/>
          <w:p>
            <w:pPr>
              <w:pStyle w:val="Compact"/>
              <w:jc w:val="left"/>
            </w:pPr>
            <w:r>
              <w:t xml:space="preserve">Title</w:t>
            </w:r>
          </w:p>
        </w:tc>
        <w:tc>
          <w:tcPr/>
          <w:p>
            <w:pPr>
              <w:pStyle w:val="Compact"/>
              <w:jc w:val="left"/>
            </w:pPr>
            <w:r>
              <w:t xml:space="preserve">Email</w:t>
            </w:r>
          </w:p>
        </w:tc>
        <w:tc>
          <w:tcPr/>
          <w:p>
            <w:pPr>
              <w:pStyle w:val="Compact"/>
              <w:jc w:val="left"/>
            </w:pPr>
            <w:r>
              <w:t xml:space="preserve">Phone</w:t>
            </w:r>
          </w:p>
        </w:tc>
      </w:tr>
      <w:tr>
        <w:tc>
          <w:tcPr/>
          <w:p>
            <w:pPr>
              <w:pStyle w:val="Compact"/>
              <w:jc w:val="left"/>
            </w:pPr>
            <w:r>
              <w:t xml:space="preserve">Kyle Zenoni</w:t>
            </w:r>
          </w:p>
        </w:tc>
        <w:tc>
          <w:tcPr/>
          <w:p>
            <w:pPr>
              <w:pStyle w:val="Compact"/>
              <w:jc w:val="left"/>
            </w:pPr>
            <w:r>
              <w:t xml:space="preserve">Head Coach</w:t>
            </w:r>
          </w:p>
        </w:tc>
        <w:tc>
          <w:tcPr/>
          <w:p>
            <w:pPr>
              <w:pStyle w:val="Compact"/>
              <w:jc w:val="left"/>
            </w:pPr>
            <w:r>
              <w:t xml:space="preserve">Kyle_Zenoni@uml.edu</w:t>
            </w:r>
          </w:p>
        </w:tc>
        <w:tc>
          <w:tcPr/>
          <w:p>
            <w:pPr>
              <w:pStyle w:val="Compact"/>
              <w:jc w:val="left"/>
            </w:pPr>
            <w:r>
              <w:t xml:space="preserve">978-934-2317</w:t>
            </w:r>
          </w:p>
        </w:tc>
      </w:tr>
      <w:tr>
        <w:tc>
          <w:tcPr/>
          <w:p>
            <w:pPr>
              <w:pStyle w:val="Compact"/>
              <w:jc w:val="left"/>
            </w:pPr>
            <w:r>
              <w:t xml:space="preserve">Jason Stanton</w:t>
            </w:r>
          </w:p>
        </w:tc>
        <w:tc>
          <w:tcPr/>
          <w:p>
            <w:pPr>
              <w:pStyle w:val="Compact"/>
              <w:jc w:val="left"/>
            </w:pPr>
            <w:r>
              <w:t xml:space="preserve">Assistant Coach</w:t>
            </w:r>
          </w:p>
        </w:tc>
        <w:tc>
          <w:tcPr/>
          <w:p>
            <w:pPr>
              <w:pStyle w:val="Compact"/>
              <w:jc w:val="left"/>
            </w:pPr>
            <w:r>
              <w:t xml:space="preserve">Jason_Stanton@uml.edu</w:t>
            </w:r>
          </w:p>
        </w:tc>
        <w:tc>
          <w:tcPr/>
          <w:p>
            <w:pPr>
              <w:pStyle w:val="Compact"/>
              <w:jc w:val="left"/>
            </w:pPr>
            <w:r>
              <w:t xml:space="preserve">781-290-7662</w:t>
            </w:r>
          </w:p>
        </w:tc>
      </w:tr>
      <w:tr>
        <w:tc>
          <w:tcPr/>
          <w:p>
            <w:pPr>
              <w:pStyle w:val="Compact"/>
              <w:jc w:val="left"/>
            </w:pPr>
            <w:r>
              <w:t xml:space="preserve">Diego Campos</w:t>
            </w:r>
          </w:p>
        </w:tc>
        <w:tc>
          <w:tcPr/>
          <w:p>
            <w:pPr>
              <w:pStyle w:val="Compact"/>
              <w:jc w:val="left"/>
            </w:pPr>
            <w:r>
              <w:t xml:space="preserve">Assistant Coach</w:t>
            </w:r>
          </w:p>
        </w:tc>
        <w:tc>
          <w:tcPr/>
          <w:p>
            <w:pPr>
              <w:pStyle w:val="Compact"/>
              <w:jc w:val="left"/>
            </w:pPr>
            <w:r>
              <w:t xml:space="preserve">Diego_Campos@uml.edu</w:t>
            </w:r>
          </w:p>
        </w:tc>
        <w:tc>
          <w:tcPr/>
          <w:p>
            <w:pPr>
              <w:pStyle w:val="Compact"/>
              <w:jc w:val="left"/>
            </w:pPr>
            <w:r>
              <w:t xml:space="preserve">978-934-2075</w:t>
            </w:r>
          </w:p>
        </w:tc>
      </w:tr>
    </w:tbl>
    <w:bookmarkEnd w:id="25"/>
    <w:bookmarkStart w:id="26" w:name="shared-inbox-only"/>
    <w:p>
      <w:pPr>
        <w:pStyle w:val="Heading2"/>
      </w:pPr>
      <w:r>
        <w:t xml:space="preserve">Shared inbox only</w:t>
      </w:r>
    </w:p>
    <w:p>
      <w:pPr>
        <w:pStyle w:val="FirstParagraph"/>
      </w:pPr>
      <w:r>
        <w:rPr>
          <w:bCs/>
          <w:b/>
        </w:rPr>
        <w:t xml:space="preserve">USF</w:t>
      </w:r>
      <w:r>
        <w:t xml:space="preserve"> </w:t>
      </w:r>
      <w:r>
        <w:t xml:space="preserve">— George Kiefer, Head Coach, has a direct address: gkiefer@usf.edu. Daniel De Oliveira and Armanté Marshall (both Associate HC) and AJ Madero (Assistant) all route to msoccer@usf.edu. Kendall Kiefer, Director of Operations: kendallkiefer@usf.edu.</w:t>
      </w:r>
    </w:p>
    <w:p>
      <w:pPr>
        <w:pStyle w:val="BodyText"/>
      </w:pPr>
      <w:r>
        <w:rPr>
          <w:bCs/>
          <w:b/>
        </w:rPr>
        <w:t xml:space="preserve">UCF</w:t>
      </w:r>
      <w:r>
        <w:t xml:space="preserve"> </w:t>
      </w:r>
      <w:r>
        <w:t xml:space="preserve">— Scott Calabrese (Head Coach) and Paul Souders (Associate HC) both route to soccer@athletics.ucf.edu. The one direct address is Austin Nyquist, Assistant Coach and Recruiting Coordinator — anyquist@athletics.ucf.edu — which makes him the better first contact. Nick Jaramillo coaches goalkeepers.</w:t>
      </w:r>
    </w:p>
    <w:p>
      <w:pPr>
        <w:pStyle w:val="BodyText"/>
      </w:pPr>
      <w:r>
        <w:rPr>
          <w:bCs/>
          <w:b/>
        </w:rPr>
        <w:t xml:space="preserve">Penn State</w:t>
      </w:r>
      <w:r>
        <w:t xml:space="preserve"> </w:t>
      </w:r>
      <w:r>
        <w:t xml:space="preserve">— Rob Dow, Head Coach, has no published address. Brad Cole (Associate HC), Owen Jack (Assistant) and Oscar Umar (Assistant) all route to msoc@athletics.psu.edu. Davis Faulkner, Director of Operations: dkf5401@psu.edu.</w:t>
      </w:r>
    </w:p>
    <w:p>
      <w:pPr>
        <w:pStyle w:val="BodyText"/>
      </w:pPr>
      <w:r>
        <w:rPr>
          <w:bCs/>
          <w:b/>
        </w:rPr>
        <w:t xml:space="preserve">UC Santa Barbara</w:t>
      </w:r>
      <w:r>
        <w:t xml:space="preserve"> </w:t>
      </w:r>
      <w:r>
        <w:t xml:space="preserve">— Tim Vom Steeg (Head Coach, 25th season), Greg Wilson (Associate HC), Matias Fernandez (Goalkeeping) and Carson Vom Steeg (Assistant) all route to menssoccer@athletics.ucsb.edu.</w:t>
      </w:r>
    </w:p>
    <w:bookmarkEnd w:id="26"/>
    <w:bookmarkStart w:id="27" w:name="no-coach-emails-published"/>
    <w:p>
      <w:pPr>
        <w:pStyle w:val="Heading2"/>
      </w:pPr>
      <w:r>
        <w:t xml:space="preserve">No coach emails published</w:t>
      </w:r>
    </w:p>
    <w:p>
      <w:pPr>
        <w:pStyle w:val="FirstParagraph"/>
      </w:pPr>
      <w:r>
        <w:rPr>
          <w:bCs/>
          <w:b/>
        </w:rPr>
        <w:t xml:space="preserve">Northeastern</w:t>
      </w:r>
      <w:r>
        <w:t xml:space="preserve"> </w:t>
      </w:r>
      <w:r>
        <w:t xml:space="preserve">— Jeremy Bonomo (Head Coach), Jordan Koduah (Assistant), John Manga (Assistant), William Levitsky (Goalkeepers). Northeastern publishes no coach emails anywhere on the athletics site. The prospective-athlete form is the only channel.</w:t>
      </w:r>
    </w:p>
    <w:p>
      <w:pPr>
        <w:pStyle w:val="BodyText"/>
      </w:pPr>
      <w:r>
        <w:rPr>
          <w:bCs/>
          <w:b/>
        </w:rPr>
        <w:t xml:space="preserve">South Carolina</w:t>
      </w:r>
      <w:r>
        <w:t xml:space="preserve"> </w:t>
      </w:r>
      <w:r>
        <w:t xml:space="preserve">— Tony Annan, Head Coach, in his fifth season after building the Atlanta United academy. The only men’s soccer contact in the current staff directory is the athletic trainer, Nate Orth (ORTHN@email.sc.edu). A coach contact page does surface in search results, but it dates from 2009 and lists Mark Berson — long obsolete. Do not use it.</w:t>
      </w:r>
    </w:p>
    <w:bookmarkEnd w:id="27"/>
    <w:bookmarkEnd w:id="28"/>
    <w:bookmarkStart w:id="29" w:name="core-12-recruiting-questionnaires"/>
    <w:p>
      <w:pPr>
        <w:pStyle w:val="Heading1"/>
      </w:pPr>
      <w:r>
        <w:t xml:space="preserve">Core 12 — recruiting questionnaires</w:t>
      </w:r>
    </w:p>
    <w:p>
      <w:pPr>
        <w:pStyle w:val="FirstParagraph"/>
      </w:pPr>
      <w:r>
        <w:t xml:space="preserve">For most programs the questionnaire is the preferred first touch, not a cold email. A questionnaire submission plus a short follow-up to the recruiting coordinator lands better than email alone.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School</w:t>
            </w:r>
          </w:p>
        </w:tc>
        <w:tc>
          <w:tcPr/>
          <w:p>
            <w:pPr>
              <w:pStyle w:val="Compact"/>
              <w:jc w:val="left"/>
            </w:pPr>
            <w:r>
              <w:t xml:space="preserve">Questionnaire</w:t>
            </w:r>
          </w:p>
        </w:tc>
      </w:tr>
      <w:tr>
        <w:tc>
          <w:tcPr/>
          <w:p>
            <w:pPr>
              <w:pStyle w:val="Compact"/>
              <w:jc w:val="left"/>
            </w:pPr>
            <w:r>
              <w:t xml:space="preserve">USF</w:t>
            </w:r>
          </w:p>
        </w:tc>
        <w:tc>
          <w:tcPr/>
          <w:p>
            <w:pPr>
              <w:pStyle w:val="Compact"/>
              <w:jc w:val="left"/>
            </w:pPr>
            <w:r>
              <w:t xml:space="preserve">college.jumpforward.com/questionnaire.aspx?iid=1625&amp;sportid=21</w:t>
            </w:r>
          </w:p>
        </w:tc>
      </w:tr>
      <w:tr>
        <w:tc>
          <w:tcPr/>
          <w:p>
            <w:pPr>
              <w:pStyle w:val="Compact"/>
              <w:jc w:val="left"/>
            </w:pPr>
            <w:r>
              <w:t xml:space="preserve">Boston University</w:t>
            </w:r>
          </w:p>
        </w:tc>
        <w:tc>
          <w:tcPr/>
          <w:p>
            <w:pPr>
              <w:pStyle w:val="Compact"/>
              <w:jc w:val="left"/>
            </w:pPr>
            <w:r>
              <w:t xml:space="preserve">questionnaires.armssoftware.com/3585708e2ece</w:t>
            </w:r>
          </w:p>
        </w:tc>
      </w:tr>
      <w:tr>
        <w:tc>
          <w:tcPr/>
          <w:p>
            <w:pPr>
              <w:pStyle w:val="Compact"/>
              <w:jc w:val="left"/>
            </w:pPr>
            <w:r>
              <w:t xml:space="preserve">Penn State</w:t>
            </w:r>
          </w:p>
        </w:tc>
        <w:tc>
          <w:tcPr/>
          <w:p>
            <w:pPr>
              <w:pStyle w:val="Compact"/>
              <w:jc w:val="left"/>
            </w:pPr>
            <w:r>
              <w:t xml:space="preserve">gopsusports.com/prospective-athlete-forms</w:t>
            </w:r>
          </w:p>
        </w:tc>
      </w:tr>
      <w:tr>
        <w:tc>
          <w:tcPr/>
          <w:p>
            <w:pPr>
              <w:pStyle w:val="Compact"/>
              <w:jc w:val="left"/>
            </w:pPr>
            <w:r>
              <w:t xml:space="preserve">Ohio State</w:t>
            </w:r>
          </w:p>
        </w:tc>
        <w:tc>
          <w:tcPr/>
          <w:p>
            <w:pPr>
              <w:pStyle w:val="Compact"/>
              <w:jc w:val="left"/>
            </w:pPr>
            <w:r>
              <w:t xml:space="preserve">ohiostatebuckeyes.com/feature/recruiting</w:t>
            </w:r>
          </w:p>
        </w:tc>
      </w:tr>
      <w:tr>
        <w:tc>
          <w:tcPr/>
          <w:p>
            <w:pPr>
              <w:pStyle w:val="Compact"/>
              <w:jc w:val="left"/>
            </w:pPr>
            <w:r>
              <w:t xml:space="preserve">Northeastern</w:t>
            </w:r>
          </w:p>
        </w:tc>
        <w:tc>
          <w:tcPr/>
          <w:p>
            <w:pPr>
              <w:pStyle w:val="Compact"/>
              <w:jc w:val="left"/>
            </w:pPr>
            <w:r>
              <w:t xml:space="preserve">nuhuskies.com/sports/2012/8/16/GEN_0816125026.aspx</w:t>
            </w:r>
          </w:p>
        </w:tc>
      </w:tr>
      <w:tr>
        <w:tc>
          <w:tcPr/>
          <w:p>
            <w:pPr>
              <w:pStyle w:val="Compact"/>
              <w:jc w:val="left"/>
            </w:pPr>
            <w:r>
              <w:t xml:space="preserve">UMass Lowell</w:t>
            </w:r>
          </w:p>
        </w:tc>
        <w:tc>
          <w:tcPr/>
          <w:p>
            <w:pPr>
              <w:pStyle w:val="Compact"/>
              <w:jc w:val="left"/>
            </w:pPr>
            <w:r>
              <w:t xml:space="preserve">goriverhawks.com/sports/2014/7/25/general_0725144713</w:t>
            </w:r>
          </w:p>
        </w:tc>
      </w:tr>
      <w:tr>
        <w:tc>
          <w:tcPr/>
          <w:p>
            <w:pPr>
              <w:pStyle w:val="Compact"/>
              <w:jc w:val="left"/>
            </w:pPr>
            <w:r>
              <w:t xml:space="preserve">NJIT</w:t>
            </w:r>
          </w:p>
        </w:tc>
        <w:tc>
          <w:tcPr/>
          <w:p>
            <w:pPr>
              <w:pStyle w:val="Compact"/>
              <w:jc w:val="left"/>
            </w:pPr>
            <w:r>
              <w:t xml:space="preserve">njithighlanders.com/sports/2008/8/28/compliance_rules_prospective_SA</w:t>
            </w:r>
          </w:p>
        </w:tc>
      </w:tr>
      <w:tr>
        <w:tc>
          <w:tcPr/>
          <w:p>
            <w:pPr>
              <w:pStyle w:val="Compact"/>
              <w:jc w:val="left"/>
            </w:pPr>
            <w:r>
              <w:t xml:space="preserve">UC Santa Barbara</w:t>
            </w:r>
          </w:p>
        </w:tc>
        <w:tc>
          <w:tcPr/>
          <w:p>
            <w:pPr>
              <w:pStyle w:val="Compact"/>
              <w:jc w:val="left"/>
            </w:pPr>
            <w:r>
              <w:t xml:space="preserve">ucsbmenssoccer.exposure.co</w:t>
            </w:r>
          </w:p>
        </w:tc>
      </w:tr>
      <w:tr>
        <w:tc>
          <w:tcPr/>
          <w:p>
            <w:pPr>
              <w:pStyle w:val="Compact"/>
              <w:jc w:val="left"/>
            </w:pPr>
            <w:r>
              <w:t xml:space="preserve">South Carolina</w:t>
            </w:r>
          </w:p>
        </w:tc>
        <w:tc>
          <w:tcPr/>
          <w:p>
            <w:pPr>
              <w:pStyle w:val="Compact"/>
              <w:jc w:val="left"/>
            </w:pPr>
            <w:r>
              <w:t xml:space="preserve">gamecocksonline.com/news/2018/06/21/ot-recruiting-questionnaires-html</w:t>
            </w:r>
          </w:p>
        </w:tc>
      </w:tr>
      <w:tr>
        <w:tc>
          <w:tcPr/>
          <w:p>
            <w:pPr>
              <w:pStyle w:val="Compact"/>
              <w:jc w:val="left"/>
            </w:pPr>
            <w:r>
              <w:t xml:space="preserve">IU Indianapolis</w:t>
            </w:r>
          </w:p>
        </w:tc>
        <w:tc>
          <w:tcPr/>
          <w:p>
            <w:pPr>
              <w:pStyle w:val="Compact"/>
              <w:jc w:val="left"/>
            </w:pPr>
            <w:r>
              <w:t xml:space="preserve">iuindyjags.com/documents/2023/4/10/Recruiting_Guide_Presentation.pdf</w:t>
            </w:r>
          </w:p>
        </w:tc>
      </w:tr>
      <w:tr>
        <w:tc>
          <w:tcPr/>
          <w:p>
            <w:pPr>
              <w:pStyle w:val="Compact"/>
              <w:jc w:val="left"/>
            </w:pPr>
            <w:r>
              <w:t xml:space="preserve">UCF</w:t>
            </w:r>
          </w:p>
        </w:tc>
        <w:tc>
          <w:tcPr/>
          <w:p>
            <w:pPr>
              <w:pStyle w:val="Compact"/>
              <w:jc w:val="left"/>
            </w:pPr>
            <w:r>
              <w:t xml:space="preserve">“</w:t>
            </w:r>
            <w:r>
              <w:t xml:space="preserve">Recruit Questionnaire</w:t>
            </w:r>
            <w:r>
              <w:t xml:space="preserve">”</w:t>
            </w:r>
            <w:r>
              <w:t xml:space="preserve"> </w:t>
            </w:r>
            <w:r>
              <w:t xml:space="preserve">in the nav at ucfknights.com/sports/mens-soccer</w:t>
            </w:r>
          </w:p>
        </w:tc>
      </w:tr>
      <w:tr>
        <w:tc>
          <w:tcPr/>
          <w:p>
            <w:pPr>
              <w:pStyle w:val="Compact"/>
              <w:jc w:val="left"/>
            </w:pPr>
            <w:r>
              <w:t xml:space="preserve">SMU</w:t>
            </w:r>
          </w:p>
        </w:tc>
        <w:tc>
          <w:tcPr/>
          <w:p>
            <w:pPr>
              <w:pStyle w:val="Compact"/>
              <w:jc w:val="left"/>
            </w:pPr>
            <w:r>
              <w:t xml:space="preserve">None posted — direct email is the route</w:t>
            </w:r>
          </w:p>
        </w:tc>
      </w:tr>
    </w:tbl>
    <w:p>
      <w:pPr>
        <w:pStyle w:val="BodyText"/>
      </w:pPr>
      <w:r>
        <w:t xml:space="preserve">One note on UCF: their site also hosts a student-athlete bio form that looks like a questionnaire but is for incoming players, collected by the communications department. Use the recruit questionnaire in the sport nav instead.</w:t>
      </w:r>
    </w:p>
    <w:bookmarkEnd w:id="29"/>
    <w:bookmarkStart w:id="35" w:name="core-12-academics"/>
    <w:p>
      <w:pPr>
        <w:pStyle w:val="Heading1"/>
      </w:pPr>
      <w:r>
        <w:t xml:space="preserve">Core 12 — academics</w:t>
      </w:r>
    </w:p>
    <w:p>
      <w:pPr>
        <w:pStyle w:val="FirstParagraph"/>
      </w:pPr>
      <w:r>
        <w:t xml:space="preserve">All twelve offer math, physics, computer science and business, with one exception that matters.</w:t>
      </w:r>
    </w:p>
    <w:bookmarkStart w:id="30" w:name="the-exception"/>
    <w:p>
      <w:pPr>
        <w:pStyle w:val="Heading2"/>
      </w:pPr>
      <w:r>
        <w:t xml:space="preserve">The exception</w:t>
      </w:r>
    </w:p>
    <w:p>
      <w:pPr>
        <w:pStyle w:val="FirstParagraph"/>
      </w:pPr>
      <w:r>
        <w:rPr>
          <w:bCs/>
          <w:b/>
        </w:rPr>
        <w:t xml:space="preserve">UC Santa Barbara has no undergraduate business administration major.</w:t>
      </w:r>
      <w:r>
        <w:t xml:space="preserve"> </w:t>
      </w:r>
      <w:r>
        <w:t xml:space="preserve">It offers Economics &amp; Accounting plus a Technology Management program (certificate/minor). If a business degree is a hard requirement, UCSB is a problem despite being strong everywhere else. Worth confirming directly with their admissions office.</w:t>
      </w:r>
    </w:p>
    <w:bookmarkEnd w:id="30"/>
    <w:bookmarkStart w:id="31" w:name="competitive-secondary-admission"/>
    <w:p>
      <w:pPr>
        <w:pStyle w:val="Heading2"/>
      </w:pPr>
      <w:r>
        <w:t xml:space="preserve">Competitive secondary admission</w:t>
      </w:r>
    </w:p>
    <w:p>
      <w:pPr>
        <w:pStyle w:val="FirstParagraph"/>
      </w:pPr>
      <w:r>
        <w:t xml:space="preserve">Computer science is a restricted major at Penn State, Ohio State, UC Santa Barbara and NJIT — admission to the university does not guarantee admission to the major. Plan for a separate application and a higher GPA threshold at those four.</w:t>
      </w:r>
    </w:p>
    <w:bookmarkEnd w:id="31"/>
    <w:bookmarkStart w:id="32" w:name="program-standouts"/>
    <w:p>
      <w:pPr>
        <w:pStyle w:val="Heading2"/>
      </w:pPr>
      <w:r>
        <w:t xml:space="preserve">Program standouts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School</w:t>
            </w:r>
          </w:p>
        </w:tc>
        <w:tc>
          <w:tcPr/>
          <w:p>
            <w:pPr>
              <w:pStyle w:val="Compact"/>
              <w:jc w:val="left"/>
            </w:pPr>
            <w:r>
              <w:t xml:space="preserve">Notable</w:t>
            </w:r>
          </w:p>
        </w:tc>
      </w:tr>
      <w:tr>
        <w:tc>
          <w:tcPr/>
          <w:p>
            <w:pPr>
              <w:pStyle w:val="Compact"/>
              <w:jc w:val="left"/>
            </w:pPr>
            <w:r>
              <w:t xml:space="preserve">South Carolina</w:t>
            </w:r>
          </w:p>
        </w:tc>
        <w:tc>
          <w:tcPr/>
          <w:p>
            <w:pPr>
              <w:pStyle w:val="Compact"/>
              <w:jc w:val="left"/>
            </w:pPr>
            <w:r>
              <w:t xml:space="preserve">Darla Moore School of Business — top-ranked international business</w:t>
            </w:r>
          </w:p>
        </w:tc>
      </w:tr>
      <w:tr>
        <w:tc>
          <w:tcPr/>
          <w:p>
            <w:pPr>
              <w:pStyle w:val="Compact"/>
              <w:jc w:val="left"/>
            </w:pPr>
            <w:r>
              <w:t xml:space="preserve">UC Santa Barbara</w:t>
            </w:r>
          </w:p>
        </w:tc>
        <w:tc>
          <w:tcPr/>
          <w:p>
            <w:pPr>
              <w:pStyle w:val="Compact"/>
              <w:jc w:val="left"/>
            </w:pPr>
            <w:r>
              <w:t xml:space="preserve">Physics and CS both elite; no undergrad business major</w:t>
            </w:r>
          </w:p>
        </w:tc>
      </w:tr>
      <w:tr>
        <w:tc>
          <w:tcPr/>
          <w:p>
            <w:pPr>
              <w:pStyle w:val="Compact"/>
              <w:jc w:val="left"/>
            </w:pPr>
            <w:r>
              <w:t xml:space="preserve">NJIT</w:t>
            </w:r>
          </w:p>
        </w:tc>
        <w:tc>
          <w:tcPr/>
          <w:p>
            <w:pPr>
              <w:pStyle w:val="Compact"/>
              <w:jc w:val="left"/>
            </w:pPr>
            <w:r>
              <w:t xml:space="preserve">Engineering/CS-focused institute; Martin Tuchman School of Management</w:t>
            </w:r>
          </w:p>
        </w:tc>
      </w:tr>
      <w:tr>
        <w:tc>
          <w:tcPr/>
          <w:p>
            <w:pPr>
              <w:pStyle w:val="Compact"/>
              <w:jc w:val="left"/>
            </w:pPr>
            <w:r>
              <w:t xml:space="preserve">Northeastern</w:t>
            </w:r>
          </w:p>
        </w:tc>
        <w:tc>
          <w:tcPr/>
          <w:p>
            <w:pPr>
              <w:pStyle w:val="Compact"/>
              <w:jc w:val="left"/>
            </w:pPr>
            <w:r>
              <w:t xml:space="preserve">Co-op program; admission now extremely selective</w:t>
            </w:r>
          </w:p>
        </w:tc>
      </w:tr>
      <w:tr>
        <w:tc>
          <w:tcPr/>
          <w:p>
            <w:pPr>
              <w:pStyle w:val="Compact"/>
              <w:jc w:val="left"/>
            </w:pPr>
            <w:r>
              <w:t xml:space="preserve">Boston University</w:t>
            </w:r>
          </w:p>
        </w:tc>
        <w:tc>
          <w:tcPr/>
          <w:p>
            <w:pPr>
              <w:pStyle w:val="Compact"/>
              <w:jc w:val="left"/>
            </w:pPr>
            <w:r>
              <w:t xml:space="preserve">Questrom School of Business</w:t>
            </w:r>
          </w:p>
        </w:tc>
      </w:tr>
      <w:tr>
        <w:tc>
          <w:tcPr/>
          <w:p>
            <w:pPr>
              <w:pStyle w:val="Compact"/>
              <w:jc w:val="left"/>
            </w:pPr>
            <w:r>
              <w:t xml:space="preserve">Penn State</w:t>
            </w:r>
          </w:p>
        </w:tc>
        <w:tc>
          <w:tcPr/>
          <w:p>
            <w:pPr>
              <w:pStyle w:val="Compact"/>
              <w:jc w:val="left"/>
            </w:pPr>
            <w:r>
              <w:t xml:space="preserve">Smeal College of Business</w:t>
            </w:r>
          </w:p>
        </w:tc>
      </w:tr>
      <w:tr>
        <w:tc>
          <w:tcPr/>
          <w:p>
            <w:pPr>
              <w:pStyle w:val="Compact"/>
              <w:jc w:val="left"/>
            </w:pPr>
            <w:r>
              <w:t xml:space="preserve">Ohio State</w:t>
            </w:r>
          </w:p>
        </w:tc>
        <w:tc>
          <w:tcPr/>
          <w:p>
            <w:pPr>
              <w:pStyle w:val="Compact"/>
              <w:jc w:val="left"/>
            </w:pPr>
            <w:r>
              <w:t xml:space="preserve">Fisher College of Business</w:t>
            </w:r>
          </w:p>
        </w:tc>
      </w:tr>
      <w:tr>
        <w:tc>
          <w:tcPr/>
          <w:p>
            <w:pPr>
              <w:pStyle w:val="Compact"/>
              <w:jc w:val="left"/>
            </w:pPr>
            <w:r>
              <w:t xml:space="preserve">SMU</w:t>
            </w:r>
          </w:p>
        </w:tc>
        <w:tc>
          <w:tcPr/>
          <w:p>
            <w:pPr>
              <w:pStyle w:val="Compact"/>
              <w:jc w:val="left"/>
            </w:pPr>
            <w:r>
              <w:t xml:space="preserve">Cox School of Business</w:t>
            </w:r>
          </w:p>
        </w:tc>
      </w:tr>
      <w:tr>
        <w:tc>
          <w:tcPr/>
          <w:p>
            <w:pPr>
              <w:pStyle w:val="Compact"/>
              <w:jc w:val="left"/>
            </w:pPr>
            <w:r>
              <w:t xml:space="preserve">USF</w:t>
            </w:r>
          </w:p>
        </w:tc>
        <w:tc>
          <w:tcPr/>
          <w:p>
            <w:pPr>
              <w:pStyle w:val="Compact"/>
              <w:jc w:val="left"/>
            </w:pPr>
            <w:r>
              <w:t xml:space="preserve">Muma College of Business</w:t>
            </w:r>
          </w:p>
        </w:tc>
      </w:tr>
    </w:tbl>
    <w:bookmarkEnd w:id="32"/>
    <w:bookmarkStart w:id="33" w:name="selectivity-bands"/>
    <w:p>
      <w:pPr>
        <w:pStyle w:val="Heading2"/>
      </w:pPr>
      <w:r>
        <w:t xml:space="preserve">Selectivity bands</w:t>
      </w:r>
    </w:p>
    <w:p>
      <w:pPr>
        <w:pStyle w:val="FirstParagraph"/>
      </w:pPr>
      <w:r>
        <w:t xml:space="preserve">Relative, not precise. Verified middle-50% admitted GPA ranges are still an open item.</w:t>
      </w:r>
    </w:p>
    <w:p>
      <w:pPr>
        <w:numPr>
          <w:ilvl w:val="0"/>
          <w:numId w:val="1004"/>
        </w:numPr>
        <w:pStyle w:val="Compact"/>
      </w:pPr>
      <w:r>
        <w:rPr>
          <w:bCs/>
          <w:b/>
        </w:rPr>
        <w:t xml:space="preserve">Toughest:</w:t>
      </w:r>
      <w:r>
        <w:t xml:space="preserve"> </w:t>
      </w:r>
      <w:r>
        <w:t xml:space="preserve">Northeastern (single-digit admit rate), UC Santa Barbara, Ohio State.</w:t>
      </w:r>
    </w:p>
    <w:p>
      <w:pPr>
        <w:numPr>
          <w:ilvl w:val="0"/>
          <w:numId w:val="1004"/>
        </w:numPr>
        <w:pStyle w:val="Compact"/>
      </w:pPr>
      <w:r>
        <w:rPr>
          <w:bCs/>
          <w:b/>
        </w:rPr>
        <w:t xml:space="preserve">Selective but reachable:</w:t>
      </w:r>
      <w:r>
        <w:t xml:space="preserve"> </w:t>
      </w:r>
      <w:r>
        <w:t xml:space="preserve">SMU, Boston University, Penn State, South Carolina, UCF, USF.</w:t>
      </w:r>
    </w:p>
    <w:p>
      <w:pPr>
        <w:numPr>
          <w:ilvl w:val="0"/>
          <w:numId w:val="1004"/>
        </w:numPr>
        <w:pStyle w:val="Compact"/>
      </w:pPr>
      <w:r>
        <w:rPr>
          <w:bCs/>
          <w:b/>
        </w:rPr>
        <w:t xml:space="preserve">Most forgiving:</w:t>
      </w:r>
      <w:r>
        <w:t xml:space="preserve"> </w:t>
      </w:r>
      <w:r>
        <w:t xml:space="preserve">NJIT, UMass Lowell, IU Indianapolis.</w:t>
      </w:r>
    </w:p>
    <w:bookmarkEnd w:id="33"/>
    <w:bookmarkStart w:id="34" w:name="ncaa-eligibility-floor"/>
    <w:p>
      <w:pPr>
        <w:pStyle w:val="Heading2"/>
      </w:pPr>
      <w:r>
        <w:t xml:space="preserve">NCAA eligibility floor</w:t>
      </w:r>
    </w:p>
    <w:p>
      <w:pPr>
        <w:pStyle w:val="FirstParagraph"/>
      </w:pPr>
      <w:r>
        <w:t xml:space="preserve">Separate from admission: a 2.3 core-course GPA across 16 core courses, on a sliding scale with test scores. Non-negotiable regardless of which school.</w:t>
      </w:r>
    </w:p>
    <w:bookmarkEnd w:id="34"/>
    <w:bookmarkEnd w:id="35"/>
    <w:bookmarkStart w:id="36" w:name="ruled-out-no-varsity-mens-soccer"/>
    <w:p>
      <w:pPr>
        <w:pStyle w:val="Heading1"/>
      </w:pPr>
      <w:r>
        <w:t xml:space="preserve">Ruled out — no varsity men’s soccer</w:t>
      </w:r>
    </w:p>
    <w:p>
      <w:pPr>
        <w:pStyle w:val="FirstParagraph"/>
      </w:pPr>
      <w:r>
        <w:t xml:space="preserve">Seven schools from the original list of 19 don’t sponsor men’s soccer. Men’s soccer is one of the most under-sponsored NCAA sports: roughly 215 Division I men’s programs against 340+ women’s, largely a consequence of Title IX proportionality math combined with football roster sizes.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School</w:t>
            </w:r>
          </w:p>
        </w:tc>
        <w:tc>
          <w:tcPr/>
          <w:p>
            <w:pPr>
              <w:pStyle w:val="Compact"/>
              <w:jc w:val="left"/>
            </w:pPr>
            <w:r>
              <w:t xml:space="preserve">Status</w:t>
            </w:r>
          </w:p>
        </w:tc>
      </w:tr>
      <w:tr>
        <w:tc>
          <w:tcPr/>
          <w:p>
            <w:pPr>
              <w:pStyle w:val="Compact"/>
              <w:jc w:val="left"/>
            </w:pPr>
            <w:r>
              <w:t xml:space="preserve">Cincinnati</w:t>
            </w:r>
          </w:p>
        </w:tc>
        <w:tc>
          <w:tcPr/>
          <w:p>
            <w:pPr>
              <w:pStyle w:val="Compact"/>
              <w:jc w:val="left"/>
            </w:pPr>
            <w:r>
              <w:t xml:space="preserve">Program discontinued 14 April 2020</w:t>
            </w:r>
          </w:p>
        </w:tc>
      </w:tr>
      <w:tr>
        <w:tc>
          <w:tcPr/>
          <w:p>
            <w:pPr>
              <w:pStyle w:val="Compact"/>
              <w:jc w:val="left"/>
            </w:pPr>
            <w:r>
              <w:t xml:space="preserve">Florida</w:t>
            </w:r>
          </w:p>
        </w:tc>
        <w:tc>
          <w:tcPr/>
          <w:p>
            <w:pPr>
              <w:pStyle w:val="Compact"/>
              <w:jc w:val="left"/>
            </w:pPr>
            <w:r>
              <w:t xml:space="preserve">Club only — the SEC does not sponsor men’s soccer</w:t>
            </w:r>
          </w:p>
        </w:tc>
      </w:tr>
      <w:tr>
        <w:tc>
          <w:tcPr/>
          <w:p>
            <w:pPr>
              <w:pStyle w:val="Compact"/>
              <w:jc w:val="left"/>
            </w:pPr>
            <w:r>
              <w:t xml:space="preserve">Georgia</w:t>
            </w:r>
          </w:p>
        </w:tc>
        <w:tc>
          <w:tcPr/>
          <w:p>
            <w:pPr>
              <w:pStyle w:val="Compact"/>
              <w:jc w:val="left"/>
            </w:pPr>
            <w:r>
              <w:t xml:space="preserve">Club only, same reason</w:t>
            </w:r>
          </w:p>
        </w:tc>
      </w:tr>
      <w:tr>
        <w:tc>
          <w:tcPr/>
          <w:p>
            <w:pPr>
              <w:pStyle w:val="Compact"/>
              <w:jc w:val="left"/>
            </w:pPr>
            <w:r>
              <w:t xml:space="preserve">UT Austin</w:t>
            </w:r>
          </w:p>
        </w:tc>
        <w:tc>
          <w:tcPr/>
          <w:p>
            <w:pPr>
              <w:pStyle w:val="Compact"/>
              <w:jc w:val="left"/>
            </w:pPr>
            <w:r>
              <w:t xml:space="preserve">Club only</w:t>
            </w:r>
          </w:p>
        </w:tc>
      </w:tr>
      <w:tr>
        <w:tc>
          <w:tcPr/>
          <w:p>
            <w:pPr>
              <w:pStyle w:val="Compact"/>
              <w:jc w:val="left"/>
            </w:pPr>
            <w:r>
              <w:t xml:space="preserve">Purdue</w:t>
            </w:r>
          </w:p>
        </w:tc>
        <w:tc>
          <w:tcPr/>
          <w:p>
            <w:pPr>
              <w:pStyle w:val="Compact"/>
              <w:jc w:val="left"/>
            </w:pPr>
            <w:r>
              <w:t xml:space="preserve">No varsity team; Purdue FC is a player-run club</w:t>
            </w:r>
          </w:p>
        </w:tc>
      </w:tr>
      <w:tr>
        <w:tc>
          <w:tcPr/>
          <w:p>
            <w:pPr>
              <w:pStyle w:val="Compact"/>
              <w:jc w:val="left"/>
            </w:pPr>
            <w:r>
              <w:t xml:space="preserve">Miami (FL)</w:t>
            </w:r>
          </w:p>
        </w:tc>
        <w:tc>
          <w:tcPr/>
          <w:p>
            <w:pPr>
              <w:pStyle w:val="Compact"/>
              <w:jc w:val="left"/>
            </w:pPr>
            <w:r>
              <w:t xml:space="preserve">16 varsity teams (7 men’s), no men’s soccer</w:t>
            </w:r>
          </w:p>
        </w:tc>
      </w:tr>
      <w:tr>
        <w:tc>
          <w:tcPr/>
          <w:p>
            <w:pPr>
              <w:pStyle w:val="Compact"/>
              <w:jc w:val="left"/>
            </w:pPr>
            <w:r>
              <w:t xml:space="preserve">Arizona State</w:t>
            </w:r>
          </w:p>
        </w:tc>
        <w:tc>
          <w:tcPr/>
          <w:p>
            <w:pPr>
              <w:pStyle w:val="Compact"/>
              <w:jc w:val="left"/>
            </w:pPr>
            <w:r>
              <w:t xml:space="preserve">Club only</w:t>
            </w:r>
          </w:p>
        </w:tc>
      </w:tr>
    </w:tbl>
    <w:p>
      <w:pPr>
        <w:pStyle w:val="BodyText"/>
      </w:pPr>
      <w:r>
        <w:t xml:space="preserve">Only two SEC schools field men’s soccer at all: Kentucky and South Carolina, both as Sun Belt affiliates.</w:t>
      </w:r>
    </w:p>
    <w:bookmarkEnd w:id="36"/>
    <w:bookmarkStart w:id="39" w:name="extras-florida-to-north-carolina"/>
    <w:p>
      <w:pPr>
        <w:pStyle w:val="Heading1"/>
      </w:pPr>
      <w:r>
        <w:t xml:space="preserve">Extras — Florida to North Carolina</w:t>
      </w:r>
    </w:p>
    <w:p>
      <w:pPr>
        <w:pStyle w:val="FirstParagraph"/>
      </w:pPr>
      <w:r>
        <w:t xml:space="preserve">Fourteen additional schools in the Florida–Georgia–South Carolina–North Carolina corridor, ranked by enrollment descending, all divisions.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School</w:t>
            </w:r>
          </w:p>
        </w:tc>
        <w:tc>
          <w:tcPr/>
          <w:p>
            <w:pPr>
              <w:pStyle w:val="Compact"/>
              <w:jc w:val="left"/>
            </w:pPr>
            <w:r>
              <w:t xml:space="preserve">Enrollment</w:t>
            </w:r>
          </w:p>
        </w:tc>
        <w:tc>
          <w:tcPr/>
          <w:p>
            <w:pPr>
              <w:pStyle w:val="Compact"/>
              <w:jc w:val="left"/>
            </w:pPr>
            <w:r>
              <w:t xml:space="preserve">Division / Conference</w:t>
            </w:r>
          </w:p>
        </w:tc>
        <w:tc>
          <w:tcPr/>
          <w:p>
            <w:pPr>
              <w:pStyle w:val="Compact"/>
              <w:jc w:val="left"/>
            </w:pPr>
            <w:r>
              <w:t xml:space="preserve">Location</w:t>
            </w:r>
          </w:p>
        </w:tc>
      </w:tr>
      <w:tr>
        <w:tc>
          <w:tcPr/>
          <w:p>
            <w:pPr>
              <w:pStyle w:val="Compact"/>
              <w:jc w:val="left"/>
            </w:pPr>
            <w:r>
              <w:t xml:space="preserve">1</w:t>
            </w:r>
          </w:p>
        </w:tc>
        <w:tc>
          <w:tcPr/>
          <w:p>
            <w:pPr>
              <w:pStyle w:val="Compact"/>
              <w:jc w:val="left"/>
            </w:pPr>
            <w:r>
              <w:t xml:space="preserve">FIU</w:t>
            </w:r>
          </w:p>
        </w:tc>
        <w:tc>
          <w:tcPr/>
          <w:p>
            <w:pPr>
              <w:pStyle w:val="Compact"/>
              <w:jc w:val="left"/>
            </w:pPr>
            <w:r>
              <w:t xml:space="preserve">~56,000</w:t>
            </w:r>
          </w:p>
        </w:tc>
        <w:tc>
          <w:tcPr/>
          <w:p>
            <w:pPr>
              <w:pStyle w:val="Compact"/>
              <w:jc w:val="left"/>
            </w:pPr>
            <w:r>
              <w:t xml:space="preserve">D1 — Conference USA</w:t>
            </w:r>
          </w:p>
        </w:tc>
        <w:tc>
          <w:tcPr/>
          <w:p>
            <w:pPr>
              <w:pStyle w:val="Compact"/>
              <w:jc w:val="left"/>
            </w:pPr>
            <w:r>
              <w:t xml:space="preserve">Miami, FL</w:t>
            </w:r>
          </w:p>
        </w:tc>
      </w:tr>
      <w:tr>
        <w:tc>
          <w:tcPr/>
          <w:p>
            <w:pPr>
              <w:pStyle w:val="Compact"/>
              <w:jc w:val="left"/>
            </w:pPr>
            <w:r>
              <w:t xml:space="preserve">2</w:t>
            </w:r>
          </w:p>
        </w:tc>
        <w:tc>
          <w:tcPr/>
          <w:p>
            <w:pPr>
              <w:pStyle w:val="Compact"/>
              <w:jc w:val="left"/>
            </w:pPr>
            <w:r>
              <w:t xml:space="preserve">Georgia State</w:t>
            </w:r>
          </w:p>
        </w:tc>
        <w:tc>
          <w:tcPr/>
          <w:p>
            <w:pPr>
              <w:pStyle w:val="Compact"/>
              <w:jc w:val="left"/>
            </w:pPr>
            <w:r>
              <w:t xml:space="preserve">~51,000</w:t>
            </w:r>
          </w:p>
        </w:tc>
        <w:tc>
          <w:tcPr/>
          <w:p>
            <w:pPr>
              <w:pStyle w:val="Compact"/>
              <w:jc w:val="left"/>
            </w:pPr>
            <w:r>
              <w:t xml:space="preserve">D1 — Sun Belt</w:t>
            </w:r>
          </w:p>
        </w:tc>
        <w:tc>
          <w:tcPr/>
          <w:p>
            <w:pPr>
              <w:pStyle w:val="Compact"/>
              <w:jc w:val="left"/>
            </w:pPr>
            <w:r>
              <w:t xml:space="preserve">Atlanta, GA</w:t>
            </w:r>
          </w:p>
        </w:tc>
      </w:tr>
      <w:tr>
        <w:tc>
          <w:tcPr/>
          <w:p>
            <w:pPr>
              <w:pStyle w:val="Compact"/>
              <w:jc w:val="left"/>
            </w:pPr>
            <w:r>
              <w:t xml:space="preserve">3</w:t>
            </w:r>
          </w:p>
        </w:tc>
        <w:tc>
          <w:tcPr/>
          <w:p>
            <w:pPr>
              <w:pStyle w:val="Compact"/>
              <w:jc w:val="left"/>
            </w:pPr>
            <w:r>
              <w:t xml:space="preserve">Kennesaw State</w:t>
            </w:r>
          </w:p>
        </w:tc>
        <w:tc>
          <w:tcPr/>
          <w:p>
            <w:pPr>
              <w:pStyle w:val="Compact"/>
              <w:jc w:val="left"/>
            </w:pPr>
            <w:r>
              <w:t xml:space="preserve">~47,000</w:t>
            </w:r>
          </w:p>
        </w:tc>
        <w:tc>
          <w:tcPr/>
          <w:p>
            <w:pPr>
              <w:pStyle w:val="Compact"/>
              <w:jc w:val="left"/>
            </w:pPr>
            <w:r>
              <w:t xml:space="preserve">D1 — Conference USA</w:t>
            </w:r>
          </w:p>
        </w:tc>
        <w:tc>
          <w:tcPr/>
          <w:p>
            <w:pPr>
              <w:pStyle w:val="Compact"/>
              <w:jc w:val="left"/>
            </w:pPr>
            <w:r>
              <w:t xml:space="preserve">Kennesaw, GA</w:t>
            </w:r>
          </w:p>
        </w:tc>
      </w:tr>
      <w:tr>
        <w:tc>
          <w:tcPr/>
          <w:p>
            <w:pPr>
              <w:pStyle w:val="Compact"/>
              <w:jc w:val="left"/>
            </w:pPr>
            <w:r>
              <w:t xml:space="preserve">4</w:t>
            </w:r>
          </w:p>
        </w:tc>
        <w:tc>
          <w:tcPr/>
          <w:p>
            <w:pPr>
              <w:pStyle w:val="Compact"/>
              <w:jc w:val="left"/>
            </w:pPr>
            <w:r>
              <w:t xml:space="preserve">NC State</w:t>
            </w:r>
          </w:p>
        </w:tc>
        <w:tc>
          <w:tcPr/>
          <w:p>
            <w:pPr>
              <w:pStyle w:val="Compact"/>
              <w:jc w:val="left"/>
            </w:pPr>
            <w:r>
              <w:t xml:space="preserve">~38,000</w:t>
            </w:r>
          </w:p>
        </w:tc>
        <w:tc>
          <w:tcPr/>
          <w:p>
            <w:pPr>
              <w:pStyle w:val="Compact"/>
              <w:jc w:val="left"/>
            </w:pPr>
            <w:r>
              <w:t xml:space="preserve">D1 — ACC</w:t>
            </w:r>
          </w:p>
        </w:tc>
        <w:tc>
          <w:tcPr/>
          <w:p>
            <w:pPr>
              <w:pStyle w:val="Compact"/>
              <w:jc w:val="left"/>
            </w:pPr>
            <w:r>
              <w:t xml:space="preserve">Raleigh, NC</w:t>
            </w:r>
          </w:p>
        </w:tc>
      </w:tr>
      <w:tr>
        <w:tc>
          <w:tcPr/>
          <w:p>
            <w:pPr>
              <w:pStyle w:val="Compact"/>
              <w:jc w:val="left"/>
            </w:pPr>
            <w:r>
              <w:t xml:space="preserve">5</w:t>
            </w:r>
          </w:p>
        </w:tc>
        <w:tc>
          <w:tcPr/>
          <w:p>
            <w:pPr>
              <w:pStyle w:val="Compact"/>
              <w:jc w:val="left"/>
            </w:pPr>
            <w:r>
              <w:t xml:space="preserve">UNC Chapel Hill</w:t>
            </w:r>
          </w:p>
        </w:tc>
        <w:tc>
          <w:tcPr/>
          <w:p>
            <w:pPr>
              <w:pStyle w:val="Compact"/>
              <w:jc w:val="left"/>
            </w:pPr>
            <w:r>
              <w:t xml:space="preserve">~32,000</w:t>
            </w:r>
          </w:p>
        </w:tc>
        <w:tc>
          <w:tcPr/>
          <w:p>
            <w:pPr>
              <w:pStyle w:val="Compact"/>
              <w:jc w:val="left"/>
            </w:pPr>
            <w:r>
              <w:t xml:space="preserve">D1 — ACC</w:t>
            </w:r>
          </w:p>
        </w:tc>
        <w:tc>
          <w:tcPr/>
          <w:p>
            <w:pPr>
              <w:pStyle w:val="Compact"/>
              <w:jc w:val="left"/>
            </w:pPr>
            <w:r>
              <w:t xml:space="preserve">Chapel Hill, NC</w:t>
            </w:r>
          </w:p>
        </w:tc>
      </w:tr>
      <w:tr>
        <w:tc>
          <w:tcPr/>
          <w:p>
            <w:pPr>
              <w:pStyle w:val="Compact"/>
              <w:jc w:val="left"/>
            </w:pPr>
            <w:r>
              <w:t xml:space="preserve">6</w:t>
            </w:r>
          </w:p>
        </w:tc>
        <w:tc>
          <w:tcPr/>
          <w:p>
            <w:pPr>
              <w:pStyle w:val="Compact"/>
              <w:jc w:val="left"/>
            </w:pPr>
            <w:r>
              <w:t xml:space="preserve">UNC Charlotte</w:t>
            </w:r>
          </w:p>
        </w:tc>
        <w:tc>
          <w:tcPr/>
          <w:p>
            <w:pPr>
              <w:pStyle w:val="Compact"/>
              <w:jc w:val="left"/>
            </w:pPr>
            <w:r>
              <w:t xml:space="preserve">~30,000</w:t>
            </w:r>
          </w:p>
        </w:tc>
        <w:tc>
          <w:tcPr/>
          <w:p>
            <w:pPr>
              <w:pStyle w:val="Compact"/>
              <w:jc w:val="left"/>
            </w:pPr>
            <w:r>
              <w:t xml:space="preserve">D1 — American</w:t>
            </w:r>
          </w:p>
        </w:tc>
        <w:tc>
          <w:tcPr/>
          <w:p>
            <w:pPr>
              <w:pStyle w:val="Compact"/>
              <w:jc w:val="left"/>
            </w:pPr>
            <w:r>
              <w:t xml:space="preserve">Charlotte, NC</w:t>
            </w:r>
          </w:p>
        </w:tc>
      </w:tr>
      <w:tr>
        <w:tc>
          <w:tcPr/>
          <w:p>
            <w:pPr>
              <w:pStyle w:val="Compact"/>
              <w:jc w:val="left"/>
            </w:pPr>
            <w:r>
              <w:t xml:space="preserve">7</w:t>
            </w:r>
          </w:p>
        </w:tc>
        <w:tc>
          <w:tcPr/>
          <w:p>
            <w:pPr>
              <w:pStyle w:val="Compact"/>
              <w:jc w:val="left"/>
            </w:pPr>
            <w:r>
              <w:t xml:space="preserve">Florida Atlantic</w:t>
            </w:r>
          </w:p>
        </w:tc>
        <w:tc>
          <w:tcPr/>
          <w:p>
            <w:pPr>
              <w:pStyle w:val="Compact"/>
              <w:jc w:val="left"/>
            </w:pPr>
            <w:r>
              <w:t xml:space="preserve">~30,000</w:t>
            </w:r>
          </w:p>
        </w:tc>
        <w:tc>
          <w:tcPr/>
          <w:p>
            <w:pPr>
              <w:pStyle w:val="Compact"/>
              <w:jc w:val="left"/>
            </w:pPr>
            <w:r>
              <w:t xml:space="preserve">D1 — American</w:t>
            </w:r>
          </w:p>
        </w:tc>
        <w:tc>
          <w:tcPr/>
          <w:p>
            <w:pPr>
              <w:pStyle w:val="Compact"/>
              <w:jc w:val="left"/>
            </w:pPr>
            <w:r>
              <w:t xml:space="preserve">Boca Raton, FL</w:t>
            </w:r>
          </w:p>
        </w:tc>
      </w:tr>
      <w:tr>
        <w:tc>
          <w:tcPr/>
          <w:p>
            <w:pPr>
              <w:pStyle w:val="Compact"/>
              <w:jc w:val="left"/>
            </w:pPr>
            <w:r>
              <w:t xml:space="preserve">8</w:t>
            </w:r>
          </w:p>
        </w:tc>
        <w:tc>
          <w:tcPr/>
          <w:p>
            <w:pPr>
              <w:pStyle w:val="Compact"/>
              <w:jc w:val="left"/>
            </w:pPr>
            <w:r>
              <w:t xml:space="preserve">Clemson</w:t>
            </w:r>
          </w:p>
        </w:tc>
        <w:tc>
          <w:tcPr/>
          <w:p>
            <w:pPr>
              <w:pStyle w:val="Compact"/>
              <w:jc w:val="left"/>
            </w:pPr>
            <w:r>
              <w:t xml:space="preserve">~29,000</w:t>
            </w:r>
          </w:p>
        </w:tc>
        <w:tc>
          <w:tcPr/>
          <w:p>
            <w:pPr>
              <w:pStyle w:val="Compact"/>
              <w:jc w:val="left"/>
            </w:pPr>
            <w:r>
              <w:t xml:space="preserve">D1 — ACC</w:t>
            </w:r>
          </w:p>
        </w:tc>
        <w:tc>
          <w:tcPr/>
          <w:p>
            <w:pPr>
              <w:pStyle w:val="Compact"/>
              <w:jc w:val="left"/>
            </w:pPr>
            <w:r>
              <w:t xml:space="preserve">Clemson, SC</w:t>
            </w:r>
          </w:p>
        </w:tc>
      </w:tr>
      <w:tr>
        <w:tc>
          <w:tcPr/>
          <w:p>
            <w:pPr>
              <w:pStyle w:val="Compact"/>
              <w:jc w:val="left"/>
            </w:pPr>
            <w:r>
              <w:t xml:space="preserve">9</w:t>
            </w:r>
          </w:p>
        </w:tc>
        <w:tc>
          <w:tcPr/>
          <w:p>
            <w:pPr>
              <w:pStyle w:val="Compact"/>
              <w:jc w:val="left"/>
            </w:pPr>
            <w:r>
              <w:t xml:space="preserve">Georgia Southern</w:t>
            </w:r>
          </w:p>
        </w:tc>
        <w:tc>
          <w:tcPr/>
          <w:p>
            <w:pPr>
              <w:pStyle w:val="Compact"/>
              <w:jc w:val="left"/>
            </w:pPr>
            <w:r>
              <w:t xml:space="preserve">~26,500</w:t>
            </w:r>
          </w:p>
        </w:tc>
        <w:tc>
          <w:tcPr/>
          <w:p>
            <w:pPr>
              <w:pStyle w:val="Compact"/>
              <w:jc w:val="left"/>
            </w:pPr>
            <w:r>
              <w:t xml:space="preserve">D1 — Sun Belt</w:t>
            </w:r>
          </w:p>
        </w:tc>
        <w:tc>
          <w:tcPr/>
          <w:p>
            <w:pPr>
              <w:pStyle w:val="Compact"/>
              <w:jc w:val="left"/>
            </w:pPr>
            <w:r>
              <w:t xml:space="preserve">Statesboro, GA</w:t>
            </w:r>
          </w:p>
        </w:tc>
      </w:tr>
      <w:tr>
        <w:tc>
          <w:tcPr/>
          <w:p>
            <w:pPr>
              <w:pStyle w:val="Compact"/>
              <w:jc w:val="left"/>
            </w:pPr>
            <w:r>
              <w:t xml:space="preserve">10</w:t>
            </w:r>
          </w:p>
        </w:tc>
        <w:tc>
          <w:tcPr/>
          <w:p>
            <w:pPr>
              <w:pStyle w:val="Compact"/>
              <w:jc w:val="left"/>
            </w:pPr>
            <w:r>
              <w:t xml:space="preserve">Appalachian State</w:t>
            </w:r>
          </w:p>
        </w:tc>
        <w:tc>
          <w:tcPr/>
          <w:p>
            <w:pPr>
              <w:pStyle w:val="Compact"/>
              <w:jc w:val="left"/>
            </w:pPr>
            <w:r>
              <w:t xml:space="preserve">~21,000</w:t>
            </w:r>
          </w:p>
        </w:tc>
        <w:tc>
          <w:tcPr/>
          <w:p>
            <w:pPr>
              <w:pStyle w:val="Compact"/>
              <w:jc w:val="left"/>
            </w:pPr>
            <w:r>
              <w:t xml:space="preserve">D1 — Sun Belt</w:t>
            </w:r>
          </w:p>
        </w:tc>
        <w:tc>
          <w:tcPr/>
          <w:p>
            <w:pPr>
              <w:pStyle w:val="Compact"/>
              <w:jc w:val="left"/>
            </w:pPr>
            <w:r>
              <w:t xml:space="preserve">Boone, NC</w:t>
            </w:r>
          </w:p>
        </w:tc>
      </w:tr>
      <w:tr>
        <w:tc>
          <w:tcPr/>
          <w:p>
            <w:pPr>
              <w:pStyle w:val="Compact"/>
              <w:jc w:val="left"/>
            </w:pPr>
            <w:r>
              <w:t xml:space="preserve">11</w:t>
            </w:r>
          </w:p>
        </w:tc>
        <w:tc>
          <w:tcPr/>
          <w:p>
            <w:pPr>
              <w:pStyle w:val="Compact"/>
              <w:jc w:val="left"/>
            </w:pPr>
            <w:r>
              <w:t xml:space="preserve">Nova Southeastern</w:t>
            </w:r>
          </w:p>
        </w:tc>
        <w:tc>
          <w:tcPr/>
          <w:p>
            <w:pPr>
              <w:pStyle w:val="Compact"/>
              <w:jc w:val="left"/>
            </w:pPr>
            <w:r>
              <w:t xml:space="preserve">~21,000</w:t>
            </w:r>
          </w:p>
        </w:tc>
        <w:tc>
          <w:tcPr/>
          <w:p>
            <w:pPr>
              <w:pStyle w:val="Compact"/>
              <w:jc w:val="left"/>
            </w:pPr>
            <w:r>
              <w:t xml:space="preserve">D2 — Sunshine State</w:t>
            </w:r>
          </w:p>
        </w:tc>
        <w:tc>
          <w:tcPr/>
          <w:p>
            <w:pPr>
              <w:pStyle w:val="Compact"/>
              <w:jc w:val="left"/>
            </w:pPr>
            <w:r>
              <w:t xml:space="preserve">Fort Lauderdale, FL</w:t>
            </w:r>
          </w:p>
        </w:tc>
      </w:tr>
      <w:tr>
        <w:tc>
          <w:tcPr/>
          <w:p>
            <w:pPr>
              <w:pStyle w:val="Compact"/>
              <w:jc w:val="left"/>
            </w:pPr>
            <w:r>
              <w:t xml:space="preserve">12</w:t>
            </w:r>
          </w:p>
        </w:tc>
        <w:tc>
          <w:tcPr/>
          <w:p>
            <w:pPr>
              <w:pStyle w:val="Compact"/>
              <w:jc w:val="left"/>
            </w:pPr>
            <w:r>
              <w:t xml:space="preserve">Keiser</w:t>
            </w:r>
          </w:p>
        </w:tc>
        <w:tc>
          <w:tcPr/>
          <w:p>
            <w:pPr>
              <w:pStyle w:val="Compact"/>
              <w:jc w:val="left"/>
            </w:pPr>
            <w:r>
              <w:t xml:space="preserve">~20,000</w:t>
            </w:r>
          </w:p>
        </w:tc>
        <w:tc>
          <w:tcPr/>
          <w:p>
            <w:pPr>
              <w:pStyle w:val="Compact"/>
              <w:jc w:val="left"/>
            </w:pPr>
            <w:r>
              <w:t xml:space="preserve">NAIA — Sun Conference</w:t>
            </w:r>
          </w:p>
        </w:tc>
        <w:tc>
          <w:tcPr/>
          <w:p>
            <w:pPr>
              <w:pStyle w:val="Compact"/>
              <w:jc w:val="left"/>
            </w:pPr>
            <w:r>
              <w:t xml:space="preserve">West Palm Beach, FL</w:t>
            </w:r>
          </w:p>
        </w:tc>
      </w:tr>
      <w:tr>
        <w:tc>
          <w:tcPr/>
          <w:p>
            <w:pPr>
              <w:pStyle w:val="Compact"/>
              <w:jc w:val="left"/>
            </w:pPr>
            <w:r>
              <w:t xml:space="preserve">13</w:t>
            </w:r>
          </w:p>
        </w:tc>
        <w:tc>
          <w:tcPr/>
          <w:p>
            <w:pPr>
              <w:pStyle w:val="Compact"/>
              <w:jc w:val="left"/>
            </w:pPr>
            <w:r>
              <w:t xml:space="preserve">UNC Wilmington</w:t>
            </w:r>
          </w:p>
        </w:tc>
        <w:tc>
          <w:tcPr/>
          <w:p>
            <w:pPr>
              <w:pStyle w:val="Compact"/>
              <w:jc w:val="left"/>
            </w:pPr>
            <w:r>
              <w:t xml:space="preserve">~18,500</w:t>
            </w:r>
          </w:p>
        </w:tc>
        <w:tc>
          <w:tcPr/>
          <w:p>
            <w:pPr>
              <w:pStyle w:val="Compact"/>
              <w:jc w:val="left"/>
            </w:pPr>
            <w:r>
              <w:t xml:space="preserve">D1 — CAA</w:t>
            </w:r>
          </w:p>
        </w:tc>
        <w:tc>
          <w:tcPr/>
          <w:p>
            <w:pPr>
              <w:pStyle w:val="Compact"/>
              <w:jc w:val="left"/>
            </w:pPr>
            <w:r>
              <w:t xml:space="preserve">Wilmington, NC</w:t>
            </w:r>
          </w:p>
        </w:tc>
      </w:tr>
      <w:tr>
        <w:tc>
          <w:tcPr/>
          <w:p>
            <w:pPr>
              <w:pStyle w:val="Compact"/>
              <w:jc w:val="left"/>
            </w:pPr>
            <w:r>
              <w:t xml:space="preserve">14</w:t>
            </w:r>
          </w:p>
        </w:tc>
        <w:tc>
          <w:tcPr/>
          <w:p>
            <w:pPr>
              <w:pStyle w:val="Compact"/>
              <w:jc w:val="left"/>
            </w:pPr>
            <w:r>
              <w:t xml:space="preserve">UNC Greensboro</w:t>
            </w:r>
          </w:p>
        </w:tc>
        <w:tc>
          <w:tcPr/>
          <w:p>
            <w:pPr>
              <w:pStyle w:val="Compact"/>
              <w:jc w:val="left"/>
            </w:pPr>
            <w:r>
              <w:t xml:space="preserve">~18,000</w:t>
            </w:r>
          </w:p>
        </w:tc>
        <w:tc>
          <w:tcPr/>
          <w:p>
            <w:pPr>
              <w:pStyle w:val="Compact"/>
              <w:jc w:val="left"/>
            </w:pPr>
            <w:r>
              <w:t xml:space="preserve">D1 — SoCon</w:t>
            </w:r>
          </w:p>
        </w:tc>
        <w:tc>
          <w:tcPr/>
          <w:p>
            <w:pPr>
              <w:pStyle w:val="Compact"/>
              <w:jc w:val="left"/>
            </w:pPr>
            <w:r>
              <w:t xml:space="preserve">Greensboro, NC</w:t>
            </w:r>
          </w:p>
        </w:tc>
      </w:tr>
    </w:tbl>
    <w:bookmarkStart w:id="37" w:name="why-only-one-d2-school-made-it"/>
    <w:p>
      <w:pPr>
        <w:pStyle w:val="Heading2"/>
      </w:pPr>
      <w:r>
        <w:t xml:space="preserve">Why only one D2 school made it</w:t>
      </w:r>
    </w:p>
    <w:p>
      <w:pPr>
        <w:pStyle w:val="FirstParagraph"/>
      </w:pPr>
      <w:r>
        <w:t xml:space="preserve">The 18,000 floor eliminates almost the entire D2/D3 category — those schools are structurally small. The biggest men’s soccer programs at those levels in this corridor (Tampa, Saint Leo, Wingate, Lenoir-Rhyne, Columbus State, Florida Southern) sit between 3,000 and 12,000. Nova Southeastern is the only one over the line, and its ~21,000 is dominated by graduate and professional students — medicine, dental, pharmacy, law. Undergraduate enrollment is roughly 6,000.</w:t>
      </w:r>
    </w:p>
    <w:bookmarkEnd w:id="37"/>
    <w:bookmarkStart w:id="38" w:name="notes-on-individual-programs"/>
    <w:p>
      <w:pPr>
        <w:pStyle w:val="Heading2"/>
      </w:pPr>
      <w:r>
        <w:t xml:space="preserve">Notes on individual programs</w:t>
      </w:r>
    </w:p>
    <w:p>
      <w:pPr>
        <w:numPr>
          <w:ilvl w:val="0"/>
          <w:numId w:val="1005"/>
        </w:numPr>
        <w:pStyle w:val="Compact"/>
      </w:pPr>
      <w:r>
        <w:rPr>
          <w:bCs/>
          <w:b/>
        </w:rPr>
        <w:t xml:space="preserve">Clemson</w:t>
      </w:r>
      <w:r>
        <w:t xml:space="preserve"> </w:t>
      </w:r>
      <w:r>
        <w:t xml:space="preserve">is the strongest men’s soccer program in this geography — national champions in 2021 and 2023, and 2025 ACC tournament champions. Ranking by size buries it at eighth.</w:t>
      </w:r>
    </w:p>
    <w:p>
      <w:pPr>
        <w:numPr>
          <w:ilvl w:val="0"/>
          <w:numId w:val="1005"/>
        </w:numPr>
        <w:pStyle w:val="Compact"/>
      </w:pPr>
      <w:r>
        <w:rPr>
          <w:bCs/>
          <w:b/>
        </w:rPr>
        <w:t xml:space="preserve">Keiser</w:t>
      </w:r>
      <w:r>
        <w:t xml:space="preserve"> </w:t>
      </w:r>
      <w:r>
        <w:t xml:space="preserve">punches above its division: 2021 NAIA national champions, six Sun Conference regular-season titles, ranked No. 3 nationally in 2025.</w:t>
      </w:r>
    </w:p>
    <w:p>
      <w:pPr>
        <w:numPr>
          <w:ilvl w:val="0"/>
          <w:numId w:val="1005"/>
        </w:numPr>
        <w:pStyle w:val="Compact"/>
      </w:pPr>
      <w:r>
        <w:rPr>
          <w:bCs/>
          <w:b/>
        </w:rPr>
        <w:t xml:space="preserve">UNC Charlotte</w:t>
      </w:r>
      <w:r>
        <w:t xml:space="preserve"> </w:t>
      </w:r>
      <w:r>
        <w:t xml:space="preserve">was 2011 national runner-up and made the NCAA tournament in 2023 and 2024.</w:t>
      </w:r>
    </w:p>
    <w:p>
      <w:pPr>
        <w:numPr>
          <w:ilvl w:val="0"/>
          <w:numId w:val="1005"/>
        </w:numPr>
        <w:pStyle w:val="Compact"/>
      </w:pPr>
      <w:r>
        <w:rPr>
          <w:bCs/>
          <w:b/>
        </w:rPr>
        <w:t xml:space="preserve">Georgia Southern</w:t>
      </w:r>
      <w:r>
        <w:t xml:space="preserve"> </w:t>
      </w:r>
      <w:r>
        <w:t xml:space="preserve">had a breakout 2025: 13-4-1, ranked as high as sixth nationally.</w:t>
      </w:r>
    </w:p>
    <w:p>
      <w:pPr>
        <w:numPr>
          <w:ilvl w:val="0"/>
          <w:numId w:val="1005"/>
        </w:numPr>
        <w:pStyle w:val="Compact"/>
      </w:pPr>
      <w:r>
        <w:rPr>
          <w:bCs/>
          <w:b/>
        </w:rPr>
        <w:t xml:space="preserve">Appalachian State</w:t>
      </w:r>
      <w:r>
        <w:t xml:space="preserve"> </w:t>
      </w:r>
      <w:r>
        <w:t xml:space="preserve">is a different environment from the Atlanta and Miami commuter campuses — small mountain town, 3,300 feet of elevation, heavily residential.</w:t>
      </w:r>
    </w:p>
    <w:p>
      <w:pPr>
        <w:numPr>
          <w:ilvl w:val="0"/>
          <w:numId w:val="1005"/>
        </w:numPr>
        <w:pStyle w:val="Compact"/>
      </w:pPr>
      <w:r>
        <w:rPr>
          <w:bCs/>
          <w:b/>
        </w:rPr>
        <w:t xml:space="preserve">Emory</w:t>
      </w:r>
      <w:r>
        <w:t xml:space="preserve"> </w:t>
      </w:r>
      <w:r>
        <w:t xml:space="preserve">(Atlanta, D3, UAA) misses the size floor at ~16,000 but is the strongest academic institution in the region and has a real men’s soccer program.</w:t>
      </w:r>
    </w:p>
    <w:bookmarkEnd w:id="38"/>
    <w:bookmarkEnd w:id="39"/>
    <w:bookmarkStart w:id="41" w:name="extras-coach-contacts"/>
    <w:p>
      <w:pPr>
        <w:pStyle w:val="Heading1"/>
      </w:pPr>
      <w:r>
        <w:t xml:space="preserve">Extras — coach contacts</w:t>
      </w:r>
    </w:p>
    <w:p>
      <w:pPr>
        <w:pStyle w:val="FirstParagraph"/>
      </w:pPr>
      <w:r>
        <w:t xml:space="preserve">Five of the fourteen are fully swept. The rest have head coach names but need a second pass for emails.</w:t>
      </w:r>
    </w:p>
    <w:p>
      <w:pPr>
        <w:pStyle w:val="BodyText"/>
      </w:pPr>
      <w:r>
        <w:rPr>
          <w:bCs/>
          <w:b/>
        </w:rPr>
        <w:t xml:space="preserve">FIU</w:t>
      </w:r>
      <w:r>
        <w:t xml:space="preserve"> </w:t>
      </w:r>
      <w:r>
        <w:t xml:space="preserve">— questionnaire: college.jumpforward.com/questionnaire.aspx?iid=376&amp;sportid=21</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Title</w:t>
            </w:r>
          </w:p>
        </w:tc>
        <w:tc>
          <w:tcPr/>
          <w:p>
            <w:pPr>
              <w:pStyle w:val="Compact"/>
              <w:jc w:val="left"/>
            </w:pPr>
            <w:r>
              <w:t xml:space="preserve">Email</w:t>
            </w:r>
          </w:p>
        </w:tc>
      </w:tr>
      <w:tr>
        <w:tc>
          <w:tcPr/>
          <w:p>
            <w:pPr>
              <w:pStyle w:val="Compact"/>
              <w:jc w:val="left"/>
            </w:pPr>
            <w:r>
              <w:t xml:space="preserve">Kyle Russell</w:t>
            </w:r>
          </w:p>
        </w:tc>
        <w:tc>
          <w:tcPr/>
          <w:p>
            <w:pPr>
              <w:pStyle w:val="Compact"/>
              <w:jc w:val="left"/>
            </w:pPr>
            <w:r>
              <w:t xml:space="preserve">Head Coach</w:t>
            </w:r>
          </w:p>
        </w:tc>
        <w:tc>
          <w:tcPr/>
          <w:p>
            <w:pPr>
              <w:pStyle w:val="Compact"/>
              <w:jc w:val="left"/>
            </w:pPr>
            <w:r>
              <w:t xml:space="preserve">krussell@fiu.edu</w:t>
            </w:r>
          </w:p>
        </w:tc>
      </w:tr>
      <w:tr>
        <w:tc>
          <w:tcPr/>
          <w:p>
            <w:pPr>
              <w:pStyle w:val="Compact"/>
              <w:jc w:val="left"/>
            </w:pPr>
            <w:r>
              <w:t xml:space="preserve">Dannie Merida</w:t>
            </w:r>
          </w:p>
        </w:tc>
        <w:tc>
          <w:tcPr/>
          <w:p>
            <w:pPr>
              <w:pStyle w:val="Compact"/>
              <w:jc w:val="left"/>
            </w:pPr>
            <w:r>
              <w:t xml:space="preserve">Associate Head Coach</w:t>
            </w:r>
          </w:p>
        </w:tc>
        <w:tc>
          <w:tcPr/>
          <w:p>
            <w:pPr>
              <w:pStyle w:val="Compact"/>
              <w:jc w:val="left"/>
            </w:pPr>
            <w:r>
              <w:t xml:space="preserve">dmerida@fiu.edu</w:t>
            </w:r>
          </w:p>
        </w:tc>
      </w:tr>
      <w:tr>
        <w:tc>
          <w:tcPr/>
          <w:p>
            <w:pPr>
              <w:pStyle w:val="Compact"/>
              <w:jc w:val="left"/>
            </w:pPr>
            <w:r>
              <w:t xml:space="preserve">Matteo Gasperoni</w:t>
            </w:r>
          </w:p>
        </w:tc>
        <w:tc>
          <w:tcPr/>
          <w:p>
            <w:pPr>
              <w:pStyle w:val="Compact"/>
              <w:jc w:val="left"/>
            </w:pPr>
            <w:r>
              <w:t xml:space="preserve">Assistant Coach</w:t>
            </w:r>
          </w:p>
        </w:tc>
        <w:tc>
          <w:tcPr/>
          <w:p>
            <w:pPr>
              <w:pStyle w:val="Compact"/>
              <w:jc w:val="left"/>
            </w:pPr>
            <w:r>
              <w:t xml:space="preserve">mgaspero@fiu.edu</w:t>
            </w:r>
          </w:p>
        </w:tc>
      </w:tr>
    </w:tbl>
    <w:p>
      <w:pPr>
        <w:pStyle w:val="BodyText"/>
      </w:pPr>
      <w:r>
        <w:rPr>
          <w:bCs/>
          <w:b/>
        </w:rPr>
        <w:t xml:space="preserve">Georgia State</w:t>
      </w:r>
      <w:r>
        <w:t xml:space="preserve"> </w:t>
      </w:r>
      <w:r>
        <w:t xml:space="preserve">— all three share the office line 404-413-4002.</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Title</w:t>
            </w:r>
          </w:p>
        </w:tc>
        <w:tc>
          <w:tcPr/>
          <w:p>
            <w:pPr>
              <w:pStyle w:val="Compact"/>
              <w:jc w:val="left"/>
            </w:pPr>
            <w:r>
              <w:t xml:space="preserve">Email</w:t>
            </w:r>
          </w:p>
        </w:tc>
      </w:tr>
      <w:tr>
        <w:tc>
          <w:tcPr/>
          <w:p>
            <w:pPr>
              <w:pStyle w:val="Compact"/>
              <w:jc w:val="left"/>
            </w:pPr>
            <w:r>
              <w:t xml:space="preserve">Brett Surrency</w:t>
            </w:r>
          </w:p>
        </w:tc>
        <w:tc>
          <w:tcPr/>
          <w:p>
            <w:pPr>
              <w:pStyle w:val="Compact"/>
              <w:jc w:val="left"/>
            </w:pPr>
            <w:r>
              <w:t xml:space="preserve">Head Coach</w:t>
            </w:r>
          </w:p>
        </w:tc>
        <w:tc>
          <w:tcPr/>
          <w:p>
            <w:pPr>
              <w:pStyle w:val="Compact"/>
              <w:jc w:val="left"/>
            </w:pPr>
            <w:r>
              <w:t xml:space="preserve">bsurrency@gsu.edu</w:t>
            </w:r>
          </w:p>
        </w:tc>
      </w:tr>
      <w:tr>
        <w:tc>
          <w:tcPr/>
          <w:p>
            <w:pPr>
              <w:pStyle w:val="Compact"/>
              <w:jc w:val="left"/>
            </w:pPr>
            <w:r>
              <w:t xml:space="preserve">Daniel Mohsen</w:t>
            </w:r>
          </w:p>
        </w:tc>
        <w:tc>
          <w:tcPr/>
          <w:p>
            <w:pPr>
              <w:pStyle w:val="Compact"/>
              <w:jc w:val="left"/>
            </w:pPr>
            <w:r>
              <w:t xml:space="preserve">Associate Head Coach</w:t>
            </w:r>
          </w:p>
        </w:tc>
        <w:tc>
          <w:tcPr/>
          <w:p>
            <w:pPr>
              <w:pStyle w:val="Compact"/>
              <w:jc w:val="left"/>
            </w:pPr>
            <w:r>
              <w:t xml:space="preserve">dmohsen@gsu.edu</w:t>
            </w:r>
          </w:p>
        </w:tc>
      </w:tr>
      <w:tr>
        <w:tc>
          <w:tcPr/>
          <w:p>
            <w:pPr>
              <w:pStyle w:val="Compact"/>
              <w:jc w:val="left"/>
            </w:pPr>
            <w:r>
              <w:t xml:space="preserve">Luke Oesterle</w:t>
            </w:r>
          </w:p>
        </w:tc>
        <w:tc>
          <w:tcPr/>
          <w:p>
            <w:pPr>
              <w:pStyle w:val="Compact"/>
              <w:jc w:val="left"/>
            </w:pPr>
            <w:r>
              <w:t xml:space="preserve">Assistant Coach</w:t>
            </w:r>
          </w:p>
        </w:tc>
        <w:tc>
          <w:tcPr/>
          <w:p>
            <w:pPr>
              <w:pStyle w:val="Compact"/>
              <w:jc w:val="left"/>
            </w:pPr>
            <w:r>
              <w:t xml:space="preserve">loesterle1@gsu.edu</w:t>
            </w:r>
          </w:p>
        </w:tc>
      </w:tr>
    </w:tbl>
    <w:p>
      <w:pPr>
        <w:pStyle w:val="BodyText"/>
      </w:pPr>
      <w:r>
        <w:t xml:space="preserve">Surrency has been head coach since 2010 — the most stable staff among the extras.</w:t>
      </w:r>
    </w:p>
    <w:p>
      <w:pPr>
        <w:pStyle w:val="BodyText"/>
      </w:pPr>
      <w:r>
        <w:rPr>
          <w:bCs/>
          <w:b/>
        </w:rPr>
        <w:t xml:space="preserve">NC State</w:t>
      </w:r>
      <w:r>
        <w:t xml:space="preserve"> </w:t>
      </w:r>
      <w:r>
        <w:t xml:space="preserve">— Marc Hubbard (Head Coach), Augusto Lima, Jon Shaad and Jordan Valentine (Assistants) all route to mens_soccer@ncsu.edu. Kaneile Thomas, Director of Operations, same address. Questionnaire hub: gopack.com/sports/2015/4/27/GEN_20140101185</w:t>
      </w:r>
    </w:p>
    <w:p>
      <w:pPr>
        <w:pStyle w:val="BodyText"/>
      </w:pPr>
      <w:r>
        <w:rPr>
          <w:bCs/>
          <w:b/>
        </w:rPr>
        <w:t xml:space="preserve">UNC Chapel Hill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Name</w:t>
            </w:r>
          </w:p>
        </w:tc>
        <w:tc>
          <w:tcPr/>
          <w:p>
            <w:pPr>
              <w:pStyle w:val="Compact"/>
              <w:jc w:val="left"/>
            </w:pPr>
            <w:r>
              <w:t xml:space="preserve">Title</w:t>
            </w:r>
          </w:p>
        </w:tc>
        <w:tc>
          <w:tcPr/>
          <w:p>
            <w:pPr>
              <w:pStyle w:val="Compact"/>
              <w:jc w:val="left"/>
            </w:pPr>
            <w:r>
              <w:t xml:space="preserve">Email</w:t>
            </w:r>
          </w:p>
        </w:tc>
        <w:tc>
          <w:tcPr/>
          <w:p>
            <w:pPr>
              <w:pStyle w:val="Compact"/>
              <w:jc w:val="left"/>
            </w:pPr>
            <w:r>
              <w:t xml:space="preserve">Phone</w:t>
            </w:r>
          </w:p>
        </w:tc>
      </w:tr>
      <w:tr>
        <w:tc>
          <w:tcPr/>
          <w:p>
            <w:pPr>
              <w:pStyle w:val="Compact"/>
              <w:jc w:val="left"/>
            </w:pPr>
            <w:r>
              <w:t xml:space="preserve">Carlos Somoano</w:t>
            </w:r>
          </w:p>
        </w:tc>
        <w:tc>
          <w:tcPr/>
          <w:p>
            <w:pPr>
              <w:pStyle w:val="Compact"/>
              <w:jc w:val="left"/>
            </w:pPr>
            <w:r>
              <w:t xml:space="preserve">Head Coach</w:t>
            </w:r>
          </w:p>
        </w:tc>
        <w:tc>
          <w:tcPr/>
          <w:p>
            <w:pPr>
              <w:pStyle w:val="Compact"/>
              <w:jc w:val="left"/>
            </w:pPr>
            <w:r>
              <w:t xml:space="preserve">csomoano@uncaa.unc.edu</w:t>
            </w:r>
          </w:p>
        </w:tc>
        <w:tc>
          <w:tcPr/>
          <w:p>
            <w:pPr>
              <w:pStyle w:val="Compact"/>
              <w:jc w:val="left"/>
            </w:pPr>
            <w:r>
              <w:t xml:space="preserve">919-962-5739</w:t>
            </w:r>
          </w:p>
        </w:tc>
      </w:tr>
      <w:tr>
        <w:tc>
          <w:tcPr/>
          <w:p>
            <w:pPr>
              <w:pStyle w:val="Compact"/>
              <w:jc w:val="left"/>
            </w:pPr>
            <w:r>
              <w:t xml:space="preserve">Michael Callahan</w:t>
            </w:r>
          </w:p>
        </w:tc>
        <w:tc>
          <w:tcPr/>
          <w:p>
            <w:pPr>
              <w:pStyle w:val="Compact"/>
              <w:jc w:val="left"/>
            </w:pPr>
            <w:r>
              <w:t xml:space="preserve">Assistant Coach</w:t>
            </w:r>
          </w:p>
        </w:tc>
        <w:tc>
          <w:tcPr/>
          <w:p>
            <w:pPr>
              <w:pStyle w:val="Compact"/>
              <w:jc w:val="left"/>
            </w:pPr>
            <w:r>
              <w:t xml:space="preserve">mbcallah@unc.edu</w:t>
            </w:r>
          </w:p>
        </w:tc>
        <w:tc>
          <w:tcPr/>
          <w:p>
            <w:pPr>
              <w:pStyle w:val="Compact"/>
              <w:jc w:val="left"/>
            </w:pPr>
            <w:r>
              <w:t xml:space="preserve">919-962-5220</w:t>
            </w:r>
          </w:p>
        </w:tc>
      </w:tr>
      <w:tr>
        <w:tc>
          <w:tcPr/>
          <w:p>
            <w:pPr>
              <w:pStyle w:val="Compact"/>
              <w:jc w:val="left"/>
            </w:pPr>
            <w:r>
              <w:t xml:space="preserve">Michael Harrington</w:t>
            </w:r>
          </w:p>
        </w:tc>
        <w:tc>
          <w:tcPr/>
          <w:p>
            <w:pPr>
              <w:pStyle w:val="Compact"/>
              <w:jc w:val="left"/>
            </w:pPr>
            <w:r>
              <w:t xml:space="preserve">Assistant Coach</w:t>
            </w:r>
          </w:p>
        </w:tc>
        <w:tc>
          <w:tcPr/>
          <w:p>
            <w:pPr>
              <w:pStyle w:val="Compact"/>
              <w:jc w:val="left"/>
            </w:pPr>
            <w:r>
              <w:t xml:space="preserve">mrharrin@live.unc.edu</w:t>
            </w:r>
          </w:p>
        </w:tc>
        <w:tc>
          <w:tcPr/>
          <w:p>
            <w:pPr>
              <w:pStyle w:val="Compact"/>
              <w:jc w:val="left"/>
            </w:pPr>
            <w:r>
              <w:t xml:space="preserve">919-962-5220</w:t>
            </w:r>
          </w:p>
        </w:tc>
      </w:tr>
      <w:tr>
        <w:tc>
          <w:tcPr/>
          <w:p>
            <w:pPr>
              <w:pStyle w:val="Compact"/>
              <w:jc w:val="left"/>
            </w:pPr>
            <w:r>
              <w:t xml:space="preserve">Jeff Negalha</w:t>
            </w:r>
          </w:p>
        </w:tc>
        <w:tc>
          <w:tcPr/>
          <w:p>
            <w:pPr>
              <w:pStyle w:val="Compact"/>
              <w:jc w:val="left"/>
            </w:pPr>
            <w:r>
              <w:t xml:space="preserve">Assistant Coach</w:t>
            </w:r>
          </w:p>
        </w:tc>
        <w:tc>
          <w:tcPr/>
          <w:p>
            <w:pPr>
              <w:pStyle w:val="Compact"/>
              <w:jc w:val="left"/>
            </w:pPr>
            <w:r>
              <w:t xml:space="preserve">negalha@unc.edu</w:t>
            </w:r>
          </w:p>
        </w:tc>
        <w:tc>
          <w:tcPr/>
          <w:p>
            <w:pPr>
              <w:pStyle w:val="Compact"/>
              <w:jc w:val="left"/>
            </w:pPr>
            <w:r>
              <w:t xml:space="preserve">919-962-5220</w:t>
            </w:r>
          </w:p>
        </w:tc>
      </w:tr>
      <w:tr>
        <w:tc>
          <w:tcPr/>
          <w:p>
            <w:pPr>
              <w:pStyle w:val="Compact"/>
              <w:jc w:val="left"/>
            </w:pPr>
            <w:r>
              <w:t xml:space="preserve">Marco Genee</w:t>
            </w:r>
          </w:p>
        </w:tc>
        <w:tc>
          <w:tcPr/>
          <w:p>
            <w:pPr>
              <w:pStyle w:val="Compact"/>
              <w:jc w:val="left"/>
            </w:pPr>
            <w:r>
              <w:t xml:space="preserve">Director of Operations</w:t>
            </w:r>
          </w:p>
        </w:tc>
        <w:tc>
          <w:tcPr/>
          <w:p>
            <w:pPr>
              <w:pStyle w:val="Compact"/>
              <w:jc w:val="left"/>
            </w:pPr>
            <w:r>
              <w:t xml:space="preserve">mgenee@unc.edu</w:t>
            </w:r>
          </w:p>
        </w:tc>
        <w:tc>
          <w:tcPr/>
          <w:p>
            <w:pPr>
              <w:pStyle w:val="Compact"/>
              <w:jc w:val="left"/>
            </w:pPr>
            <w:r>
              <w:t xml:space="preserve">919-537-2216</w:t>
            </w:r>
          </w:p>
        </w:tc>
      </w:tr>
    </w:tbl>
    <w:p>
      <w:pPr>
        <w:pStyle w:val="BodyText"/>
      </w:pPr>
      <w:r>
        <w:t xml:space="preserve">Every coach has a direct address, unusual for a program this size.</w:t>
      </w:r>
    </w:p>
    <w:p>
      <w:pPr>
        <w:pStyle w:val="BodyText"/>
      </w:pPr>
      <w:r>
        <w:rPr>
          <w:bCs/>
          <w:b/>
        </w:rPr>
        <w:t xml:space="preserve">Georgia Southern</w:t>
      </w:r>
      <w:r>
        <w:t xml:space="preserve"> </w:t>
      </w:r>
      <w:r>
        <w:t xml:space="preserve">— questionnaire: questionnaires.armssoftware.com/350ec954fad8</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Title</w:t>
            </w:r>
          </w:p>
        </w:tc>
        <w:tc>
          <w:tcPr/>
          <w:p>
            <w:pPr>
              <w:pStyle w:val="Compact"/>
              <w:jc w:val="left"/>
            </w:pPr>
            <w:r>
              <w:t xml:space="preserve">Email</w:t>
            </w:r>
          </w:p>
        </w:tc>
      </w:tr>
      <w:tr>
        <w:tc>
          <w:tcPr/>
          <w:p>
            <w:pPr>
              <w:pStyle w:val="Compact"/>
              <w:jc w:val="left"/>
            </w:pPr>
            <w:r>
              <w:t xml:space="preserve">Lee Squires</w:t>
            </w:r>
          </w:p>
        </w:tc>
        <w:tc>
          <w:tcPr/>
          <w:p>
            <w:pPr>
              <w:pStyle w:val="Compact"/>
              <w:jc w:val="left"/>
            </w:pPr>
            <w:r>
              <w:t xml:space="preserve">Head Coach</w:t>
            </w:r>
          </w:p>
        </w:tc>
        <w:tc>
          <w:tcPr/>
          <w:p>
            <w:pPr>
              <w:pStyle w:val="Compact"/>
              <w:jc w:val="left"/>
            </w:pPr>
            <w:r>
              <w:t xml:space="preserve">gsumenssoccer@georgiasouthern.edu</w:t>
            </w:r>
          </w:p>
        </w:tc>
      </w:tr>
      <w:tr>
        <w:tc>
          <w:tcPr/>
          <w:p>
            <w:pPr>
              <w:pStyle w:val="Compact"/>
              <w:jc w:val="left"/>
            </w:pPr>
            <w:r>
              <w:t xml:space="preserve">James Smith</w:t>
            </w:r>
          </w:p>
        </w:tc>
        <w:tc>
          <w:tcPr/>
          <w:p>
            <w:pPr>
              <w:pStyle w:val="Compact"/>
              <w:jc w:val="left"/>
            </w:pPr>
            <w:r>
              <w:t xml:space="preserve">Associate Head Coach</w:t>
            </w:r>
          </w:p>
        </w:tc>
        <w:tc>
          <w:tcPr/>
          <w:p>
            <w:pPr>
              <w:pStyle w:val="Compact"/>
              <w:jc w:val="left"/>
            </w:pPr>
            <w:r>
              <w:t xml:space="preserve">jamessmith@georgiasouthern.edu</w:t>
            </w:r>
          </w:p>
        </w:tc>
      </w:tr>
      <w:tr>
        <w:tc>
          <w:tcPr/>
          <w:p>
            <w:pPr>
              <w:pStyle w:val="Compact"/>
              <w:jc w:val="left"/>
            </w:pPr>
            <w:r>
              <w:t xml:space="preserve">Clayton Zelin</w:t>
            </w:r>
          </w:p>
        </w:tc>
        <w:tc>
          <w:tcPr/>
          <w:p>
            <w:pPr>
              <w:pStyle w:val="Compact"/>
              <w:jc w:val="left"/>
            </w:pPr>
            <w:r>
              <w:t xml:space="preserve">Associate Head Coach</w:t>
            </w:r>
          </w:p>
        </w:tc>
        <w:tc>
          <w:tcPr/>
          <w:p>
            <w:pPr>
              <w:pStyle w:val="Compact"/>
              <w:jc w:val="left"/>
            </w:pPr>
            <w:r>
              <w:t xml:space="preserve">rzelin@georgiasouthern.edu</w:t>
            </w:r>
          </w:p>
        </w:tc>
      </w:tr>
      <w:tr>
        <w:tc>
          <w:tcPr/>
          <w:p>
            <w:pPr>
              <w:pStyle w:val="Compact"/>
              <w:jc w:val="left"/>
            </w:pPr>
            <w:r>
              <w:t xml:space="preserve">Seán Bohan</w:t>
            </w:r>
          </w:p>
        </w:tc>
        <w:tc>
          <w:tcPr/>
          <w:p>
            <w:pPr>
              <w:pStyle w:val="Compact"/>
              <w:jc w:val="left"/>
            </w:pPr>
            <w:r>
              <w:t xml:space="preserve">GA Goalkeepers Coach</w:t>
            </w:r>
          </w:p>
        </w:tc>
        <w:tc>
          <w:tcPr/>
          <w:p>
            <w:pPr>
              <w:pStyle w:val="Compact"/>
              <w:jc w:val="left"/>
            </w:pPr>
            <w:r>
              <w:t xml:space="preserve">sb47772@georgiasouthern.edu</w:t>
            </w:r>
          </w:p>
        </w:tc>
      </w:tr>
    </w:tbl>
    <w:bookmarkStart w:id="40" w:name="names-only-emails-still-needed"/>
    <w:p>
      <w:pPr>
        <w:pStyle w:val="Heading2"/>
      </w:pPr>
      <w:r>
        <w:t xml:space="preserve">Names only — emails still needed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School</w:t>
            </w:r>
          </w:p>
        </w:tc>
        <w:tc>
          <w:tcPr/>
          <w:p>
            <w:pPr>
              <w:pStyle w:val="Compact"/>
              <w:jc w:val="left"/>
            </w:pPr>
            <w:r>
              <w:t xml:space="preserve">Staff</w:t>
            </w:r>
          </w:p>
        </w:tc>
        <w:tc>
          <w:tcPr/>
          <w:p>
            <w:pPr>
              <w:pStyle w:val="Compact"/>
              <w:jc w:val="left"/>
            </w:pPr>
            <w:r>
              <w:t xml:space="preserve">Blocker</w:t>
            </w:r>
          </w:p>
        </w:tc>
      </w:tr>
      <w:tr>
        <w:tc>
          <w:tcPr/>
          <w:p>
            <w:pPr>
              <w:pStyle w:val="Compact"/>
              <w:jc w:val="left"/>
            </w:pPr>
            <w:r>
              <w:t xml:space="preserve">Clemson</w:t>
            </w:r>
          </w:p>
        </w:tc>
        <w:tc>
          <w:tcPr/>
          <w:p>
            <w:pPr>
              <w:pStyle w:val="Compact"/>
              <w:jc w:val="left"/>
            </w:pPr>
            <w:r>
              <w:t xml:space="preserve">Mike Noonan (HC, 16th season), Philip Jones, Camilo Rodriguez, Gaye Diadie</w:t>
            </w:r>
          </w:p>
        </w:tc>
        <w:tc>
          <w:tcPr/>
          <w:p>
            <w:pPr>
              <w:pStyle w:val="Compact"/>
              <w:jc w:val="left"/>
            </w:pPr>
            <w:r>
              <w:t xml:space="preserve">Not yet swept</w:t>
            </w:r>
          </w:p>
        </w:tc>
      </w:tr>
      <w:tr>
        <w:tc>
          <w:tcPr/>
          <w:p>
            <w:pPr>
              <w:pStyle w:val="Compact"/>
              <w:jc w:val="left"/>
            </w:pPr>
            <w:r>
              <w:t xml:space="preserve">Keiser</w:t>
            </w:r>
          </w:p>
        </w:tc>
        <w:tc>
          <w:tcPr/>
          <w:p>
            <w:pPr>
              <w:pStyle w:val="Compact"/>
              <w:jc w:val="left"/>
            </w:pPr>
            <w:r>
              <w:t xml:space="preserve">Gavin Oldham (HC, 10th season), Sam McNutt, Leo Camacho, Filippo Begliardi</w:t>
            </w:r>
          </w:p>
        </w:tc>
        <w:tc>
          <w:tcPr/>
          <w:p>
            <w:pPr>
              <w:pStyle w:val="Compact"/>
              <w:jc w:val="left"/>
            </w:pPr>
            <w:r>
              <w:t xml:space="preserve">Not yet swept</w:t>
            </w:r>
          </w:p>
        </w:tc>
      </w:tr>
      <w:tr>
        <w:tc>
          <w:tcPr/>
          <w:p>
            <w:pPr>
              <w:pStyle w:val="Compact"/>
              <w:jc w:val="left"/>
            </w:pPr>
            <w:r>
              <w:t xml:space="preserve">UNC Charlotte</w:t>
            </w:r>
          </w:p>
        </w:tc>
        <w:tc>
          <w:tcPr/>
          <w:p>
            <w:pPr>
              <w:pStyle w:val="Compact"/>
              <w:jc w:val="left"/>
            </w:pPr>
            <w:r>
              <w:t xml:space="preserve">Kevin Langan (HC, 8th season)</w:t>
            </w:r>
          </w:p>
        </w:tc>
        <w:tc>
          <w:tcPr/>
          <w:p>
            <w:pPr>
              <w:pStyle w:val="Compact"/>
              <w:jc w:val="left"/>
            </w:pPr>
            <w:r>
              <w:t xml:space="preserve">Site blocks automated requests</w:t>
            </w:r>
          </w:p>
        </w:tc>
      </w:tr>
      <w:tr>
        <w:tc>
          <w:tcPr/>
          <w:p>
            <w:pPr>
              <w:pStyle w:val="Compact"/>
              <w:jc w:val="left"/>
            </w:pPr>
            <w:r>
              <w:t xml:space="preserve">Kennesaw State</w:t>
            </w:r>
          </w:p>
        </w:tc>
        <w:tc>
          <w:tcPr/>
          <w:p>
            <w:pPr>
              <w:pStyle w:val="Compact"/>
              <w:jc w:val="left"/>
            </w:pPr>
            <w:r>
              <w:t xml:space="preserve">Unknown</w:t>
            </w:r>
          </w:p>
        </w:tc>
        <w:tc>
          <w:tcPr/>
          <w:p>
            <w:pPr>
              <w:pStyle w:val="Compact"/>
              <w:jc w:val="left"/>
            </w:pPr>
            <w:r>
              <w:t xml:space="preserve">Staff page not retrievable; program needs confirming</w:t>
            </w:r>
          </w:p>
        </w:tc>
      </w:tr>
      <w:tr>
        <w:tc>
          <w:tcPr/>
          <w:p>
            <w:pPr>
              <w:pStyle w:val="Compact"/>
              <w:jc w:val="left"/>
            </w:pPr>
            <w:r>
              <w:t xml:space="preserve">Florida Atlantic</w:t>
            </w:r>
          </w:p>
        </w:tc>
        <w:tc>
          <w:tcPr/>
          <w:p>
            <w:pPr>
              <w:pStyle w:val="Compact"/>
              <w:jc w:val="left"/>
            </w:pPr>
            <w:r>
              <w:t xml:space="preserve">Not yet researched</w:t>
            </w:r>
          </w:p>
        </w:tc>
        <w:tc>
          <w:tcPr/>
          <w:p>
            <w:pPr>
              <w:pStyle w:val="Compact"/>
              <w:jc w:val="left"/>
            </w:pPr>
            <w:r>
              <w:t xml:space="preserve">Not yet swept</w:t>
            </w:r>
          </w:p>
        </w:tc>
      </w:tr>
      <w:tr>
        <w:tc>
          <w:tcPr/>
          <w:p>
            <w:pPr>
              <w:pStyle w:val="Compact"/>
              <w:jc w:val="left"/>
            </w:pPr>
            <w:r>
              <w:t xml:space="preserve">Appalachian State</w:t>
            </w:r>
          </w:p>
        </w:tc>
        <w:tc>
          <w:tcPr/>
          <w:p>
            <w:pPr>
              <w:pStyle w:val="Compact"/>
              <w:jc w:val="left"/>
            </w:pPr>
            <w:r>
              <w:t xml:space="preserve">Not yet researched</w:t>
            </w:r>
          </w:p>
        </w:tc>
        <w:tc>
          <w:tcPr/>
          <w:p>
            <w:pPr>
              <w:pStyle w:val="Compact"/>
              <w:jc w:val="left"/>
            </w:pPr>
            <w:r>
              <w:t xml:space="preserve">Not yet swept</w:t>
            </w:r>
          </w:p>
        </w:tc>
      </w:tr>
      <w:tr>
        <w:tc>
          <w:tcPr/>
          <w:p>
            <w:pPr>
              <w:pStyle w:val="Compact"/>
              <w:jc w:val="left"/>
            </w:pPr>
            <w:r>
              <w:t xml:space="preserve">UNC Wilmington</w:t>
            </w:r>
          </w:p>
        </w:tc>
        <w:tc>
          <w:tcPr/>
          <w:p>
            <w:pPr>
              <w:pStyle w:val="Compact"/>
              <w:jc w:val="left"/>
            </w:pPr>
            <w:r>
              <w:t xml:space="preserve">Not yet researched</w:t>
            </w:r>
          </w:p>
        </w:tc>
        <w:tc>
          <w:tcPr/>
          <w:p>
            <w:pPr>
              <w:pStyle w:val="Compact"/>
              <w:jc w:val="left"/>
            </w:pPr>
            <w:r>
              <w:t xml:space="preserve">Not yet swept</w:t>
            </w:r>
          </w:p>
        </w:tc>
      </w:tr>
      <w:tr>
        <w:tc>
          <w:tcPr/>
          <w:p>
            <w:pPr>
              <w:pStyle w:val="Compact"/>
              <w:jc w:val="left"/>
            </w:pPr>
            <w:r>
              <w:t xml:space="preserve">UNC Greensboro</w:t>
            </w:r>
          </w:p>
        </w:tc>
        <w:tc>
          <w:tcPr/>
          <w:p>
            <w:pPr>
              <w:pStyle w:val="Compact"/>
              <w:jc w:val="left"/>
            </w:pPr>
            <w:r>
              <w:t xml:space="preserve">Not yet researched</w:t>
            </w:r>
          </w:p>
        </w:tc>
        <w:tc>
          <w:tcPr/>
          <w:p>
            <w:pPr>
              <w:pStyle w:val="Compact"/>
              <w:jc w:val="left"/>
            </w:pPr>
            <w:r>
              <w:t xml:space="preserve">Not yet swept</w:t>
            </w:r>
          </w:p>
        </w:tc>
      </w:tr>
      <w:tr>
        <w:tc>
          <w:tcPr/>
          <w:p>
            <w:pPr>
              <w:pStyle w:val="Compact"/>
              <w:jc w:val="left"/>
            </w:pPr>
            <w:r>
              <w:t xml:space="preserve">Nova Southeastern</w:t>
            </w:r>
          </w:p>
        </w:tc>
        <w:tc>
          <w:tcPr/>
          <w:p>
            <w:pPr>
              <w:pStyle w:val="Compact"/>
              <w:jc w:val="left"/>
            </w:pPr>
            <w:r>
              <w:t xml:space="preserve">Not yet researched</w:t>
            </w:r>
          </w:p>
        </w:tc>
        <w:tc>
          <w:tcPr/>
          <w:p>
            <w:pPr>
              <w:pStyle w:val="Compact"/>
              <w:jc w:val="left"/>
            </w:pPr>
            <w:r>
              <w:t xml:space="preserve">Not yet swept</w:t>
            </w:r>
          </w:p>
        </w:tc>
      </w:tr>
    </w:tbl>
    <w:bookmarkEnd w:id="40"/>
    <w:bookmarkEnd w:id="41"/>
    <w:bookmarkStart w:id="47" w:name="canadian-universities-u-sports"/>
    <w:p>
      <w:pPr>
        <w:pStyle w:val="Heading1"/>
      </w:pPr>
      <w:r>
        <w:t xml:space="preserve">Canadian universities (U SPORTS)</w:t>
      </w:r>
    </w:p>
    <w:p>
      <w:pPr>
        <w:pStyle w:val="FirstParagraph"/>
      </w:pPr>
      <w:r>
        <w:t xml:space="preserve">These three sit outside the NCAA entirely and the rules are different enough that they shouldn’t be compared directly against the US schools.</w:t>
      </w:r>
    </w:p>
    <w:bookmarkStart w:id="42" w:name="how-u-sports-differs"/>
    <w:p>
      <w:pPr>
        <w:pStyle w:val="Heading2"/>
      </w:pPr>
      <w:r>
        <w:t xml:space="preserve">How U SPORTS differs</w:t>
      </w:r>
    </w:p>
    <w:p>
      <w:pPr>
        <w:numPr>
          <w:ilvl w:val="0"/>
          <w:numId w:val="1006"/>
        </w:numPr>
        <w:pStyle w:val="Compact"/>
      </w:pPr>
      <w:r>
        <w:rPr>
          <w:bCs/>
          <w:b/>
        </w:rPr>
        <w:t xml:space="preserve">Governing body:</w:t>
      </w:r>
      <w:r>
        <w:t xml:space="preserve"> </w:t>
      </w:r>
      <w:r>
        <w:t xml:space="preserve">U SPORTS, not the NCAA. All three play in Ontario University Athletics (OUA). There is no NCAA Eligibility Center registration and the 2.3 core-course GPA rule does not apply.</w:t>
      </w:r>
    </w:p>
    <w:p>
      <w:pPr>
        <w:numPr>
          <w:ilvl w:val="0"/>
          <w:numId w:val="1006"/>
        </w:numPr>
        <w:pStyle w:val="Compact"/>
      </w:pPr>
      <w:r>
        <w:rPr>
          <w:bCs/>
          <w:b/>
        </w:rPr>
        <w:t xml:space="preserve">Money works differently.</w:t>
      </w:r>
      <w:r>
        <w:t xml:space="preserve"> </w:t>
      </w:r>
      <w:r>
        <w:t xml:space="preserve">No athletic scholarships in the US sense. Athletic Financial Awards are capped at tuition plus compulsory fees — no room, board or living costs. An entrance award in Ontario requires an 80% high school average.</w:t>
      </w:r>
    </w:p>
    <w:p>
      <w:pPr>
        <w:numPr>
          <w:ilvl w:val="0"/>
          <w:numId w:val="1006"/>
        </w:numPr>
        <w:pStyle w:val="Compact"/>
      </w:pPr>
      <w:r>
        <w:rPr>
          <w:bCs/>
          <w:b/>
        </w:rPr>
        <w:t xml:space="preserve">Short season.</w:t>
      </w:r>
      <w:r>
        <w:t xml:space="preserve"> </w:t>
      </w:r>
      <w:r>
        <w:t xml:space="preserve">Roughly 16 regular-season games from late August through October, then OUA playoffs and the U SPORTS national championship in November.</w:t>
      </w:r>
    </w:p>
    <w:p>
      <w:pPr>
        <w:numPr>
          <w:ilvl w:val="0"/>
          <w:numId w:val="1006"/>
        </w:numPr>
        <w:pStyle w:val="Compact"/>
      </w:pPr>
      <w:r>
        <w:rPr>
          <w:bCs/>
          <w:b/>
        </w:rPr>
        <w:t xml:space="preserve">Cost.</w:t>
      </w:r>
      <w:r>
        <w:t xml:space="preserve"> </w:t>
      </w:r>
      <w:r>
        <w:t xml:space="preserve">Domestic tuition is a fraction of US private or out-of-state rates, which changes the financial calculus even without scholarship money.</w:t>
      </w:r>
    </w:p>
    <w:p>
      <w:pPr>
        <w:numPr>
          <w:ilvl w:val="0"/>
          <w:numId w:val="1006"/>
        </w:numPr>
        <w:pStyle w:val="Compact"/>
      </w:pPr>
      <w:r>
        <w:rPr>
          <w:bCs/>
          <w:b/>
        </w:rPr>
        <w:t xml:space="preserve">Eligibility is five years</w:t>
      </w:r>
      <w:r>
        <w:t xml:space="preserve"> </w:t>
      </w:r>
      <w:r>
        <w:t xml:space="preserve">of competition, and transferring between U SPORTS and NCAA has its own rules worth checking early.</w:t>
      </w:r>
    </w:p>
    <w:bookmarkEnd w:id="42"/>
    <w:bookmarkStart w:id="43" w:name="the-three-schools"/>
    <w:p>
      <w:pPr>
        <w:pStyle w:val="Heading2"/>
      </w:pPr>
      <w:r>
        <w:t xml:space="preserve">The three schools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School</w:t>
            </w:r>
          </w:p>
        </w:tc>
        <w:tc>
          <w:tcPr/>
          <w:p>
            <w:pPr>
              <w:pStyle w:val="Compact"/>
              <w:jc w:val="left"/>
            </w:pPr>
            <w:r>
              <w:t xml:space="preserve">Conference</w:t>
            </w:r>
          </w:p>
        </w:tc>
        <w:tc>
          <w:tcPr/>
          <w:p>
            <w:pPr>
              <w:pStyle w:val="Compact"/>
              <w:jc w:val="left"/>
            </w:pPr>
            <w:r>
              <w:t xml:space="preserve">Location</w:t>
            </w:r>
          </w:p>
        </w:tc>
        <w:tc>
          <w:tcPr/>
          <w:p>
            <w:pPr>
              <w:pStyle w:val="Compact"/>
              <w:jc w:val="left"/>
            </w:pPr>
            <w:r>
              <w:t xml:space="preserve">Enrollment</w:t>
            </w:r>
          </w:p>
        </w:tc>
      </w:tr>
      <w:tr>
        <w:tc>
          <w:tcPr/>
          <w:p>
            <w:pPr>
              <w:pStyle w:val="Compact"/>
              <w:jc w:val="left"/>
            </w:pPr>
            <w:r>
              <w:t xml:space="preserve">University of Toronto</w:t>
            </w:r>
          </w:p>
        </w:tc>
        <w:tc>
          <w:tcPr/>
          <w:p>
            <w:pPr>
              <w:pStyle w:val="Compact"/>
              <w:jc w:val="left"/>
            </w:pPr>
            <w:r>
              <w:t xml:space="preserve">OUA East (U SPORTS)</w:t>
            </w:r>
          </w:p>
        </w:tc>
        <w:tc>
          <w:tcPr/>
          <w:p>
            <w:pPr>
              <w:pStyle w:val="Compact"/>
              <w:jc w:val="left"/>
            </w:pPr>
            <w:r>
              <w:t xml:space="preserve">Toronto, ON</w:t>
            </w:r>
          </w:p>
        </w:tc>
        <w:tc>
          <w:tcPr/>
          <w:p>
            <w:pPr>
              <w:pStyle w:val="Compact"/>
              <w:jc w:val="left"/>
            </w:pPr>
            <w:r>
              <w:t xml:space="preserve">~98,000 (all campuses)</w:t>
            </w:r>
          </w:p>
        </w:tc>
      </w:tr>
      <w:tr>
        <w:tc>
          <w:tcPr/>
          <w:p>
            <w:pPr>
              <w:pStyle w:val="Compact"/>
              <w:jc w:val="left"/>
            </w:pPr>
            <w:r>
              <w:t xml:space="preserve">York University</w:t>
            </w:r>
          </w:p>
        </w:tc>
        <w:tc>
          <w:tcPr/>
          <w:p>
            <w:pPr>
              <w:pStyle w:val="Compact"/>
              <w:jc w:val="left"/>
            </w:pPr>
            <w:r>
              <w:t xml:space="preserve">OUA East (U SPORTS)</w:t>
            </w:r>
          </w:p>
        </w:tc>
        <w:tc>
          <w:tcPr/>
          <w:p>
            <w:pPr>
              <w:pStyle w:val="Compact"/>
              <w:jc w:val="left"/>
            </w:pPr>
            <w:r>
              <w:t xml:space="preserve">Toronto, ON</w:t>
            </w:r>
          </w:p>
        </w:tc>
        <w:tc>
          <w:tcPr/>
          <w:p>
            <w:pPr>
              <w:pStyle w:val="Compact"/>
              <w:jc w:val="left"/>
            </w:pPr>
            <w:r>
              <w:t xml:space="preserve">~55,000</w:t>
            </w:r>
          </w:p>
        </w:tc>
      </w:tr>
      <w:tr>
        <w:tc>
          <w:tcPr/>
          <w:p>
            <w:pPr>
              <w:pStyle w:val="Compact"/>
              <w:jc w:val="left"/>
            </w:pPr>
            <w:r>
              <w:t xml:space="preserve">Western University</w:t>
            </w:r>
          </w:p>
        </w:tc>
        <w:tc>
          <w:tcPr/>
          <w:p>
            <w:pPr>
              <w:pStyle w:val="Compact"/>
              <w:jc w:val="left"/>
            </w:pPr>
            <w:r>
              <w:t xml:space="preserve">OUA West (U SPORTS)</w:t>
            </w:r>
          </w:p>
        </w:tc>
        <w:tc>
          <w:tcPr/>
          <w:p>
            <w:pPr>
              <w:pStyle w:val="Compact"/>
              <w:jc w:val="left"/>
            </w:pPr>
            <w:r>
              <w:t xml:space="preserve">London, ON</w:t>
            </w:r>
          </w:p>
        </w:tc>
        <w:tc>
          <w:tcPr/>
          <w:p>
            <w:pPr>
              <w:pStyle w:val="Compact"/>
              <w:jc w:val="left"/>
            </w:pPr>
            <w:r>
              <w:t xml:space="preserve">~40,000</w:t>
            </w:r>
          </w:p>
        </w:tc>
      </w:tr>
    </w:tbl>
    <w:p>
      <w:pPr>
        <w:pStyle w:val="BodyText"/>
      </w:pPr>
      <w:r>
        <w:t xml:space="preserve">U of T is the largest university in Canada. All three are comfortably larger than most of the US schools on this list.</w:t>
      </w:r>
    </w:p>
    <w:bookmarkEnd w:id="43"/>
    <w:bookmarkStart w:id="44" w:name="coach-contacts"/>
    <w:p>
      <w:pPr>
        <w:pStyle w:val="Heading2"/>
      </w:pPr>
      <w:r>
        <w:t xml:space="preserve">Coach contacts</w:t>
      </w:r>
    </w:p>
    <w:p>
      <w:pPr>
        <w:pStyle w:val="FirstParagraph"/>
      </w:pPr>
      <w:r>
        <w:rPr>
          <w:bCs/>
          <w:b/>
        </w:rPr>
        <w:t xml:space="preserve">University of Toronto</w:t>
      </w:r>
      <w:r>
        <w:t xml:space="preserve"> </w:t>
      </w:r>
      <w:r>
        <w:t xml:space="preserve">— recruit form: varsityblues.ca/sb_output.aspx?form=3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Title</w:t>
            </w:r>
          </w:p>
        </w:tc>
        <w:tc>
          <w:tcPr/>
          <w:p>
            <w:pPr>
              <w:pStyle w:val="Compact"/>
              <w:jc w:val="left"/>
            </w:pPr>
            <w:r>
              <w:t xml:space="preserve">Email</w:t>
            </w:r>
          </w:p>
        </w:tc>
      </w:tr>
      <w:tr>
        <w:tc>
          <w:tcPr/>
          <w:p>
            <w:pPr>
              <w:pStyle w:val="Compact"/>
              <w:jc w:val="left"/>
            </w:pPr>
            <w:r>
              <w:t xml:space="preserve">Ilya Orlov</w:t>
            </w:r>
          </w:p>
        </w:tc>
        <w:tc>
          <w:tcPr/>
          <w:p>
            <w:pPr>
              <w:pStyle w:val="Compact"/>
              <w:jc w:val="left"/>
            </w:pPr>
            <w:r>
              <w:t xml:space="preserve">Head Coach (8th season)</w:t>
            </w:r>
          </w:p>
        </w:tc>
        <w:tc>
          <w:tcPr/>
          <w:p>
            <w:pPr>
              <w:pStyle w:val="Compact"/>
              <w:jc w:val="left"/>
            </w:pPr>
            <w:r>
              <w:t xml:space="preserve">ilya.orlov@utoronto.ca</w:t>
            </w:r>
          </w:p>
        </w:tc>
      </w:tr>
      <w:tr>
        <w:tc>
          <w:tcPr/>
          <w:p>
            <w:pPr>
              <w:pStyle w:val="Compact"/>
              <w:jc w:val="left"/>
            </w:pPr>
            <w:r>
              <w:t xml:space="preserve">Eric Nelson</w:t>
            </w:r>
          </w:p>
        </w:tc>
        <w:tc>
          <w:tcPr/>
          <w:p>
            <w:pPr>
              <w:pStyle w:val="Compact"/>
              <w:jc w:val="left"/>
            </w:pPr>
            <w:r>
              <w:t xml:space="preserve">Assistant / Head of Scouting &amp; Recruiting</w:t>
            </w:r>
          </w:p>
        </w:tc>
        <w:tc>
          <w:tcPr/>
          <w:p>
            <w:pPr>
              <w:pStyle w:val="Compact"/>
              <w:jc w:val="left"/>
            </w:pPr>
            <w:r>
              <w:t xml:space="preserve">not published</w:t>
            </w:r>
          </w:p>
        </w:tc>
      </w:tr>
      <w:tr>
        <w:tc>
          <w:tcPr/>
          <w:p>
            <w:pPr>
              <w:pStyle w:val="Compact"/>
              <w:jc w:val="left"/>
            </w:pPr>
            <w:r>
              <w:t xml:space="preserve">Nikola Stakic</w:t>
            </w:r>
          </w:p>
        </w:tc>
        <w:tc>
          <w:tcPr/>
          <w:p>
            <w:pPr>
              <w:pStyle w:val="Compact"/>
              <w:jc w:val="left"/>
            </w:pPr>
            <w:r>
              <w:t xml:space="preserve">Assistant Coach</w:t>
            </w:r>
          </w:p>
        </w:tc>
        <w:tc>
          <w:tcPr/>
          <w:p>
            <w:pPr>
              <w:pStyle w:val="Compact"/>
              <w:jc w:val="left"/>
            </w:pPr>
            <w:r>
              <w:t xml:space="preserve">not published</w:t>
            </w:r>
          </w:p>
        </w:tc>
      </w:tr>
      <w:tr>
        <w:tc>
          <w:tcPr/>
          <w:p>
            <w:pPr>
              <w:pStyle w:val="Compact"/>
              <w:jc w:val="left"/>
            </w:pPr>
            <w:r>
              <w:t xml:space="preserve">Cormac Rea</w:t>
            </w:r>
          </w:p>
        </w:tc>
        <w:tc>
          <w:tcPr/>
          <w:p>
            <w:pPr>
              <w:pStyle w:val="Compact"/>
              <w:jc w:val="left"/>
            </w:pPr>
            <w:r>
              <w:t xml:space="preserve">Assistant Coach</w:t>
            </w:r>
          </w:p>
        </w:tc>
        <w:tc>
          <w:tcPr/>
          <w:p>
            <w:pPr>
              <w:pStyle w:val="Compact"/>
              <w:jc w:val="left"/>
            </w:pPr>
            <w:r>
              <w:t xml:space="preserve">not published</w:t>
            </w:r>
          </w:p>
        </w:tc>
      </w:tr>
      <w:tr>
        <w:tc>
          <w:tcPr/>
          <w:p>
            <w:pPr>
              <w:pStyle w:val="Compact"/>
              <w:jc w:val="left"/>
            </w:pPr>
            <w:r>
              <w:t xml:space="preserve">Lucas Birnstingl</w:t>
            </w:r>
          </w:p>
        </w:tc>
        <w:tc>
          <w:tcPr/>
          <w:p>
            <w:pPr>
              <w:pStyle w:val="Compact"/>
              <w:jc w:val="left"/>
            </w:pPr>
            <w:r>
              <w:t xml:space="preserve">Goalkeeper Coach</w:t>
            </w:r>
          </w:p>
        </w:tc>
        <w:tc>
          <w:tcPr/>
          <w:p>
            <w:pPr>
              <w:pStyle w:val="Compact"/>
              <w:jc w:val="left"/>
            </w:pPr>
            <w:r>
              <w:t xml:space="preserve">not published</w:t>
            </w:r>
          </w:p>
        </w:tc>
      </w:tr>
    </w:tbl>
    <w:p>
      <w:pPr>
        <w:pStyle w:val="BodyText"/>
      </w:pPr>
      <w:r>
        <w:t xml:space="preserve">Eric Nelson runs scouting and recruiting, so he’s the right target — but his address isn’t posted, which makes the recruit form the practical route.</w:t>
      </w:r>
    </w:p>
    <w:p>
      <w:pPr>
        <w:pStyle w:val="BodyText"/>
      </w:pPr>
      <w:r>
        <w:rPr>
          <w:bCs/>
          <w:b/>
        </w:rPr>
        <w:t xml:space="preserve">York University</w:t>
      </w:r>
      <w:r>
        <w:t xml:space="preserve"> </w:t>
      </w:r>
      <w:r>
        <w:t xml:space="preserve">— recruit forms: yorkulions.ca/sb_output.aspx?form=3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Title</w:t>
            </w:r>
          </w:p>
        </w:tc>
        <w:tc>
          <w:tcPr/>
          <w:p>
            <w:pPr>
              <w:pStyle w:val="Compact"/>
              <w:jc w:val="left"/>
            </w:pPr>
            <w:r>
              <w:t xml:space="preserve">Email</w:t>
            </w:r>
          </w:p>
        </w:tc>
      </w:tr>
      <w:tr>
        <w:tc>
          <w:tcPr/>
          <w:p>
            <w:pPr>
              <w:pStyle w:val="Compact"/>
              <w:jc w:val="left"/>
            </w:pPr>
            <w:r>
              <w:t xml:space="preserve">Carmine Isacco</w:t>
            </w:r>
          </w:p>
        </w:tc>
        <w:tc>
          <w:tcPr/>
          <w:p>
            <w:pPr>
              <w:pStyle w:val="Compact"/>
              <w:jc w:val="left"/>
            </w:pPr>
            <w:r>
              <w:t xml:space="preserve">Master Coach</w:t>
            </w:r>
          </w:p>
        </w:tc>
        <w:tc>
          <w:tcPr/>
          <w:p>
            <w:pPr>
              <w:pStyle w:val="Compact"/>
              <w:jc w:val="left"/>
            </w:pPr>
            <w:r>
              <w:t xml:space="preserve">cisacco@yorku.ca</w:t>
            </w:r>
          </w:p>
        </w:tc>
      </w:tr>
      <w:tr>
        <w:tc>
          <w:tcPr/>
          <w:p>
            <w:pPr>
              <w:pStyle w:val="Compact"/>
              <w:jc w:val="left"/>
            </w:pPr>
            <w:r>
              <w:t xml:space="preserve">Luca Forno</w:t>
            </w:r>
          </w:p>
        </w:tc>
        <w:tc>
          <w:tcPr/>
          <w:p>
            <w:pPr>
              <w:pStyle w:val="Compact"/>
              <w:jc w:val="left"/>
            </w:pPr>
            <w:r>
              <w:t xml:space="preserve">Associate Coach</w:t>
            </w:r>
          </w:p>
        </w:tc>
        <w:tc>
          <w:tcPr/>
          <w:p>
            <w:pPr>
              <w:pStyle w:val="Compact"/>
              <w:jc w:val="left"/>
            </w:pPr>
            <w:r>
              <w:t xml:space="preserve">msocac1@yorku.ca</w:t>
            </w:r>
          </w:p>
        </w:tc>
      </w:tr>
      <w:tr>
        <w:tc>
          <w:tcPr/>
          <w:p>
            <w:pPr>
              <w:pStyle w:val="Compact"/>
              <w:jc w:val="left"/>
            </w:pPr>
            <w:r>
              <w:t xml:space="preserve">Fabio Campoli</w:t>
            </w:r>
          </w:p>
        </w:tc>
        <w:tc>
          <w:tcPr/>
          <w:p>
            <w:pPr>
              <w:pStyle w:val="Compact"/>
              <w:jc w:val="left"/>
            </w:pPr>
            <w:r>
              <w:t xml:space="preserve">Assistant Coach</w:t>
            </w:r>
          </w:p>
        </w:tc>
        <w:tc>
          <w:tcPr/>
          <w:p>
            <w:pPr>
              <w:pStyle w:val="Compact"/>
              <w:jc w:val="left"/>
            </w:pPr>
            <w:r>
              <w:t xml:space="preserve">Fabio.campoli92@gmail.com</w:t>
            </w:r>
          </w:p>
        </w:tc>
      </w:tr>
      <w:tr>
        <w:tc>
          <w:tcPr/>
          <w:p>
            <w:pPr>
              <w:pStyle w:val="Compact"/>
              <w:jc w:val="left"/>
            </w:pPr>
            <w:r>
              <w:t xml:space="preserve">Rasih Pala</w:t>
            </w:r>
          </w:p>
        </w:tc>
        <w:tc>
          <w:tcPr/>
          <w:p>
            <w:pPr>
              <w:pStyle w:val="Compact"/>
              <w:jc w:val="left"/>
            </w:pPr>
            <w:r>
              <w:t xml:space="preserve">Goalkeeper Coach</w:t>
            </w:r>
          </w:p>
        </w:tc>
        <w:tc>
          <w:tcPr/>
          <w:p>
            <w:pPr>
              <w:pStyle w:val="Compact"/>
              <w:jc w:val="left"/>
            </w:pPr>
            <w:r>
              <w:t xml:space="preserve">rasihpala@gmail.com</w:t>
            </w:r>
          </w:p>
        </w:tc>
      </w:tr>
    </w:tbl>
    <w:p>
      <w:pPr>
        <w:pStyle w:val="BodyText"/>
      </w:pPr>
      <w:r>
        <w:t xml:space="preserve">Also on staff without published emails: Hieu Quach, Dylan Carreiro, Daniel Gogarty, Kelvin Ramirez (all Assistant Coach). York carries a notably deep staff — eight coaches.</w:t>
      </w:r>
    </w:p>
    <w:p>
      <w:pPr>
        <w:pStyle w:val="BodyText"/>
      </w:pPr>
      <w:r>
        <w:rPr>
          <w:bCs/>
          <w:b/>
        </w:rPr>
        <w:t xml:space="preserve">Western University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Title</w:t>
            </w:r>
          </w:p>
        </w:tc>
        <w:tc>
          <w:tcPr/>
          <w:p>
            <w:pPr>
              <w:pStyle w:val="Compact"/>
              <w:jc w:val="left"/>
            </w:pPr>
            <w:r>
              <w:t xml:space="preserve">Email</w:t>
            </w:r>
          </w:p>
        </w:tc>
      </w:tr>
      <w:tr>
        <w:tc>
          <w:tcPr/>
          <w:p>
            <w:pPr>
              <w:pStyle w:val="Compact"/>
              <w:jc w:val="left"/>
            </w:pPr>
            <w:r>
              <w:t xml:space="preserve">Martin Painter</w:t>
            </w:r>
          </w:p>
        </w:tc>
        <w:tc>
          <w:tcPr/>
          <w:p>
            <w:pPr>
              <w:pStyle w:val="Compact"/>
              <w:jc w:val="left"/>
            </w:pPr>
            <w:r>
              <w:t xml:space="preserve">Head Coach, Men’s &amp; Women’s Soccer</w:t>
            </w:r>
          </w:p>
        </w:tc>
        <w:tc>
          <w:tcPr/>
          <w:p>
            <w:pPr>
              <w:pStyle w:val="Compact"/>
              <w:jc w:val="left"/>
            </w:pPr>
            <w:r>
              <w:t xml:space="preserve">mpainter@uwo.ca</w:t>
            </w:r>
          </w:p>
        </w:tc>
      </w:tr>
    </w:tbl>
    <w:p>
      <w:pPr>
        <w:pStyle w:val="BodyText"/>
      </w:pPr>
      <w:r>
        <w:t xml:space="preserve">Painter runs both programs — the women’s job since 2012, the men’s since 2018. The rest of his staff still needs a pass.</w:t>
      </w:r>
    </w:p>
    <w:bookmarkEnd w:id="44"/>
    <w:bookmarkStart w:id="45" w:name="program-form"/>
    <w:p>
      <w:pPr>
        <w:pStyle w:val="Heading2"/>
      </w:pPr>
      <w:r>
        <w:t xml:space="preserve">Program form</w:t>
      </w:r>
    </w:p>
    <w:p>
      <w:pPr>
        <w:numPr>
          <w:ilvl w:val="0"/>
          <w:numId w:val="1007"/>
        </w:numPr>
        <w:pStyle w:val="Compact"/>
      </w:pPr>
      <w:r>
        <w:rPr>
          <w:bCs/>
          <w:b/>
        </w:rPr>
        <w:t xml:space="preserve">Toronto</w:t>
      </w:r>
      <w:r>
        <w:t xml:space="preserve"> </w:t>
      </w:r>
      <w:r>
        <w:t xml:space="preserve">won the 2025 OUA championship, their 51st, beating York 2-0 in the final at Varsity Stadium. They led the OUA with 42 goals and conceded a province-low eight. They lose nine starters, so 2026 is a rebuild with openings.</w:t>
      </w:r>
    </w:p>
    <w:p>
      <w:pPr>
        <w:numPr>
          <w:ilvl w:val="0"/>
          <w:numId w:val="1007"/>
        </w:numPr>
        <w:pStyle w:val="Compact"/>
      </w:pPr>
      <w:r>
        <w:rPr>
          <w:bCs/>
          <w:b/>
        </w:rPr>
        <w:t xml:space="preserve">York</w:t>
      </w:r>
      <w:r>
        <w:t xml:space="preserve"> </w:t>
      </w:r>
      <w:r>
        <w:t xml:space="preserve">were 2025 OUA finalists and their roster pulls from Toronto FC II, York United and League1 Ontario — a strong pro-pathway environment.</w:t>
      </w:r>
    </w:p>
    <w:p>
      <w:pPr>
        <w:numPr>
          <w:ilvl w:val="0"/>
          <w:numId w:val="1007"/>
        </w:numPr>
        <w:pStyle w:val="Compact"/>
      </w:pPr>
      <w:r>
        <w:rPr>
          <w:bCs/>
          <w:b/>
        </w:rPr>
        <w:t xml:space="preserve">Western</w:t>
      </w:r>
      <w:r>
        <w:t xml:space="preserve"> </w:t>
      </w:r>
      <w:r>
        <w:t xml:space="preserve">took OUA bronze in 2018 under Painter.</w:t>
      </w:r>
    </w:p>
    <w:bookmarkEnd w:id="45"/>
    <w:bookmarkStart w:id="46" w:name="academics"/>
    <w:p>
      <w:pPr>
        <w:pStyle w:val="Heading2"/>
      </w:pPr>
      <w:r>
        <w:t xml:space="preserve">Academics</w:t>
      </w:r>
    </w:p>
    <w:p>
      <w:pPr>
        <w:pStyle w:val="FirstParagraph"/>
      </w:pPr>
      <w:r>
        <w:t xml:space="preserve">All three offer math, physics, computer science and business. Two caveats on the business side: Western’s Ivey Business School is an Advanced Entry Opportunity — you apply to a different faculty first and enter Ivey in third year. York’s Schulich is direct-entry but separately competitive. U of T’s Rotman Commerce is also a separate, competitive stream. None of the three is a straightforward</w:t>
      </w:r>
      <w:r>
        <w:t xml:space="preserve"> </w:t>
      </w:r>
      <w:r>
        <w:t xml:space="preserve">“</w:t>
      </w:r>
      <w:r>
        <w:t xml:space="preserve">admitted to the university, therefore admitted to business</w:t>
      </w:r>
      <w:r>
        <w:t xml:space="preserve">”</w:t>
      </w:r>
      <w:r>
        <w:t xml:space="preserve"> </w:t>
      </w:r>
      <w:r>
        <w:t xml:space="preserve">path.</w:t>
      </w:r>
    </w:p>
    <w:bookmarkEnd w:id="46"/>
    <w:bookmarkEnd w:id="47"/>
    <w:bookmarkStart w:id="51" w:name="open-items"/>
    <w:p>
      <w:pPr>
        <w:pStyle w:val="Heading1"/>
      </w:pPr>
      <w:r>
        <w:t xml:space="preserve">Open items</w:t>
      </w:r>
    </w:p>
    <w:bookmarkStart w:id="48" w:name="still-to-verify"/>
    <w:p>
      <w:pPr>
        <w:pStyle w:val="Heading2"/>
      </w:pPr>
      <w:r>
        <w:t xml:space="preserve">Still to verify</w:t>
      </w:r>
    </w:p>
    <w:p>
      <w:pPr>
        <w:numPr>
          <w:ilvl w:val="0"/>
          <w:numId w:val="1008"/>
        </w:numPr>
        <w:pStyle w:val="Compact"/>
      </w:pPr>
      <w:r>
        <w:t xml:space="preserve">Kennesaw State men’s soccer — does the program exist? Their athletics profile lists 8 men’s varsity teams and a soccer stadium, which is consistent with men’s soccer, but I couldn’t confirm it directly.</w:t>
      </w:r>
    </w:p>
    <w:p>
      <w:pPr>
        <w:numPr>
          <w:ilvl w:val="0"/>
          <w:numId w:val="1008"/>
        </w:numPr>
        <w:pStyle w:val="Compact"/>
      </w:pPr>
      <w:r>
        <w:t xml:space="preserve">Admitted-student GPA ranges for the Core 12 — current middle-50% figures per school.</w:t>
      </w:r>
    </w:p>
    <w:p>
      <w:pPr>
        <w:numPr>
          <w:ilvl w:val="0"/>
          <w:numId w:val="1008"/>
        </w:numPr>
        <w:pStyle w:val="Compact"/>
      </w:pPr>
      <w:r>
        <w:t xml:space="preserve">UCSB undergraduate business — confirm with admissions that no business administration major exists.</w:t>
      </w:r>
    </w:p>
    <w:p>
      <w:pPr>
        <w:numPr>
          <w:ilvl w:val="0"/>
          <w:numId w:val="1008"/>
        </w:numPr>
        <w:pStyle w:val="Compact"/>
      </w:pPr>
      <w:r>
        <w:t xml:space="preserve">Enrollment figures — replace approximations with a current IPEDS pull if the size ranking will drive decisions.</w:t>
      </w:r>
    </w:p>
    <w:p>
      <w:pPr>
        <w:numPr>
          <w:ilvl w:val="0"/>
          <w:numId w:val="1008"/>
        </w:numPr>
        <w:pStyle w:val="Compact"/>
      </w:pPr>
      <w:r>
        <w:t xml:space="preserve">UNC Charlotte staff emails — their site blocks automated access; needs a manual look.</w:t>
      </w:r>
    </w:p>
    <w:p>
      <w:pPr>
        <w:numPr>
          <w:ilvl w:val="0"/>
          <w:numId w:val="1008"/>
        </w:numPr>
        <w:pStyle w:val="Compact"/>
      </w:pPr>
      <w:r>
        <w:t xml:space="preserve">Remaining extras sweep — FAU, Clemson, App State, UNCW, UNCG, Keiser, Nova Southeastern.</w:t>
      </w:r>
    </w:p>
    <w:p>
      <w:pPr>
        <w:numPr>
          <w:ilvl w:val="0"/>
          <w:numId w:val="1008"/>
        </w:numPr>
        <w:pStyle w:val="Compact"/>
      </w:pPr>
      <w:r>
        <w:t xml:space="preserve">Western men’s soccer assistant staff — only the head coach is published so far.</w:t>
      </w:r>
    </w:p>
    <w:p>
      <w:pPr>
        <w:numPr>
          <w:ilvl w:val="0"/>
          <w:numId w:val="1008"/>
        </w:numPr>
        <w:pStyle w:val="Compact"/>
      </w:pPr>
      <w:r>
        <w:t xml:space="preserve">U SPORTS vs NCAA transfer rules — worth understanding early if both paths stay live.</w:t>
      </w:r>
    </w:p>
    <w:bookmarkEnd w:id="48"/>
    <w:bookmarkStart w:id="49" w:name="suggested-approach-to-outreach"/>
    <w:p>
      <w:pPr>
        <w:pStyle w:val="Heading2"/>
      </w:pPr>
      <w:r>
        <w:t xml:space="preserve">Suggested approach to outreach</w:t>
      </w:r>
    </w:p>
    <w:p>
      <w:pPr>
        <w:pStyle w:val="FirstParagraph"/>
      </w:pPr>
      <w:r>
        <w:t xml:space="preserve">For most programs the questionnaire is the intended first touch, not a cold email. The pattern that works: submit the questionnaire, then follow up with a short email to the recruiting coordinator specifically — not the head coach — referencing the submission.</w:t>
      </w:r>
    </w:p>
    <w:p>
      <w:pPr>
        <w:pStyle w:val="BodyText"/>
      </w:pPr>
      <w:r>
        <w:t xml:space="preserve">Where a recruiting coordinator is named, they’re the better first contact: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School</w:t>
            </w:r>
          </w:p>
        </w:tc>
        <w:tc>
          <w:tcPr/>
          <w:p>
            <w:pPr>
              <w:pStyle w:val="Compact"/>
              <w:jc w:val="left"/>
            </w:pPr>
            <w:r>
              <w:t xml:space="preserve">Recruiting contact</w:t>
            </w:r>
          </w:p>
        </w:tc>
      </w:tr>
      <w:tr>
        <w:tc>
          <w:tcPr/>
          <w:p>
            <w:pPr>
              <w:pStyle w:val="Compact"/>
              <w:jc w:val="left"/>
            </w:pPr>
            <w:r>
              <w:t xml:space="preserve">SMU</w:t>
            </w:r>
          </w:p>
        </w:tc>
        <w:tc>
          <w:tcPr/>
          <w:p>
            <w:pPr>
              <w:pStyle w:val="Compact"/>
              <w:jc w:val="left"/>
            </w:pPr>
            <w:r>
              <w:t xml:space="preserve">Michael King, Associate HC / Recruiting Coordinator — mjking@smu.edu</w:t>
            </w:r>
          </w:p>
        </w:tc>
      </w:tr>
      <w:tr>
        <w:tc>
          <w:tcPr/>
          <w:p>
            <w:pPr>
              <w:pStyle w:val="Compact"/>
              <w:jc w:val="left"/>
            </w:pPr>
            <w:r>
              <w:t xml:space="preserve">UCF</w:t>
            </w:r>
          </w:p>
        </w:tc>
        <w:tc>
          <w:tcPr/>
          <w:p>
            <w:pPr>
              <w:pStyle w:val="Compact"/>
              <w:jc w:val="left"/>
            </w:pPr>
            <w:r>
              <w:t xml:space="preserve">Austin Nyquist, Assistant / Recruiting Coordinator — anyquist@athletics.ucf.edu</w:t>
            </w:r>
          </w:p>
        </w:tc>
      </w:tr>
      <w:tr>
        <w:tc>
          <w:tcPr/>
          <w:p>
            <w:pPr>
              <w:pStyle w:val="Compact"/>
              <w:jc w:val="left"/>
            </w:pPr>
            <w:r>
              <w:t xml:space="preserve">University of Toronto</w:t>
            </w:r>
          </w:p>
        </w:tc>
        <w:tc>
          <w:tcPr/>
          <w:p>
            <w:pPr>
              <w:pStyle w:val="Compact"/>
              <w:jc w:val="left"/>
            </w:pPr>
            <w:r>
              <w:t xml:space="preserve">Eric Nelson, Head of Scouting &amp; Recruiting — email not published</w:t>
            </w:r>
          </w:p>
        </w:tc>
      </w:tr>
    </w:tbl>
    <w:bookmarkEnd w:id="49"/>
    <w:bookmarkStart w:id="50" w:name="timing"/>
    <w:p>
      <w:pPr>
        <w:pStyle w:val="Heading2"/>
      </w:pPr>
      <w:r>
        <w:t xml:space="preserve">Timing</w:t>
      </w:r>
    </w:p>
    <w:p>
      <w:pPr>
        <w:pStyle w:val="FirstParagraph"/>
      </w:pPr>
      <w:r>
        <w:t xml:space="preserve">Three Core 12 programs have new head coaches (Penn State, USF, IU Indianapolis) and IU Indianapolis has an entirely new staff as of June 2026. New staffs recruit harder and have more roster turnover, which usually means more openings.</w:t>
      </w:r>
    </w:p>
    <w:bookmarkEnd w:id="50"/>
    <w:bookmarkEnd w:id="51"/>
    <w:bookmarkStart w:id="114" w:name="school-profiles"/>
    <w:p>
      <w:pPr>
        <w:pStyle w:val="Heading1"/>
      </w:pPr>
      <w:r>
        <w:t xml:space="preserve">School profiles</w:t>
      </w:r>
    </w:p>
    <w:p>
      <w:pPr>
        <w:pStyle w:val="FirstParagraph"/>
      </w:pPr>
      <w:r>
        <w:t xml:space="preserve">Deep-dive profiles covering the soccer program, academics, geography and institutional character of each school. Built in batches. Schools not yet profiled are listed at the end.</w:t>
      </w:r>
    </w:p>
    <w:p>
      <w:pPr>
        <w:pStyle w:val="BodyText"/>
      </w:pPr>
      <w:r>
        <w:t xml:space="preserve">A standing note on</w:t>
      </w:r>
      <w:r>
        <w:t xml:space="preserve"> </w:t>
      </w:r>
      <w:r>
        <w:rPr>
          <w:bCs/>
          <w:b/>
        </w:rPr>
        <w:t xml:space="preserve">formations</w:t>
      </w:r>
      <w:r>
        <w:t xml:space="preserve">: college programs don’t publish tactical shape and match reports rarely describe it. Each profile gives a results-grounded read on how the team actually plays where that’s supportable, and says nothing where it isn’t.</w:t>
      </w:r>
    </w:p>
    <w:p>
      <w:pPr>
        <w:pStyle w:val="BodyText"/>
      </w:pPr>
      <w:r>
        <w:t xml:space="preserve">A standing note on</w:t>
      </w:r>
      <w:r>
        <w:t xml:space="preserve"> </w:t>
      </w:r>
      <w:r>
        <w:rPr>
          <w:bCs/>
          <w:b/>
        </w:rPr>
        <w:t xml:space="preserve">drive times to the Canadian border</w:t>
      </w:r>
      <w:r>
        <w:t xml:space="preserve">: this only discriminates meaningfully for the Northeast and Midwest. Anything in Florida, Texas or California is 20+ hours and should be treated as fly-only.</w:t>
      </w:r>
    </w:p>
    <w:bookmarkStart w:id="56" w:name="smu-dallas-texas"/>
    <w:p>
      <w:pPr>
        <w:pStyle w:val="Heading2"/>
      </w:pPr>
      <w:r>
        <w:t xml:space="preserve">SMU — Dallas, Texas</w:t>
      </w:r>
    </w:p>
    <w:bookmarkStart w:id="52" w:name="soccer-program"/>
    <w:p>
      <w:pPr>
        <w:pStyle w:val="Heading3"/>
      </w:pPr>
      <w:r>
        <w:t xml:space="preserve">Soccer program</w:t>
      </w:r>
    </w:p>
    <w:p>
      <w:pPr>
        <w:pStyle w:val="FirstParagraph"/>
      </w:pPr>
      <w:r>
        <w:t xml:space="preserve">Founded 1975; 2026 is season 51.</w:t>
      </w:r>
      <w:r>
        <w:t xml:space="preserve"> </w:t>
      </w:r>
      <w:r>
        <w:rPr>
          <w:bCs/>
          <w:b/>
        </w:rPr>
        <w:t xml:space="preserve">Kevin Hudson</w:t>
      </w:r>
      <w:r>
        <w:t xml:space="preserve"> </w:t>
      </w:r>
      <w:r>
        <w:t xml:space="preserve">is only the fourth head coach in program history — named January 2015, but on the Hilltop 19 years. Head-coaching record 115-44-23 (.695). The program holds 37 NCAA tournament appearances, two College Cups (2000, 2005) and Elite Eight runs in 2010, 2019 and 2024.</w:t>
      </w:r>
    </w:p>
    <w:p>
      <w:pPr>
        <w:pStyle w:val="BodyText"/>
      </w:pPr>
      <w:r>
        <w:t xml:space="preserve">2025 was the breakthrough: SMU won its</w:t>
      </w:r>
      <w:r>
        <w:t xml:space="preserve"> </w:t>
      </w:r>
      <w:r>
        <w:rPr>
          <w:bCs/>
          <w:b/>
        </w:rPr>
        <w:t xml:space="preserve">first-ever ACC tournament title</w:t>
      </w:r>
      <w:r>
        <w:t xml:space="preserve">, with Slade Starnes taking tournament MVP. They enter 2026 defending an ACC title for the first time in program history, opened 5-0-1 and won 3-1 at Pitt to start conference play, ranked No. 7. The 2023 side produced four All-Americans — the most of any Division I program that year.</w:t>
      </w:r>
    </w:p>
    <w:p>
      <w:pPr>
        <w:pStyle w:val="BodyText"/>
      </w:pPr>
      <w:r>
        <w:t xml:space="preserve">Home is</w:t>
      </w:r>
      <w:r>
        <w:t xml:space="preserve"> </w:t>
      </w:r>
      <w:r>
        <w:rPr>
          <w:bCs/>
          <w:b/>
        </w:rPr>
        <w:t xml:space="preserve">Washburne Soccer and Track Stadium</w:t>
      </w:r>
      <w:r>
        <w:t xml:space="preserve">, capacity 2,577 — a dedicated soccer venue. Ten of 15 matches at home in 2026.</w:t>
      </w:r>
    </w:p>
    <w:p>
      <w:pPr>
        <w:pStyle w:val="BodyText"/>
      </w:pPr>
      <w:r>
        <w:rPr>
          <w:bCs/>
          <w:b/>
        </w:rPr>
        <w:t xml:space="preserve">Staff:</w:t>
      </w:r>
      <w:r>
        <w:t xml:space="preserve"> </w:t>
      </w:r>
      <w:r>
        <w:t xml:space="preserve">Kevin Hudson (HC), Michael King (Assoc HC, recruiting coordinator), Jaime Ibarra-Perez (Assoc HC, goalkeeping), Ross Fitzpatrick (Assistant).</w:t>
      </w:r>
    </w:p>
    <w:p>
      <w:pPr>
        <w:pStyle w:val="BodyText"/>
      </w:pPr>
      <w:r>
        <w:rPr>
          <w:bCs/>
          <w:b/>
        </w:rPr>
        <w:t xml:space="preserve">Mascot:</w:t>
      </w:r>
      <w:r>
        <w:t xml:space="preserve"> </w:t>
      </w:r>
      <w:r>
        <w:t xml:space="preserve">Peruna, a live black Shetland pony who gallops the sideline after goals.</w:t>
      </w:r>
    </w:p>
    <w:bookmarkEnd w:id="52"/>
    <w:bookmarkStart w:id="53" w:name="academics-1"/>
    <w:p>
      <w:pPr>
        <w:pStyle w:val="Heading3"/>
      </w:pPr>
      <w:r>
        <w:t xml:space="preserve">Academics</w:t>
      </w:r>
    </w:p>
    <w:p>
      <w:pPr>
        <w:pStyle w:val="FirstParagraph"/>
      </w:pPr>
      <w:r>
        <w:t xml:space="preserve">Private, founded 1911. 7,285 undergraduates of ~12,000 total. US News #88 nationally for 2026. Student-faculty ratio</w:t>
      </w:r>
      <w:r>
        <w:t xml:space="preserve"> </w:t>
      </w:r>
      <w:r>
        <w:rPr>
          <w:bCs/>
          <w:b/>
        </w:rPr>
        <w:t xml:space="preserve">11:1</w:t>
      </w:r>
      <w:r>
        <w:t xml:space="preserve">,</w:t>
      </w:r>
      <w:r>
        <w:t xml:space="preserve"> </w:t>
      </w:r>
      <w:r>
        <w:rPr>
          <w:bCs/>
          <w:b/>
        </w:rPr>
        <w:t xml:space="preserve">average class size 22</w:t>
      </w:r>
      <w:r>
        <w:t xml:space="preserve">, 70% of classes at 25 or fewer, 54% under 20. Freshman retention 91%. Tuition and fees $69,722.</w:t>
      </w:r>
    </w:p>
    <w:p>
      <w:pPr>
        <w:pStyle w:val="BodyText"/>
      </w:pPr>
      <w:r>
        <w:rPr>
          <w:bCs/>
          <w:b/>
        </w:rPr>
        <w:t xml:space="preserve">Business — Cox School.</w:t>
      </w:r>
      <w:r>
        <w:t xml:space="preserve"> </w:t>
      </w:r>
      <w:r>
        <w:t xml:space="preserve">Direct-admit, and you must name a business major as your primary academic interest on the application. Acceptance rate 35.7%, average SAT 1,435, average high school GPA 3.77. Poets&amp;Quants ranked Cox</w:t>
      </w:r>
      <w:r>
        <w:t xml:space="preserve"> </w:t>
      </w:r>
      <w:r>
        <w:rPr>
          <w:bCs/>
          <w:b/>
        </w:rPr>
        <w:t xml:space="preserve">#25 nationally for undergraduate business</w:t>
      </w:r>
      <w:r>
        <w:t xml:space="preserve"> </w:t>
      </w:r>
      <w:r>
        <w:t xml:space="preserve">in 2026. Average class size in Cox is 35–40.</w:t>
      </w:r>
    </w:p>
    <w:p>
      <w:pPr>
        <w:pStyle w:val="BodyText"/>
      </w:pPr>
      <w:r>
        <w:rPr>
          <w:bCs/>
          <w:b/>
        </w:rPr>
        <w:t xml:space="preserve">CS, math, physics — no secondary admission.</w:t>
      </w:r>
      <w:r>
        <w:t xml:space="preserve"> </w:t>
      </w:r>
      <w:r>
        <w:t xml:space="preserve">CS sits in the Bobby B. Lyle School of Engineering (~1,000 undergrads, 60+ faculty, ABET accredited), which has no admission requirements beyond university admission. Penn State, Ohio State, UCSB and NJIT all gate CS behind a second competitive application.</w:t>
      </w:r>
    </w:p>
    <w:bookmarkEnd w:id="53"/>
    <w:bookmarkStart w:id="54" w:name="geography"/>
    <w:p>
      <w:pPr>
        <w:pStyle w:val="Heading3"/>
      </w:pPr>
      <w:r>
        <w:t xml:space="preserve">Geography</w:t>
      </w:r>
    </w:p>
    <w:p>
      <w:pPr>
        <w:pStyle w:val="FirstParagraph"/>
      </w:pPr>
      <w:r>
        <w:rPr>
          <w:bCs/>
          <w:b/>
        </w:rPr>
        <w:t xml:space="preserve">Not a college town.</w:t>
      </w:r>
      <w:r>
        <w:t xml:space="preserve"> </w:t>
      </w:r>
      <w:r>
        <w:t xml:space="preserve">The 234-acre campus sits in University Park, an affluent independent municipality surrounded by Dallas, five miles north of downtown. Compact and walkable, Georgian Revival red brick centred on Dallas Hall. DART light rail from Mockingbird Station runs straight downtown.</w:t>
      </w:r>
    </w:p>
    <w:p>
      <w:pPr>
        <w:pStyle w:val="BodyText"/>
      </w:pPr>
      <w:r>
        <w:rPr>
          <w:bCs/>
          <w:b/>
        </w:rPr>
        <w:t xml:space="preserve">Airports:</w:t>
      </w:r>
      <w:r>
        <w:t xml:space="preserve"> </w:t>
      </w:r>
      <w:r>
        <w:t xml:space="preserve">Dallas Love Field ~15 minutes (Southwest hub); DFW International ~30–35 minutes.</w:t>
      </w:r>
    </w:p>
    <w:p>
      <w:pPr>
        <w:pStyle w:val="BodyText"/>
      </w:pPr>
      <w:r>
        <w:rPr>
          <w:bCs/>
          <w:b/>
        </w:rPr>
        <w:t xml:space="preserve">Canadian border:</w:t>
      </w:r>
      <w:r>
        <w:t xml:space="preserve"> </w:t>
      </w:r>
      <w:r>
        <w:t xml:space="preserve">~1,450 miles, ~21–22 hours. Fly-only.</w:t>
      </w:r>
    </w:p>
    <w:p>
      <w:pPr>
        <w:pStyle w:val="BodyText"/>
      </w:pPr>
      <w:r>
        <w:rPr>
          <w:bCs/>
          <w:b/>
        </w:rPr>
        <w:t xml:space="preserve">Housing:</w:t>
      </w:r>
      <w:r>
        <w:t xml:space="preserve"> </w:t>
      </w:r>
      <w:r>
        <w:t xml:space="preserve">Residential Commons system with a two-year on-campus requirement. Confirm current policy.</w:t>
      </w:r>
    </w:p>
    <w:bookmarkEnd w:id="54"/>
    <w:bookmarkStart w:id="55" w:name="known-for"/>
    <w:p>
      <w:pPr>
        <w:pStyle w:val="Heading3"/>
      </w:pPr>
      <w:r>
        <w:t xml:space="preserve">Known for</w:t>
      </w:r>
    </w:p>
    <w:p>
      <w:pPr>
        <w:pStyle w:val="FirstParagraph"/>
      </w:pPr>
      <w:r>
        <w:t xml:space="preserve">The George W. Bush Presidential Center sits on campus.</w:t>
      </w:r>
      <w:r>
        <w:t xml:space="preserve"> </w:t>
      </w:r>
      <w:r>
        <w:t xml:space="preserve">“</w:t>
      </w:r>
      <w:r>
        <w:t xml:space="preserve">The Boulevard</w:t>
      </w:r>
      <w:r>
        <w:t xml:space="preserve">”</w:t>
      </w:r>
      <w:r>
        <w:t xml:space="preserve"> </w:t>
      </w:r>
      <w:r>
        <w:t xml:space="preserve">is the tailgating tradition along Bishop Boulevard. SMU is the only school ever given the NCAA</w:t>
      </w:r>
      <w:r>
        <w:t xml:space="preserve"> </w:t>
      </w:r>
      <w:r>
        <w:t xml:space="preserve">“</w:t>
      </w:r>
      <w:r>
        <w:t xml:space="preserve">death penalty</w:t>
      </w:r>
      <w:r>
        <w:t xml:space="preserve">”</w:t>
      </w:r>
      <w:r>
        <w:t xml:space="preserve"> </w:t>
      </w:r>
      <w:r>
        <w:t xml:space="preserve">— football shut down entirely in 1987. Alumni include Laura Bush, Kathy Bates, Aaron Spelling, Lauren Graham, Doak Walker, Eric Dickerson and Don Meredith.</w:t>
      </w:r>
    </w:p>
    <w:bookmarkEnd w:id="55"/>
    <w:bookmarkEnd w:id="56"/>
    <w:bookmarkStart w:id="61" w:name="ucf-orlando-florida"/>
    <w:p>
      <w:pPr>
        <w:pStyle w:val="Heading2"/>
      </w:pPr>
      <w:r>
        <w:t xml:space="preserve">UCF — Orlando, Florida</w:t>
      </w:r>
    </w:p>
    <w:bookmarkStart w:id="57" w:name="soccer-program-1"/>
    <w:p>
      <w:pPr>
        <w:pStyle w:val="Heading3"/>
      </w:pPr>
      <w:r>
        <w:t xml:space="preserve">Soccer program</w:t>
      </w:r>
    </w:p>
    <w:p>
      <w:pPr>
        <w:pStyle w:val="FirstParagraph"/>
      </w:pPr>
      <w:r>
        <w:t xml:space="preserve">Founded 1975 under Jim Rudy. Division I since 1984.</w:t>
      </w:r>
      <w:r>
        <w:t xml:space="preserve"> </w:t>
      </w:r>
      <w:r>
        <w:rPr>
          <w:bCs/>
          <w:b/>
        </w:rPr>
        <w:t xml:space="preserve">Scott Calabrese</w:t>
      </w:r>
      <w:r>
        <w:t xml:space="preserve"> </w:t>
      </w:r>
      <w:r>
        <w:t xml:space="preserve">is in his 10th season.</w:t>
      </w:r>
    </w:p>
    <w:p>
      <w:pPr>
        <w:pStyle w:val="BodyText"/>
      </w:pPr>
      <w:r>
        <w:t xml:space="preserve">2025 was the program’s best since joining the Sun Belt: 11-7-3, the</w:t>
      </w:r>
      <w:r>
        <w:t xml:space="preserve"> </w:t>
      </w:r>
      <w:r>
        <w:rPr>
          <w:bCs/>
          <w:b/>
        </w:rPr>
        <w:t xml:space="preserve">first Sun Belt tournament title</w:t>
      </w:r>
      <w:r>
        <w:t xml:space="preserve"> </w:t>
      </w:r>
      <w:r>
        <w:t xml:space="preserve">(eighth conference tournament title overall), and a program-record three ranked wins. They started 2-5-1, then went 9-2-2 over the final 13. The tournament run was all on the road: 3-2 in double overtime over Georgia Southern, 1-0 over top-seeded Kentucky in Lexington, then Marshall on their own turf — the Herd’s first home loss in 721 days. They hosted and won their NCAA opener 3-2 over FAU.</w:t>
      </w:r>
    </w:p>
    <w:p>
      <w:pPr>
        <w:pStyle w:val="BodyText"/>
      </w:pPr>
      <w:r>
        <w:t xml:space="preserve">In their first Sun Belt match ever (2023), UCF beat then-No. 9 Clemson 2-1 on the road; Clemson won the national title that year. Calabrese was 2023 Sun Belt Coach of the Year. NCAA Round of 16 in 2019 and 2020; 12 tournament appearances.</w:t>
      </w:r>
    </w:p>
    <w:p>
      <w:pPr>
        <w:pStyle w:val="BodyText"/>
      </w:pPr>
      <w:r>
        <w:rPr>
          <w:bCs/>
          <w:b/>
        </w:rPr>
        <w:t xml:space="preserve">2026 — a defensively-built side.</w:t>
      </w:r>
      <w:r>
        <w:t xml:space="preserve"> </w:t>
      </w:r>
      <w:r>
        <w:t xml:space="preserve">The returning core is the back line. Preseason All-Sun Belt: goalkeeper Matisse Hébert (preseason Goalkeeper of the Year, ex-Wisconsin), defender Takahiro Fujita (second straight preseason Defensive Player of the Year, ex-Marshall), sophomore defender Jem Hewlett. Fifteen retained, 13 new including five freshmen. Drew Hansen returns as top scorer.</w:t>
      </w:r>
    </w:p>
    <w:p>
      <w:pPr>
        <w:pStyle w:val="BodyText"/>
      </w:pPr>
      <w:r>
        <w:t xml:space="preserve">Home is the</w:t>
      </w:r>
      <w:r>
        <w:t xml:space="preserve"> </w:t>
      </w:r>
      <w:r>
        <w:rPr>
          <w:bCs/>
          <w:b/>
        </w:rPr>
        <w:t xml:space="preserve">UCF Soccer and Track Stadium</w:t>
      </w:r>
      <w:r>
        <w:t xml:space="preserve">, capacity 2,000, renovated 2011.</w:t>
      </w:r>
    </w:p>
    <w:p>
      <w:pPr>
        <w:pStyle w:val="BodyText"/>
      </w:pPr>
      <w:r>
        <w:rPr>
          <w:bCs/>
          <w:b/>
        </w:rPr>
        <w:t xml:space="preserve">Staff:</w:t>
      </w:r>
      <w:r>
        <w:t xml:space="preserve"> </w:t>
      </w:r>
      <w:r>
        <w:t xml:space="preserve">Scott Calabrese (HC), Paul Souders (Assoc HC), Austin Nyquist (Assistant, recruiting coordinator), Nick Jaramillo (goalkeepers).</w:t>
      </w:r>
    </w:p>
    <w:p>
      <w:pPr>
        <w:pStyle w:val="BodyText"/>
      </w:pPr>
      <w:r>
        <w:rPr>
          <w:bCs/>
          <w:b/>
        </w:rPr>
        <w:t xml:space="preserve">Mascot:</w:t>
      </w:r>
      <w:r>
        <w:t xml:space="preserve"> </w:t>
      </w:r>
      <w:r>
        <w:t xml:space="preserve">Knightro. Pegasus is the university symbol. Colors black and gold.</w:t>
      </w:r>
    </w:p>
    <w:bookmarkEnd w:id="57"/>
    <w:bookmarkStart w:id="58" w:name="academics-2"/>
    <w:p>
      <w:pPr>
        <w:pStyle w:val="Heading3"/>
      </w:pPr>
      <w:r>
        <w:t xml:space="preserve">Academics</w:t>
      </w:r>
    </w:p>
    <w:p>
      <w:pPr>
        <w:pStyle w:val="FirstParagraph"/>
      </w:pPr>
      <w:r>
        <w:t xml:space="preserve">Public, founded 1963.</w:t>
      </w:r>
      <w:r>
        <w:t xml:space="preserve"> </w:t>
      </w:r>
      <w:r>
        <w:rPr>
          <w:bCs/>
          <w:b/>
        </w:rPr>
        <w:t xml:space="preserve">70,674 students</w:t>
      </w:r>
      <w:r>
        <w:t xml:space="preserve"> </w:t>
      </w:r>
      <w:r>
        <w:t xml:space="preserve">in 2025-26 — the largest university in Florida, with 59,649 undergraduates, 2,865 faculty and adjuncts, $2 billion operating budget.</w:t>
      </w:r>
    </w:p>
    <w:p>
      <w:pPr>
        <w:pStyle w:val="BodyText"/>
      </w:pPr>
      <w:r>
        <w:t xml:space="preserve">Scale is the trade-off. Student-faculty ratio</w:t>
      </w:r>
      <w:r>
        <w:t xml:space="preserve"> </w:t>
      </w:r>
      <w:r>
        <w:rPr>
          <w:bCs/>
          <w:b/>
        </w:rPr>
        <w:t xml:space="preserve">28:1</w:t>
      </w:r>
      <w:r>
        <w:t xml:space="preserve">, only</w:t>
      </w:r>
      <w:r>
        <w:t xml:space="preserve"> </w:t>
      </w:r>
      <w:r>
        <w:rPr>
          <w:bCs/>
          <w:b/>
        </w:rPr>
        <w:t xml:space="preserve">28% of classes under 20 students</w:t>
      </w:r>
      <w:r>
        <w:t xml:space="preserve">. Freshman retention 92%, acceptance rate 40%. US News #117 nationally and</w:t>
      </w:r>
      <w:r>
        <w:t xml:space="preserve"> </w:t>
      </w:r>
      <w:r>
        <w:rPr>
          <w:bCs/>
          <w:b/>
        </w:rPr>
        <w:t xml:space="preserve">#15 for Most Innovative Schools</w:t>
      </w:r>
      <w:r>
        <w:t xml:space="preserve">.</w:t>
      </w:r>
    </w:p>
    <w:p>
      <w:pPr>
        <w:pStyle w:val="BodyText"/>
      </w:pPr>
      <w:r>
        <w:rPr>
          <w:bCs/>
          <w:b/>
        </w:rPr>
        <w:t xml:space="preserve">Cost is a major differentiator.</w:t>
      </w:r>
      <w:r>
        <w:t xml:space="preserve"> </w:t>
      </w:r>
      <w:r>
        <w:t xml:space="preserve">In-state $6,368; out-of-state $24,076 — roughly a third of SMU. International rates differ; verify directly.</w:t>
      </w:r>
    </w:p>
    <w:p>
      <w:pPr>
        <w:pStyle w:val="BodyText"/>
      </w:pPr>
      <w:r>
        <w:t xml:space="preserve">CS and engineering strength ties to Central Florida Research Park next door, a major cluster for modelling, simulation and training work.</w:t>
      </w:r>
    </w:p>
    <w:bookmarkEnd w:id="58"/>
    <w:bookmarkStart w:id="59" w:name="geography-1"/>
    <w:p>
      <w:pPr>
        <w:pStyle w:val="Heading3"/>
      </w:pPr>
      <w:r>
        <w:t xml:space="preserve">Geography</w:t>
      </w:r>
    </w:p>
    <w:p>
      <w:pPr>
        <w:pStyle w:val="FirstParagraph"/>
      </w:pPr>
      <w:r>
        <w:rPr>
          <w:bCs/>
          <w:b/>
        </w:rPr>
        <w:t xml:space="preserve">Not a college town, not urban either.</w:t>
      </w:r>
      <w:r>
        <w:t xml:space="preserve"> </w:t>
      </w:r>
      <w:r>
        <w:t xml:space="preserve">1,420 acres, 13 miles east of downtown Orlando, lakes and woodland. Large and spread out, ringed by purpose-built student apartments.</w:t>
      </w:r>
    </w:p>
    <w:p>
      <w:pPr>
        <w:pStyle w:val="BodyText"/>
      </w:pPr>
      <w:r>
        <w:rPr>
          <w:bCs/>
          <w:b/>
        </w:rPr>
        <w:t xml:space="preserve">Housing:</w:t>
      </w:r>
      <w:r>
        <w:t xml:space="preserve"> </w:t>
      </w:r>
      <w:r>
        <w:t xml:space="preserve">~12,140 beds across university and affiliated housing, predominantly first-years. Dense adjacent off-campus market.</w:t>
      </w:r>
    </w:p>
    <w:p>
      <w:pPr>
        <w:pStyle w:val="BodyText"/>
      </w:pPr>
      <w:r>
        <w:rPr>
          <w:bCs/>
          <w:b/>
        </w:rPr>
        <w:t xml:space="preserve">Airports:</w:t>
      </w:r>
      <w:r>
        <w:t xml:space="preserve"> </w:t>
      </w:r>
      <w:r>
        <w:t xml:space="preserve">Orlando International 20–25 minutes, a major international hub with direct Toronto service — one of the best air links on the list.</w:t>
      </w:r>
    </w:p>
    <w:p>
      <w:pPr>
        <w:pStyle w:val="BodyText"/>
      </w:pPr>
      <w:r>
        <w:rPr>
          <w:bCs/>
          <w:b/>
        </w:rPr>
        <w:t xml:space="preserve">Canadian border:</w:t>
      </w:r>
      <w:r>
        <w:t xml:space="preserve"> </w:t>
      </w:r>
      <w:r>
        <w:t xml:space="preserve">~1,400 miles, ~20–21 hours. Fly-only.</w:t>
      </w:r>
    </w:p>
    <w:p>
      <w:pPr>
        <w:pStyle w:val="BodyText"/>
      </w:pPr>
      <w:r>
        <w:rPr>
          <w:bCs/>
          <w:b/>
        </w:rPr>
        <w:t xml:space="preserve">Nearby:</w:t>
      </w:r>
      <w:r>
        <w:t xml:space="preserve"> </w:t>
      </w:r>
      <w:r>
        <w:t xml:space="preserve">Waterford Lakes Town Center; ~45 minutes to Disney and Universal, 50 to the Atlantic beaches, an hour to Kennedy Space Center.</w:t>
      </w:r>
    </w:p>
    <w:bookmarkEnd w:id="59"/>
    <w:bookmarkStart w:id="60" w:name="known-for-1"/>
    <w:p>
      <w:pPr>
        <w:pStyle w:val="Heading3"/>
      </w:pPr>
      <w:r>
        <w:t xml:space="preserve">Known for</w:t>
      </w:r>
    </w:p>
    <w:p>
      <w:pPr>
        <w:pStyle w:val="FirstParagraph"/>
      </w:pPr>
      <w:r>
        <w:t xml:space="preserve">Sheer scale. Deep ties to the space and simulation industries. Rosen College of Hospitality Management is nationally leading. Athletics alumni include NFL quarterbacks Daunte Culpepper and Blake Bortles.</w:t>
      </w:r>
    </w:p>
    <w:bookmarkEnd w:id="60"/>
    <w:bookmarkEnd w:id="61"/>
    <w:bookmarkStart w:id="67" w:name="usf-tampa-florida"/>
    <w:p>
      <w:pPr>
        <w:pStyle w:val="Heading2"/>
      </w:pPr>
      <w:r>
        <w:t xml:space="preserve">USF — Tampa, Florida</w:t>
      </w:r>
    </w:p>
    <w:bookmarkStart w:id="62" w:name="soccer-program-2"/>
    <w:p>
      <w:pPr>
        <w:pStyle w:val="Heading3"/>
      </w:pPr>
      <w:r>
        <w:t xml:space="preserve">Soccer program</w:t>
      </w:r>
    </w:p>
    <w:p>
      <w:pPr>
        <w:pStyle w:val="FirstParagraph"/>
      </w:pPr>
      <w:r>
        <w:rPr>
          <w:bCs/>
          <w:b/>
        </w:rPr>
        <w:t xml:space="preserve">The oldest varsity athletic program at USF</w:t>
      </w:r>
      <w:r>
        <w:t xml:space="preserve"> </w:t>
      </w:r>
      <w:r>
        <w:t xml:space="preserve">— men’s soccer played the school’s first-ever intercollegiate contest on 25 September 1965, beating Florida Southern 4-3. The program holds 14 conference tournament championships, 13 regular-season titles, 22 NCAA tournament appearances and three Elite Eight runs (1997, 2008, 2011).</w:t>
      </w:r>
    </w:p>
    <w:p>
      <w:pPr>
        <w:pStyle w:val="BodyText"/>
      </w:pPr>
      <w:r>
        <w:t xml:space="preserve">The MLS pipeline is the strongest on the Core 12 list:</w:t>
      </w:r>
      <w:r>
        <w:t xml:space="preserve"> </w:t>
      </w:r>
      <w:r>
        <w:rPr>
          <w:bCs/>
          <w:b/>
        </w:rPr>
        <w:t xml:space="preserve">31 MLS draft picks</w:t>
      </w:r>
      <w:r>
        <w:t xml:space="preserve">, including two-time MLS Golden Boot winner Jeff Cunningham, 1994 World Cup USA international Roy Wegerle, and 2013 MLS Cup winner Dom Dwyer.</w:t>
      </w:r>
    </w:p>
    <w:p>
      <w:pPr>
        <w:pStyle w:val="BodyText"/>
      </w:pPr>
      <w:r>
        <w:rPr>
          <w:bCs/>
          <w:b/>
        </w:rPr>
        <w:t xml:space="preserve">2026 is a reset year.</w:t>
      </w:r>
      <w:r>
        <w:t xml:space="preserve"> </w:t>
      </w:r>
      <w:r>
        <w:t xml:space="preserve">George Kiefer returned in December 2025 for a second tenure after nine years at NC State and Grand Canyon; he coached USF from 2002 to 2016 and reached two Elite Eights. He brought in</w:t>
      </w:r>
      <w:r>
        <w:t xml:space="preserve"> </w:t>
      </w:r>
      <w:r>
        <w:rPr>
          <w:bCs/>
          <w:b/>
        </w:rPr>
        <w:t xml:space="preserve">22 newcomers, eight following him from Grand Canyon</w:t>
      </w:r>
      <w:r>
        <w:t xml:space="preserve"> </w:t>
      </w:r>
      <w:r>
        <w:t xml:space="preserve">— only six players returned. The Bulls opened 1-3. Picked third in the American preseason coaches poll.</w:t>
      </w:r>
    </w:p>
    <w:p>
      <w:pPr>
        <w:pStyle w:val="BodyText"/>
      </w:pPr>
      <w:r>
        <w:rPr>
          <w:bCs/>
          <w:b/>
        </w:rPr>
        <w:t xml:space="preserve">How they want to play:</w:t>
      </w:r>
      <w:r>
        <w:t xml:space="preserve"> </w:t>
      </w:r>
      <w:r>
        <w:t xml:space="preserve">Kiefer’s stated identity is comfortable in possession, creating chances, playing balls across the goal mouth, with Corbett atmosphere treated as a recruiting asset. A statement of intent — a 22-player turnover takes a season to settle.</w:t>
      </w:r>
    </w:p>
    <w:p>
      <w:pPr>
        <w:pStyle w:val="BodyText"/>
      </w:pPr>
      <w:r>
        <w:rPr>
          <w:bCs/>
          <w:b/>
        </w:rPr>
        <w:t xml:space="preserve">For a recruit, the turnover is the story.</w:t>
      </w:r>
      <w:r>
        <w:t xml:space="preserve"> </w:t>
      </w:r>
      <w:r>
        <w:t xml:space="preserve">A new staff rebuilding from scratch is the most open door on the Core 12 list.</w:t>
      </w:r>
    </w:p>
    <w:p>
      <w:pPr>
        <w:pStyle w:val="BodyText"/>
      </w:pPr>
      <w:r>
        <w:t xml:space="preserve">Home is</w:t>
      </w:r>
      <w:r>
        <w:t xml:space="preserve"> </w:t>
      </w:r>
      <w:r>
        <w:rPr>
          <w:bCs/>
          <w:b/>
        </w:rPr>
        <w:t xml:space="preserve">Corbett Stadium</w:t>
      </w:r>
      <w:r>
        <w:t xml:space="preserve">, capacity 4,000, named for USF alumni and former Tampa Bay Rowdies owners Dick and Cornelia Corbett. Seventeen matches in 2026, eleven at home.</w:t>
      </w:r>
    </w:p>
    <w:p>
      <w:pPr>
        <w:pStyle w:val="BodyText"/>
      </w:pPr>
      <w:r>
        <w:rPr>
          <w:bCs/>
          <w:b/>
        </w:rPr>
        <w:t xml:space="preserve">Staff:</w:t>
      </w:r>
      <w:r>
        <w:t xml:space="preserve"> </w:t>
      </w:r>
      <w:r>
        <w:t xml:space="preserve">George Kiefer (HC), Daniel De Oliveira and Armanté Marshall (Assoc HC), AJ Madero (Assistant), Kendall Kiefer (Dir of Ops).</w:t>
      </w:r>
    </w:p>
    <w:p>
      <w:pPr>
        <w:pStyle w:val="BodyText"/>
      </w:pPr>
      <w:r>
        <w:rPr>
          <w:bCs/>
          <w:b/>
        </w:rPr>
        <w:t xml:space="preserve">Mascot:</w:t>
      </w:r>
      <w:r>
        <w:t xml:space="preserve"> </w:t>
      </w:r>
      <w:r>
        <w:t xml:space="preserve">Rocky D. Bull. Colors green and gold.</w:t>
      </w:r>
    </w:p>
    <w:bookmarkEnd w:id="62"/>
    <w:bookmarkStart w:id="63" w:name="traditions"/>
    <w:p>
      <w:pPr>
        <w:pStyle w:val="Heading3"/>
      </w:pPr>
      <w:r>
        <w:t xml:space="preserve">Traditions</w:t>
      </w:r>
    </w:p>
    <w:p>
      <w:pPr>
        <w:pStyle w:val="FirstParagraph"/>
      </w:pPr>
      <w:r>
        <w:t xml:space="preserve">The</w:t>
      </w:r>
      <w:r>
        <w:t xml:space="preserve"> </w:t>
      </w:r>
      <w:r>
        <w:rPr>
          <w:bCs/>
          <w:b/>
        </w:rPr>
        <w:t xml:space="preserve">Rowdies Cup</w:t>
      </w:r>
      <w:r>
        <w:t xml:space="preserve"> </w:t>
      </w:r>
      <w:r>
        <w:t xml:space="preserve">— the winner holds the actual 1975 Soccer Bowl trophy won by the original Tampa Bay Rowdies until the next meeting. Series dates to 1972. Also the</w:t>
      </w:r>
      <w:r>
        <w:t xml:space="preserve"> </w:t>
      </w:r>
      <w:r>
        <w:t xml:space="preserve">“</w:t>
      </w:r>
      <w:r>
        <w:t xml:space="preserve">War on I-4</w:t>
      </w:r>
      <w:r>
        <w:t xml:space="preserve">”</w:t>
      </w:r>
      <w:r>
        <w:t xml:space="preserve"> </w:t>
      </w:r>
      <w:r>
        <w:t xml:space="preserve">against UCF.</w:t>
      </w:r>
    </w:p>
    <w:bookmarkEnd w:id="63"/>
    <w:bookmarkStart w:id="64" w:name="academics-3"/>
    <w:p>
      <w:pPr>
        <w:pStyle w:val="Heading3"/>
      </w:pPr>
      <w:r>
        <w:t xml:space="preserve">Academics</w:t>
      </w:r>
    </w:p>
    <w:p>
      <w:pPr>
        <w:pStyle w:val="FirstParagraph"/>
      </w:pPr>
      <w:r>
        <w:t xml:space="preserve">Public, founded 1956, AAU member. 49,875 students, 37,517 undergraduates, 2,301 faculty, $2.8 billion budget, $768 million endowment.</w:t>
      </w:r>
    </w:p>
    <w:p>
      <w:pPr>
        <w:pStyle w:val="BodyText"/>
      </w:pPr>
      <w:r>
        <w:t xml:space="preserve">US News</w:t>
      </w:r>
      <w:r>
        <w:t xml:space="preserve"> </w:t>
      </w:r>
      <w:r>
        <w:rPr>
          <w:bCs/>
          <w:b/>
        </w:rPr>
        <w:t xml:space="preserve">#88 nationally</w:t>
      </w:r>
      <w:r>
        <w:t xml:space="preserve"> </w:t>
      </w:r>
      <w:r>
        <w:t xml:space="preserve">for 2026 — the same rank as SMU and 29 places above UCF — plus #21 for social mobility. Student-faculty ratio</w:t>
      </w:r>
      <w:r>
        <w:t xml:space="preserve"> </w:t>
      </w:r>
      <w:r>
        <w:rPr>
          <w:bCs/>
          <w:b/>
        </w:rPr>
        <w:t xml:space="preserve">21:1</w:t>
      </w:r>
      <w:r>
        <w:t xml:space="preserve">. Acceptance rate 43%. Middle-50% ACT 24–29.</w:t>
      </w:r>
    </w:p>
    <w:p>
      <w:pPr>
        <w:pStyle w:val="BodyText"/>
      </w:pPr>
      <w:r>
        <w:rPr>
          <w:bCs/>
          <w:b/>
        </w:rPr>
        <w:t xml:space="preserve">Business — Muma College.</w:t>
      </w:r>
      <w:r>
        <w:t xml:space="preserve"> </w:t>
      </w:r>
      <w:r>
        <w:t xml:space="preserve">8,800+ business students across seven schools. Muma and the Lynn Pippenger School of Accountancy are</w:t>
      </w:r>
      <w:r>
        <w:t xml:space="preserve"> </w:t>
      </w:r>
      <w:r>
        <w:rPr>
          <w:bCs/>
          <w:b/>
        </w:rPr>
        <w:t xml:space="preserve">separately AACSB-accredited, one of only 194 institutions worldwide</w:t>
      </w:r>
      <w:r>
        <w:t xml:space="preserve"> </w:t>
      </w:r>
      <w:r>
        <w:t xml:space="preserve">holding both. The Nault Center for Entrepreneurship graduate program ranks 11th nationally, 7th among publics. Muma ranks 9th nationally as a producer of premier information systems research.</w:t>
      </w:r>
    </w:p>
    <w:p>
      <w:pPr>
        <w:pStyle w:val="BodyText"/>
      </w:pPr>
      <w:r>
        <w:t xml:space="preserve">CS, math and physics sit in standard colleges with no separate competitive gate.</w:t>
      </w:r>
    </w:p>
    <w:bookmarkEnd w:id="64"/>
    <w:bookmarkStart w:id="65" w:name="geography-2"/>
    <w:p>
      <w:pPr>
        <w:pStyle w:val="Heading3"/>
      </w:pPr>
      <w:r>
        <w:t xml:space="preserve">Geography</w:t>
      </w:r>
    </w:p>
    <w:p>
      <w:pPr>
        <w:pStyle w:val="FirstParagraph"/>
      </w:pPr>
      <w:r>
        <w:rPr>
          <w:bCs/>
          <w:b/>
        </w:rPr>
        <w:t xml:space="preserve">Not a college town.</w:t>
      </w:r>
      <w:r>
        <w:t xml:space="preserve"> </w:t>
      </w:r>
      <w:r>
        <w:t xml:space="preserve">1,562 acres in north Tampa, ~10 miles from downtown — large, spread-out, suburban.</w:t>
      </w:r>
    </w:p>
    <w:p>
      <w:pPr>
        <w:pStyle w:val="BodyText"/>
      </w:pPr>
      <w:r>
        <w:rPr>
          <w:bCs/>
          <w:b/>
        </w:rPr>
        <w:t xml:space="preserve">Airports:</w:t>
      </w:r>
      <w:r>
        <w:t xml:space="preserve"> </w:t>
      </w:r>
      <w:r>
        <w:t xml:space="preserve">Tampa International ~20–25 minutes, consistently rated among the best US airports. Seasonal direct Toronto service — verify.</w:t>
      </w:r>
    </w:p>
    <w:p>
      <w:pPr>
        <w:pStyle w:val="BodyText"/>
      </w:pPr>
      <w:r>
        <w:rPr>
          <w:bCs/>
          <w:b/>
        </w:rPr>
        <w:t xml:space="preserve">Canadian border:</w:t>
      </w:r>
      <w:r>
        <w:t xml:space="preserve"> </w:t>
      </w:r>
      <w:r>
        <w:t xml:space="preserve">~1,500 miles, ~22 hours. Fly-only.</w:t>
      </w:r>
    </w:p>
    <w:p>
      <w:pPr>
        <w:pStyle w:val="BodyText"/>
      </w:pPr>
      <w:r>
        <w:rPr>
          <w:bCs/>
          <w:b/>
        </w:rPr>
        <w:t xml:space="preserve">Nearby:</w:t>
      </w:r>
      <w:r>
        <w:t xml:space="preserve"> </w:t>
      </w:r>
      <w:r>
        <w:t xml:space="preserve">Busch Gardens adjacent. Downtown Tampa, Ybor City and the Riverwalk 15–20 minutes. Gulf beaches at Clearwater and St. Pete 35–45 minutes.</w:t>
      </w:r>
    </w:p>
    <w:p>
      <w:pPr>
        <w:pStyle w:val="BodyText"/>
      </w:pPr>
      <w:r>
        <w:rPr>
          <w:bCs/>
          <w:b/>
        </w:rPr>
        <w:t xml:space="preserve">Housing:</w:t>
      </w:r>
      <w:r>
        <w:t xml:space="preserve"> </w:t>
      </w:r>
      <w:r>
        <w:t xml:space="preserve">first-years generally on campus, upperclassmen in the surrounding apartment market. Confirm current live-on requirement.</w:t>
      </w:r>
    </w:p>
    <w:bookmarkEnd w:id="65"/>
    <w:bookmarkStart w:id="66" w:name="known-for-2"/>
    <w:p>
      <w:pPr>
        <w:pStyle w:val="Heading3"/>
      </w:pPr>
      <w:r>
        <w:t xml:space="preserve">Known for</w:t>
      </w:r>
    </w:p>
    <w:p>
      <w:pPr>
        <w:pStyle w:val="FirstParagraph"/>
      </w:pPr>
      <w:r>
        <w:t xml:space="preserve">Rapid rise as a research university and AAU membership. Strong in medicine and engineering. The Judy Genshaft Honors College materially changes class sizes at a 21:1 institution — worth asking about.</w:t>
      </w:r>
    </w:p>
    <w:bookmarkEnd w:id="66"/>
    <w:bookmarkEnd w:id="67"/>
    <w:bookmarkStart w:id="73" w:name="south-carolina-columbia-south-carolina"/>
    <w:p>
      <w:pPr>
        <w:pStyle w:val="Heading2"/>
      </w:pPr>
      <w:r>
        <w:t xml:space="preserve">South Carolina — Columbia, South Carolina</w:t>
      </w:r>
    </w:p>
    <w:bookmarkStart w:id="68" w:name="soccer-program-3"/>
    <w:p>
      <w:pPr>
        <w:pStyle w:val="Heading3"/>
      </w:pPr>
      <w:r>
        <w:t xml:space="preserve">Soccer program</w:t>
      </w:r>
    </w:p>
    <w:p>
      <w:pPr>
        <w:pStyle w:val="FirstParagraph"/>
      </w:pPr>
      <w:r>
        <w:rPr>
          <w:bCs/>
          <w:b/>
        </w:rPr>
        <w:t xml:space="preserve">South Carolina is not a mid-major.</w:t>
      </w:r>
      <w:r>
        <w:t xml:space="preserve"> </w:t>
      </w:r>
      <w:r>
        <w:t xml:space="preserve">As of mid-September 2026 they are</w:t>
      </w:r>
      <w:r>
        <w:t xml:space="preserve"> </w:t>
      </w:r>
      <w:r>
        <w:rPr>
          <w:bCs/>
          <w:b/>
        </w:rPr>
        <w:t xml:space="preserve">5-0 and ranked No. 6 nationally</w:t>
      </w:r>
      <w:r>
        <w:t xml:space="preserve">, one of only seven unbeaten sides in Division I.</w:t>
      </w:r>
    </w:p>
    <w:p>
      <w:pPr>
        <w:pStyle w:val="BodyText"/>
      </w:pPr>
      <w:r>
        <w:t xml:space="preserve">Founded 1978; 2026 is season 49. All-time record 548-301-89. The program reached the</w:t>
      </w:r>
      <w:r>
        <w:t xml:space="preserve"> </w:t>
      </w:r>
      <w:r>
        <w:rPr>
          <w:bCs/>
          <w:b/>
        </w:rPr>
        <w:t xml:space="preserve">1993 national championship match</w:t>
      </w:r>
      <w:r>
        <w:t xml:space="preserve"> </w:t>
      </w:r>
      <w:r>
        <w:t xml:space="preserve">as runner-up, made the College Cup twice (1988, 1993), and holds 22 NCAA tournament appearances.</w:t>
      </w:r>
    </w:p>
    <w:p>
      <w:pPr>
        <w:pStyle w:val="BodyText"/>
      </w:pPr>
      <w:r>
        <w:rPr>
          <w:bCs/>
          <w:b/>
        </w:rPr>
        <w:t xml:space="preserve">Tony Annan</w:t>
      </w:r>
      <w:r>
        <w:t xml:space="preserve"> </w:t>
      </w:r>
      <w:r>
        <w:t xml:space="preserve">is in his sixth season, 38-40-13 at Carolina. He succeeded Mark Berson, the program’s only head coach from its 1978 inception through 2020 — 43 years. Annan came from directing the Atlanta United academy: a developer by background.</w:t>
      </w:r>
    </w:p>
    <w:p>
      <w:pPr>
        <w:pStyle w:val="BodyText"/>
      </w:pPr>
      <w:r>
        <w:rPr>
          <w:bCs/>
          <w:b/>
        </w:rPr>
        <w:t xml:space="preserve">The crowd is the most distinctive thing about this program.</w:t>
      </w:r>
      <w:r>
        <w:t xml:space="preserve"> </w:t>
      </w:r>
      <w:r>
        <w:t xml:space="preserve">South Carolina has</w:t>
      </w:r>
      <w:r>
        <w:t xml:space="preserve"> </w:t>
      </w:r>
      <w:r>
        <w:rPr>
          <w:bCs/>
          <w:b/>
        </w:rPr>
        <w:t xml:space="preserve">led the nation in attendance four straight seasons</w:t>
      </w:r>
      <w:r>
        <w:t xml:space="preserve"> </w:t>
      </w:r>
      <w:r>
        <w:t xml:space="preserve">(3,792 average in 2025) — the first to do that since UC Santa Barbara’s nine-year run from 2007 to 2015. Eight home matches ranked top-30 nationally last season. This season the home opener drew 5,489, then the Clemson match on 28 August drew</w:t>
      </w:r>
      <w:r>
        <w:t xml:space="preserve"> </w:t>
      </w:r>
      <w:r>
        <w:rPr>
          <w:bCs/>
          <w:b/>
        </w:rPr>
        <w:t xml:space="preserve">7,671 — the largest crowd in program history</w:t>
      </w:r>
      <w:r>
        <w:t xml:space="preserve">.</w:t>
      </w:r>
    </w:p>
    <w:p>
      <w:pPr>
        <w:pStyle w:val="BodyText"/>
      </w:pPr>
      <w:r>
        <w:rPr>
          <w:bCs/>
          <w:b/>
        </w:rPr>
        <w:t xml:space="preserve">2026 squad:</w:t>
      </w:r>
      <w:r>
        <w:t xml:space="preserve"> </w:t>
      </w:r>
      <w:r>
        <w:t xml:space="preserve">18 newcomers including nine transfers, picked only sixth in the Sun Belt by the coaches and outperforming that badly. Loïc Sany Kong opened with a two-goal, five-point night. Returners include Mika Habel, Alejandro Velazquez-Lopez, Isaiah Whittaker-Francis, Yvan Malarte and Matthew DeJianne. Emil Seedorff, 2025 Sun Belt Freshman of the Year, transferred in. Noah Scheidweiler in goal.</w:t>
      </w:r>
    </w:p>
    <w:p>
      <w:pPr>
        <w:pStyle w:val="BodyText"/>
      </w:pPr>
      <w:r>
        <w:rPr>
          <w:bCs/>
          <w:b/>
        </w:rPr>
        <w:t xml:space="preserve">How they play:</w:t>
      </w:r>
      <w:r>
        <w:t xml:space="preserve"> </w:t>
      </w:r>
      <w:r>
        <w:t xml:space="preserve">scoring is distributed rather than concentrated — three players tied for the goal lead five games in, with Habel supplying from midfield. Balanced rather than carried by one forward.</w:t>
      </w:r>
    </w:p>
    <w:p>
      <w:pPr>
        <w:pStyle w:val="BodyText"/>
      </w:pPr>
      <w:r>
        <w:t xml:space="preserve">Home is</w:t>
      </w:r>
      <w:r>
        <w:t xml:space="preserve"> </w:t>
      </w:r>
      <w:r>
        <w:rPr>
          <w:bCs/>
          <w:b/>
        </w:rPr>
        <w:t xml:space="preserve">Eugene E. Stone III Stadium</w:t>
      </w:r>
      <w:r>
        <w:t xml:space="preserve">, capacity 5,700, used since 1981, known as</w:t>
      </w:r>
      <w:r>
        <w:t xml:space="preserve"> </w:t>
      </w:r>
      <w:r>
        <w:rPr>
          <w:bCs/>
          <w:b/>
        </w:rPr>
        <w:t xml:space="preserve">“</w:t>
      </w:r>
      <w:r>
        <w:rPr>
          <w:bCs/>
          <w:b/>
        </w:rPr>
        <w:t xml:space="preserve">The Graveyard</w:t>
      </w:r>
      <w:r>
        <w:rPr>
          <w:bCs/>
          <w:b/>
        </w:rPr>
        <w:t xml:space="preserve">”</w:t>
      </w:r>
      <w:r>
        <w:t xml:space="preserve"> </w:t>
      </w:r>
      <w:r>
        <w:t xml:space="preserve">for the House of Peace cemetery adjoining it. Twelve home matches in 2026.</w:t>
      </w:r>
    </w:p>
    <w:p>
      <w:pPr>
        <w:pStyle w:val="BodyText"/>
      </w:pPr>
      <w:r>
        <w:rPr>
          <w:bCs/>
          <w:b/>
        </w:rPr>
        <w:t xml:space="preserve">Staff:</w:t>
      </w:r>
      <w:r>
        <w:t xml:space="preserve"> </w:t>
      </w:r>
      <w:r>
        <w:t xml:space="preserve">Tony Annan (HC). No assistant coach emails published anywhere on the athletics site.</w:t>
      </w:r>
    </w:p>
    <w:p>
      <w:pPr>
        <w:pStyle w:val="BodyText"/>
      </w:pPr>
      <w:r>
        <w:rPr>
          <w:bCs/>
          <w:b/>
        </w:rPr>
        <w:t xml:space="preserve">Mascot:</w:t>
      </w:r>
      <w:r>
        <w:t xml:space="preserve"> </w:t>
      </w:r>
      <w:r>
        <w:t xml:space="preserve">Cocky. Colors garnet and black.</w:t>
      </w:r>
    </w:p>
    <w:bookmarkEnd w:id="68"/>
    <w:bookmarkStart w:id="69" w:name="traditions-and-rivalry"/>
    <w:p>
      <w:pPr>
        <w:pStyle w:val="Heading3"/>
      </w:pPr>
      <w:r>
        <w:t xml:space="preserve">Traditions and rivalry</w:t>
      </w:r>
    </w:p>
    <w:p>
      <w:pPr>
        <w:pStyle w:val="FirstParagraph"/>
      </w:pPr>
      <w:r>
        <w:t xml:space="preserve">The</w:t>
      </w:r>
      <w:r>
        <w:t xml:space="preserve"> </w:t>
      </w:r>
      <w:r>
        <w:rPr>
          <w:bCs/>
          <w:b/>
        </w:rPr>
        <w:t xml:space="preserve">Palmetto Series</w:t>
      </w:r>
      <w:r>
        <w:t xml:space="preserve"> </w:t>
      </w:r>
      <w:r>
        <w:t xml:space="preserve">against Clemson, played under lights in late August, now the largest-attended match in program history. All-time, Clemson has outscored Carolina 104-60 — a rivalry Carolina is only recently winning.</w:t>
      </w:r>
    </w:p>
    <w:bookmarkEnd w:id="69"/>
    <w:bookmarkStart w:id="70" w:name="academics-4"/>
    <w:p>
      <w:pPr>
        <w:pStyle w:val="Heading3"/>
      </w:pPr>
      <w:r>
        <w:t xml:space="preserve">Academics</w:t>
      </w:r>
    </w:p>
    <w:p>
      <w:pPr>
        <w:pStyle w:val="FirstParagraph"/>
      </w:pPr>
      <w:r>
        <w:t xml:space="preserve">Public, founded</w:t>
      </w:r>
      <w:r>
        <w:t xml:space="preserve"> </w:t>
      </w:r>
      <w:r>
        <w:rPr>
          <w:bCs/>
          <w:b/>
        </w:rPr>
        <w:t xml:space="preserve">1801</w:t>
      </w:r>
      <w:r>
        <w:t xml:space="preserve">. 30,187 undergraduates, 444-acre campus. US News #127 nationally, #63 among publics. Student-faculty ratio</w:t>
      </w:r>
      <w:r>
        <w:t xml:space="preserve"> </w:t>
      </w:r>
      <w:r>
        <w:rPr>
          <w:bCs/>
          <w:b/>
        </w:rPr>
        <w:t xml:space="preserve">19:1</w:t>
      </w:r>
      <w:r>
        <w:t xml:space="preserve">. Acceptance rate ~64%, average SAT 1280 —</w:t>
      </w:r>
      <w:r>
        <w:t xml:space="preserve"> </w:t>
      </w:r>
      <w:r>
        <w:rPr>
          <w:bCs/>
          <w:b/>
        </w:rPr>
        <w:t xml:space="preserve">the most accessible admission among Core 12 schools with a top-25 program</w:t>
      </w:r>
      <w:r>
        <w:t xml:space="preserve">. Retention 90%, four-year graduation 78%. In-state $12,688; out-of-state $37,376.</w:t>
      </w:r>
    </w:p>
    <w:p>
      <w:pPr>
        <w:pStyle w:val="BodyText"/>
      </w:pPr>
      <w:r>
        <w:rPr>
          <w:bCs/>
          <w:b/>
        </w:rPr>
        <w:t xml:space="preserve">Business — Darla Moore School.</w:t>
      </w:r>
      <w:r>
        <w:t xml:space="preserve"> </w:t>
      </w:r>
      <w:r>
        <w:t xml:space="preserve">The</w:t>
      </w:r>
      <w:r>
        <w:t xml:space="preserve"> </w:t>
      </w:r>
      <w:r>
        <w:rPr>
          <w:bCs/>
          <w:b/>
        </w:rPr>
        <w:t xml:space="preserve">undergraduate International Business program has been ranked No. 1 in the United States by US News for 27 consecutive years.</w:t>
      </w:r>
      <w:r>
        <w:t xml:space="preserve"> </w:t>
      </w:r>
      <w:r>
        <w:t xml:space="preserve">The International MBA has been top-three for 37 straight years. 5,500 undergraduates, 800 graduate students, 150+ faculty, 13 research centers, in the purpose-built 2014 Innovista facility downtown. Also No. 1 for international business research productivity.</w:t>
      </w:r>
    </w:p>
    <w:p>
      <w:pPr>
        <w:pStyle w:val="BodyText"/>
      </w:pPr>
      <w:r>
        <w:t xml:space="preserve">For a Canadian student, a degree built around cross-border business rather than treating it as an elective is an unusually good fit.</w:t>
      </w:r>
    </w:p>
    <w:p>
      <w:pPr>
        <w:pStyle w:val="BodyText"/>
      </w:pPr>
      <w:r>
        <w:t xml:space="preserve">Math, physics and CS sit in standard colleges with no separate gate. Also strong in journalism, public health and engineering.</w:t>
      </w:r>
    </w:p>
    <w:bookmarkEnd w:id="70"/>
    <w:bookmarkStart w:id="71" w:name="geography-3"/>
    <w:p>
      <w:pPr>
        <w:pStyle w:val="Heading3"/>
      </w:pPr>
      <w:r>
        <w:t xml:space="preserve">Geography</w:t>
      </w:r>
    </w:p>
    <w:p>
      <w:pPr>
        <w:pStyle w:val="FirstParagraph"/>
      </w:pPr>
      <w:r>
        <w:rPr>
          <w:bCs/>
          <w:b/>
        </w:rPr>
        <w:t xml:space="preserve">The closest thing to a college town among the Core 12 so far.</w:t>
      </w:r>
      <w:r>
        <w:t xml:space="preserve"> </w:t>
      </w:r>
      <w:r>
        <w:t xml:space="preserve">The 444-acre campus sits in downtown Columbia, the state capital — compact, walkable, woven into a city of roughly 140,000 where the university is the dominant presence. The Horseshoe, the original 1801 core, is a genuine historic quad.</w:t>
      </w:r>
    </w:p>
    <w:p>
      <w:pPr>
        <w:pStyle w:val="BodyText"/>
      </w:pPr>
      <w:r>
        <w:rPr>
          <w:bCs/>
          <w:b/>
        </w:rPr>
        <w:t xml:space="preserve">Airports:</w:t>
      </w:r>
      <w:r>
        <w:t xml:space="preserve"> </w:t>
      </w:r>
      <w:r>
        <w:t xml:space="preserve">Columbia Metropolitan is small — 15 minutes away but limited direct service, so most travel routes through Charlotte or Atlanta. Charlotte Douglas, a major hub with direct Toronto service, is ~90 minutes by car.</w:t>
      </w:r>
      <w:r>
        <w:t xml:space="preserve"> </w:t>
      </w:r>
      <w:r>
        <w:rPr>
          <w:bCs/>
          <w:b/>
        </w:rPr>
        <w:t xml:space="preserve">The weakest air link of the Core 12 so far.</w:t>
      </w:r>
    </w:p>
    <w:p>
      <w:pPr>
        <w:pStyle w:val="BodyText"/>
      </w:pPr>
      <w:r>
        <w:rPr>
          <w:bCs/>
          <w:b/>
        </w:rPr>
        <w:t xml:space="preserve">Canadian border:</w:t>
      </w:r>
      <w:r>
        <w:t xml:space="preserve"> </w:t>
      </w:r>
      <w:r>
        <w:t xml:space="preserve">~900 miles, roughly 14 hours. Long, but the first school where driving is conceivable.</w:t>
      </w:r>
    </w:p>
    <w:p>
      <w:pPr>
        <w:pStyle w:val="BodyText"/>
      </w:pPr>
      <w:r>
        <w:rPr>
          <w:bCs/>
          <w:b/>
        </w:rPr>
        <w:t xml:space="preserve">Nearby:</w:t>
      </w:r>
      <w:r>
        <w:t xml:space="preserve"> </w:t>
      </w:r>
      <w:r>
        <w:t xml:space="preserve">Charlotte 90 minutes, Atlanta ~3.5 hours, Charleston and the Atlantic coast ~2 hours, the Blue Ridge ~2.5 hours. Lake Murray 20 minutes west.</w:t>
      </w:r>
    </w:p>
    <w:p>
      <w:pPr>
        <w:pStyle w:val="BodyText"/>
      </w:pPr>
      <w:r>
        <w:rPr>
          <w:bCs/>
          <w:b/>
        </w:rPr>
        <w:t xml:space="preserve">Housing:</w:t>
      </w:r>
      <w:r>
        <w:t xml:space="preserve"> </w:t>
      </w:r>
      <w:r>
        <w:t xml:space="preserve">first-year live-on requirement, with a dense off-campus market in the Vista and Five Points areas. Confirm current policy.</w:t>
      </w:r>
    </w:p>
    <w:bookmarkEnd w:id="71"/>
    <w:bookmarkStart w:id="72" w:name="known-for-3"/>
    <w:p>
      <w:pPr>
        <w:pStyle w:val="Heading3"/>
      </w:pPr>
      <w:r>
        <w:t xml:space="preserve">Known for</w:t>
      </w:r>
    </w:p>
    <w:p>
      <w:pPr>
        <w:pStyle w:val="FirstParagraph"/>
      </w:pPr>
      <w:r>
        <w:t xml:space="preserve">SEC athletics culture — though men’s soccer is</w:t>
      </w:r>
      <w:r>
        <w:t xml:space="preserve"> </w:t>
      </w:r>
      <w:r>
        <w:rPr>
          <w:iCs/>
          <w:i/>
        </w:rPr>
        <w:t xml:space="preserve">not</w:t>
      </w:r>
      <w:r>
        <w:t xml:space="preserve"> </w:t>
      </w:r>
      <w:r>
        <w:t xml:space="preserve">an SEC sport and plays in the Sun Belt. Founded 1801, with the Horseshoe among the most photographed campus spaces in the American South. Alumni include Nikki Haley and Lindsey Graham. Median earnings ten years out $62,177 with a 96% employment rate.</w:t>
      </w:r>
    </w:p>
    <w:bookmarkEnd w:id="72"/>
    <w:bookmarkEnd w:id="73"/>
    <w:bookmarkStart w:id="78" w:name="ohio-state-columbus-ohio"/>
    <w:p>
      <w:pPr>
        <w:pStyle w:val="Heading2"/>
      </w:pPr>
      <w:r>
        <w:t xml:space="preserve">Ohio State — Columbus, Ohio</w:t>
      </w:r>
    </w:p>
    <w:bookmarkStart w:id="74" w:name="soccer-program-4"/>
    <w:p>
      <w:pPr>
        <w:pStyle w:val="Heading3"/>
      </w:pPr>
      <w:r>
        <w:t xml:space="preserve">Soccer program</w:t>
      </w:r>
    </w:p>
    <w:p>
      <w:pPr>
        <w:pStyle w:val="FirstParagraph"/>
      </w:pPr>
      <w:r>
        <w:t xml:space="preserve">Founded 1953; 2026 is season 73.</w:t>
      </w:r>
      <w:r>
        <w:t xml:space="preserve"> </w:t>
      </w:r>
      <w:r>
        <w:rPr>
          <w:bCs/>
          <w:b/>
        </w:rPr>
        <w:t xml:space="preserve">Brian Maisonneuve</w:t>
      </w:r>
      <w:r>
        <w:t xml:space="preserve"> </w:t>
      </w:r>
      <w:r>
        <w:t xml:space="preserve">is in his ninth season. He played for the Columbus Crew 1996–2004 and was an Indiana assistant 2010–2017.</w:t>
      </w:r>
    </w:p>
    <w:p>
      <w:pPr>
        <w:pStyle w:val="BodyText"/>
      </w:pPr>
      <w:r>
        <w:rPr>
          <w:bCs/>
          <w:b/>
        </w:rPr>
        <w:t xml:space="preserve">The trajectory under him is dramatic.</w:t>
      </w:r>
      <w:r>
        <w:t xml:space="preserve"> </w:t>
      </w:r>
      <w:r>
        <w:t xml:space="preserve">His first season, 2018, finished 1-15-2. By 2024 Ohio State was the</w:t>
      </w:r>
      <w:r>
        <w:t xml:space="preserve"> </w:t>
      </w:r>
      <w:r>
        <w:rPr>
          <w:bCs/>
          <w:b/>
        </w:rPr>
        <w:t xml:space="preserve">No. 1 overall seed in the NCAA tournament</w:t>
      </w:r>
      <w:r>
        <w:t xml:space="preserve"> </w:t>
      </w:r>
      <w:r>
        <w:t xml:space="preserve">— the highest in program history — having won the Big Ten regular season and tournament, the latter 1-0 over Michigan before a record crowd of nearly 9,000. They won three home tournament matches before losing 1-0 to 13-seed Marshall in the College Cup semifinal. Their other College Cup run was 2007, finishing national runner-up.</w:t>
      </w:r>
    </w:p>
    <w:p>
      <w:pPr>
        <w:pStyle w:val="BodyText"/>
      </w:pPr>
      <w:r>
        <w:t xml:space="preserve">Four Big Ten regular-season titles (2004, 2009, 2015, 2024) and four tournament titles (2000, 2007, 2009, 2024).</w:t>
      </w:r>
    </w:p>
    <w:p>
      <w:pPr>
        <w:pStyle w:val="BodyText"/>
      </w:pPr>
      <w:r>
        <w:rPr>
          <w:bCs/>
          <w:b/>
        </w:rPr>
        <w:t xml:space="preserve">2026 form is excellent.</w:t>
      </w:r>
      <w:r>
        <w:t xml:space="preserve"> </w:t>
      </w:r>
      <w:r>
        <w:t xml:space="preserve">Ranked</w:t>
      </w:r>
      <w:r>
        <w:t xml:space="preserve"> </w:t>
      </w:r>
      <w:r>
        <w:rPr>
          <w:bCs/>
          <w:b/>
        </w:rPr>
        <w:t xml:space="preserve">No. 4</w:t>
      </w:r>
      <w:r>
        <w:t xml:space="preserve"> </w:t>
      </w:r>
      <w:r>
        <w:t xml:space="preserve">and 3-0-0, having outscored opponents</w:t>
      </w:r>
      <w:r>
        <w:t xml:space="preserve"> </w:t>
      </w:r>
      <w:r>
        <w:rPr>
          <w:bCs/>
          <w:b/>
        </w:rPr>
        <w:t xml:space="preserve">9-0</w:t>
      </w:r>
      <w:r>
        <w:t xml:space="preserve"> </w:t>
      </w:r>
      <w:r>
        <w:t xml:space="preserve">and outshot them 70-14. Senior striker Isaiah Chisolm has four goals in three matches including two game-winners. Junior defender Martin Wurschmidt (transfer from Evansville) is on the MAC Hermann Trophy watch list and TopDrawerSoccer’s Preseason Top 100. Sophomore Aaron Hurge is among 13 returners. Seniors Andre Roberts and Patrick McLaughlin are captains.</w:t>
      </w:r>
    </w:p>
    <w:p>
      <w:pPr>
        <w:pStyle w:val="BodyText"/>
      </w:pPr>
      <w:r>
        <w:rPr>
          <w:bCs/>
          <w:b/>
        </w:rPr>
        <w:t xml:space="preserve">How they play:</w:t>
      </w:r>
      <w:r>
        <w:t xml:space="preserve"> </w:t>
      </w:r>
      <w:r>
        <w:t xml:space="preserve">a 70-14 shot margin and nine goals without conceding indicates a side that dominates territory and defends the box well — a dominant-phase team, not a counter-attacking one.</w:t>
      </w:r>
    </w:p>
    <w:p>
      <w:pPr>
        <w:pStyle w:val="BodyText"/>
      </w:pPr>
      <w:r>
        <w:rPr>
          <w:bCs/>
          <w:b/>
        </w:rPr>
        <w:t xml:space="preserve">Academic performance is a genuine differentiator.</w:t>
      </w:r>
      <w:r>
        <w:t xml:space="preserve"> </w:t>
      </w:r>
      <w:r>
        <w:t xml:space="preserve">The 2025 squad earned a</w:t>
      </w:r>
      <w:r>
        <w:t xml:space="preserve"> </w:t>
      </w:r>
      <w:r>
        <w:rPr>
          <w:bCs/>
          <w:b/>
        </w:rPr>
        <w:t xml:space="preserve">United Soccer Coaches College Team Academic Award with a team GPA of 3.31</w:t>
      </w:r>
      <w:r>
        <w:t xml:space="preserve">.</w:t>
      </w:r>
    </w:p>
    <w:p>
      <w:pPr>
        <w:pStyle w:val="BodyText"/>
      </w:pPr>
      <w:r>
        <w:t xml:space="preserve">Home is</w:t>
      </w:r>
      <w:r>
        <w:t xml:space="preserve"> </w:t>
      </w:r>
      <w:r>
        <w:rPr>
          <w:bCs/>
          <w:b/>
        </w:rPr>
        <w:t xml:space="preserve">Jesse Owens Memorial Stadium</w:t>
      </w:r>
      <w:r>
        <w:t xml:space="preserve"> </w:t>
      </w:r>
      <w:r>
        <w:t xml:space="preserve">— listed capacity 10,000, configured around 4,518 for soccer. Natural grass, open since 1999, where the Buckeyes are 151-75-41 all-time.</w:t>
      </w:r>
    </w:p>
    <w:p>
      <w:pPr>
        <w:pStyle w:val="BodyText"/>
      </w:pPr>
      <w:r>
        <w:rPr>
          <w:bCs/>
          <w:b/>
        </w:rPr>
        <w:t xml:space="preserve">Staff:</w:t>
      </w:r>
      <w:r>
        <w:t xml:space="preserve"> </w:t>
      </w:r>
      <w:r>
        <w:t xml:space="preserve">Brian Maisonneuve (HC), Matt Foldesy and Travis Morris (Assoc HC), Corey Brueggeman (Assistant). All four publish direct emails.</w:t>
      </w:r>
    </w:p>
    <w:p>
      <w:pPr>
        <w:pStyle w:val="BodyText"/>
      </w:pPr>
      <w:r>
        <w:rPr>
          <w:bCs/>
          <w:b/>
        </w:rPr>
        <w:t xml:space="preserve">Mascot:</w:t>
      </w:r>
      <w:r>
        <w:t xml:space="preserve"> </w:t>
      </w:r>
      <w:r>
        <w:t xml:space="preserve">Brutus Buckeye. Colors scarlet and gray.</w:t>
      </w:r>
    </w:p>
    <w:bookmarkEnd w:id="74"/>
    <w:bookmarkStart w:id="75" w:name="academics-5"/>
    <w:p>
      <w:pPr>
        <w:pStyle w:val="Heading3"/>
      </w:pPr>
      <w:r>
        <w:t xml:space="preserve">Academics</w:t>
      </w:r>
    </w:p>
    <w:p>
      <w:pPr>
        <w:pStyle w:val="FirstParagraph"/>
      </w:pPr>
      <w:r>
        <w:t xml:space="preserve">Public land-grant flagship, founded 1870. 46,815 undergraduates on the Columbus campus.</w:t>
      </w:r>
      <w:r>
        <w:t xml:space="preserve"> </w:t>
      </w:r>
      <w:r>
        <w:rPr>
          <w:bCs/>
          <w:b/>
        </w:rPr>
        <w:t xml:space="preserve">1,715-acre campus.</w:t>
      </w:r>
      <w:r>
        <w:t xml:space="preserve"> </w:t>
      </w:r>
      <w:r>
        <w:t xml:space="preserve">Endowment $7.1 billion. R1 research classification.</w:t>
      </w:r>
    </w:p>
    <w:p>
      <w:pPr>
        <w:pStyle w:val="BodyText"/>
      </w:pPr>
      <w:r>
        <w:t xml:space="preserve">US News</w:t>
      </w:r>
      <w:r>
        <w:t xml:space="preserve"> </w:t>
      </w:r>
      <w:r>
        <w:rPr>
          <w:bCs/>
          <w:b/>
        </w:rPr>
        <w:t xml:space="preserve">#41 nationally and #15 among public universities</w:t>
      </w:r>
      <w:r>
        <w:t xml:space="preserve"> </w:t>
      </w:r>
      <w:r>
        <w:t xml:space="preserve">— the highest-ranked school on the Core 12 list. Student-faculty ratio</w:t>
      </w:r>
      <w:r>
        <w:t xml:space="preserve"> </w:t>
      </w:r>
      <w:r>
        <w:rPr>
          <w:bCs/>
          <w:b/>
        </w:rPr>
        <w:t xml:space="preserve">14:1</w:t>
      </w:r>
      <w:r>
        <w:t xml:space="preserve">, better than every other large public here. Four-year graduation 72%, retention 93%.</w:t>
      </w:r>
    </w:p>
    <w:p>
      <w:pPr>
        <w:pStyle w:val="BodyText"/>
      </w:pPr>
      <w:r>
        <w:rPr>
          <w:bCs/>
          <w:b/>
        </w:rPr>
        <w:t xml:space="preserve">Admission is meaningfully harder from outside Ohio.</w:t>
      </w:r>
      <w:r>
        <w:t xml:space="preserve"> </w:t>
      </w:r>
      <w:r>
        <w:t xml:space="preserve">Overall rate ~49–60% depending on cycle, but the</w:t>
      </w:r>
      <w:r>
        <w:t xml:space="preserve"> </w:t>
      </w:r>
      <w:r>
        <w:rPr>
          <w:bCs/>
          <w:b/>
        </w:rPr>
        <w:t xml:space="preserve">out-of-state rate is roughly 35–40%</w:t>
      </w:r>
      <w:r>
        <w:t xml:space="preserve">. Middle-50% SAT 1300–1440; 73% of enrolled first-years were in the top tenth of their class. As an international applicant you compete in the harder pool.</w:t>
      </w:r>
    </w:p>
    <w:p>
      <w:pPr>
        <w:pStyle w:val="BodyText"/>
      </w:pPr>
      <w:r>
        <w:t xml:space="preserve">In-state $13,641; out-of-state $42,423. The Buckeye Tuition Guarantee locks rates for four years.</w:t>
      </w:r>
    </w:p>
    <w:p>
      <w:pPr>
        <w:pStyle w:val="BodyText"/>
      </w:pPr>
      <w:r>
        <w:rPr>
          <w:bCs/>
          <w:b/>
        </w:rPr>
        <w:t xml:space="preserve">Business — Fisher College.</w:t>
      </w:r>
      <w:r>
        <w:t xml:space="preserve"> </w:t>
      </w:r>
      <w:r>
        <w:t xml:space="preserve">Business and marketing is the most popular field, ~20% of all bachelor’s degrees. Fisher ranks 37th in Bloomberg Businessweek’s 2025-26 rankings, strongest on compensation (33rd). Ohio hosts 27 Fortune 500 and 61 Fortune 1000 firms.</w:t>
      </w:r>
    </w:p>
    <w:p>
      <w:pPr>
        <w:pStyle w:val="BodyText"/>
      </w:pPr>
      <w:r>
        <w:rPr>
          <w:bCs/>
          <w:b/>
        </w:rPr>
        <w:t xml:space="preserve">Computer Science — restricted major.</w:t>
      </w:r>
      <w:r>
        <w:t xml:space="preserve"> </w:t>
      </w:r>
      <w:r>
        <w:t xml:space="preserve">CS and Engineering ranks</w:t>
      </w:r>
      <w:r>
        <w:t xml:space="preserve"> </w:t>
      </w:r>
      <w:r>
        <w:rPr>
          <w:bCs/>
          <w:b/>
        </w:rPr>
        <w:t xml:space="preserve">No. 38 nationally</w:t>
      </w:r>
      <w:r>
        <w:t xml:space="preserve"> </w:t>
      </w:r>
      <w:r>
        <w:t xml:space="preserve">with 47 full-time faculty. Admission to CSE is a separate competitive step.</w:t>
      </w:r>
    </w:p>
    <w:p>
      <w:pPr>
        <w:pStyle w:val="BodyText"/>
      </w:pPr>
      <w:r>
        <w:t xml:space="preserve">Math and physics sit in Arts and Sciences without a separate gate.</w:t>
      </w:r>
    </w:p>
    <w:bookmarkEnd w:id="75"/>
    <w:bookmarkStart w:id="76" w:name="geography-4"/>
    <w:p>
      <w:pPr>
        <w:pStyle w:val="Heading3"/>
      </w:pPr>
      <w:r>
        <w:t xml:space="preserve">Geography</w:t>
      </w:r>
    </w:p>
    <w:p>
      <w:pPr>
        <w:pStyle w:val="FirstParagraph"/>
      </w:pPr>
      <w:r>
        <w:rPr>
          <w:bCs/>
          <w:b/>
        </w:rPr>
        <w:t xml:space="preserve">A true college town inside a real city.</w:t>
      </w:r>
      <w:r>
        <w:t xml:space="preserve"> </w:t>
      </w:r>
      <w:r>
        <w:t xml:space="preserve">Columbus is the 14th-largest US city with 2 million+ in the metro, but the university dominates its district completely. High Street runs the length of campus; the Short North arts district sits between campus and downtown. The campus is large at 1,715 acres but the academic core is dense and walkable.</w:t>
      </w:r>
    </w:p>
    <w:p>
      <w:pPr>
        <w:pStyle w:val="BodyText"/>
      </w:pPr>
      <w:r>
        <w:rPr>
          <w:bCs/>
          <w:b/>
        </w:rPr>
        <w:t xml:space="preserve">Airports:</w:t>
      </w:r>
      <w:r>
        <w:t xml:space="preserve"> </w:t>
      </w:r>
      <w:r>
        <w:t xml:space="preserve">John Glenn Columbus International ~15 minutes. Seasonal direct Toronto service — verify.</w:t>
      </w:r>
    </w:p>
    <w:p>
      <w:pPr>
        <w:pStyle w:val="BodyText"/>
      </w:pPr>
      <w:r>
        <w:rPr>
          <w:bCs/>
          <w:b/>
        </w:rPr>
        <w:t xml:space="preserve">Canadian border:</w:t>
      </w:r>
      <w:r>
        <w:t xml:space="preserve"> </w:t>
      </w:r>
      <w:r>
        <w:rPr>
          <w:bCs/>
          <w:b/>
        </w:rPr>
        <w:t xml:space="preserve">roughly 190 miles to the Detroit-Windsor crossing, about 3 to 3.5 hours.</w:t>
      </w:r>
      <w:r>
        <w:t xml:space="preserve"> </w:t>
      </w:r>
      <w:r>
        <w:t xml:space="preserve">By far the best border proximity of any Core 12 school — parents can drive to matches on a weekend.</w:t>
      </w:r>
    </w:p>
    <w:p>
      <w:pPr>
        <w:pStyle w:val="BodyText"/>
      </w:pPr>
      <w:r>
        <w:rPr>
          <w:bCs/>
          <w:b/>
        </w:rPr>
        <w:t xml:space="preserve">Nearby:</w:t>
      </w:r>
      <w:r>
        <w:t xml:space="preserve"> </w:t>
      </w:r>
      <w:r>
        <w:t xml:space="preserve">Detroit ~3 hours, Cleveland ~2, Cincinnati ~1.75, Pittsburgh ~3. Toronto roughly 6.5 hours by car.</w:t>
      </w:r>
    </w:p>
    <w:p>
      <w:pPr>
        <w:pStyle w:val="BodyText"/>
      </w:pPr>
      <w:r>
        <w:rPr>
          <w:bCs/>
          <w:b/>
        </w:rPr>
        <w:t xml:space="preserve">Housing:</w:t>
      </w:r>
      <w:r>
        <w:t xml:space="preserve"> </w:t>
      </w:r>
      <w:r>
        <w:t xml:space="preserve">two-year live-on requirement backed by one of the largest residence systems in the country. Upperclassmen move to the dense market north and east. Confirm current policy.</w:t>
      </w:r>
    </w:p>
    <w:bookmarkEnd w:id="76"/>
    <w:bookmarkStart w:id="77" w:name="known-for-4"/>
    <w:p>
      <w:pPr>
        <w:pStyle w:val="Heading3"/>
      </w:pPr>
      <w:r>
        <w:t xml:space="preserve">Known for</w:t>
      </w:r>
    </w:p>
    <w:p>
      <w:pPr>
        <w:pStyle w:val="FirstParagraph"/>
      </w:pPr>
      <w:r>
        <w:t xml:space="preserve">Scale and sporting culture. Ohio Stadium holds over 100,000 for football and sets the tone for the institution. Strong across engineering, business, medicine and agriculture. The Wexner Center for the Arts is a significant contemporary arts venue. The combination of a top-five program, a 14:1 ratio, a #41 national ranking and a three-hour drive to the border makes this arguably the best-balanced option on the Core 12 list.</w:t>
      </w:r>
    </w:p>
    <w:bookmarkEnd w:id="77"/>
    <w:bookmarkEnd w:id="78"/>
    <w:bookmarkStart w:id="83" w:name="penn-state-university-park-pennsylvania"/>
    <w:p>
      <w:pPr>
        <w:pStyle w:val="Heading2"/>
      </w:pPr>
      <w:r>
        <w:t xml:space="preserve">Penn State — University Park, Pennsylvania</w:t>
      </w:r>
    </w:p>
    <w:bookmarkStart w:id="79" w:name="soccer-program-5"/>
    <w:p>
      <w:pPr>
        <w:pStyle w:val="Heading3"/>
      </w:pPr>
      <w:r>
        <w:t xml:space="preserve">Soccer program</w:t>
      </w:r>
    </w:p>
    <w:p>
      <w:pPr>
        <w:pStyle w:val="FirstParagraph"/>
      </w:pPr>
      <w:r>
        <w:rPr>
          <w:bCs/>
          <w:b/>
        </w:rPr>
        <w:t xml:space="preserve">The head coach is Canadian.</w:t>
      </w:r>
      <w:r>
        <w:t xml:space="preserve"> </w:t>
      </w:r>
      <w:r>
        <w:t xml:space="preserve">Rob Dow was born in Cole Harbour, Nova Scotia. He played at Maine, has a master’s from North Dakota State, and spent nine seasons as head coach at Vermont. Worth knowing before any outreach — a Nova Scotian running a Big Ten program is likely to read a Canadian recruit’s background with more context than most.</w:t>
      </w:r>
    </w:p>
    <w:p>
      <w:pPr>
        <w:pStyle w:val="BodyText"/>
      </w:pPr>
      <w:r>
        <w:rPr>
          <w:bCs/>
          <w:b/>
        </w:rPr>
        <w:t xml:space="preserve">He is also the most accomplished recent hire on either list.</w:t>
      </w:r>
      <w:r>
        <w:t xml:space="preserve"> </w:t>
      </w:r>
      <w:r>
        <w:t xml:space="preserve">At Vermont, Dow went 129-41-21, took the Catamounts to</w:t>
      </w:r>
      <w:r>
        <w:t xml:space="preserve"> </w:t>
      </w:r>
      <w:r>
        <w:rPr>
          <w:bCs/>
          <w:b/>
        </w:rPr>
        <w:t xml:space="preserve">five consecutive NCAA tournaments</w:t>
      </w:r>
      <w:r>
        <w:t xml:space="preserve">, and won the</w:t>
      </w:r>
      <w:r>
        <w:t xml:space="preserve"> </w:t>
      </w:r>
      <w:r>
        <w:rPr>
          <w:bCs/>
          <w:b/>
        </w:rPr>
        <w:t xml:space="preserve">2024 national championship</w:t>
      </w:r>
      <w:r>
        <w:t xml:space="preserve"> </w:t>
      </w:r>
      <w:r>
        <w:t xml:space="preserve">— the first and only America East coach ever to do so. Penn State’s own materials put him at the</w:t>
      </w:r>
      <w:r>
        <w:t xml:space="preserve"> </w:t>
      </w:r>
      <w:r>
        <w:rPr>
          <w:bCs/>
          <w:b/>
        </w:rPr>
        <w:t xml:space="preserve">ninth-best win percentage among active Division I men’s coaches</w:t>
      </w:r>
      <w:r>
        <w:t xml:space="preserve"> </w:t>
      </w:r>
      <w:r>
        <w:t xml:space="preserve">with at least five seasons. He coached 55 all-conference honorees and seven major conference award winners; his staff took back-to-back America East Coaching Staff of the Year in 2024 and 2025.</w:t>
      </w:r>
    </w:p>
    <w:p>
      <w:pPr>
        <w:pStyle w:val="BodyText"/>
      </w:pPr>
      <w:r>
        <w:rPr>
          <w:bCs/>
          <w:b/>
        </w:rPr>
        <w:t xml:space="preserve">He has inherited a difficult situation.</w:t>
      </w:r>
      <w:r>
        <w:t xml:space="preserve"> </w:t>
      </w:r>
      <w:r>
        <w:t xml:space="preserve">Penn State finished</w:t>
      </w:r>
      <w:r>
        <w:t xml:space="preserve"> </w:t>
      </w:r>
      <w:r>
        <w:rPr>
          <w:bCs/>
          <w:b/>
        </w:rPr>
        <w:t xml:space="preserve">last in the Big Ten in each of the past two seasons</w:t>
      </w:r>
      <w:r>
        <w:t xml:space="preserve">. The 2025 side went 5-8-4 overall and 1-6-3 in conference, missing the Big Ten tournament in Jeff Cook’s final year; Cook resigned in December 2025 for a Major League Soccer front-office role. Seven teams on the 2026 schedule beat Penn State last season.</w:t>
      </w:r>
    </w:p>
    <w:p>
      <w:pPr>
        <w:pStyle w:val="BodyText"/>
      </w:pPr>
      <w:r>
        <w:t xml:space="preserve">Early 2026 has been uneven — 1-1 after a 3-1 loss at Missouri State in which Dow was sent off for dissent and a freshman picked up a second yellow, leaving PSU with ten men. A new manager imposing standards on an unfamiliar squad tends to look like that early.</w:t>
      </w:r>
    </w:p>
    <w:p>
      <w:pPr>
        <w:pStyle w:val="BodyText"/>
      </w:pPr>
      <w:r>
        <w:t xml:space="preserve">The program was strong very recently:</w:t>
      </w:r>
      <w:r>
        <w:t xml:space="preserve"> </w:t>
      </w:r>
      <w:r>
        <w:rPr>
          <w:bCs/>
          <w:b/>
        </w:rPr>
        <w:t xml:space="preserve">Big Ten tournament champions in 2019 and 2020</w:t>
      </w:r>
      <w:r>
        <w:t xml:space="preserve">, ranked as high as No. 11 nationally, Sweet Sixteen in 2020. A restoration project with a proven builder, not a program without history.</w:t>
      </w:r>
    </w:p>
    <w:p>
      <w:pPr>
        <w:pStyle w:val="BodyText"/>
      </w:pPr>
      <w:r>
        <w:rPr>
          <w:bCs/>
          <w:b/>
        </w:rPr>
        <w:t xml:space="preserve">What this means for a recruit:</w:t>
      </w:r>
      <w:r>
        <w:t xml:space="preserve"> </w:t>
      </w:r>
      <w:r>
        <w:t xml:space="preserve">the highest-upside situation on the Core 12. A national-championship coach in year one of a rebuild at a Big Ten school with resources needs players and will give minutes. The risk is that the rebuild takes three years and the early seasons are hard.</w:t>
      </w:r>
    </w:p>
    <w:p>
      <w:pPr>
        <w:pStyle w:val="BodyText"/>
      </w:pPr>
      <w:r>
        <w:t xml:space="preserve">Home is</w:t>
      </w:r>
      <w:r>
        <w:t xml:space="preserve"> </w:t>
      </w:r>
      <w:r>
        <w:rPr>
          <w:bCs/>
          <w:b/>
        </w:rPr>
        <w:t xml:space="preserve">Jeffrey Field</w:t>
      </w:r>
      <w:r>
        <w:t xml:space="preserve">. Crowds have historically been modest — a few hundred for conference matches — the sharpest possible contrast with South Carolina.</w:t>
      </w:r>
    </w:p>
    <w:p>
      <w:pPr>
        <w:pStyle w:val="BodyText"/>
      </w:pPr>
      <w:r>
        <w:rPr>
          <w:bCs/>
          <w:b/>
        </w:rPr>
        <w:t xml:space="preserve">Staff:</w:t>
      </w:r>
      <w:r>
        <w:t xml:space="preserve"> </w:t>
      </w:r>
      <w:r>
        <w:t xml:space="preserve">Rob Dow (HC), Brad Cole (Assoc HC), Owen Jack and Oscar Umar (Assistants), Davis Faulkner (Dir of Ops). Only the operations director publishes a direct email; coaches route through msoc@athletics.psu.edu.</w:t>
      </w:r>
    </w:p>
    <w:p>
      <w:pPr>
        <w:pStyle w:val="BodyText"/>
      </w:pPr>
      <w:r>
        <w:rPr>
          <w:bCs/>
          <w:b/>
        </w:rPr>
        <w:t xml:space="preserve">Mascot:</w:t>
      </w:r>
      <w:r>
        <w:t xml:space="preserve"> </w:t>
      </w:r>
      <w:r>
        <w:t xml:space="preserve">the Nittany Lion. Colors navy and white.</w:t>
      </w:r>
    </w:p>
    <w:bookmarkEnd w:id="79"/>
    <w:bookmarkStart w:id="80" w:name="academics-6"/>
    <w:p>
      <w:pPr>
        <w:pStyle w:val="Heading3"/>
      </w:pPr>
      <w:r>
        <w:t xml:space="preserve">Academics</w:t>
      </w:r>
    </w:p>
    <w:p>
      <w:pPr>
        <w:pStyle w:val="FirstParagraph"/>
      </w:pPr>
      <w:r>
        <w:t xml:space="preserve">Public land-grant, founded 1855.</w:t>
      </w:r>
      <w:r>
        <w:t xml:space="preserve"> </w:t>
      </w:r>
      <w:r>
        <w:rPr>
          <w:bCs/>
          <w:b/>
        </w:rPr>
        <w:t xml:space="preserve">42,619 undergraduates</w:t>
      </w:r>
      <w:r>
        <w:t xml:space="preserve"> </w:t>
      </w:r>
      <w:r>
        <w:t xml:space="preserve">at University Park. Campus</w:t>
      </w:r>
      <w:r>
        <w:t xml:space="preserve"> </w:t>
      </w:r>
      <w:r>
        <w:rPr>
          <w:bCs/>
          <w:b/>
        </w:rPr>
        <w:t xml:space="preserve">7,958 acres</w:t>
      </w:r>
      <w:r>
        <w:t xml:space="preserve"> </w:t>
      </w:r>
      <w:r>
        <w:t xml:space="preserve">— by far the largest on either list. US News</w:t>
      </w:r>
      <w:r>
        <w:t xml:space="preserve"> </w:t>
      </w:r>
      <w:r>
        <w:rPr>
          <w:bCs/>
          <w:b/>
        </w:rPr>
        <w:t xml:space="preserve">#59 nationally, #26 among publics</w:t>
      </w:r>
      <w:r>
        <w:t xml:space="preserve">. Student-faculty ratio</w:t>
      </w:r>
      <w:r>
        <w:t xml:space="preserve"> </w:t>
      </w:r>
      <w:r>
        <w:rPr>
          <w:bCs/>
          <w:b/>
        </w:rPr>
        <w:t xml:space="preserve">15–16:1</w:t>
      </w:r>
      <w:r>
        <w:t xml:space="preserve">. Retention 93%, four-year graduation 71%, six-year 86%.</w:t>
      </w:r>
    </w:p>
    <w:p>
      <w:pPr>
        <w:pStyle w:val="BodyText"/>
      </w:pPr>
      <w:r>
        <w:t xml:space="preserve">A statistic that matters more than the ratio:</w:t>
      </w:r>
      <w:r>
        <w:t xml:space="preserve"> </w:t>
      </w:r>
      <w:r>
        <w:rPr>
          <w:bCs/>
          <w:b/>
        </w:rPr>
        <w:t xml:space="preserve">89% of faculty are full-time, against a national average of 47%.</w:t>
      </w:r>
      <w:r>
        <w:t xml:space="preserve"> </w:t>
      </w:r>
      <w:r>
        <w:t xml:space="preserve">You are taught by career academics rather than adjuncts. That said, introductory courses run in lecture halls of around 300, with small-group work in recitations and labs.</w:t>
      </w:r>
    </w:p>
    <w:p>
      <w:pPr>
        <w:pStyle w:val="BodyText"/>
      </w:pPr>
      <w:r>
        <w:t xml:space="preserve">In-state $21,098; out-of-state $43,490.</w:t>
      </w:r>
    </w:p>
    <w:p>
      <w:pPr>
        <w:pStyle w:val="BodyText"/>
      </w:pPr>
      <w:r>
        <w:rPr>
          <w:bCs/>
          <w:b/>
        </w:rPr>
        <w:t xml:space="preserve">Admission is two-tier and this is the crucial detail.</w:t>
      </w:r>
      <w:r>
        <w:t xml:space="preserve"> </w:t>
      </w:r>
      <w:r>
        <w:t xml:space="preserve">The University Park rate is roughly 54–61%, but</w:t>
      </w:r>
      <w:r>
        <w:t xml:space="preserve"> </w:t>
      </w:r>
      <w:r>
        <w:rPr>
          <w:bCs/>
          <w:b/>
        </w:rPr>
        <w:t xml:space="preserve">Smeal College of Business, the College of Engineering and the Schreyer Honors College are direct-admit and significantly more selective.</w:t>
      </w:r>
      <w:r>
        <w:t xml:space="preserve"> </w:t>
      </w:r>
      <w:r>
        <w:t xml:space="preserve">Those applicants need grades well above the university median. Smeal and Engineering expect pre-calculus minimum, calculus preferred; engineering and science applicants should have chemistry and physics.</w:t>
      </w:r>
    </w:p>
    <w:p>
      <w:pPr>
        <w:pStyle w:val="BodyText"/>
      </w:pPr>
      <w:r>
        <w:rPr>
          <w:bCs/>
          <w:b/>
        </w:rPr>
        <w:t xml:space="preserve">Computer science sits inside the College of Engineering — so it carries that harder bar.</w:t>
      </w:r>
    </w:p>
    <w:p>
      <w:pPr>
        <w:pStyle w:val="BodyText"/>
      </w:pPr>
      <w:r>
        <w:rPr>
          <w:bCs/>
          <w:b/>
        </w:rPr>
        <w:t xml:space="preserve">The 2+2 pathway is unusual.</w:t>
      </w:r>
      <w:r>
        <w:t xml:space="preserve"> </w:t>
      </w:r>
      <w:r>
        <w:t xml:space="preserve">Applicants not admitted directly to University Park are often offered a Commonwealth Campus place, complete two years there, then transition to University Park for the same degree. Smaller classes and lower cost for the first two years. For a recruit this is complicated by athletics — varsity soccer is at University Park — so confirm with the coaching staff before treating it as a fallback.</w:t>
      </w:r>
    </w:p>
    <w:p>
      <w:pPr>
        <w:pStyle w:val="BodyText"/>
      </w:pPr>
      <w:r>
        <w:rPr>
          <w:bCs/>
          <w:b/>
        </w:rPr>
        <w:t xml:space="preserve">Business — Smeal College.</w:t>
      </w:r>
      <w:r>
        <w:t xml:space="preserve"> </w:t>
      </w:r>
      <w:r>
        <w:t xml:space="preserve">Signature strength is supply chain management and logistics. Also accounting, finance, business analytics, real estate.</w:t>
      </w:r>
    </w:p>
    <w:bookmarkEnd w:id="80"/>
    <w:bookmarkStart w:id="81" w:name="geography-5"/>
    <w:p>
      <w:pPr>
        <w:pStyle w:val="Heading3"/>
      </w:pPr>
      <w:r>
        <w:t xml:space="preserve">Geography</w:t>
      </w:r>
    </w:p>
    <w:p>
      <w:pPr>
        <w:pStyle w:val="FirstParagraph"/>
      </w:pPr>
      <w:r>
        <w:rPr>
          <w:bCs/>
          <w:b/>
        </w:rPr>
        <w:t xml:space="preserve">The most genuine college town on either list, and also the most isolated.</w:t>
      </w:r>
      <w:r>
        <w:t xml:space="preserve"> </w:t>
      </w:r>
      <w:r>
        <w:t xml:space="preserve">State College is a self-contained town of about 42,000 existing essentially because of the university, with Mount Nittany as the backdrop. Nicknamed Happy Valley. Everything is walkable or a short bus ride, and the town’s rhythm follows the university calendar.</w:t>
      </w:r>
    </w:p>
    <w:p>
      <w:pPr>
        <w:pStyle w:val="BodyText"/>
      </w:pPr>
      <w:r>
        <w:t xml:space="preserve">The flip side is real: no major city nearby, long cold winters, and students without a car move on foot and by bus.</w:t>
      </w:r>
    </w:p>
    <w:p>
      <w:pPr>
        <w:pStyle w:val="BodyText"/>
      </w:pPr>
      <w:r>
        <w:rPr>
          <w:bCs/>
          <w:b/>
        </w:rPr>
        <w:t xml:space="preserve">Airports:</w:t>
      </w:r>
      <w:r>
        <w:t xml:space="preserve"> </w:t>
      </w:r>
      <w:r>
        <w:t xml:space="preserve">University Park Airport is 10 minutes away but small, with connecting service through Philadelphia, Chicago, Detroit and Washington. No direct international service. Pittsburgh International ~2.5 hours by car.</w:t>
      </w:r>
      <w:r>
        <w:t xml:space="preserve"> </w:t>
      </w:r>
      <w:r>
        <w:rPr>
          <w:bCs/>
          <w:b/>
        </w:rPr>
        <w:t xml:space="preserve">A weak air link — comparable to Columbia.</w:t>
      </w:r>
    </w:p>
    <w:p>
      <w:pPr>
        <w:pStyle w:val="BodyText"/>
      </w:pPr>
      <w:r>
        <w:rPr>
          <w:bCs/>
          <w:b/>
        </w:rPr>
        <w:t xml:space="preserve">Canadian border:</w:t>
      </w:r>
      <w:r>
        <w:t xml:space="preserve"> </w:t>
      </w:r>
      <w:r>
        <w:t xml:space="preserve">roughly 250 miles to the Buffalo–Niagara crossings, about</w:t>
      </w:r>
      <w:r>
        <w:t xml:space="preserve"> </w:t>
      </w:r>
      <w:r>
        <w:rPr>
          <w:bCs/>
          <w:b/>
        </w:rPr>
        <w:t xml:space="preserve">4.5 hours</w:t>
      </w:r>
      <w:r>
        <w:t xml:space="preserve">. Toronto around 6 hours by car.</w:t>
      </w:r>
      <w:r>
        <w:t xml:space="preserve"> </w:t>
      </w:r>
      <w:r>
        <w:rPr>
          <w:bCs/>
          <w:b/>
        </w:rPr>
        <w:t xml:space="preserve">Second-best border proximity on the Core 12 after Ohio State</w:t>
      </w:r>
      <w:r>
        <w:t xml:space="preserve"> </w:t>
      </w:r>
      <w:r>
        <w:t xml:space="preserve">— a realistic weekend drive.</w:t>
      </w:r>
    </w:p>
    <w:p>
      <w:pPr>
        <w:pStyle w:val="BodyText"/>
      </w:pPr>
      <w:r>
        <w:rPr>
          <w:bCs/>
          <w:b/>
        </w:rPr>
        <w:t xml:space="preserve">Nearby:</w:t>
      </w:r>
      <w:r>
        <w:t xml:space="preserve"> </w:t>
      </w:r>
      <w:r>
        <w:t xml:space="preserve">Harrisburg ~1.5 hours, Pittsburgh ~2.5, Philadelphia ~3.5, New York ~4.5.</w:t>
      </w:r>
    </w:p>
    <w:p>
      <w:pPr>
        <w:pStyle w:val="BodyText"/>
      </w:pPr>
      <w:r>
        <w:rPr>
          <w:bCs/>
          <w:b/>
        </w:rPr>
        <w:t xml:space="preserve">Housing:</w:t>
      </w:r>
      <w:r>
        <w:t xml:space="preserve"> </w:t>
      </w:r>
      <w:r>
        <w:t xml:space="preserve">first-year live-on requirement with a very large residential system. Upperclassmen move into the downtown State College market — dense, but expensive for the town’s size because demand is captive.</w:t>
      </w:r>
    </w:p>
    <w:bookmarkEnd w:id="81"/>
    <w:bookmarkStart w:id="82" w:name="known-for-5"/>
    <w:p>
      <w:pPr>
        <w:pStyle w:val="Heading3"/>
      </w:pPr>
      <w:r>
        <w:t xml:space="preserve">Known for</w:t>
      </w:r>
    </w:p>
    <w:p>
      <w:pPr>
        <w:pStyle w:val="FirstParagraph"/>
      </w:pPr>
      <w:r>
        <w:t xml:space="preserve">One of the largest alumni networks in the world. Football culture dominates autumn; Beaver Stadium holds over 106,000. THON, the student-run dance marathon, is the largest student philanthropy in the world. Strong in engineering, supply chain, meteorology and geosciences.</w:t>
      </w:r>
    </w:p>
    <w:bookmarkEnd w:id="82"/>
    <w:bookmarkEnd w:id="83"/>
    <w:bookmarkStart w:id="88" w:name="boston-university-boston-massachusetts"/>
    <w:p>
      <w:pPr>
        <w:pStyle w:val="Heading2"/>
      </w:pPr>
      <w:r>
        <w:t xml:space="preserve">Boston University — Boston, Massachusetts</w:t>
      </w:r>
    </w:p>
    <w:bookmarkStart w:id="84" w:name="soccer-program-6"/>
    <w:p>
      <w:pPr>
        <w:pStyle w:val="Heading3"/>
      </w:pPr>
      <w:r>
        <w:t xml:space="preserve">Soccer program</w:t>
      </w:r>
    </w:p>
    <w:p>
      <w:pPr>
        <w:pStyle w:val="FirstParagraph"/>
      </w:pPr>
      <w:r>
        <w:t xml:space="preserve">Founded 1949; 2026 is the 78th varsity season.</w:t>
      </w:r>
      <w:r>
        <w:t xml:space="preserve"> </w:t>
      </w:r>
      <w:r>
        <w:rPr>
          <w:bCs/>
          <w:b/>
        </w:rPr>
        <w:t xml:space="preserve">Kevin Nylen</w:t>
      </w:r>
      <w:r>
        <w:t xml:space="preserve"> </w:t>
      </w:r>
      <w:r>
        <w:t xml:space="preserve">is in his sixth season and only the</w:t>
      </w:r>
      <w:r>
        <w:t xml:space="preserve"> </w:t>
      </w:r>
      <w:r>
        <w:rPr>
          <w:bCs/>
          <w:b/>
        </w:rPr>
        <w:t xml:space="preserve">sixth head coach in program history</w:t>
      </w:r>
      <w:r>
        <w:t xml:space="preserve"> </w:t>
      </w:r>
      <w:r>
        <w:t xml:space="preserve">— he succeeded Neil Roberts, who held the job from 1985 to 2019. An Ipswich, Massachusetts native, Nylen previously spent three years as head coach at FIU, winning the 2017 Conference USA regular-season title with an unbeaten 11-0-4 regular season and taking C-USA Coach of the Year.</w:t>
      </w:r>
    </w:p>
    <w:p>
      <w:pPr>
        <w:pStyle w:val="BodyText"/>
      </w:pPr>
      <w:r>
        <w:rPr>
          <w:bCs/>
          <w:b/>
        </w:rPr>
        <w:t xml:space="preserve">2023 was the program’s best season ever.</w:t>
      </w:r>
      <w:r>
        <w:t xml:space="preserve"> </w:t>
      </w:r>
      <w:r>
        <w:t xml:space="preserve">BU swept the Patriot League regular season and tournament titles for the first time since joining in 2013, went 12-4-4 (7-1-1), finished top-100 nationally in 13 NCAA statistical categories, earned its first All-America honour in 18 years, and had a player taken in the MLS SuperDraft. Nylen was Patriot League Coach of the Year.</w:t>
      </w:r>
    </w:p>
    <w:p>
      <w:pPr>
        <w:pStyle w:val="BodyText"/>
      </w:pPr>
      <w:r>
        <w:rPr>
          <w:bCs/>
          <w:b/>
        </w:rPr>
        <w:t xml:space="preserve">Consistency is the hallmark.</w:t>
      </w:r>
      <w:r>
        <w:t xml:space="preserve"> </w:t>
      </w:r>
      <w:r>
        <w:t xml:space="preserve">BU is the</w:t>
      </w:r>
      <w:r>
        <w:t xml:space="preserve"> </w:t>
      </w:r>
      <w:r>
        <w:rPr>
          <w:bCs/>
          <w:b/>
        </w:rPr>
        <w:t xml:space="preserve">only team in the Patriot League to reach the semifinals in each of the last four seasons</w:t>
      </w:r>
      <w:r>
        <w:t xml:space="preserve">, with regular-season titles in 2023 and 2024. The frustration is how those seasons ended — 1-0 semifinal losses two years running.</w:t>
      </w:r>
    </w:p>
    <w:p>
      <w:pPr>
        <w:pStyle w:val="BodyText"/>
      </w:pPr>
      <w:r>
        <w:rPr>
          <w:bCs/>
          <w:b/>
        </w:rPr>
        <w:t xml:space="preserve">2026:</w:t>
      </w:r>
      <w:r>
        <w:t xml:space="preserve"> </w:t>
      </w:r>
      <w:r>
        <w:t xml:space="preserve">picked second in the Patriot League preseason poll, currently around 3-2-0 with a young squad absorbing a wave of transfers. Senior forward</w:t>
      </w:r>
      <w:r>
        <w:t xml:space="preserve"> </w:t>
      </w:r>
      <w:r>
        <w:rPr>
          <w:bCs/>
          <w:b/>
        </w:rPr>
        <w:t xml:space="preserve">Andrea Di Blasio</w:t>
      </w:r>
      <w:r>
        <w:t xml:space="preserve">, who arrived after two seasons at Syracuse, is a preseason All-Patriot League pick and a United Soccer Coaches Player to Watch; junior Pharis Petrica also earned preseason honours. Last season BU led the Patriot League in points (93), goals (30) and assists (33) on a 10-8 record, RPI 67.</w:t>
      </w:r>
    </w:p>
    <w:p>
      <w:pPr>
        <w:pStyle w:val="BodyText"/>
      </w:pPr>
      <w:r>
        <w:rPr>
          <w:bCs/>
          <w:b/>
        </w:rPr>
        <w:t xml:space="preserve">How they play:</w:t>
      </w:r>
      <w:r>
        <w:t xml:space="preserve"> </w:t>
      </w:r>
      <w:r>
        <w:t xml:space="preserve">leading the conference in goals, points and assists while finishing 28th nationally in goals-against average in 2023 describes a two-way side rather than a specialist.</w:t>
      </w:r>
    </w:p>
    <w:p>
      <w:pPr>
        <w:pStyle w:val="BodyText"/>
      </w:pPr>
      <w:r>
        <w:t xml:space="preserve">Home is</w:t>
      </w:r>
      <w:r>
        <w:t xml:space="preserve"> </w:t>
      </w:r>
      <w:r>
        <w:rPr>
          <w:bCs/>
          <w:b/>
        </w:rPr>
        <w:t xml:space="preserve">Nickerson Field</w:t>
      </w:r>
      <w:r>
        <w:t xml:space="preserve">, capacity 9,871, opened 1915 — the site of the old Braves Field. Eight home matches in 2026, including derbies against Harvard and Boston College. The season closes at Holy Cross for the Turnpike Trophy.</w:t>
      </w:r>
    </w:p>
    <w:p>
      <w:pPr>
        <w:pStyle w:val="BodyText"/>
      </w:pPr>
      <w:r>
        <w:rPr>
          <w:bCs/>
          <w:b/>
        </w:rPr>
        <w:t xml:space="preserve">Staff:</w:t>
      </w:r>
      <w:r>
        <w:t xml:space="preserve"> </w:t>
      </w:r>
      <w:r>
        <w:t xml:space="preserve">Kevin Nylen (HC), Patrick Lopez (Assoc HC), Joe Blasetti and Francisco Neto (Assistants). All four publish direct emails — one of the most reachable staffs on the list.</w:t>
      </w:r>
    </w:p>
    <w:p>
      <w:pPr>
        <w:pStyle w:val="BodyText"/>
      </w:pPr>
      <w:r>
        <w:rPr>
          <w:bCs/>
          <w:b/>
        </w:rPr>
        <w:t xml:space="preserve">Mascot:</w:t>
      </w:r>
      <w:r>
        <w:t xml:space="preserve"> </w:t>
      </w:r>
      <w:r>
        <w:t xml:space="preserve">Rhett the Boston Terrier. Colors scarlet and white.</w:t>
      </w:r>
    </w:p>
    <w:bookmarkEnd w:id="84"/>
    <w:bookmarkStart w:id="85" w:name="academics-7"/>
    <w:p>
      <w:pPr>
        <w:pStyle w:val="Heading3"/>
      </w:pPr>
      <w:r>
        <w:t xml:space="preserve">Academics</w:t>
      </w:r>
    </w:p>
    <w:p>
      <w:pPr>
        <w:pStyle w:val="FirstParagraph"/>
      </w:pPr>
      <w:r>
        <w:t xml:space="preserve">Private, founded 1839.</w:t>
      </w:r>
      <w:r>
        <w:t xml:space="preserve"> </w:t>
      </w:r>
      <w:r>
        <w:rPr>
          <w:bCs/>
          <w:b/>
        </w:rPr>
        <w:t xml:space="preserve">18,805 undergraduates</w:t>
      </w:r>
      <w:r>
        <w:t xml:space="preserve">, 141-acre urban campus. US News</w:t>
      </w:r>
      <w:r>
        <w:t xml:space="preserve"> </w:t>
      </w:r>
      <w:r>
        <w:rPr>
          <w:bCs/>
          <w:b/>
        </w:rPr>
        <w:t xml:space="preserve">#42 nationally</w:t>
      </w:r>
      <w:r>
        <w:t xml:space="preserve"> </w:t>
      </w:r>
      <w:r>
        <w:t xml:space="preserve">and</w:t>
      </w:r>
      <w:r>
        <w:t xml:space="preserve"> </w:t>
      </w:r>
      <w:r>
        <w:rPr>
          <w:bCs/>
          <w:b/>
        </w:rPr>
        <w:t xml:space="preserve">#11 for Lowest Acceptance Rates</w:t>
      </w:r>
      <w:r>
        <w:t xml:space="preserve">.</w:t>
      </w:r>
    </w:p>
    <w:p>
      <w:pPr>
        <w:pStyle w:val="BodyText"/>
      </w:pPr>
      <w:r>
        <w:rPr>
          <w:bCs/>
          <w:b/>
        </w:rPr>
        <w:t xml:space="preserve">The student-faculty ratio is 10:1 — the best on the entire Core 12</w:t>
      </w:r>
      <w:r>
        <w:t xml:space="preserve">, edging SMU’s 11:1, with roughly</w:t>
      </w:r>
      <w:r>
        <w:t xml:space="preserve"> </w:t>
      </w:r>
      <w:r>
        <w:rPr>
          <w:bCs/>
          <w:b/>
        </w:rPr>
        <w:t xml:space="preserve">60% of classes enrolling fewer than 20 students</w:t>
      </w:r>
      <w:r>
        <w:t xml:space="preserve">.</w:t>
      </w:r>
    </w:p>
    <w:p>
      <w:pPr>
        <w:pStyle w:val="BodyText"/>
      </w:pPr>
      <w:r>
        <w:rPr>
          <w:bCs/>
          <w:b/>
        </w:rPr>
        <w:t xml:space="preserve">Admission is hard.</w:t>
      </w:r>
      <w:r>
        <w:t xml:space="preserve"> </w:t>
      </w:r>
      <w:r>
        <w:t xml:space="preserve">BU admitted 11.1% for the Class of 2028, running 10–14% in recent cycles. Tuition and fees $71,372 — the most expensive on the Core 12. 43% of first-years receive need-based aid; average net price for loan recipients $27,779.</w:t>
      </w:r>
    </w:p>
    <w:p>
      <w:pPr>
        <w:pStyle w:val="BodyText"/>
      </w:pPr>
      <w:r>
        <w:rPr>
          <w:bCs/>
          <w:b/>
        </w:rPr>
        <w:t xml:space="preserve">Business — Questrom School.</w:t>
      </w:r>
      <w:r>
        <w:t xml:space="preserve"> </w:t>
      </w:r>
      <w:r>
        <w:t xml:space="preserve">Traditional and broadly recognised, with the SPIKE accelerator. The College of Communication is among the strongest journalism programs in the country. The on-campus medical school and Boston Medical Center make it a heavy pre-med pipeline.</w:t>
      </w:r>
    </w:p>
    <w:p>
      <w:pPr>
        <w:pStyle w:val="BodyText"/>
      </w:pPr>
      <w:r>
        <w:t xml:space="preserve">CS, math and physics sit in Arts and Sciences and Engineering without an unusual secondary gate — verify, since BU has been tightening direct-admit pathways.</w:t>
      </w:r>
    </w:p>
    <w:bookmarkEnd w:id="85"/>
    <w:bookmarkStart w:id="86" w:name="geography-6"/>
    <w:p>
      <w:pPr>
        <w:pStyle w:val="Heading3"/>
      </w:pPr>
      <w:r>
        <w:t xml:space="preserve">Geography</w:t>
      </w:r>
    </w:p>
    <w:p>
      <w:pPr>
        <w:pStyle w:val="FirstParagraph"/>
      </w:pPr>
      <w:r>
        <w:rPr>
          <w:bCs/>
          <w:b/>
        </w:rPr>
        <w:t xml:space="preserve">Urban, and unusually shaped.</w:t>
      </w:r>
      <w:r>
        <w:t xml:space="preserve"> </w:t>
      </w:r>
      <w:r>
        <w:t xml:space="preserve">BU has no traditional quad. The campus runs roughly a mile and a half in a thin strip along Commonwealth Avenue, bisected by the MBTA Green Line running down the middle of the street. You live on a city artery rather than an enclosed campus.</w:t>
      </w:r>
    </w:p>
    <w:p>
      <w:pPr>
        <w:pStyle w:val="BodyText"/>
      </w:pPr>
      <w:r>
        <w:t xml:space="preserve">Nickerson Field sits on West Campus, so the soccer venue is on campus.</w:t>
      </w:r>
    </w:p>
    <w:p>
      <w:pPr>
        <w:pStyle w:val="BodyText"/>
      </w:pPr>
      <w:r>
        <w:rPr>
          <w:bCs/>
          <w:b/>
        </w:rPr>
        <w:t xml:space="preserve">Airports:</w:t>
      </w:r>
      <w:r>
        <w:t xml:space="preserve"> </w:t>
      </w:r>
      <w:r>
        <w:t xml:space="preserve">Logan International 20–30 minutes, a major international hub with frequent direct Toronto service.</w:t>
      </w:r>
      <w:r>
        <w:t xml:space="preserve"> </w:t>
      </w:r>
      <w:r>
        <w:rPr>
          <w:bCs/>
          <w:b/>
        </w:rPr>
        <w:t xml:space="preserve">The best air link on the Core 12 alongside Orlando.</w:t>
      </w:r>
    </w:p>
    <w:p>
      <w:pPr>
        <w:pStyle w:val="BodyText"/>
      </w:pPr>
      <w:r>
        <w:rPr>
          <w:bCs/>
          <w:b/>
        </w:rPr>
        <w:t xml:space="preserve">Canadian border:</w:t>
      </w:r>
      <w:r>
        <w:t xml:space="preserve"> </w:t>
      </w:r>
      <w:r>
        <w:t xml:space="preserve">roughly 300 miles to Derby Line, Vermont, about</w:t>
      </w:r>
      <w:r>
        <w:t xml:space="preserve"> </w:t>
      </w:r>
      <w:r>
        <w:rPr>
          <w:bCs/>
          <w:b/>
        </w:rPr>
        <w:t xml:space="preserve">5 hours</w:t>
      </w:r>
      <w:r>
        <w:t xml:space="preserve">. Montreal around 5 hours. Third-best border access on the Core 12.</w:t>
      </w:r>
    </w:p>
    <w:p>
      <w:pPr>
        <w:pStyle w:val="BodyText"/>
      </w:pPr>
      <w:r>
        <w:rPr>
          <w:bCs/>
          <w:b/>
        </w:rPr>
        <w:t xml:space="preserve">Nearby:</w:t>
      </w:r>
      <w:r>
        <w:t xml:space="preserve"> </w:t>
      </w:r>
      <w:r>
        <w:t xml:space="preserve">Fenway Park is walking distance, the Charles River Esplanade borders campus, and the Green Line reaches downtown in fifteen minutes.</w:t>
      </w:r>
    </w:p>
    <w:p>
      <w:pPr>
        <w:pStyle w:val="BodyText"/>
      </w:pPr>
      <w:r>
        <w:rPr>
          <w:bCs/>
          <w:b/>
        </w:rPr>
        <w:t xml:space="preserve">Housing:</w:t>
      </w:r>
      <w:r>
        <w:t xml:space="preserve"> </w:t>
      </w:r>
      <w:r>
        <w:t xml:space="preserve">BU houses a large majority of undergraduates. Boston’s off-campus market is expensive. Confirm the current guarantee directly.</w:t>
      </w:r>
    </w:p>
    <w:bookmarkEnd w:id="86"/>
    <w:bookmarkStart w:id="87" w:name="known-for-6"/>
    <w:p>
      <w:pPr>
        <w:pStyle w:val="Heading3"/>
      </w:pPr>
      <w:r>
        <w:t xml:space="preserve">Known for</w:t>
      </w:r>
    </w:p>
    <w:p>
      <w:pPr>
        <w:pStyle w:val="FirstParagraph"/>
      </w:pPr>
      <w:r>
        <w:t xml:space="preserve">One of the largest private universities in the United States. Elite men’s ice hockey — five national championships and the Beanpot. Martin Luther King Jr. earned his doctorate at BU. Strong in communications, health sciences and international relations.</w:t>
      </w:r>
    </w:p>
    <w:bookmarkEnd w:id="87"/>
    <w:bookmarkEnd w:id="88"/>
    <w:bookmarkStart w:id="93" w:name="northeastern-boston-massachusetts"/>
    <w:p>
      <w:pPr>
        <w:pStyle w:val="Heading2"/>
      </w:pPr>
      <w:r>
        <w:t xml:space="preserve">Northeastern — Boston, Massachusetts</w:t>
      </w:r>
    </w:p>
    <w:bookmarkStart w:id="89" w:name="soccer-program-7"/>
    <w:p>
      <w:pPr>
        <w:pStyle w:val="Heading3"/>
      </w:pPr>
      <w:r>
        <w:t xml:space="preserve">Soccer program</w:t>
      </w:r>
    </w:p>
    <w:p>
      <w:pPr>
        <w:pStyle w:val="FirstParagraph"/>
      </w:pPr>
      <w:r>
        <w:rPr>
          <w:bCs/>
          <w:b/>
        </w:rPr>
        <w:t xml:space="preserve">This is the weakest program on the Core 12 by historical record.</w:t>
      </w:r>
      <w:r>
        <w:t xml:space="preserve"> </w:t>
      </w:r>
      <w:r>
        <w:t xml:space="preserve">Founded 1984, all-time record 285-387-87 (.433). Two NCAA tournament appearances ever (2002, 2012), one conference tournament title (2012), two regular-season titles (2000, 2002).</w:t>
      </w:r>
    </w:p>
    <w:p>
      <w:pPr>
        <w:pStyle w:val="BodyText"/>
      </w:pPr>
      <w:r>
        <w:rPr>
          <w:bCs/>
          <w:b/>
        </w:rPr>
        <w:t xml:space="preserve">Jeremy Bonomo</w:t>
      </w:r>
      <w:r>
        <w:t xml:space="preserve"> </w:t>
      </w:r>
      <w:r>
        <w:t xml:space="preserve">is in his third season, hired February 2024 as the eighth head coach in program history. A Pelham, New Hampshire native and Southern New Hampshire graduate, he spent nine seasons at Green Bay, going 55-59-29 and winning the</w:t>
      </w:r>
      <w:r>
        <w:t xml:space="preserve"> </w:t>
      </w:r>
      <w:r>
        <w:rPr>
          <w:bCs/>
          <w:b/>
        </w:rPr>
        <w:t xml:space="preserve">2023 Horizon League title and NCAA berth</w:t>
      </w:r>
      <w:r>
        <w:t xml:space="preserve"> </w:t>
      </w:r>
      <w:r>
        <w:t xml:space="preserve">— Green Bay’s first in over a decade — plus the 2017 Horizon regular-season championship, that program’s first. Two-time Horizon League Coach of the Year, with 22 all-conference selections, two All-Americans, five conference players of the year and two top-20 national defenses.</w:t>
      </w:r>
    </w:p>
    <w:p>
      <w:pPr>
        <w:pStyle w:val="BodyText"/>
      </w:pPr>
      <w:r>
        <w:rPr>
          <w:bCs/>
          <w:b/>
        </w:rPr>
        <w:t xml:space="preserve">His recruiting background is the relevant credential.</w:t>
      </w:r>
      <w:r>
        <w:t xml:space="preserve"> </w:t>
      </w:r>
      <w:r>
        <w:t xml:space="preserve">Before Green Bay he was top assistant at Cincinnati, bringing in six top-100 recruits, five high-school All-Americans, two state players of the year and two youth national team members. A coach who built his reputation on recruiting answers recruiting enquiries.</w:t>
      </w:r>
    </w:p>
    <w:p>
      <w:pPr>
        <w:pStyle w:val="BodyText"/>
      </w:pPr>
      <w:r>
        <w:rPr>
          <w:bCs/>
          <w:b/>
        </w:rPr>
        <w:t xml:space="preserve">Results at Northeastern have been modest:</w:t>
      </w:r>
      <w:r>
        <w:t xml:space="preserve"> </w:t>
      </w:r>
      <w:r>
        <w:t xml:space="preserve">4-5-7 in 2024, 4-7-4 in 2025, around 3-2-2 (0-1-1 CAA) in mid-September 2026 — 10-14-13 across his tenure. The trajectory is roughly flat.</w:t>
      </w:r>
    </w:p>
    <w:p>
      <w:pPr>
        <w:pStyle w:val="BodyText"/>
      </w:pPr>
      <w:r>
        <w:rPr>
          <w:bCs/>
          <w:b/>
        </w:rPr>
        <w:t xml:space="preserve">What this means for a recruit:</w:t>
      </w:r>
      <w:r>
        <w:t xml:space="preserve"> </w:t>
      </w:r>
      <w:r>
        <w:t xml:space="preserve">the soccer is the weakest argument for Northeastern and the academics are the strongest on either list. If the plan is soccer as the route into an institution you could not otherwise reach, this is the clearest example of that trade on the whole list.</w:t>
      </w:r>
    </w:p>
    <w:p>
      <w:pPr>
        <w:pStyle w:val="BodyText"/>
      </w:pPr>
      <w:r>
        <w:t xml:space="preserve">Home is</w:t>
      </w:r>
      <w:r>
        <w:t xml:space="preserve"> </w:t>
      </w:r>
      <w:r>
        <w:rPr>
          <w:bCs/>
          <w:b/>
        </w:rPr>
        <w:t xml:space="preserve">Parsons Field</w:t>
      </w:r>
      <w:r>
        <w:t xml:space="preserve"> </w:t>
      </w:r>
      <w:r>
        <w:t xml:space="preserve">in Brookline, a 7,000-seat multi-purpose ground shared with baseball.</w:t>
      </w:r>
      <w:r>
        <w:t xml:space="preserve"> </w:t>
      </w:r>
      <w:r>
        <w:rPr>
          <w:bCs/>
          <w:b/>
        </w:rPr>
        <w:t xml:space="preserve">It is not on the main campus</w:t>
      </w:r>
      <w:r>
        <w:t xml:space="preserve"> </w:t>
      </w:r>
      <w:r>
        <w:t xml:space="preserve">— roughly two miles away, which shapes daily logistics. Nine home matches in 2026, including derbies with BU and Harvard.</w:t>
      </w:r>
    </w:p>
    <w:p>
      <w:pPr>
        <w:pStyle w:val="BodyText"/>
      </w:pPr>
      <w:r>
        <w:rPr>
          <w:bCs/>
          <w:b/>
        </w:rPr>
        <w:t xml:space="preserve">Staff:</w:t>
      </w:r>
      <w:r>
        <w:t xml:space="preserve"> </w:t>
      </w:r>
      <w:r>
        <w:t xml:space="preserve">Jeremy Bonomo (HC), Jordan Koduah and John Manga (Assistants), William Levitsky (Goalkeepers). No coach emails published anywhere; the prospective-athlete form is the only channel.</w:t>
      </w:r>
    </w:p>
    <w:p>
      <w:pPr>
        <w:pStyle w:val="BodyText"/>
      </w:pPr>
      <w:r>
        <w:rPr>
          <w:bCs/>
          <w:b/>
        </w:rPr>
        <w:t xml:space="preserve">Mascot:</w:t>
      </w:r>
      <w:r>
        <w:t xml:space="preserve"> </w:t>
      </w:r>
      <w:r>
        <w:t xml:space="preserve">Paws the husky. Colors red and black.</w:t>
      </w:r>
    </w:p>
    <w:bookmarkEnd w:id="89"/>
    <w:bookmarkStart w:id="90" w:name="academics-8"/>
    <w:p>
      <w:pPr>
        <w:pStyle w:val="Heading3"/>
      </w:pPr>
      <w:r>
        <w:t xml:space="preserve">Academics</w:t>
      </w:r>
    </w:p>
    <w:p>
      <w:pPr>
        <w:pStyle w:val="FirstParagraph"/>
      </w:pPr>
      <w:r>
        <w:t xml:space="preserve">Private, founded 1898. Roughly 17,400–18,700 undergraduates on a</w:t>
      </w:r>
      <w:r>
        <w:t xml:space="preserve"> </w:t>
      </w:r>
      <w:r>
        <w:rPr>
          <w:bCs/>
          <w:b/>
        </w:rPr>
        <w:t xml:space="preserve">73-acre campus — the smallest on either list</w:t>
      </w:r>
      <w:r>
        <w:t xml:space="preserve">. US News</w:t>
      </w:r>
      <w:r>
        <w:t xml:space="preserve"> </w:t>
      </w:r>
      <w:r>
        <w:rPr>
          <w:bCs/>
          <w:b/>
        </w:rPr>
        <w:t xml:space="preserve">#46 nationally</w:t>
      </w:r>
      <w:r>
        <w:t xml:space="preserve">,</w:t>
      </w:r>
      <w:r>
        <w:t xml:space="preserve"> </w:t>
      </w:r>
      <w:r>
        <w:rPr>
          <w:bCs/>
          <w:b/>
        </w:rPr>
        <w:t xml:space="preserve">#5 for Most Innovative Schools</w:t>
      </w:r>
      <w:r>
        <w:t xml:space="preserve">,</w:t>
      </w:r>
      <w:r>
        <w:t xml:space="preserve"> </w:t>
      </w:r>
      <w:r>
        <w:rPr>
          <w:bCs/>
          <w:b/>
        </w:rPr>
        <w:t xml:space="preserve">#9 for Best Undergraduate International Business</w:t>
      </w:r>
      <w:r>
        <w:t xml:space="preserve">. Student-faculty ratio 16:1. Tuition and fees $69,289.</w:t>
      </w:r>
    </w:p>
    <w:p>
      <w:pPr>
        <w:pStyle w:val="BodyText"/>
      </w:pPr>
      <w:r>
        <w:rPr>
          <w:bCs/>
          <w:b/>
        </w:rPr>
        <w:t xml:space="preserve">Admission is brutal, and this is the single most important fact about Northeastern.</w:t>
      </w:r>
      <w:r>
        <w:t xml:space="preserve"> </w:t>
      </w:r>
      <w:r>
        <w:t xml:space="preserve">The Class of 2028 acceptance rate was</w:t>
      </w:r>
      <w:r>
        <w:t xml:space="preserve"> </w:t>
      </w:r>
      <w:r>
        <w:rPr>
          <w:bCs/>
          <w:b/>
        </w:rPr>
        <w:t xml:space="preserve">5.2%</w:t>
      </w:r>
      <w:r>
        <w:t xml:space="preserve">, down from 6.8% two cycles earlier. Northeastern received roughly</w:t>
      </w:r>
      <w:r>
        <w:t xml:space="preserve"> </w:t>
      </w:r>
      <w:r>
        <w:rPr>
          <w:bCs/>
          <w:b/>
        </w:rPr>
        <w:t xml:space="preserve">105,000 applications</w:t>
      </w:r>
      <w:r>
        <w:t xml:space="preserve"> </w:t>
      </w:r>
      <w:r>
        <w:t xml:space="preserve">and is now</w:t>
      </w:r>
      <w:r>
        <w:t xml:space="preserve"> </w:t>
      </w:r>
      <w:r>
        <w:rPr>
          <w:bCs/>
          <w:b/>
        </w:rPr>
        <w:t xml:space="preserve">the most applied-to private university in the United States</w:t>
      </w:r>
      <w:r>
        <w:t xml:space="preserve">. Twenty years ago it ranked #162 nationally.</w:t>
      </w:r>
    </w:p>
    <w:p>
      <w:pPr>
        <w:pStyle w:val="BodyText"/>
      </w:pPr>
      <w:r>
        <w:t xml:space="preserve">You apply to a specific college — Khoury (CS), D’Amore-McKim (business), Engineering, Science, Social Sciences and Humanities, Bouvé Health Sciences, or Arts, Media and Design — so the intended major is part of the admission decision.</w:t>
      </w:r>
    </w:p>
    <w:p>
      <w:pPr>
        <w:pStyle w:val="BodyText"/>
      </w:pPr>
      <w:r>
        <w:rPr>
          <w:bCs/>
          <w:b/>
        </w:rPr>
        <w:t xml:space="preserve">The co-op program is the whole proposition.</w:t>
      </w:r>
      <w:r>
        <w:t xml:space="preserve"> </w:t>
      </w:r>
      <w:r>
        <w:t xml:space="preserve">Full-time, months-long paid work rotations are built into the degree.</w:t>
      </w:r>
      <w:r>
        <w:t xml:space="preserve"> </w:t>
      </w:r>
      <w:r>
        <w:rPr>
          <w:bCs/>
          <w:b/>
        </w:rPr>
        <w:t xml:space="preserve">95.5% of 2025 business graduates completed a business-specific internship before graduating, and 91.7% of job-seeking graduates found work within three months.</w:t>
      </w:r>
    </w:p>
    <w:p>
      <w:pPr>
        <w:pStyle w:val="BodyText"/>
      </w:pPr>
      <w:r>
        <w:rPr>
          <w:bCs/>
          <w:b/>
        </w:rPr>
        <w:t xml:space="preserve">Business — D’Amore-McKim.</w:t>
      </w:r>
      <w:r>
        <w:t xml:space="preserve"> </w:t>
      </w:r>
      <w:r>
        <w:t xml:space="preserve">Poets&amp;Quants ranked it</w:t>
      </w:r>
      <w:r>
        <w:t xml:space="preserve"> </w:t>
      </w:r>
      <w:r>
        <w:rPr>
          <w:bCs/>
          <w:b/>
        </w:rPr>
        <w:t xml:space="preserve">#20 nationally for undergraduate business</w:t>
      </w:r>
      <w:r>
        <w:t xml:space="preserve"> </w:t>
      </w:r>
      <w:r>
        <w:t xml:space="preserve">in 2026, 11th of 110 on admission standards. The business school’s own acceptance rate is</w:t>
      </w:r>
      <w:r>
        <w:t xml:space="preserve"> </w:t>
      </w:r>
      <w:r>
        <w:rPr>
          <w:bCs/>
          <w:b/>
        </w:rPr>
        <w:t xml:space="preserve">6%</w:t>
      </w:r>
      <w:r>
        <w:t xml:space="preserve">, average SAT 1463, six-year graduation 93.8%. Two degrees: BS in Business Administration and BS in International Business, the latter requiring a semester abroad and five internationally focused courses. Nearly a third of business students take one of 18 combined majors.</w:t>
      </w:r>
    </w:p>
    <w:p>
      <w:pPr>
        <w:pStyle w:val="BodyText"/>
      </w:pPr>
      <w:r>
        <w:rPr>
          <w:bCs/>
          <w:b/>
        </w:rPr>
        <w:t xml:space="preserve">Computer Science — Khoury College</w:t>
      </w:r>
      <w:r>
        <w:t xml:space="preserve">, one of the oldest dedicated CS colleges in the country, founded in the 1980s. Ranked 85th in the world by QS for computer science, with 48 undergraduate combined majors and over 800 corporate co-op partners.</w:t>
      </w:r>
    </w:p>
    <w:p>
      <w:pPr>
        <w:pStyle w:val="BodyText"/>
      </w:pPr>
      <w:r>
        <w:rPr>
          <w:bCs/>
          <w:b/>
        </w:rPr>
        <w:t xml:space="preserve">Directly relevant to a Canadian family: Northeastern operates campuses in Toronto and Vancouver</w:t>
      </w:r>
      <w:r>
        <w:t xml:space="preserve">, alongside London, Miami, Seattle and Silicon Valley. Programs and mobility between them vary — confirm specifics — but the Canadian footprint is real and unique on this list.</w:t>
      </w:r>
    </w:p>
    <w:bookmarkEnd w:id="90"/>
    <w:bookmarkStart w:id="91" w:name="geography-7"/>
    <w:p>
      <w:pPr>
        <w:pStyle w:val="Heading3"/>
      </w:pPr>
      <w:r>
        <w:t xml:space="preserve">Geography</w:t>
      </w:r>
    </w:p>
    <w:p>
      <w:pPr>
        <w:pStyle w:val="FirstParagraph"/>
      </w:pPr>
      <w:r>
        <w:rPr>
          <w:bCs/>
          <w:b/>
        </w:rPr>
        <w:t xml:space="preserve">The most compact urban campus on either list</w:t>
      </w:r>
      <w:r>
        <w:t xml:space="preserve"> </w:t>
      </w:r>
      <w:r>
        <w:t xml:space="preserve">— 73 acres in the Fenway district, between Back Bay, the Museum of Fine Arts and Roxbury. Dense, walkable, entirely city.</w:t>
      </w:r>
    </w:p>
    <w:p>
      <w:pPr>
        <w:pStyle w:val="BodyText"/>
      </w:pPr>
      <w:r>
        <w:t xml:space="preserve">The practical catch for a soccer player:</w:t>
      </w:r>
      <w:r>
        <w:t xml:space="preserve"> </w:t>
      </w:r>
      <w:r>
        <w:rPr>
          <w:bCs/>
          <w:b/>
        </w:rPr>
        <w:t xml:space="preserve">Parsons Field is in Brookline, about two miles from the academic campus</w:t>
      </w:r>
      <w:r>
        <w:t xml:space="preserve"> </w:t>
      </w:r>
      <w:r>
        <w:t xml:space="preserve">— a commute BU players don’t have.</w:t>
      </w:r>
    </w:p>
    <w:p>
      <w:pPr>
        <w:pStyle w:val="BodyText"/>
      </w:pPr>
      <w:r>
        <w:rPr>
          <w:bCs/>
          <w:b/>
        </w:rPr>
        <w:t xml:space="preserve">Airports:</w:t>
      </w:r>
      <w:r>
        <w:t xml:space="preserve"> </w:t>
      </w:r>
      <w:r>
        <w:t xml:space="preserve">Logan International 20 minutes, frequent direct Toronto service.</w:t>
      </w:r>
    </w:p>
    <w:p>
      <w:pPr>
        <w:pStyle w:val="BodyText"/>
      </w:pPr>
      <w:r>
        <w:rPr>
          <w:bCs/>
          <w:b/>
        </w:rPr>
        <w:t xml:space="preserve">Canadian border:</w:t>
      </w:r>
      <w:r>
        <w:t xml:space="preserve"> </w:t>
      </w:r>
      <w:r>
        <w:t xml:space="preserve">roughly 300 miles to Derby Line, Vermont, about</w:t>
      </w:r>
      <w:r>
        <w:t xml:space="preserve"> </w:t>
      </w:r>
      <w:r>
        <w:rPr>
          <w:bCs/>
          <w:b/>
        </w:rPr>
        <w:t xml:space="preserve">5 hours</w:t>
      </w:r>
      <w:r>
        <w:t xml:space="preserve">. Same as BU.</w:t>
      </w:r>
    </w:p>
    <w:p>
      <w:pPr>
        <w:pStyle w:val="BodyText"/>
      </w:pPr>
      <w:r>
        <w:rPr>
          <w:bCs/>
          <w:b/>
        </w:rPr>
        <w:t xml:space="preserve">Nearby:</w:t>
      </w:r>
      <w:r>
        <w:t xml:space="preserve"> </w:t>
      </w:r>
      <w:r>
        <w:t xml:space="preserve">the MFA and Symphony Hall are adjacent, Fenway Park a short walk, Green Line through campus.</w:t>
      </w:r>
    </w:p>
    <w:p>
      <w:pPr>
        <w:pStyle w:val="BodyText"/>
      </w:pPr>
      <w:r>
        <w:rPr>
          <w:bCs/>
          <w:b/>
        </w:rPr>
        <w:t xml:space="preserve">Housing:</w:t>
      </w:r>
      <w:r>
        <w:t xml:space="preserve"> </w:t>
      </w:r>
      <w:r>
        <w:t xml:space="preserve">first- and second-year students are generally housed by the university. Boston’s off-campus market is expensive, and co-op rotations complicate the housing calendar — ask about this directly.</w:t>
      </w:r>
    </w:p>
    <w:bookmarkEnd w:id="91"/>
    <w:bookmarkStart w:id="92" w:name="known-for-7"/>
    <w:p>
      <w:pPr>
        <w:pStyle w:val="Heading3"/>
      </w:pPr>
      <w:r>
        <w:t xml:space="preserve">Known for</w:t>
      </w:r>
    </w:p>
    <w:p>
      <w:pPr>
        <w:pStyle w:val="FirstParagraph"/>
      </w:pPr>
      <w:r>
        <w:t xml:space="preserve">The co-op program above all. One of the sharpest reputational climbs in American higher education. Strong in computer science, business, engineering and health sciences.</w:t>
      </w:r>
    </w:p>
    <w:bookmarkEnd w:id="92"/>
    <w:bookmarkEnd w:id="93"/>
    <w:bookmarkStart w:id="98" w:name="uc-santa-barbara-goleta-california"/>
    <w:p>
      <w:pPr>
        <w:pStyle w:val="Heading2"/>
      </w:pPr>
      <w:r>
        <w:t xml:space="preserve">UC Santa Barbara — Goleta, California</w:t>
      </w:r>
    </w:p>
    <w:bookmarkStart w:id="94" w:name="soccer-program-8"/>
    <w:p>
      <w:pPr>
        <w:pStyle w:val="Heading3"/>
      </w:pPr>
      <w:r>
        <w:t xml:space="preserve">Soccer program</w:t>
      </w:r>
    </w:p>
    <w:p>
      <w:pPr>
        <w:pStyle w:val="FirstParagraph"/>
      </w:pPr>
      <w:r>
        <w:rPr>
          <w:bCs/>
          <w:b/>
        </w:rPr>
        <w:t xml:space="preserve">The only national champion on either list.</w:t>
      </w:r>
      <w:r>
        <w:t xml:space="preserve"> </w:t>
      </w:r>
      <w:r>
        <w:t xml:space="preserve">UCSB won the</w:t>
      </w:r>
      <w:r>
        <w:t xml:space="preserve"> </w:t>
      </w:r>
      <w:r>
        <w:rPr>
          <w:bCs/>
          <w:b/>
        </w:rPr>
        <w:t xml:space="preserve">2006 NCAA Division I championship</w:t>
      </w:r>
      <w:r>
        <w:t xml:space="preserve"> </w:t>
      </w:r>
      <w:r>
        <w:t xml:space="preserve">and were runners-up in 2004 — two College Cups in three years. Fifteen NCAA tournament appearances. The program has produced</w:t>
      </w:r>
      <w:r>
        <w:t xml:space="preserve"> </w:t>
      </w:r>
      <w:r>
        <w:rPr>
          <w:bCs/>
          <w:b/>
        </w:rPr>
        <w:t xml:space="preserve">19 All-Americans</w:t>
      </w:r>
      <w:r>
        <w:t xml:space="preserve"> </w:t>
      </w:r>
      <w:r>
        <w:t xml:space="preserve">(all but one since 2002) and</w:t>
      </w:r>
      <w:r>
        <w:t xml:space="preserve"> </w:t>
      </w:r>
      <w:r>
        <w:rPr>
          <w:bCs/>
          <w:b/>
        </w:rPr>
        <w:t xml:space="preserve">over 60 players who went on to play professionally or represent senior national teams</w:t>
      </w:r>
      <w:r>
        <w:t xml:space="preserve"> </w:t>
      </w:r>
      <w:r>
        <w:t xml:space="preserve">— the best professional conversion rate on either list.</w:t>
      </w:r>
    </w:p>
    <w:p>
      <w:pPr>
        <w:pStyle w:val="BodyText"/>
      </w:pPr>
      <w:r>
        <w:rPr>
          <w:bCs/>
          <w:b/>
        </w:rPr>
        <w:t xml:space="preserve">Tim Vom Steeg is in his 25th season</w:t>
      </w:r>
      <w:r>
        <w:t xml:space="preserve"> </w:t>
      </w:r>
      <w:r>
        <w:t xml:space="preserve">— by a distance the longest-tenured coach in this research. He has been there since 1999 and won both Big West tournament titles (2010, 2021) plus twelve regular-season titles.</w:t>
      </w:r>
    </w:p>
    <w:p>
      <w:pPr>
        <w:pStyle w:val="BodyText"/>
      </w:pPr>
      <w:r>
        <w:rPr>
          <w:bCs/>
          <w:b/>
        </w:rPr>
        <w:t xml:space="preserve">The atmosphere is legendary and the numbers back it up.</w:t>
      </w:r>
      <w:r>
        <w:t xml:space="preserve"> </w:t>
      </w:r>
      <w:r>
        <w:t xml:space="preserve">UCSB were</w:t>
      </w:r>
      <w:r>
        <w:t xml:space="preserve"> </w:t>
      </w:r>
      <w:r>
        <w:rPr>
          <w:bCs/>
          <w:b/>
        </w:rPr>
        <w:t xml:space="preserve">NCAA attendance champions every season from 2007 to 2015 — nine straight years, the longest such streak in the NCAA record books</w:t>
      </w:r>
      <w:r>
        <w:t xml:space="preserve">, across all divisions and both genders. The program holds the</w:t>
      </w:r>
      <w:r>
        <w:t xml:space="preserve"> </w:t>
      </w:r>
      <w:r>
        <w:rPr>
          <w:bCs/>
          <w:b/>
        </w:rPr>
        <w:t xml:space="preserve">top six all-time NCAA records for largest regular-season attendance at an on-campus venue.</w:t>
      </w:r>
      <w:r>
        <w:t xml:space="preserve"> </w:t>
      </w:r>
      <w:r>
        <w:t xml:space="preserve">The peak was</w:t>
      </w:r>
      <w:r>
        <w:t xml:space="preserve"> </w:t>
      </w:r>
      <w:r>
        <w:rPr>
          <w:bCs/>
          <w:b/>
        </w:rPr>
        <w:t xml:space="preserve">15,896 against UCLA on 24 September 2010</w:t>
      </w:r>
      <w:r>
        <w:t xml:space="preserve">, a night the county fire marshal turned fans away at the gates.</w:t>
      </w:r>
    </w:p>
    <w:p>
      <w:pPr>
        <w:pStyle w:val="BodyText"/>
      </w:pPr>
      <w:r>
        <w:t xml:space="preserve">Home is</w:t>
      </w:r>
      <w:r>
        <w:t xml:space="preserve"> </w:t>
      </w:r>
      <w:r>
        <w:rPr>
          <w:bCs/>
          <w:b/>
        </w:rPr>
        <w:t xml:space="preserve">Harder Stadium, capacity 17,000 — the largest venue on either list by a wide margin</w:t>
      </w:r>
      <w:r>
        <w:t xml:space="preserve">; 2026 marks its 60th anniversary.</w:t>
      </w:r>
    </w:p>
    <w:p>
      <w:pPr>
        <w:pStyle w:val="BodyText"/>
      </w:pPr>
      <w:r>
        <w:rPr>
          <w:bCs/>
          <w:b/>
        </w:rPr>
        <w:t xml:space="preserve">A critical planning note: UCSB leaves the Big West for the West Coast Conference after the 2026–27 academic year.</w:t>
      </w:r>
      <w:r>
        <w:t xml:space="preserve"> </w:t>
      </w:r>
      <w:r>
        <w:t xml:space="preserve">Any recruit arriving from 2027 onward plays in a different conference — different travel, opponents and automatic-bid maths. Ask the staff directly how they see the move affecting the program.</w:t>
      </w:r>
    </w:p>
    <w:p>
      <w:pPr>
        <w:pStyle w:val="BodyText"/>
      </w:pPr>
      <w:r>
        <w:rPr>
          <w:bCs/>
          <w:b/>
        </w:rPr>
        <w:t xml:space="preserve">2026:</w:t>
      </w:r>
      <w:r>
        <w:t xml:space="preserve"> </w:t>
      </w:r>
      <w:r>
        <w:t xml:space="preserve">an 18-game slate with five NCAA tournament participants, ten home matches. Heavy turnover —</w:t>
      </w:r>
      <w:r>
        <w:t xml:space="preserve"> </w:t>
      </w:r>
      <w:r>
        <w:rPr>
          <w:bCs/>
          <w:b/>
        </w:rPr>
        <w:t xml:space="preserve">nine rookies and six transfers from around the globe</w:t>
      </w:r>
      <w:r>
        <w:t xml:space="preserve"> </w:t>
      </w:r>
      <w:r>
        <w:t xml:space="preserve">— with Calle Mollerberg and Owen Beninga returning after All-Region honours. UCSB shared the Big West regular-season title in 2025 and are chasing a 16th NCAA appearance.</w:t>
      </w:r>
    </w:p>
    <w:p>
      <w:pPr>
        <w:pStyle w:val="BodyText"/>
      </w:pPr>
      <w:r>
        <w:rPr>
          <w:bCs/>
          <w:b/>
        </w:rPr>
        <w:t xml:space="preserve">Staff:</w:t>
      </w:r>
      <w:r>
        <w:t xml:space="preserve"> </w:t>
      </w:r>
      <w:r>
        <w:t xml:space="preserve">Tim Vom Steeg (HC), Greg Wilson (Assoc HC), Matias Fernandez (goalkeeping), Carson Vom Steeg (Assistant). All route through a shared inbox.</w:t>
      </w:r>
    </w:p>
    <w:p>
      <w:pPr>
        <w:pStyle w:val="BodyText"/>
      </w:pPr>
      <w:r>
        <w:rPr>
          <w:bCs/>
          <w:b/>
        </w:rPr>
        <w:t xml:space="preserve">Mascot:</w:t>
      </w:r>
      <w:r>
        <w:t xml:space="preserve"> </w:t>
      </w:r>
      <w:r>
        <w:t xml:space="preserve">the Gaucho. Colors blue and gold.</w:t>
      </w:r>
    </w:p>
    <w:bookmarkEnd w:id="94"/>
    <w:bookmarkStart w:id="95" w:name="academics-9"/>
    <w:p>
      <w:pPr>
        <w:pStyle w:val="Heading3"/>
      </w:pPr>
      <w:r>
        <w:t xml:space="preserve">Academics</w:t>
      </w:r>
    </w:p>
    <w:p>
      <w:pPr>
        <w:pStyle w:val="FirstParagraph"/>
      </w:pPr>
      <w:r>
        <w:t xml:space="preserve">Public, founded 1909.</w:t>
      </w:r>
      <w:r>
        <w:t xml:space="preserve"> </w:t>
      </w:r>
      <w:r>
        <w:rPr>
          <w:bCs/>
          <w:b/>
        </w:rPr>
        <w:t xml:space="preserve">23,181 undergraduates</w:t>
      </w:r>
      <w:r>
        <w:t xml:space="preserve">, 1,055-acre campus. US News</w:t>
      </w:r>
      <w:r>
        <w:t xml:space="preserve"> </w:t>
      </w:r>
      <w:r>
        <w:rPr>
          <w:bCs/>
          <w:b/>
        </w:rPr>
        <w:t xml:space="preserve">#40 nationally and #14 among publics</w:t>
      </w:r>
      <w:r>
        <w:t xml:space="preserve">. Student-faculty ratio 17:1 with</w:t>
      </w:r>
      <w:r>
        <w:t xml:space="preserve"> </w:t>
      </w:r>
      <w:r>
        <w:rPr>
          <w:bCs/>
          <w:b/>
        </w:rPr>
        <w:t xml:space="preserve">56.5% of classes under 20 students</w:t>
      </w:r>
      <w:r>
        <w:t xml:space="preserve">. 90% of faculty full-time. Retention 92% and an</w:t>
      </w:r>
      <w:r>
        <w:t xml:space="preserve"> </w:t>
      </w:r>
      <w:r>
        <w:rPr>
          <w:bCs/>
          <w:b/>
        </w:rPr>
        <w:t xml:space="preserve">85% four-year graduation rate — the highest of any school profiled so far.</w:t>
      </w:r>
    </w:p>
    <w:p>
      <w:pPr>
        <w:pStyle w:val="BodyText"/>
      </w:pPr>
      <w:r>
        <w:rPr>
          <w:bCs/>
          <w:b/>
        </w:rPr>
        <w:t xml:space="preserve">Two structural things to know first.</w:t>
      </w:r>
    </w:p>
    <w:p>
      <w:pPr>
        <w:pStyle w:val="BodyText"/>
      </w:pPr>
      <w:r>
        <w:rPr>
          <w:bCs/>
          <w:b/>
        </w:rPr>
        <w:t xml:space="preserve">UCSB runs on a quarter system</w:t>
      </w:r>
      <w:r>
        <w:t xml:space="preserve">, not semesters — three ten-week terms instead of two fifteen-week ones. Faster pace, more finals, a different rhythm alongside an autumn sports season.</w:t>
      </w:r>
    </w:p>
    <w:p>
      <w:pPr>
        <w:pStyle w:val="BodyText"/>
      </w:pPr>
      <w:r>
        <w:rPr>
          <w:bCs/>
          <w:b/>
        </w:rPr>
        <w:t xml:space="preserve">The UC system is test-blind.</w:t>
      </w:r>
      <w:r>
        <w:t xml:space="preserve"> </w:t>
      </w:r>
      <w:r>
        <w:t xml:space="preserve">SAT and ACT scores are not considered at all, even if submitted. Admission rests on grades, coursework rigour and essays.</w:t>
      </w:r>
    </w:p>
    <w:p>
      <w:pPr>
        <w:pStyle w:val="BodyText"/>
      </w:pPr>
      <w:r>
        <w:rPr>
          <w:bCs/>
          <w:b/>
        </w:rPr>
        <w:t xml:space="preserve">Admission:</w:t>
      </w:r>
      <w:r>
        <w:t xml:space="preserve"> </w:t>
      </w:r>
      <w:r>
        <w:t xml:space="preserve">roughly 28–38% overall depending on cycle. Unusually,</w:t>
      </w:r>
      <w:r>
        <w:t xml:space="preserve"> </w:t>
      </w:r>
      <w:r>
        <w:rPr>
          <w:bCs/>
          <w:b/>
        </w:rPr>
        <w:t xml:space="preserve">the out-of-state rate has run higher than the in-state rate</w:t>
      </w:r>
      <w:r>
        <w:t xml:space="preserve"> </w:t>
      </w:r>
      <w:r>
        <w:t xml:space="preserve">— around 51.5% versus 32% in the most recent complete data — because the UCs reserve most places for Californians and treat non-residents as a separate pool. Mathematics, physics, economics and biology are individually selective with lower rates than the university overall.</w:t>
      </w:r>
    </w:p>
    <w:p>
      <w:pPr>
        <w:pStyle w:val="BodyText"/>
      </w:pPr>
      <w:r>
        <w:t xml:space="preserve">Cost of attendance runs roughly $45,000 for California residents and</w:t>
      </w:r>
      <w:r>
        <w:t xml:space="preserve"> </w:t>
      </w:r>
      <w:r>
        <w:rPr>
          <w:bCs/>
          <w:b/>
        </w:rPr>
        <w:t xml:space="preserve">around $80,000 for non-residents</w:t>
      </w:r>
      <w:r>
        <w:t xml:space="preserve">, where international students sit. The most expensive public option on the Core 12.</w:t>
      </w:r>
    </w:p>
    <w:p>
      <w:pPr>
        <w:pStyle w:val="BodyText"/>
      </w:pPr>
      <w:r>
        <w:rPr>
          <w:bCs/>
          <w:b/>
        </w:rPr>
        <w:t xml:space="preserve">Physics is world class.</w:t>
      </w:r>
      <w:r>
        <w:t xml:space="preserve"> </w:t>
      </w:r>
      <w:r>
        <w:t xml:space="preserve">UCSB hosts the</w:t>
      </w:r>
      <w:r>
        <w:t xml:space="preserve"> </w:t>
      </w:r>
      <w:r>
        <w:rPr>
          <w:bCs/>
          <w:b/>
        </w:rPr>
        <w:t xml:space="preserve">Kavli Institute for Theoretical Physics</w:t>
      </w:r>
      <w:r>
        <w:t xml:space="preserve">, where six Nobel laureates have worked. Materials science and chemical engineering are top-20 nationally and widely regarded as the strongest in the UC system.</w:t>
      </w:r>
    </w:p>
    <w:p>
      <w:pPr>
        <w:pStyle w:val="BodyText"/>
      </w:pPr>
      <w:r>
        <w:rPr>
          <w:bCs/>
          <w:b/>
        </w:rPr>
        <w:t xml:space="preserve">Computer science</w:t>
      </w:r>
      <w:r>
        <w:t xml:space="preserve"> </w:t>
      </w:r>
      <w:r>
        <w:t xml:space="preserve">ranks</w:t>
      </w:r>
      <w:r>
        <w:t xml:space="preserve"> </w:t>
      </w:r>
      <w:r>
        <w:rPr>
          <w:bCs/>
          <w:b/>
        </w:rPr>
        <w:t xml:space="preserve">#35 undergraduate and #27 for graduate programs</w:t>
      </w:r>
      <w:r>
        <w:t xml:space="preserve">, with 42 full-time faculty. Mathematics is among the most popular majors.</w:t>
      </w:r>
    </w:p>
    <w:p>
      <w:pPr>
        <w:pStyle w:val="BodyText"/>
      </w:pPr>
      <w:r>
        <w:rPr>
          <w:bCs/>
          <w:b/>
        </w:rPr>
        <w:t xml:space="preserve">The business gap is real and confirmed.</w:t>
      </w:r>
      <w:r>
        <w:t xml:space="preserve"> </w:t>
      </w:r>
      <w:r>
        <w:t xml:space="preserve">There is no undergraduate business administration major — only Economics &amp; Accounting and the Technology Management program.</w:t>
      </w:r>
      <w:r>
        <w:t xml:space="preserve"> </w:t>
      </w:r>
      <w:r>
        <w:rPr>
          <w:bCs/>
          <w:b/>
        </w:rPr>
        <w:t xml:space="preserve">If a business degree is a requirement, UCSB does not meet it.</w:t>
      </w:r>
      <w:r>
        <w:t xml:space="preserve"> </w:t>
      </w:r>
      <w:r>
        <w:t xml:space="preserve">The one hard disqualifier among the Core 12.</w:t>
      </w:r>
    </w:p>
    <w:p>
      <w:pPr>
        <w:pStyle w:val="BodyText"/>
      </w:pPr>
      <w:r>
        <w:rPr>
          <w:bCs/>
          <w:b/>
        </w:rPr>
        <w:t xml:space="preserve">The College of Creative Studies</w:t>
      </w:r>
      <w:r>
        <w:t xml:space="preserve"> </w:t>
      </w:r>
      <w:r>
        <w:t xml:space="preserve">is a distinctive asset: a small, honours-style college where students design highly independent curricula in mathematics, physics and computing.</w:t>
      </w:r>
    </w:p>
    <w:bookmarkEnd w:id="95"/>
    <w:bookmarkStart w:id="96" w:name="geography-8"/>
    <w:p>
      <w:pPr>
        <w:pStyle w:val="Heading3"/>
      </w:pPr>
      <w:r>
        <w:t xml:space="preserve">Geography</w:t>
      </w:r>
    </w:p>
    <w:p>
      <w:pPr>
        <w:pStyle w:val="FirstParagraph"/>
      </w:pPr>
      <w:r>
        <w:rPr>
          <w:bCs/>
          <w:b/>
        </w:rPr>
        <w:t xml:space="preserve">The most unusual campus setting on either list — it is literally on the beach.</w:t>
      </w:r>
      <w:r>
        <w:t xml:space="preserve"> </w:t>
      </w:r>
      <w:r>
        <w:t xml:space="preserve">UCSB sits on a bluff above the Pacific with ocean on two sides and a lagoon through the middle, in Goleta, about ten miles from downtown Santa Barbara.</w:t>
      </w:r>
    </w:p>
    <w:p>
      <w:pPr>
        <w:pStyle w:val="BodyText"/>
      </w:pPr>
      <w:r>
        <w:rPr>
          <w:bCs/>
          <w:b/>
        </w:rPr>
        <w:t xml:space="preserve">Isla Vista</w:t>
      </w:r>
      <w:r>
        <w:t xml:space="preserve"> </w:t>
      </w:r>
      <w:r>
        <w:t xml:space="preserve">is the adjacent unincorporated student town where most upperclassmen live — one of the densest residential communities in the United States. Convenient, walkable and entirely student; it also carries a long-standing party reputation worth discussing honestly rather than discovering later.</w:t>
      </w:r>
    </w:p>
    <w:p>
      <w:pPr>
        <w:pStyle w:val="BodyText"/>
      </w:pPr>
      <w:r>
        <w:rPr>
          <w:bCs/>
          <w:b/>
        </w:rPr>
        <w:t xml:space="preserve">Airports:</w:t>
      </w:r>
      <w:r>
        <w:t xml:space="preserve"> </w:t>
      </w:r>
      <w:r>
        <w:t xml:space="preserve">Santa Barbara Municipal is ten minutes away but small. LAX is roughly two hours by car with frequent direct Toronto service.</w:t>
      </w:r>
      <w:r>
        <w:t xml:space="preserve"> </w:t>
      </w:r>
      <w:r>
        <w:rPr>
          <w:bCs/>
          <w:b/>
        </w:rPr>
        <w:t xml:space="preserve">A weak local link offset by a strong one two hours away.</w:t>
      </w:r>
    </w:p>
    <w:p>
      <w:pPr>
        <w:pStyle w:val="BodyText"/>
      </w:pPr>
      <w:r>
        <w:rPr>
          <w:bCs/>
          <w:b/>
        </w:rPr>
        <w:t xml:space="preserve">Canadian border:</w:t>
      </w:r>
      <w:r>
        <w:t xml:space="preserve"> </w:t>
      </w:r>
      <w:r>
        <w:t xml:space="preserve">roughly 1,200 miles to Blaine, Washington — about</w:t>
      </w:r>
      <w:r>
        <w:t xml:space="preserve"> </w:t>
      </w:r>
      <w:r>
        <w:rPr>
          <w:bCs/>
          <w:b/>
        </w:rPr>
        <w:t xml:space="preserve">18–19 hours</w:t>
      </w:r>
      <w:r>
        <w:t xml:space="preserve">. Fly-only, and the longest flight of the Core 12 from Ontario.</w:t>
      </w:r>
    </w:p>
    <w:p>
      <w:pPr>
        <w:pStyle w:val="BodyText"/>
      </w:pPr>
      <w:r>
        <w:rPr>
          <w:bCs/>
          <w:b/>
        </w:rPr>
        <w:t xml:space="preserve">Nearby:</w:t>
      </w:r>
      <w:r>
        <w:t xml:space="preserve"> </w:t>
      </w:r>
      <w:r>
        <w:t xml:space="preserve">downtown Santa Barbara 10 miles, Los Angeles 1.5–2 hours, Santa Ynez wine country 45 minutes.</w:t>
      </w:r>
    </w:p>
    <w:p>
      <w:pPr>
        <w:pStyle w:val="BodyText"/>
      </w:pPr>
      <w:r>
        <w:rPr>
          <w:bCs/>
          <w:b/>
        </w:rPr>
        <w:t xml:space="preserve">Housing:</w:t>
      </w:r>
      <w:r>
        <w:t xml:space="preserve"> </w:t>
      </w:r>
      <w:r>
        <w:t xml:space="preserve">the university guarantees limited years on campus and the surrounding market is severely constrained and expensive — a well-documented issue at UCSB specifically. Ask the coaching staff how the team handles it.</w:t>
      </w:r>
    </w:p>
    <w:bookmarkEnd w:id="96"/>
    <w:bookmarkStart w:id="97" w:name="known-for-8"/>
    <w:p>
      <w:pPr>
        <w:pStyle w:val="Heading3"/>
      </w:pPr>
      <w:r>
        <w:t xml:space="preserve">Known for</w:t>
      </w:r>
    </w:p>
    <w:p>
      <w:pPr>
        <w:pStyle w:val="FirstParagraph"/>
      </w:pPr>
      <w:r>
        <w:t xml:space="preserve">World-leading physics and materials science research. A campus consistently ranked among the most beautiful in the country. Strong environmental science through the Bren School. Michael Douglas is an alumnus. For soccer, UCSB is the only program on either list with a national championship and an attendance record nobody else has touched.</w:t>
      </w:r>
    </w:p>
    <w:bookmarkEnd w:id="97"/>
    <w:bookmarkEnd w:id="98"/>
    <w:bookmarkStart w:id="103" w:name="njit-newark-new-jersey"/>
    <w:p>
      <w:pPr>
        <w:pStyle w:val="Heading2"/>
      </w:pPr>
      <w:r>
        <w:t xml:space="preserve">NJIT — Newark, New Jersey</w:t>
      </w:r>
    </w:p>
    <w:bookmarkStart w:id="99" w:name="soccer-program-9"/>
    <w:p>
      <w:pPr>
        <w:pStyle w:val="Heading3"/>
      </w:pPr>
      <w:r>
        <w:t xml:space="preserve">Soccer program</w:t>
      </w:r>
    </w:p>
    <w:p>
      <w:pPr>
        <w:pStyle w:val="FirstParagraph"/>
      </w:pPr>
      <w:r>
        <w:rPr>
          <w:bCs/>
          <w:b/>
        </w:rPr>
        <w:t xml:space="preserve">Fernando Barboto</w:t>
      </w:r>
      <w:r>
        <w:t xml:space="preserve"> </w:t>
      </w:r>
      <w:r>
        <w:t xml:space="preserve">leads a program in the America East. The 2026 schedule is a 17-match slate with</w:t>
      </w:r>
      <w:r>
        <w:t xml:space="preserve"> </w:t>
      </w:r>
      <w:r>
        <w:rPr>
          <w:bCs/>
          <w:b/>
        </w:rPr>
        <w:t xml:space="preserve">ten home matches</w:t>
      </w:r>
      <w:r>
        <w:t xml:space="preserve"> </w:t>
      </w:r>
      <w:r>
        <w:t xml:space="preserve">at Lubetkin Field at Mal Simon Stadium — an unusually home-heavy season. It opened 20 August against Siena, the 2025 MAAC champions and an NCAA tournament side, and includes James Madison, Loyola Maryland and Saint Joseph’s in non-conference play.</w:t>
      </w:r>
    </w:p>
    <w:p>
      <w:pPr>
        <w:pStyle w:val="BodyText"/>
      </w:pPr>
      <w:r>
        <w:t xml:space="preserve">Scale is modest: adult tickets are $10, youth $5. This is small-crowd college soccer, the opposite end of the spectrum from South Carolina or UCSB.</w:t>
      </w:r>
    </w:p>
    <w:p>
      <w:pPr>
        <w:pStyle w:val="BodyText"/>
      </w:pPr>
      <w:r>
        <w:t xml:space="preserve">The America East is competitive at this level — Vermont won the 2024 national championship out of it, alongside UMass Lowell, Bryant, UAlbany, Binghamton, UMBC, Maine and New Hampshire.</w:t>
      </w:r>
    </w:p>
    <w:p>
      <w:pPr>
        <w:pStyle w:val="BodyText"/>
      </w:pPr>
      <w:r>
        <w:rPr>
          <w:bCs/>
          <w:b/>
        </w:rPr>
        <w:t xml:space="preserve">Staff:</w:t>
      </w:r>
      <w:r>
        <w:t xml:space="preserve"> </w:t>
      </w:r>
      <w:r>
        <w:t xml:space="preserve">Fernando Barboto (HC), John Velasco and Sean Furtek (Assistants), Marcelo Mejia (Dir of Ops). Three of four publish direct emails.</w:t>
      </w:r>
    </w:p>
    <w:p>
      <w:pPr>
        <w:pStyle w:val="BodyText"/>
      </w:pPr>
      <w:r>
        <w:rPr>
          <w:bCs/>
          <w:b/>
        </w:rPr>
        <w:t xml:space="preserve">Mascot:</w:t>
      </w:r>
      <w:r>
        <w:t xml:space="preserve"> </w:t>
      </w:r>
      <w:r>
        <w:t xml:space="preserve">the Highlander. Colors red and white.</w:t>
      </w:r>
    </w:p>
    <w:bookmarkEnd w:id="99"/>
    <w:bookmarkStart w:id="100" w:name="academics-10"/>
    <w:p>
      <w:pPr>
        <w:pStyle w:val="Heading3"/>
      </w:pPr>
      <w:r>
        <w:t xml:space="preserve">Academics</w:t>
      </w:r>
    </w:p>
    <w:p>
      <w:pPr>
        <w:pStyle w:val="FirstParagraph"/>
      </w:pPr>
      <w:r>
        <w:rPr>
          <w:bCs/>
          <w:b/>
        </w:rPr>
        <w:t xml:space="preserve">The most specialised institution on either list, and by one measure the best value.</w:t>
      </w:r>
      <w:r>
        <w:t xml:space="preserve"> </w:t>
      </w:r>
      <w:r>
        <w:t xml:space="preserve">Public polytechnic, founded 1881.</w:t>
      </w:r>
      <w:r>
        <w:t xml:space="preserve"> </w:t>
      </w:r>
      <w:r>
        <w:rPr>
          <w:bCs/>
          <w:b/>
        </w:rPr>
        <w:t xml:space="preserve">10,200 undergraduates</w:t>
      </w:r>
      <w:r>
        <w:t xml:space="preserve"> </w:t>
      </w:r>
      <w:r>
        <w:t xml:space="preserve">on a</w:t>
      </w:r>
      <w:r>
        <w:t xml:space="preserve"> </w:t>
      </w:r>
      <w:r>
        <w:rPr>
          <w:bCs/>
          <w:b/>
        </w:rPr>
        <w:t xml:space="preserve">48-acre campus — the smallest of the Core 12.</w:t>
      </w:r>
    </w:p>
    <w:p>
      <w:pPr>
        <w:pStyle w:val="BodyText"/>
      </w:pPr>
      <w:r>
        <w:t xml:space="preserve">US News ranks NJIT</w:t>
      </w:r>
      <w:r>
        <w:t xml:space="preserve"> </w:t>
      </w:r>
      <w:r>
        <w:rPr>
          <w:bCs/>
          <w:b/>
        </w:rPr>
        <w:t xml:space="preserve">#80 nationally</w:t>
      </w:r>
      <w:r>
        <w:t xml:space="preserve"> </w:t>
      </w:r>
      <w:r>
        <w:t xml:space="preserve">and</w:t>
      </w:r>
      <w:r>
        <w:t xml:space="preserve"> </w:t>
      </w:r>
      <w:r>
        <w:rPr>
          <w:bCs/>
          <w:b/>
        </w:rPr>
        <w:t xml:space="preserve">#34 for social mobility</w:t>
      </w:r>
      <w:r>
        <w:t xml:space="preserve">. Student-faculty ratio 16:1. In-state $21,162; out-of-state $39,912. Money’s 2026 guide gave NJIT the highest rating of any public university in New Jersey.</w:t>
      </w:r>
    </w:p>
    <w:p>
      <w:pPr>
        <w:pStyle w:val="BodyText"/>
      </w:pPr>
      <w:r>
        <w:rPr>
          <w:bCs/>
          <w:b/>
        </w:rPr>
        <w:t xml:space="preserve">The outcome number is the headline: median salary six years after graduation is $69,591 — the highest of any Core 12 school.</w:t>
      </w:r>
      <w:r>
        <w:t xml:space="preserve"> </w:t>
      </w:r>
      <w:r>
        <w:t xml:space="preserve">IU Indianapolis is $47,173; UMass Lowell $61,467. If return on investment is a criterion, NJIT wins it outright.</w:t>
      </w:r>
    </w:p>
    <w:p>
      <w:pPr>
        <w:pStyle w:val="BodyText"/>
      </w:pPr>
      <w:r>
        <w:rPr>
          <w:bCs/>
          <w:b/>
        </w:rPr>
        <w:t xml:space="preserve">Admission is accessible at 65%</w:t>
      </w:r>
      <w:r>
        <w:t xml:space="preserve">, but that misleads about difficulty. The four-year graduation rate is</w:t>
      </w:r>
      <w:r>
        <w:t xml:space="preserve"> </w:t>
      </w:r>
      <w:r>
        <w:rPr>
          <w:bCs/>
          <w:b/>
        </w:rPr>
        <w:t xml:space="preserve">51%</w:t>
      </w:r>
      <w:r>
        <w:t xml:space="preserve"> </w:t>
      </w:r>
      <w:r>
        <w:t xml:space="preserve">— the degree is hard to finish. Student commentary consistently describes it as easy to get into and difficult to graduate from, with heavy tutoring support available. Middle-50% SAT reading and writing 600–710.</w:t>
      </w:r>
    </w:p>
    <w:p>
      <w:pPr>
        <w:pStyle w:val="BodyText"/>
      </w:pPr>
      <w:r>
        <w:rPr>
          <w:bCs/>
          <w:b/>
        </w:rPr>
        <w:t xml:space="preserve">The academic profile is narrow by design.</w:t>
      </w:r>
      <w:r>
        <w:t xml:space="preserve"> </w:t>
      </w:r>
      <w:r>
        <w:t xml:space="preserve">NJIT is an engineering and computing institute — Ying Wu College of Computing, Newark College of Engineering — with the Martin Tuchman School of Management covering business. Math and physics serve the engineering core.</w:t>
      </w:r>
      <w:r>
        <w:t xml:space="preserve"> </w:t>
      </w:r>
      <w:r>
        <w:rPr>
          <w:bCs/>
          <w:b/>
        </w:rPr>
        <w:t xml:space="preserve">Computer science is a restricted major.</w:t>
      </w:r>
      <w:r>
        <w:t xml:space="preserve"> </w:t>
      </w:r>
      <w:r>
        <w:t xml:space="preserve">Excellent for CS, math, physics or engineering; wrong institution if interests might shift to humanities or arts.</w:t>
      </w:r>
    </w:p>
    <w:bookmarkEnd w:id="100"/>
    <w:bookmarkStart w:id="101" w:name="geography-9"/>
    <w:p>
      <w:pPr>
        <w:pStyle w:val="Heading3"/>
      </w:pPr>
      <w:r>
        <w:t xml:space="preserve">Geography</w:t>
      </w:r>
    </w:p>
    <w:p>
      <w:pPr>
        <w:pStyle w:val="FirstParagraph"/>
      </w:pPr>
      <w:r>
        <w:rPr>
          <w:bCs/>
          <w:b/>
        </w:rPr>
        <w:t xml:space="preserve">Dense urban, with outstanding transport.</w:t>
      </w:r>
      <w:r>
        <w:t xml:space="preserve"> </w:t>
      </w:r>
      <w:r>
        <w:t xml:space="preserve">The 48-acre campus sits in Newark’s University Heights, adjacent to Rutgers–Newark. Crossable in ten minutes.</w:t>
      </w:r>
    </w:p>
    <w:p>
      <w:pPr>
        <w:pStyle w:val="BodyText"/>
      </w:pPr>
      <w:r>
        <w:rPr>
          <w:bCs/>
          <w:b/>
        </w:rPr>
        <w:t xml:space="preserve">Airports: Newark Liberty International is 10–15 minutes away</w:t>
      </w:r>
      <w:r>
        <w:t xml:space="preserve"> </w:t>
      </w:r>
      <w:r>
        <w:t xml:space="preserve">— a major international hub with frequent direct Toronto service.</w:t>
      </w:r>
      <w:r>
        <w:t xml:space="preserve"> </w:t>
      </w:r>
      <w:r>
        <w:rPr>
          <w:bCs/>
          <w:b/>
        </w:rPr>
        <w:t xml:space="preserve">The single best airport access of the Core 12.</w:t>
      </w:r>
    </w:p>
    <w:p>
      <w:pPr>
        <w:pStyle w:val="BodyText"/>
      </w:pPr>
      <w:r>
        <w:t xml:space="preserve">Manhattan is 20–30 minutes by PATH train — a world city on a commuter ticket.</w:t>
      </w:r>
    </w:p>
    <w:p>
      <w:pPr>
        <w:pStyle w:val="BodyText"/>
      </w:pPr>
      <w:r>
        <w:rPr>
          <w:bCs/>
          <w:b/>
        </w:rPr>
        <w:t xml:space="preserve">Canadian border:</w:t>
      </w:r>
      <w:r>
        <w:t xml:space="preserve"> </w:t>
      </w:r>
      <w:r>
        <w:t xml:space="preserve">roughly 400 miles to Buffalo–Niagara, about</w:t>
      </w:r>
      <w:r>
        <w:t xml:space="preserve"> </w:t>
      </w:r>
      <w:r>
        <w:rPr>
          <w:bCs/>
          <w:b/>
        </w:rPr>
        <w:t xml:space="preserve">7 hours</w:t>
      </w:r>
      <w:r>
        <w:t xml:space="preserve">. Drivable but long.</w:t>
      </w:r>
    </w:p>
    <w:p>
      <w:pPr>
        <w:pStyle w:val="BodyText"/>
      </w:pPr>
      <w:r>
        <w:rPr>
          <w:bCs/>
          <w:b/>
        </w:rPr>
        <w:t xml:space="preserve">Housing:</w:t>
      </w:r>
      <w:r>
        <w:t xml:space="preserve"> </w:t>
      </w:r>
      <w:r>
        <w:t xml:space="preserve">NJIT houses a substantial share of undergraduates on a small campus; Newark’s off-campus market is cheaper than Boston’s. Many students commute, which shapes campus life — varsity sport is attended but not central, per student surveys.</w:t>
      </w:r>
    </w:p>
    <w:bookmarkEnd w:id="101"/>
    <w:bookmarkStart w:id="102" w:name="known-for-9"/>
    <w:p>
      <w:pPr>
        <w:pStyle w:val="Heading3"/>
      </w:pPr>
      <w:r>
        <w:t xml:space="preserve">Known for</w:t>
      </w:r>
    </w:p>
    <w:p>
      <w:pPr>
        <w:pStyle w:val="FirstParagraph"/>
      </w:pPr>
      <w:r>
        <w:t xml:space="preserve">Engineering, computing and architecture. Strong social mobility outcomes. A rigorous, no-frills, career-focused environment.</w:t>
      </w:r>
    </w:p>
    <w:bookmarkEnd w:id="102"/>
    <w:bookmarkEnd w:id="103"/>
    <w:bookmarkStart w:id="108" w:name="umass-lowell-lowell-massachusetts"/>
    <w:p>
      <w:pPr>
        <w:pStyle w:val="Heading2"/>
      </w:pPr>
      <w:r>
        <w:t xml:space="preserve">UMass Lowell — Lowell, Massachusetts</w:t>
      </w:r>
    </w:p>
    <w:bookmarkStart w:id="104" w:name="soccer-program-10"/>
    <w:p>
      <w:pPr>
        <w:pStyle w:val="Heading3"/>
      </w:pPr>
      <w:r>
        <w:t xml:space="preserve">Soccer program</w:t>
      </w:r>
    </w:p>
    <w:p>
      <w:pPr>
        <w:pStyle w:val="FirstParagraph"/>
      </w:pPr>
      <w:r>
        <w:rPr>
          <w:bCs/>
          <w:b/>
        </w:rPr>
        <w:t xml:space="preserve">Kyle Zenoni</w:t>
      </w:r>
      <w:r>
        <w:t xml:space="preserve"> </w:t>
      </w:r>
      <w:r>
        <w:t xml:space="preserve">leads the River Hawks in the America East at the Cushing Field Complex. UMass Lowell moved to Division I relatively recently and sits in the lower half of a competitive conference.</w:t>
      </w:r>
    </w:p>
    <w:p>
      <w:pPr>
        <w:pStyle w:val="BodyText"/>
      </w:pPr>
      <w:r>
        <w:t xml:space="preserve">This is the most modest soccer proposition on the Core 12 — little NCAA tournament history, small crowds, in a league where Vermont, UAlbany and Bryant set the pace.</w:t>
      </w:r>
    </w:p>
    <w:p>
      <w:pPr>
        <w:pStyle w:val="BodyText"/>
      </w:pPr>
      <w:r>
        <w:rPr>
          <w:bCs/>
          <w:b/>
        </w:rPr>
        <w:t xml:space="preserve">Where it competes is access.</w:t>
      </w:r>
      <w:r>
        <w:t xml:space="preserve"> </w:t>
      </w:r>
      <w:r>
        <w:t xml:space="preserve">Of the twelve, this is the easiest place to get onto a Division I roster and into the university, and every coach publishes a direct email and phone — one of only six programs here that does.</w:t>
      </w:r>
    </w:p>
    <w:p>
      <w:pPr>
        <w:pStyle w:val="BodyText"/>
      </w:pPr>
      <w:r>
        <w:rPr>
          <w:bCs/>
          <w:b/>
        </w:rPr>
        <w:t xml:space="preserve">Staff:</w:t>
      </w:r>
      <w:r>
        <w:t xml:space="preserve"> </w:t>
      </w:r>
      <w:r>
        <w:t xml:space="preserve">Kyle Zenoni (HC), Jason Stanton and Diego Campos (Assistants).</w:t>
      </w:r>
    </w:p>
    <w:p>
      <w:pPr>
        <w:pStyle w:val="BodyText"/>
      </w:pPr>
      <w:r>
        <w:rPr>
          <w:bCs/>
          <w:b/>
        </w:rPr>
        <w:t xml:space="preserve">Mascot:</w:t>
      </w:r>
      <w:r>
        <w:t xml:space="preserve"> </w:t>
      </w:r>
      <w:r>
        <w:t xml:space="preserve">Rowdy the River Hawk. Colors blue, red and white.</w:t>
      </w:r>
    </w:p>
    <w:bookmarkEnd w:id="104"/>
    <w:bookmarkStart w:id="105" w:name="academics-11"/>
    <w:p>
      <w:pPr>
        <w:pStyle w:val="Heading3"/>
      </w:pPr>
      <w:r>
        <w:t xml:space="preserve">Academics</w:t>
      </w:r>
    </w:p>
    <w:p>
      <w:pPr>
        <w:pStyle w:val="FirstParagraph"/>
      </w:pPr>
      <w:r>
        <w:t xml:space="preserve">Public, founded 1894.</w:t>
      </w:r>
      <w:r>
        <w:t xml:space="preserve"> </w:t>
      </w:r>
      <w:r>
        <w:rPr>
          <w:bCs/>
          <w:b/>
        </w:rPr>
        <w:t xml:space="preserve">12,122 undergraduates</w:t>
      </w:r>
      <w:r>
        <w:t xml:space="preserve">, 142-acre campus, city setting. US News</w:t>
      </w:r>
      <w:r>
        <w:t xml:space="preserve"> </w:t>
      </w:r>
      <w:r>
        <w:rPr>
          <w:bCs/>
          <w:b/>
        </w:rPr>
        <w:t xml:space="preserve">#151 nationally, #79 among publics</w:t>
      </w:r>
      <w:r>
        <w:t xml:space="preserve">. Student-faculty ratio 17:1.</w:t>
      </w:r>
    </w:p>
    <w:p>
      <w:pPr>
        <w:pStyle w:val="BodyText"/>
      </w:pPr>
      <w:r>
        <w:rPr>
          <w:bCs/>
          <w:b/>
        </w:rPr>
        <w:t xml:space="preserve">Acceptance rate is 83% — by far the most accessible school on the Core 12.</w:t>
      </w:r>
      <w:r>
        <w:t xml:space="preserve"> </w:t>
      </w:r>
      <w:r>
        <w:t xml:space="preserve">Middle-50% SAT 590–680 reading, 590–690 maths; ACT 25–32. Test-optional, with only 27% of admitted students submitting scores.</w:t>
      </w:r>
    </w:p>
    <w:p>
      <w:pPr>
        <w:pStyle w:val="BodyText"/>
      </w:pPr>
      <w:r>
        <w:t xml:space="preserve">In-state $17,664;</w:t>
      </w:r>
      <w:r>
        <w:t xml:space="preserve"> </w:t>
      </w:r>
      <w:r>
        <w:rPr>
          <w:bCs/>
          <w:b/>
        </w:rPr>
        <w:t xml:space="preserve">out-of-state $37,460</w:t>
      </w:r>
      <w:r>
        <w:t xml:space="preserve">. 55% of first-years receive need-based aid, average net price $18,281 — the sticker price substantially overstates what most pay.</w:t>
      </w:r>
    </w:p>
    <w:p>
      <w:pPr>
        <w:pStyle w:val="BodyText"/>
      </w:pPr>
      <w:r>
        <w:rPr>
          <w:bCs/>
          <w:b/>
        </w:rPr>
        <w:t xml:space="preserve">Two numbers deserve honest attention.</w:t>
      </w:r>
      <w:r>
        <w:t xml:space="preserve"> </w:t>
      </w:r>
      <w:r>
        <w:t xml:space="preserve">The</w:t>
      </w:r>
      <w:r>
        <w:t xml:space="preserve"> </w:t>
      </w:r>
      <w:r>
        <w:rPr>
          <w:bCs/>
          <w:b/>
        </w:rPr>
        <w:t xml:space="preserve">four-year graduation rate is 44%</w:t>
      </w:r>
      <w:r>
        <w:t xml:space="preserve">, second-lowest on the Core 12, and median salary six years out is</w:t>
      </w:r>
      <w:r>
        <w:t xml:space="preserve"> </w:t>
      </w:r>
      <w:r>
        <w:rPr>
          <w:bCs/>
          <w:b/>
        </w:rPr>
        <w:t xml:space="preserve">$61,467</w:t>
      </w:r>
      <w:r>
        <w:t xml:space="preserve"> </w:t>
      </w:r>
      <w:r>
        <w:t xml:space="preserve">— respectable, above IU Indianapolis, well below NJIT.</w:t>
      </w:r>
    </w:p>
    <w:p>
      <w:pPr>
        <w:pStyle w:val="BodyText"/>
      </w:pPr>
      <w:r>
        <w:rPr>
          <w:bCs/>
          <w:b/>
        </w:rPr>
        <w:t xml:space="preserve">Strengths are engineering and business.</w:t>
      </w:r>
      <w:r>
        <w:t xml:space="preserve"> </w:t>
      </w:r>
      <w:r>
        <w:t xml:space="preserve">The Francis College of Engineering includes a plastics engineering program close to unique in American higher education. The Manning School of Business covers the business requirement. CS, math and physics are offered without an unusual gate.</w:t>
      </w:r>
    </w:p>
    <w:bookmarkEnd w:id="105"/>
    <w:bookmarkStart w:id="106" w:name="geography-10"/>
    <w:p>
      <w:pPr>
        <w:pStyle w:val="Heading3"/>
      </w:pPr>
      <w:r>
        <w:t xml:space="preserve">Geography</w:t>
      </w:r>
    </w:p>
    <w:p>
      <w:pPr>
        <w:pStyle w:val="FirstParagraph"/>
      </w:pPr>
      <w:r>
        <w:rPr>
          <w:bCs/>
          <w:b/>
        </w:rPr>
        <w:t xml:space="preserve">A former mill city with real character, thirty minutes north of Boston.</w:t>
      </w:r>
      <w:r>
        <w:t xml:space="preserve"> </w:t>
      </w:r>
      <w:r>
        <w:t xml:space="preserve">Lowell was the cradle of the American industrial revolution; the mill buildings along the Merrimack are now a national historical park. The campus splits across North, South and East campuses connected by shuttle, so it is less unified than the acreage suggests.</w:t>
      </w:r>
    </w:p>
    <w:p>
      <w:pPr>
        <w:pStyle w:val="BodyText"/>
      </w:pPr>
      <w:r>
        <w:t xml:space="preserve">Not a college town in the Penn State sense — Lowell is a working city of about 115,000 — but far more walkable and affordable than Boston.</w:t>
      </w:r>
    </w:p>
    <w:p>
      <w:pPr>
        <w:pStyle w:val="BodyText"/>
      </w:pPr>
      <w:r>
        <w:rPr>
          <w:bCs/>
          <w:b/>
        </w:rPr>
        <w:t xml:space="preserve">Airports:</w:t>
      </w:r>
      <w:r>
        <w:t xml:space="preserve"> </w:t>
      </w:r>
      <w:r>
        <w:t xml:space="preserve">Manchester-Boston Regional (New Hampshire) about 35 minutes; Logan International about 45 minutes with frequent direct Toronto service.</w:t>
      </w:r>
    </w:p>
    <w:p>
      <w:pPr>
        <w:pStyle w:val="BodyText"/>
      </w:pPr>
      <w:r>
        <w:rPr>
          <w:bCs/>
          <w:b/>
        </w:rPr>
        <w:t xml:space="preserve">Canadian border:</w:t>
      </w:r>
      <w:r>
        <w:t xml:space="preserve"> </w:t>
      </w:r>
      <w:r>
        <w:t xml:space="preserve">roughly 200–230 miles to Derby Line, Vermont — about</w:t>
      </w:r>
      <w:r>
        <w:t xml:space="preserve"> </w:t>
      </w:r>
      <w:r>
        <w:rPr>
          <w:bCs/>
          <w:b/>
        </w:rPr>
        <w:t xml:space="preserve">3.5 to 4 hours</w:t>
      </w:r>
      <w:r>
        <w:t xml:space="preserve">, since Lowell sits north of Boston.</w:t>
      </w:r>
      <w:r>
        <w:t xml:space="preserve"> </w:t>
      </w:r>
      <w:r>
        <w:rPr>
          <w:bCs/>
          <w:b/>
        </w:rPr>
        <w:t xml:space="preserve">Better-placed than BU or Northeastern for a drive north, and third overall on the Core 12 behind Ohio State and Penn State.</w:t>
      </w:r>
    </w:p>
    <w:p>
      <w:pPr>
        <w:pStyle w:val="BodyText"/>
      </w:pPr>
      <w:r>
        <w:rPr>
          <w:bCs/>
          <w:b/>
        </w:rPr>
        <w:t xml:space="preserve">Nearby:</w:t>
      </w:r>
      <w:r>
        <w:t xml:space="preserve"> </w:t>
      </w:r>
      <w:r>
        <w:t xml:space="preserve">Boston 30 minutes by commuter rail, the New Hampshire lakes and White Mountains 1–2 hours, the Maine coast about 1.5 hours.</w:t>
      </w:r>
    </w:p>
    <w:p>
      <w:pPr>
        <w:pStyle w:val="BodyText"/>
      </w:pPr>
      <w:r>
        <w:rPr>
          <w:bCs/>
          <w:b/>
        </w:rPr>
        <w:t xml:space="preserve">Housing:</w:t>
      </w:r>
      <w:r>
        <w:t xml:space="preserve"> </w:t>
      </w:r>
      <w:r>
        <w:t xml:space="preserve">a growing residential system; Lowell’s off-campus market is markedly cheaper than Boston’s — a real financial advantage over the two city schools.</w:t>
      </w:r>
    </w:p>
    <w:bookmarkEnd w:id="106"/>
    <w:bookmarkStart w:id="107" w:name="known-for-10"/>
    <w:p>
      <w:pPr>
        <w:pStyle w:val="Heading3"/>
      </w:pPr>
      <w:r>
        <w:t xml:space="preserve">Known for</w:t>
      </w:r>
    </w:p>
    <w:p>
      <w:pPr>
        <w:pStyle w:val="FirstParagraph"/>
      </w:pPr>
      <w:r>
        <w:t xml:space="preserve">Engineering, particularly plastics and materials. Division I ice hockey is the flagship sport. Strong value — accessible admission, reasonable outcomes, low cost.</w:t>
      </w:r>
    </w:p>
    <w:bookmarkEnd w:id="107"/>
    <w:bookmarkEnd w:id="108"/>
    <w:bookmarkStart w:id="113" w:name="iu-indianapolis-indianapolis-indiana"/>
    <w:p>
      <w:pPr>
        <w:pStyle w:val="Heading2"/>
      </w:pPr>
      <w:r>
        <w:t xml:space="preserve">IU Indianapolis — Indianapolis, Indiana</w:t>
      </w:r>
    </w:p>
    <w:bookmarkStart w:id="109" w:name="soccer-program-11"/>
    <w:p>
      <w:pPr>
        <w:pStyle w:val="Heading3"/>
      </w:pPr>
      <w:r>
        <w:t xml:space="preserve">Soccer program</w:t>
      </w:r>
    </w:p>
    <w:p>
      <w:pPr>
        <w:pStyle w:val="FirstParagraph"/>
      </w:pPr>
      <w:r>
        <w:rPr>
          <w:bCs/>
          <w:b/>
        </w:rPr>
        <w:t xml:space="preserve">A brand-new staff and a defence that is currently the story.</w:t>
      </w:r>
      <w:r>
        <w:t xml:space="preserve"> </w:t>
      </w:r>
      <w:r>
        <w:t xml:space="preserve">Keegan Boom was elevated to head coach in June 2026, and through the opening stretch of 2026 the Jaguars put together</w:t>
      </w:r>
      <w:r>
        <w:t xml:space="preserve"> </w:t>
      </w:r>
      <w:r>
        <w:rPr>
          <w:bCs/>
          <w:b/>
        </w:rPr>
        <w:t xml:space="preserve">three consecutive 1-0 wins</w:t>
      </w:r>
      <w:r>
        <w:t xml:space="preserve"> </w:t>
      </w:r>
      <w:r>
        <w:t xml:space="preserve">— over Lindenwood, Bowling Green and an unbeaten Southern Indiana — conceding nothing after a 2-1 opening loss at Louisville.</w:t>
      </w:r>
    </w:p>
    <w:p>
      <w:pPr>
        <w:pStyle w:val="BodyText"/>
      </w:pPr>
      <w:r>
        <w:rPr>
          <w:bCs/>
          <w:b/>
        </w:rPr>
        <w:t xml:space="preserve">How they play is unusually legible from the numbers.</w:t>
      </w:r>
      <w:r>
        <w:t xml:space="preserve"> </w:t>
      </w:r>
      <w:r>
        <w:t xml:space="preserve">Freshman goalkeeper Peter Field ran a 0.50 goals-against average with three shutouts. Defenders Jago Thompson-Roberts, Jai Dindiyal and Luke Gonda played every minute of all three matches and held opponents to 15 shots on goal combined. Meanwhile</w:t>
      </w:r>
      <w:r>
        <w:t xml:space="preserve"> </w:t>
      </w:r>
      <w:r>
        <w:rPr>
          <w:bCs/>
          <w:b/>
        </w:rPr>
        <w:t xml:space="preserve">Jose Antonio Herrera scored three of the team’s goals from penalties, with freshman Thomas Weinrich supplying the only goal from open play.</w:t>
      </w:r>
      <w:r>
        <w:t xml:space="preserve"> </w:t>
      </w:r>
      <w:r>
        <w:t xml:space="preserve">Freshman Santiago Sanchez has been drawing the penalties from midfield.</w:t>
      </w:r>
    </w:p>
    <w:p>
      <w:pPr>
        <w:pStyle w:val="BodyText"/>
      </w:pPr>
      <w:r>
        <w:t xml:space="preserve">That is a</w:t>
      </w:r>
      <w:r>
        <w:t xml:space="preserve"> </w:t>
      </w:r>
      <w:r>
        <w:rPr>
          <w:bCs/>
          <w:b/>
        </w:rPr>
        <w:t xml:space="preserve">low-scoring, defensively organised team that has not yet solved open-play attacking</w:t>
      </w:r>
      <w:r>
        <w:t xml:space="preserve">. If you are a defender or goalkeeper, this is a program building around exactly that. If you are a forward, ask hard questions about how they intend to create chances.</w:t>
      </w:r>
    </w:p>
    <w:p>
      <w:pPr>
        <w:pStyle w:val="BodyText"/>
      </w:pPr>
      <w:r>
        <w:t xml:space="preserve">They remain unranked in the United Soccer Coaches North Region poll despite the run. The Jaguars play in the</w:t>
      </w:r>
      <w:r>
        <w:t xml:space="preserve"> </w:t>
      </w:r>
      <w:r>
        <w:rPr>
          <w:bCs/>
          <w:b/>
        </w:rPr>
        <w:t xml:space="preserve">Horizon League</w:t>
      </w:r>
      <w:r>
        <w:t xml:space="preserve">, opening conference play at Northern Illinois. Home is the Michael A. Carroll Track and Soccer Stadium.</w:t>
      </w:r>
    </w:p>
    <w:p>
      <w:pPr>
        <w:pStyle w:val="BodyText"/>
      </w:pPr>
      <w:r>
        <w:rPr>
          <w:bCs/>
          <w:b/>
        </w:rPr>
        <w:t xml:space="preserve">An institutional change worth knowing:</w:t>
      </w:r>
      <w:r>
        <w:t xml:space="preserve"> </w:t>
      </w:r>
      <w:r>
        <w:t xml:space="preserve">IUPUI was dissolved on 1 July 2024 and split into IU Indianapolis and Purdue Indianapolis. The athletics program went to IU Indianapolis and rebranded as IU Indy. Anything written before mid-2024 refers to a different institutional structure.</w:t>
      </w:r>
    </w:p>
    <w:p>
      <w:pPr>
        <w:pStyle w:val="BodyText"/>
      </w:pPr>
      <w:r>
        <w:rPr>
          <w:bCs/>
          <w:b/>
        </w:rPr>
        <w:t xml:space="preserve">Staff:</w:t>
      </w:r>
      <w:r>
        <w:t xml:space="preserve"> </w:t>
      </w:r>
      <w:r>
        <w:t xml:space="preserve">Keegan Boom (HC), Matthew Roop and Quinn McCallion (Assistants). All three publish direct emails.</w:t>
      </w:r>
    </w:p>
    <w:p>
      <w:pPr>
        <w:pStyle w:val="BodyText"/>
      </w:pPr>
      <w:r>
        <w:rPr>
          <w:bCs/>
          <w:b/>
        </w:rPr>
        <w:t xml:space="preserve">Mascot:</w:t>
      </w:r>
      <w:r>
        <w:t xml:space="preserve"> </w:t>
      </w:r>
      <w:r>
        <w:t xml:space="preserve">Jawz the Jaguar. Colors crimson and gold.</w:t>
      </w:r>
    </w:p>
    <w:bookmarkEnd w:id="109"/>
    <w:bookmarkStart w:id="110" w:name="academics-12"/>
    <w:p>
      <w:pPr>
        <w:pStyle w:val="Heading3"/>
      </w:pPr>
      <w:r>
        <w:t xml:space="preserve">Academics</w:t>
      </w:r>
    </w:p>
    <w:p>
      <w:pPr>
        <w:pStyle w:val="FirstParagraph"/>
      </w:pPr>
      <w:r>
        <w:t xml:space="preserve">Public, founded 1969.</w:t>
      </w:r>
      <w:r>
        <w:t xml:space="preserve"> </w:t>
      </w:r>
      <w:r>
        <w:rPr>
          <w:bCs/>
          <w:b/>
        </w:rPr>
        <w:t xml:space="preserve">14,504 undergraduates</w:t>
      </w:r>
      <w:r>
        <w:t xml:space="preserve">, 539-acre urban campus.</w:t>
      </w:r>
    </w:p>
    <w:p>
      <w:pPr>
        <w:pStyle w:val="BodyText"/>
      </w:pPr>
      <w:r>
        <w:rPr>
          <w:bCs/>
          <w:b/>
        </w:rPr>
        <w:t xml:space="preserve">The teaching ratio is the standout: 13:1 — second-best on the Core 12, behind only BU’s 10:1</w:t>
      </w:r>
      <w:r>
        <w:t xml:space="preserve"> </w:t>
      </w:r>
      <w:r>
        <w:t xml:space="preserve">and better than Ohio State, Penn State, UCSB and both Florida schools. For a school ranked #192 nationally (#104 among publics), that is a meaningful mismatch in the student’s favour.</w:t>
      </w:r>
    </w:p>
    <w:p>
      <w:pPr>
        <w:pStyle w:val="BodyText"/>
      </w:pPr>
      <w:r>
        <w:rPr>
          <w:bCs/>
          <w:b/>
        </w:rPr>
        <w:t xml:space="preserve">Cost is the other advantage.</w:t>
      </w:r>
      <w:r>
        <w:t xml:space="preserve"> </w:t>
      </w:r>
      <w:r>
        <w:t xml:space="preserve">In-state tuition is</w:t>
      </w:r>
      <w:r>
        <w:t xml:space="preserve"> </w:t>
      </w:r>
      <w:r>
        <w:rPr>
          <w:bCs/>
          <w:b/>
        </w:rPr>
        <w:t xml:space="preserve">$10,762 — the cheapest on the Core 12</w:t>
      </w:r>
      <w:r>
        <w:t xml:space="preserve"> </w:t>
      </w:r>
      <w:r>
        <w:t xml:space="preserve">— and out-of-state $35,227. 63% of first-years receive need-based aid with an average net price of</w:t>
      </w:r>
      <w:r>
        <w:t xml:space="preserve"> </w:t>
      </w:r>
      <w:r>
        <w:rPr>
          <w:bCs/>
          <w:b/>
        </w:rPr>
        <w:t xml:space="preserve">$11,577</w:t>
      </w:r>
      <w:r>
        <w:t xml:space="preserve">, the lowest of any school here.</w:t>
      </w:r>
    </w:p>
    <w:p>
      <w:pPr>
        <w:pStyle w:val="BodyText"/>
      </w:pPr>
      <w:r>
        <w:rPr>
          <w:bCs/>
          <w:b/>
        </w:rPr>
        <w:t xml:space="preserve">The weaknesses are real.</w:t>
      </w:r>
      <w:r>
        <w:t xml:space="preserve"> </w:t>
      </w:r>
      <w:r>
        <w:t xml:space="preserve">The</w:t>
      </w:r>
      <w:r>
        <w:t xml:space="preserve"> </w:t>
      </w:r>
      <w:r>
        <w:rPr>
          <w:bCs/>
          <w:b/>
        </w:rPr>
        <w:t xml:space="preserve">four-year graduation rate is 39%</w:t>
      </w:r>
      <w:r>
        <w:t xml:space="preserve"> </w:t>
      </w:r>
      <w:r>
        <w:t xml:space="preserve">and median salary six years out is</w:t>
      </w:r>
      <w:r>
        <w:t xml:space="preserve"> </w:t>
      </w:r>
      <w:r>
        <w:rPr>
          <w:bCs/>
          <w:b/>
        </w:rPr>
        <w:t xml:space="preserve">$47,173</w:t>
      </w:r>
      <w:r>
        <w:t xml:space="preserve"> </w:t>
      </w:r>
      <w:r>
        <w:t xml:space="preserve">— both the lowest of the Core 12. A large share of the student body is commuter and part-time, which drives both numbers and means campus life is thinner than at a residential school.</w:t>
      </w:r>
    </w:p>
    <w:p>
      <w:pPr>
        <w:pStyle w:val="BodyText"/>
      </w:pPr>
      <w:r>
        <w:t xml:space="preserve">Academically the draw is health and life sciences — the IU School of Medicine is based on this campus — alongside the</w:t>
      </w:r>
      <w:r>
        <w:t xml:space="preserve"> </w:t>
      </w:r>
      <w:r>
        <w:rPr>
          <w:bCs/>
          <w:b/>
        </w:rPr>
        <w:t xml:space="preserve">Kelley School of Business</w:t>
      </w:r>
      <w:r>
        <w:t xml:space="preserve">, which carries the Indiana University brand. CS, math and physics sit in the School of Science without an unusual gate.</w:t>
      </w:r>
    </w:p>
    <w:bookmarkEnd w:id="110"/>
    <w:bookmarkStart w:id="111" w:name="geography-11"/>
    <w:p>
      <w:pPr>
        <w:pStyle w:val="Heading3"/>
      </w:pPr>
      <w:r>
        <w:t xml:space="preserve">Geography</w:t>
      </w:r>
    </w:p>
    <w:p>
      <w:pPr>
        <w:pStyle w:val="FirstParagraph"/>
      </w:pPr>
      <w:r>
        <w:rPr>
          <w:bCs/>
          <w:b/>
        </w:rPr>
        <w:t xml:space="preserve">Downtown, and unusually so.</w:t>
      </w:r>
      <w:r>
        <w:t xml:space="preserve"> </w:t>
      </w:r>
      <w:r>
        <w:t xml:space="preserve">The 539-acre campus sits immediately west of downtown Indianapolis along the White River, within walking distance of the city centre — closer to the core of a major city than any Core 12 school except NJIT.</w:t>
      </w:r>
    </w:p>
    <w:p>
      <w:pPr>
        <w:pStyle w:val="BodyText"/>
      </w:pPr>
      <w:r>
        <w:t xml:space="preserve">Indianapolis is a metro of roughly two million with a low cost of living relative to Boston, Dallas or Santa Barbara.</w:t>
      </w:r>
    </w:p>
    <w:p>
      <w:pPr>
        <w:pStyle w:val="BodyText"/>
      </w:pPr>
      <w:r>
        <w:rPr>
          <w:bCs/>
          <w:b/>
        </w:rPr>
        <w:t xml:space="preserve">Airports:</w:t>
      </w:r>
      <w:r>
        <w:t xml:space="preserve"> </w:t>
      </w:r>
      <w:r>
        <w:t xml:space="preserve">Indianapolis International about 20 minutes, consistently rated among the best mid-sized airports in the US. Seasonal direct Toronto service — verify.</w:t>
      </w:r>
    </w:p>
    <w:p>
      <w:pPr>
        <w:pStyle w:val="BodyText"/>
      </w:pPr>
      <w:r>
        <w:rPr>
          <w:bCs/>
          <w:b/>
        </w:rPr>
        <w:t xml:space="preserve">Canadian border:</w:t>
      </w:r>
      <w:r>
        <w:t xml:space="preserve"> </w:t>
      </w:r>
      <w:r>
        <w:t xml:space="preserve">roughly 350 miles to Detroit–Windsor, about</w:t>
      </w:r>
      <w:r>
        <w:t xml:space="preserve"> </w:t>
      </w:r>
      <w:r>
        <w:rPr>
          <w:bCs/>
          <w:b/>
        </w:rPr>
        <w:t xml:space="preserve">5 to 5.5 hours</w:t>
      </w:r>
      <w:r>
        <w:t xml:space="preserve">. Fourth-best on the Core 12.</w:t>
      </w:r>
    </w:p>
    <w:p>
      <w:pPr>
        <w:pStyle w:val="BodyText"/>
      </w:pPr>
      <w:r>
        <w:rPr>
          <w:bCs/>
          <w:b/>
        </w:rPr>
        <w:t xml:space="preserve">Nearby:</w:t>
      </w:r>
      <w:r>
        <w:t xml:space="preserve"> </w:t>
      </w:r>
      <w:r>
        <w:t xml:space="preserve">Chicago about 3 hours, Cincinnati 2, Columbus 3, Louisville 2.</w:t>
      </w:r>
    </w:p>
    <w:p>
      <w:pPr>
        <w:pStyle w:val="BodyText"/>
      </w:pPr>
      <w:r>
        <w:rPr>
          <w:bCs/>
          <w:b/>
        </w:rPr>
        <w:t xml:space="preserve">Housing:</w:t>
      </w:r>
      <w:r>
        <w:t xml:space="preserve"> </w:t>
      </w:r>
      <w:r>
        <w:t xml:space="preserve">historically a commuter campus with a growing residential system. Ask directly where the team lives — it shapes the experience more here than at residential schools.</w:t>
      </w:r>
    </w:p>
    <w:bookmarkEnd w:id="111"/>
    <w:bookmarkStart w:id="112" w:name="known-for-11"/>
    <w:p>
      <w:pPr>
        <w:pStyle w:val="Heading3"/>
      </w:pPr>
      <w:r>
        <w:t xml:space="preserve">Known for</w:t>
      </w:r>
    </w:p>
    <w:p>
      <w:pPr>
        <w:pStyle w:val="FirstParagraph"/>
      </w:pPr>
      <w:r>
        <w:t xml:space="preserve">Health sciences and the IU School of Medicine. Indianapolis is a serious sports city — the Indy 500, the NCAA headquarters, regular Final Fours. The Kelley brand carries weight in business recruiting beyond the campus’s own ranking.</w:t>
      </w:r>
    </w:p>
    <w:bookmarkEnd w:id="112"/>
    <w:bookmarkEnd w:id="113"/>
    <w:bookmarkEnd w:id="114"/>
    <w:bookmarkStart w:id="184" w:name="extras-profiles"/>
    <w:p>
      <w:pPr>
        <w:pStyle w:val="Heading1"/>
      </w:pPr>
      <w:r>
        <w:t xml:space="preserve">Extras — profiles</w:t>
      </w:r>
    </w:p>
    <w:bookmarkStart w:id="119" w:name="nc-state-raleigh-north-carolina"/>
    <w:p>
      <w:pPr>
        <w:pStyle w:val="Heading2"/>
      </w:pPr>
      <w:r>
        <w:t xml:space="preserve">NC State — Raleigh, North Carolina</w:t>
      </w:r>
    </w:p>
    <w:bookmarkStart w:id="115" w:name="soccer-program-12"/>
    <w:p>
      <w:pPr>
        <w:pStyle w:val="Heading3"/>
      </w:pPr>
      <w:r>
        <w:t xml:space="preserve">Soccer program</w:t>
      </w:r>
    </w:p>
    <w:p>
      <w:pPr>
        <w:pStyle w:val="FirstParagraph"/>
      </w:pPr>
      <w:r>
        <w:rPr>
          <w:bCs/>
          <w:b/>
        </w:rPr>
        <w:t xml:space="preserve">A correction to an earlier claim in this document.</w:t>
      </w:r>
      <w:r>
        <w:t xml:space="preserve"> </w:t>
      </w:r>
      <w:r>
        <w:t xml:space="preserve">I previously wrote that Clemson was the strongest men’s soccer program in the Florida-to-Carolinas corridor. That is no longer true:</w:t>
      </w:r>
      <w:r>
        <w:t xml:space="preserve"> </w:t>
      </w:r>
      <w:r>
        <w:rPr>
          <w:bCs/>
          <w:b/>
        </w:rPr>
        <w:t xml:space="preserve">NC State reached the 2025 NCAA national championship match</w:t>
      </w:r>
      <w:r>
        <w:t xml:space="preserve"> </w:t>
      </w:r>
      <w:r>
        <w:t xml:space="preserve">— the first title-game appearance in program history — and enters 2026</w:t>
      </w:r>
      <w:r>
        <w:t xml:space="preserve"> </w:t>
      </w:r>
      <w:r>
        <w:rPr>
          <w:bCs/>
          <w:b/>
        </w:rPr>
        <w:t xml:space="preserve">picked first in the ACC preseason coaches poll.</w:t>
      </w:r>
    </w:p>
    <w:p>
      <w:pPr>
        <w:pStyle w:val="BodyText"/>
      </w:pPr>
      <w:r>
        <w:t xml:space="preserve">Founded 1950. Eighteen NCAA tournament appearances, College Cup runs in 1990 and 2025. The program’s only ACC tournament title came in 1990 and its only ACC regular-season title in 1994, so the 2025 run broke four decades of modest results.</w:t>
      </w:r>
    </w:p>
    <w:p>
      <w:pPr>
        <w:pStyle w:val="BodyText"/>
      </w:pPr>
      <w:r>
        <w:rPr>
          <w:bCs/>
          <w:b/>
        </w:rPr>
        <w:t xml:space="preserve">Marc Hubbard is in his third season and the trajectory is extraordinary.</w:t>
      </w:r>
      <w:r>
        <w:t xml:space="preserve"> </w:t>
      </w:r>
      <w:r>
        <w:t xml:space="preserve">Year one (2024): 10-5-5, a Sweet Sixteen run, ranked No. 14. Year two (2025): the national final. He took a middling ACC program to the championship match in two seasons.</w:t>
      </w:r>
    </w:p>
    <w:p>
      <w:pPr>
        <w:pStyle w:val="BodyText"/>
      </w:pPr>
      <w:r>
        <w:rPr>
          <w:bCs/>
          <w:b/>
        </w:rPr>
        <w:t xml:space="preserve">2026:</w:t>
      </w:r>
      <w:r>
        <w:t xml:space="preserve"> </w:t>
      </w:r>
      <w:r>
        <w:t xml:space="preserve">they opened ranked No. 2 and have since slipped to around No. 20 after early results — worth watching rather than over-reading in September. The roster turned over heavily:</w:t>
      </w:r>
      <w:r>
        <w:t xml:space="preserve"> </w:t>
      </w:r>
      <w:r>
        <w:rPr>
          <w:bCs/>
          <w:b/>
        </w:rPr>
        <w:t xml:space="preserve">15 returners and 18 newcomers, including 8 freshmen and 10 transfers.</w:t>
      </w:r>
      <w:r>
        <w:t xml:space="preserve"> </w:t>
      </w:r>
      <w:r>
        <w:t xml:space="preserve">Four returners started ten or more matches last season — Riley Moloney (23 starts), Tyler Caton (20), Drew Lovelace (17) and Francis DeFrancesco (11). Caton is on the ACC Preseason Watch List. Departures were substantial: Markovic, forward Donavan Phillip, midfielder Taig Healy and goalkeeper Logan Erb.</w:t>
      </w:r>
    </w:p>
    <w:p>
      <w:pPr>
        <w:pStyle w:val="BodyText"/>
      </w:pPr>
      <w:r>
        <w:t xml:space="preserve">Sixteen regular-season matches, nine at home.</w:t>
      </w:r>
    </w:p>
    <w:p>
      <w:pPr>
        <w:pStyle w:val="BodyText"/>
      </w:pPr>
      <w:r>
        <w:rPr>
          <w:bCs/>
          <w:b/>
        </w:rPr>
        <w:t xml:space="preserve">Two geographic advantages specific to this program.</w:t>
      </w:r>
      <w:r>
        <w:t xml:space="preserve"> </w:t>
      </w:r>
      <w:r>
        <w:t xml:space="preserve">The</w:t>
      </w:r>
      <w:r>
        <w:t xml:space="preserve"> </w:t>
      </w:r>
      <w:r>
        <w:rPr>
          <w:bCs/>
          <w:b/>
        </w:rPr>
        <w:t xml:space="preserve">2026 ACC Tournament finals and the College Cup are both at First Horizon Stadium in Cary</w:t>
      </w:r>
      <w:r>
        <w:t xml:space="preserve"> </w:t>
      </w:r>
      <w:r>
        <w:t xml:space="preserve">— roughly twenty minutes from campus. NC State players get a home-region championship weekend nobody else on either list does. And the rivalry fixture at UNC is across town.</w:t>
      </w:r>
    </w:p>
    <w:p>
      <w:pPr>
        <w:pStyle w:val="BodyText"/>
      </w:pPr>
      <w:r>
        <w:t xml:space="preserve">Home is</w:t>
      </w:r>
      <w:r>
        <w:t xml:space="preserve"> </w:t>
      </w:r>
      <w:r>
        <w:rPr>
          <w:bCs/>
          <w:b/>
        </w:rPr>
        <w:t xml:space="preserve">Dail Soccer Field</w:t>
      </w:r>
      <w:r>
        <w:t xml:space="preserve">, capacity 3,000, though the 2025 UNC match drew a</w:t>
      </w:r>
      <w:r>
        <w:t xml:space="preserve"> </w:t>
      </w:r>
      <w:r>
        <w:rPr>
          <w:bCs/>
          <w:b/>
        </w:rPr>
        <w:t xml:space="preserve">record crowd of over 5,000</w:t>
      </w:r>
      <w:r>
        <w:t xml:space="preserve">.</w:t>
      </w:r>
    </w:p>
    <w:p>
      <w:pPr>
        <w:pStyle w:val="BodyText"/>
      </w:pPr>
      <w:r>
        <w:rPr>
          <w:bCs/>
          <w:b/>
        </w:rPr>
        <w:t xml:space="preserve">Staff:</w:t>
      </w:r>
      <w:r>
        <w:t xml:space="preserve"> </w:t>
      </w:r>
      <w:r>
        <w:t xml:space="preserve">Marc Hubbard (HC), Augusto Lima, Jon Shaad and Jordan Valentine (Assistants), Kaneile Thomas (Dir of Ops). All route through mens_soccer@ncsu.edu.</w:t>
      </w:r>
    </w:p>
    <w:p>
      <w:pPr>
        <w:pStyle w:val="BodyText"/>
      </w:pPr>
      <w:r>
        <w:rPr>
          <w:bCs/>
          <w:b/>
        </w:rPr>
        <w:t xml:space="preserve">Mascot:</w:t>
      </w:r>
      <w:r>
        <w:t xml:space="preserve"> </w:t>
      </w:r>
      <w:r>
        <w:t xml:space="preserve">Mr. and Mrs. Wuf. Colors red and white.</w:t>
      </w:r>
    </w:p>
    <w:bookmarkEnd w:id="115"/>
    <w:bookmarkStart w:id="116" w:name="academics-13"/>
    <w:p>
      <w:pPr>
        <w:pStyle w:val="Heading3"/>
      </w:pPr>
      <w:r>
        <w:t xml:space="preserve">Academics</w:t>
      </w:r>
    </w:p>
    <w:p>
      <w:pPr>
        <w:pStyle w:val="FirstParagraph"/>
      </w:pPr>
      <w:r>
        <w:t xml:space="preserve">Public land-grant, founded 1887.</w:t>
      </w:r>
      <w:r>
        <w:t xml:space="preserve"> </w:t>
      </w:r>
      <w:r>
        <w:rPr>
          <w:bCs/>
          <w:b/>
        </w:rPr>
        <w:t xml:space="preserve">36,000+ students</w:t>
      </w:r>
      <w:r>
        <w:t xml:space="preserve"> </w:t>
      </w:r>
      <w:r>
        <w:t xml:space="preserve">across a</w:t>
      </w:r>
      <w:r>
        <w:t xml:space="preserve"> </w:t>
      </w:r>
      <w:r>
        <w:rPr>
          <w:bCs/>
          <w:b/>
        </w:rPr>
        <w:t xml:space="preserve">2,137-acre campus</w:t>
      </w:r>
      <w:r>
        <w:t xml:space="preserve"> </w:t>
      </w:r>
      <w:r>
        <w:t xml:space="preserve">in Raleigh, roughly 9,000 faculty and staff. US News</w:t>
      </w:r>
      <w:r>
        <w:t xml:space="preserve"> </w:t>
      </w:r>
      <w:r>
        <w:rPr>
          <w:bCs/>
          <w:b/>
        </w:rPr>
        <w:t xml:space="preserve">#64 nationally</w:t>
      </w:r>
      <w:r>
        <w:t xml:space="preserve">. Student-faculty ratio</w:t>
      </w:r>
      <w:r>
        <w:t xml:space="preserve"> </w:t>
      </w:r>
      <w:r>
        <w:rPr>
          <w:bCs/>
          <w:b/>
        </w:rPr>
        <w:t xml:space="preserve">15:1</w:t>
      </w:r>
      <w:r>
        <w:t xml:space="preserve"> </w:t>
      </w:r>
      <w:r>
        <w:t xml:space="preserve">— good for a school this size.</w:t>
      </w:r>
    </w:p>
    <w:p>
      <w:pPr>
        <w:pStyle w:val="BodyText"/>
      </w:pPr>
      <w:r>
        <w:rPr>
          <w:bCs/>
          <w:b/>
        </w:rPr>
        <w:t xml:space="preserve">The cost is the headline.</w:t>
      </w:r>
      <w:r>
        <w:t xml:space="preserve"> </w:t>
      </w:r>
      <w:r>
        <w:t xml:space="preserve">In-state tuition and fees are</w:t>
      </w:r>
      <w:r>
        <w:t xml:space="preserve"> </w:t>
      </w:r>
      <w:r>
        <w:rPr>
          <w:bCs/>
          <w:b/>
        </w:rPr>
        <w:t xml:space="preserve">$9,028</w:t>
      </w:r>
      <w:r>
        <w:t xml:space="preserve">;</w:t>
      </w:r>
      <w:r>
        <w:t xml:space="preserve"> </w:t>
      </w:r>
      <w:r>
        <w:rPr>
          <w:bCs/>
          <w:b/>
        </w:rPr>
        <w:t xml:space="preserve">out-of-state $33,993</w:t>
      </w:r>
      <w:r>
        <w:t xml:space="preserve">. Average net price for loan recipients $16,563. NC State consistently rates as one of the best values in American higher education, and the out-of-state figure undercuts most of the Core 12.</w:t>
      </w:r>
    </w:p>
    <w:p>
      <w:pPr>
        <w:pStyle w:val="BodyText"/>
      </w:pPr>
      <w:r>
        <w:t xml:space="preserve">Four-year graduation rate</w:t>
      </w:r>
      <w:r>
        <w:t xml:space="preserve"> </w:t>
      </w:r>
      <w:r>
        <w:rPr>
          <w:bCs/>
          <w:b/>
        </w:rPr>
        <w:t xml:space="preserve">68%</w:t>
      </w:r>
      <w:r>
        <w:t xml:space="preserve"> </w:t>
      </w:r>
      <w:r>
        <w:t xml:space="preserve">— well above UMass Lowell (44%) or IU Indianapolis (39%). Median salary six years out $57,623.</w:t>
      </w:r>
    </w:p>
    <w:p>
      <w:pPr>
        <w:pStyle w:val="BodyText"/>
      </w:pPr>
      <w:r>
        <w:rPr>
          <w:bCs/>
          <w:b/>
        </w:rPr>
        <w:t xml:space="preserve">Business — Poole College of Management.</w:t>
      </w:r>
      <w:r>
        <w:t xml:space="preserve"> </w:t>
      </w:r>
      <w:r>
        <w:t xml:space="preserve">Around 100 full-time faculty, with bachelor’s degrees in accounting, economics and business administration. Poole ranked</w:t>
      </w:r>
      <w:r>
        <w:t xml:space="preserve"> </w:t>
      </w:r>
      <w:r>
        <w:rPr>
          <w:bCs/>
          <w:b/>
        </w:rPr>
        <w:t xml:space="preserve">No. 9 nationally among publics for undergraduate business analytics</w:t>
      </w:r>
      <w:r>
        <w:t xml:space="preserve"> </w:t>
      </w:r>
      <w:r>
        <w:t xml:space="preserve">and third in North Carolina overall.</w:t>
      </w:r>
      <w:r>
        <w:t xml:space="preserve"> </w:t>
      </w:r>
      <w:r>
        <w:rPr>
          <w:bCs/>
          <w:b/>
        </w:rPr>
        <w:t xml:space="preserve">It is one of the most competitive admissions colleges at NC State</w:t>
      </w:r>
      <w:r>
        <w:t xml:space="preserve"> </w:t>
      </w:r>
      <w:r>
        <w:t xml:space="preserve">— treat it as a separate bar. Signature strengths are supply chain management, enterprise risk management and entrepreneurship, with recruiting relationships at SAS, Red Hat, IBM, Cisco, Lenovo and Deloitte.</w:t>
      </w:r>
    </w:p>
    <w:p>
      <w:pPr>
        <w:pStyle w:val="BodyText"/>
      </w:pPr>
      <w:r>
        <w:rPr>
          <w:bCs/>
          <w:b/>
        </w:rPr>
        <w:t xml:space="preserve">STEM is the institutional identity.</w:t>
      </w:r>
      <w:r>
        <w:t xml:space="preserve"> </w:t>
      </w:r>
      <w:r>
        <w:t xml:space="preserve">Engineering, computer science, mathematics, statistics and design are strong, and the Wilson College of Textiles is essentially unique in American higher education. No unusual secondary gate for maths or physics — verify current policy for CS.</w:t>
      </w:r>
    </w:p>
    <w:bookmarkEnd w:id="116"/>
    <w:bookmarkStart w:id="117" w:name="geography-12"/>
    <w:p>
      <w:pPr>
        <w:pStyle w:val="Heading3"/>
      </w:pPr>
      <w:r>
        <w:t xml:space="preserve">Geography</w:t>
      </w:r>
    </w:p>
    <w:p>
      <w:pPr>
        <w:pStyle w:val="FirstParagraph"/>
      </w:pPr>
      <w:r>
        <w:rPr>
          <w:bCs/>
          <w:b/>
        </w:rPr>
        <w:t xml:space="preserve">Raleigh is a real city with a strong college-town core, and the surrounding economy is the point.</w:t>
      </w:r>
      <w:r>
        <w:t xml:space="preserve"> </w:t>
      </w:r>
      <w:r>
        <w:t xml:space="preserve">Campus sits southwest of downtown Raleigh, adjacent to</w:t>
      </w:r>
      <w:r>
        <w:t xml:space="preserve"> </w:t>
      </w:r>
      <w:r>
        <w:rPr>
          <w:bCs/>
          <w:b/>
        </w:rPr>
        <w:t xml:space="preserve">Research Triangle Park</w:t>
      </w:r>
      <w:r>
        <w:t xml:space="preserve"> </w:t>
      </w:r>
      <w:r>
        <w:t xml:space="preserve">— one of the largest research parks in the world, home to SAS, Red Hat, IBM, Cisco, Lenovo and GSK. For a computing or business student the internship density rivals anywhere on either list outside Boston.</w:t>
      </w:r>
    </w:p>
    <w:p>
      <w:pPr>
        <w:pStyle w:val="BodyText"/>
      </w:pPr>
      <w:r>
        <w:t xml:space="preserve">The campus is large at 2,137 acres, split into North, Central and Centennial campuses connected by bus, so it is not a compact walk.</w:t>
      </w:r>
    </w:p>
    <w:p>
      <w:pPr>
        <w:pStyle w:val="BodyText"/>
      </w:pPr>
      <w:r>
        <w:t xml:space="preserve">Raleigh, Durham and Chapel Hill form the Triangle, about 2 million people, with a markedly lower cost of living than Boston, Dallas or Santa Barbara.</w:t>
      </w:r>
    </w:p>
    <w:p>
      <w:pPr>
        <w:pStyle w:val="BodyText"/>
      </w:pPr>
      <w:r>
        <w:rPr>
          <w:bCs/>
          <w:b/>
        </w:rPr>
        <w:t xml:space="preserve">Airports:</w:t>
      </w:r>
      <w:r>
        <w:t xml:space="preserve"> </w:t>
      </w:r>
      <w:r>
        <w:t xml:space="preserve">Raleigh-Durham International about 20 minutes, with direct Air Canada service to Toronto.</w:t>
      </w:r>
      <w:r>
        <w:t xml:space="preserve"> </w:t>
      </w:r>
      <w:r>
        <w:rPr>
          <w:bCs/>
          <w:b/>
        </w:rPr>
        <w:t xml:space="preserve">One of the better air links on either list.</w:t>
      </w:r>
    </w:p>
    <w:p>
      <w:pPr>
        <w:pStyle w:val="BodyText"/>
      </w:pPr>
      <w:r>
        <w:rPr>
          <w:bCs/>
          <w:b/>
        </w:rPr>
        <w:t xml:space="preserve">Canadian border:</w:t>
      </w:r>
      <w:r>
        <w:t xml:space="preserve"> </w:t>
      </w:r>
      <w:r>
        <w:t xml:space="preserve">roughly 700 miles to Buffalo–Niagara, about</w:t>
      </w:r>
      <w:r>
        <w:t xml:space="preserve"> </w:t>
      </w:r>
      <w:r>
        <w:rPr>
          <w:bCs/>
          <w:b/>
        </w:rPr>
        <w:t xml:space="preserve">11 hours</w:t>
      </w:r>
      <w:r>
        <w:t xml:space="preserve">. Long for a weekend, feasible for a holiday.</w:t>
      </w:r>
    </w:p>
    <w:p>
      <w:pPr>
        <w:pStyle w:val="BodyText"/>
      </w:pPr>
      <w:r>
        <w:rPr>
          <w:bCs/>
          <w:b/>
        </w:rPr>
        <w:t xml:space="preserve">Nearby:</w:t>
      </w:r>
      <w:r>
        <w:t xml:space="preserve"> </w:t>
      </w:r>
      <w:r>
        <w:t xml:space="preserve">Chapel Hill 30 minutes, Durham 25, the Atlantic beaches about 2 hours, the Blue Ridge about 3.5.</w:t>
      </w:r>
    </w:p>
    <w:p>
      <w:pPr>
        <w:pStyle w:val="BodyText"/>
      </w:pPr>
      <w:r>
        <w:rPr>
          <w:bCs/>
          <w:b/>
        </w:rPr>
        <w:t xml:space="preserve">Housing:</w:t>
      </w:r>
      <w:r>
        <w:t xml:space="preserve"> </w:t>
      </w:r>
      <w:r>
        <w:t xml:space="preserve">first-year live-on is standard, with a large residential system and an affordable off-campus market in west Raleigh.</w:t>
      </w:r>
    </w:p>
    <w:bookmarkEnd w:id="117"/>
    <w:bookmarkStart w:id="118" w:name="known-for-12"/>
    <w:p>
      <w:pPr>
        <w:pStyle w:val="Heading3"/>
      </w:pPr>
      <w:r>
        <w:t xml:space="preserve">Known for</w:t>
      </w:r>
    </w:p>
    <w:p>
      <w:pPr>
        <w:pStyle w:val="FirstParagraph"/>
      </w:pPr>
      <w:r>
        <w:t xml:space="preserve">Engineering, textiles and veterinary medicine. Research Triangle Park proximity and its employer pipeline. Basketball culture — the 1983 national championship under Jim Valvano. Strong value: a top-70 national university at in-state prices, with out-of-state rates below most private options here.</w:t>
      </w:r>
    </w:p>
    <w:bookmarkEnd w:id="118"/>
    <w:bookmarkEnd w:id="119"/>
    <w:bookmarkStart w:id="124" w:name="georgia-state-atlanta-georgia"/>
    <w:p>
      <w:pPr>
        <w:pStyle w:val="Heading2"/>
      </w:pPr>
      <w:r>
        <w:t xml:space="preserve">Georgia State — Atlanta, Georgia</w:t>
      </w:r>
    </w:p>
    <w:bookmarkStart w:id="120" w:name="soccer-program-13"/>
    <w:p>
      <w:pPr>
        <w:pStyle w:val="Heading3"/>
      </w:pPr>
      <w:r>
        <w:t xml:space="preserve">Soccer program</w:t>
      </w:r>
    </w:p>
    <w:p>
      <w:pPr>
        <w:pStyle w:val="FirstParagraph"/>
      </w:pPr>
      <w:r>
        <w:rPr>
          <w:bCs/>
          <w:b/>
        </w:rPr>
        <w:t xml:space="preserve">Brett Surrency is entering his 17th season leading the Panthers</w:t>
      </w:r>
      <w:r>
        <w:t xml:space="preserve"> </w:t>
      </w:r>
      <w:r>
        <w:t xml:space="preserve">— the longest continuous tenure among the extras and the second-longest in this research behind Tim Vom Steeg. He has been in the job since 2010. That matters for a recruit: the coach who signs you will almost certainly still be there when you graduate, which is not true at USF, Penn State, IU Indianapolis or NC State.</w:t>
      </w:r>
    </w:p>
    <w:p>
      <w:pPr>
        <w:pStyle w:val="BodyText"/>
      </w:pPr>
      <w:r>
        <w:t xml:space="preserve">His resume includes</w:t>
      </w:r>
      <w:r>
        <w:t xml:space="preserve"> </w:t>
      </w:r>
      <w:r>
        <w:rPr>
          <w:bCs/>
          <w:b/>
        </w:rPr>
        <w:t xml:space="preserve">three NCAA tournament appearances and a Sun Belt Championship.</w:t>
      </w:r>
      <w:r>
        <w:t xml:space="preserve"> </w:t>
      </w:r>
      <w:r>
        <w:t xml:space="preserve">2026 is Georgia State’s fifth season in the Sun Belt; they finished sixth last year.</w:t>
      </w:r>
    </w:p>
    <w:p>
      <w:pPr>
        <w:pStyle w:val="BodyText"/>
      </w:pPr>
      <w:r>
        <w:rPr>
          <w:bCs/>
          <w:b/>
        </w:rPr>
        <w:t xml:space="preserve">The 2026 schedule is genuinely punishing.</w:t>
      </w:r>
      <w:r>
        <w:t xml:space="preserve"> </w:t>
      </w:r>
      <w:r>
        <w:t xml:space="preserve">They opened with exhibitions at Clayton State and</w:t>
      </w:r>
      <w:r>
        <w:t xml:space="preserve"> </w:t>
      </w:r>
      <w:r>
        <w:rPr>
          <w:bCs/>
          <w:b/>
        </w:rPr>
        <w:t xml:space="preserve">at Clemson</w:t>
      </w:r>
      <w:r>
        <w:t xml:space="preserve"> </w:t>
      </w:r>
      <w:r>
        <w:t xml:space="preserve">— the third straight year facing Clayton State, the second facing Clemson in preseason. Conference play opens on the road at West Virginia, then Coastal Carolina at home, the in-state rivalry at Georgia Southern, James Madison away,</w:t>
      </w:r>
      <w:r>
        <w:t xml:space="preserve"> </w:t>
      </w:r>
      <w:r>
        <w:rPr>
          <w:bCs/>
          <w:b/>
        </w:rPr>
        <w:t xml:space="preserve">South Carolina at home on 17 October</w:t>
      </w:r>
      <w:r>
        <w:t xml:space="preserve">, Old Dominion away, Marshall at home, finishing away at UCF. Four of the strongest programs in the region inside six weeks.</w:t>
      </w:r>
    </w:p>
    <w:p>
      <w:pPr>
        <w:pStyle w:val="BodyText"/>
      </w:pPr>
      <w:r>
        <w:t xml:space="preserve">Home matches are at the Georgia State Soccer Complex at Panthersville in Decatur rather than on the downtown campus — a commute of roughly 15 minutes, as at Northeastern.</w:t>
      </w:r>
    </w:p>
    <w:p>
      <w:pPr>
        <w:pStyle w:val="BodyText"/>
      </w:pPr>
      <w:r>
        <w:rPr>
          <w:bCs/>
          <w:b/>
        </w:rPr>
        <w:t xml:space="preserve">Staff:</w:t>
      </w:r>
      <w:r>
        <w:t xml:space="preserve"> </w:t>
      </w:r>
      <w:r>
        <w:t xml:space="preserve">Brett Surrency (HC), Daniel Mohsen (Assoc HC), Luke Oesterle (Assistant).</w:t>
      </w:r>
      <w:r>
        <w:t xml:space="preserve"> </w:t>
      </w:r>
      <w:r>
        <w:rPr>
          <w:bCs/>
          <w:b/>
        </w:rPr>
        <w:t xml:space="preserve">All three publish direct emails</w:t>
      </w:r>
      <w:r>
        <w:t xml:space="preserve"> </w:t>
      </w:r>
      <w:r>
        <w:t xml:space="preserve">and share an office line, 404-413-4002. No sport-specific questionnaire is posted, so direct email is the route.</w:t>
      </w:r>
    </w:p>
    <w:p>
      <w:pPr>
        <w:pStyle w:val="BodyText"/>
      </w:pPr>
      <w:r>
        <w:rPr>
          <w:bCs/>
          <w:b/>
        </w:rPr>
        <w:t xml:space="preserve">Mascot:</w:t>
      </w:r>
      <w:r>
        <w:t xml:space="preserve"> </w:t>
      </w:r>
      <w:r>
        <w:t xml:space="preserve">Pounce the Panther. Colors blue and white.</w:t>
      </w:r>
    </w:p>
    <w:bookmarkEnd w:id="120"/>
    <w:bookmarkStart w:id="121" w:name="academics-14"/>
    <w:p>
      <w:pPr>
        <w:pStyle w:val="Heading3"/>
      </w:pPr>
      <w:r>
        <w:t xml:space="preserve">Academics</w:t>
      </w:r>
    </w:p>
    <w:p>
      <w:pPr>
        <w:pStyle w:val="FirstParagraph"/>
      </w:pPr>
      <w:r>
        <w:t xml:space="preserve">Public, founded 1913.</w:t>
      </w:r>
      <w:r>
        <w:t xml:space="preserve"> </w:t>
      </w:r>
      <w:r>
        <w:rPr>
          <w:bCs/>
          <w:b/>
        </w:rPr>
        <w:t xml:space="preserve">27,438 undergraduates</w:t>
      </w:r>
      <w:r>
        <w:t xml:space="preserve"> </w:t>
      </w:r>
      <w:r>
        <w:t xml:space="preserve">on a</w:t>
      </w:r>
      <w:r>
        <w:t xml:space="preserve"> </w:t>
      </w:r>
      <w:r>
        <w:rPr>
          <w:bCs/>
          <w:b/>
        </w:rPr>
        <w:t xml:space="preserve">110-acre campus</w:t>
      </w:r>
      <w:r>
        <w:t xml:space="preserve"> </w:t>
      </w:r>
      <w:r>
        <w:t xml:space="preserve">— the most extreme student-to-acre density on either list, because the campus is woven into downtown Atlanta rather than laid out as a campus.</w:t>
      </w:r>
    </w:p>
    <w:p>
      <w:pPr>
        <w:pStyle w:val="BodyText"/>
      </w:pPr>
      <w:r>
        <w:rPr>
          <w:bCs/>
          <w:b/>
        </w:rPr>
        <w:t xml:space="preserve">The rankings contain a genuine oddity.</w:t>
      </w:r>
      <w:r>
        <w:t xml:space="preserve"> </w:t>
      </w:r>
      <w:r>
        <w:t xml:space="preserve">US News places Georgia State</w:t>
      </w:r>
      <w:r>
        <w:t xml:space="preserve"> </w:t>
      </w:r>
      <w:r>
        <w:rPr>
          <w:bCs/>
          <w:b/>
        </w:rPr>
        <w:t xml:space="preserve">#198 nationally</w:t>
      </w:r>
      <w:r>
        <w:t xml:space="preserve"> </w:t>
      </w:r>
      <w:r>
        <w:t xml:space="preserve">— near the bottom of anything in this research — but simultaneously ranks it</w:t>
      </w:r>
      <w:r>
        <w:t xml:space="preserve"> </w:t>
      </w:r>
      <w:r>
        <w:rPr>
          <w:bCs/>
          <w:b/>
        </w:rPr>
        <w:t xml:space="preserve">#5 in the United States for Best Undergraduate Teaching.</w:t>
      </w:r>
      <w:r>
        <w:t xml:space="preserve"> </w:t>
      </w:r>
      <w:r>
        <w:t xml:space="preserve">Not contradictory: the national ranking weights selectivity, graduation rates and resources, while the teaching ranking reflects peer assessment of instruction. Georgia State is nationally famous for the second and weak on the first.</w:t>
      </w:r>
    </w:p>
    <w:p>
      <w:pPr>
        <w:pStyle w:val="BodyText"/>
      </w:pPr>
      <w:r>
        <w:t xml:space="preserve">Student-faculty ratio is</w:t>
      </w:r>
      <w:r>
        <w:t xml:space="preserve"> </w:t>
      </w:r>
      <w:r>
        <w:rPr>
          <w:bCs/>
          <w:b/>
        </w:rPr>
        <w:t xml:space="preserve">25:1</w:t>
      </w:r>
      <w:r>
        <w:t xml:space="preserve">, among the highest here.</w:t>
      </w:r>
    </w:p>
    <w:p>
      <w:pPr>
        <w:pStyle w:val="BodyText"/>
      </w:pPr>
      <w:r>
        <w:rPr>
          <w:bCs/>
          <w:b/>
        </w:rPr>
        <w:t xml:space="preserve">The outcome numbers are the weakest in this document.</w:t>
      </w:r>
      <w:r>
        <w:t xml:space="preserve"> </w:t>
      </w:r>
      <w:r>
        <w:t xml:space="preserve">Four-year graduation is</w:t>
      </w:r>
      <w:r>
        <w:t xml:space="preserve"> </w:t>
      </w:r>
      <w:r>
        <w:rPr>
          <w:bCs/>
          <w:b/>
        </w:rPr>
        <w:t xml:space="preserve">33%</w:t>
      </w:r>
      <w:r>
        <w:t xml:space="preserve"> </w:t>
      </w:r>
      <w:r>
        <w:t xml:space="preserve">(six-year 55%), and median salary six years after graduation is</w:t>
      </w:r>
      <w:r>
        <w:t xml:space="preserve"> </w:t>
      </w:r>
      <w:r>
        <w:rPr>
          <w:bCs/>
          <w:b/>
        </w:rPr>
        <w:t xml:space="preserve">$37,844</w:t>
      </w:r>
      <w:r>
        <w:t xml:space="preserve"> </w:t>
      </w:r>
      <w:r>
        <w:t xml:space="preserve">— the lowest of any school profiled, below IU Indianapolis’s $47,173. A large commuter and working-student population drives both.</w:t>
      </w:r>
    </w:p>
    <w:p>
      <w:pPr>
        <w:pStyle w:val="BodyText"/>
      </w:pPr>
      <w:r>
        <w:t xml:space="preserve">In-state $10,500;</w:t>
      </w:r>
      <w:r>
        <w:t xml:space="preserve"> </w:t>
      </w:r>
      <w:r>
        <w:rPr>
          <w:bCs/>
          <w:b/>
        </w:rPr>
        <w:t xml:space="preserve">out-of-state $31,320</w:t>
      </w:r>
      <w:r>
        <w:t xml:space="preserve">. 72% of first-years receive need-based aid, average net price $17,202.</w:t>
      </w:r>
    </w:p>
    <w:p>
      <w:pPr>
        <w:pStyle w:val="BodyText"/>
      </w:pPr>
      <w:r>
        <w:rPr>
          <w:bCs/>
          <w:b/>
        </w:rPr>
        <w:t xml:space="preserve">Admission mechanics are unusual.</w:t>
      </w:r>
      <w:r>
        <w:t xml:space="preserve"> </w:t>
      </w:r>
      <w:r>
        <w:t xml:space="preserve">Georgia State</w:t>
      </w:r>
      <w:r>
        <w:t xml:space="preserve"> </w:t>
      </w:r>
      <w:r>
        <w:rPr>
          <w:bCs/>
          <w:b/>
        </w:rPr>
        <w:t xml:space="preserve">requires SAT or ACT scores for Fall 2026 applicants</w:t>
      </w:r>
      <w:r>
        <w:t xml:space="preserve"> </w:t>
      </w:r>
      <w:r>
        <w:t xml:space="preserve">— not test-optional, unlike almost everything else here, and unlike UCSB which is test-blind. Minimums are 480 EBRW and 440 maths on the SAT, or 17 English/Reading and 17 Maths on the ACT, with a minimum high school GPA of 2.75 and a Freshman Index of 2500. Class rank is not considered, so GPA carries full weight. Meeting the minimums does not guarantee admission; falling below usually disqualifies.</w:t>
      </w:r>
    </w:p>
    <w:p>
      <w:pPr>
        <w:pStyle w:val="BodyText"/>
      </w:pPr>
      <w:r>
        <w:rPr>
          <w:bCs/>
          <w:b/>
        </w:rPr>
        <w:t xml:space="preserve">Business — J. Mack Robinson College.</w:t>
      </w:r>
      <w:r>
        <w:t xml:space="preserve"> </w:t>
      </w:r>
      <w:r>
        <w:t xml:space="preserve">The real academic asset:</w:t>
      </w:r>
      <w:r>
        <w:t xml:space="preserve"> </w:t>
      </w:r>
      <w:r>
        <w:rPr>
          <w:bCs/>
          <w:b/>
        </w:rPr>
        <w:t xml:space="preserve">the largest business school in the South</w:t>
      </w:r>
      <w:r>
        <w:t xml:space="preserve">, with 200 faculty, 8,000 students, 80,000 alumni and students from 88 countries. Robinson holds multiple top-30 national placements in specialist areas including risk management and insurance, real estate and business analytics, several top-10 among publics. Downtown location gives direct access to Atlanta’s corporate base.</w:t>
      </w:r>
    </w:p>
    <w:p>
      <w:pPr>
        <w:pStyle w:val="BodyText"/>
      </w:pPr>
      <w:r>
        <w:t xml:space="preserve">Also strong in nursing, biology, psychology, computer science, film and media, and public health.</w:t>
      </w:r>
    </w:p>
    <w:bookmarkEnd w:id="121"/>
    <w:bookmarkStart w:id="122" w:name="geography-13"/>
    <w:p>
      <w:pPr>
        <w:pStyle w:val="Heading3"/>
      </w:pPr>
      <w:r>
        <w:t xml:space="preserve">Geography</w:t>
      </w:r>
    </w:p>
    <w:p>
      <w:pPr>
        <w:pStyle w:val="FirstParagraph"/>
      </w:pPr>
      <w:r>
        <w:rPr>
          <w:bCs/>
          <w:b/>
        </w:rPr>
        <w:t xml:space="preserve">Georgia State does not have a campus so much as occupy downtown Atlanta.</w:t>
      </w:r>
      <w:r>
        <w:t xml:space="preserve"> </w:t>
      </w:r>
      <w:r>
        <w:t xml:space="preserve">Buildings are converted commercial structures across city blocks, with no traditional quad — the most fully urban environment on either list, more so than BU, Northeastern or NJIT.</w:t>
      </w:r>
    </w:p>
    <w:p>
      <w:pPr>
        <w:pStyle w:val="BodyText"/>
      </w:pPr>
      <w:r>
        <w:t xml:space="preserve">It is also</w:t>
      </w:r>
      <w:r>
        <w:t xml:space="preserve"> </w:t>
      </w:r>
      <w:r>
        <w:rPr>
          <w:bCs/>
          <w:b/>
        </w:rPr>
        <w:t xml:space="preserve">primarily a commuter school</w:t>
      </w:r>
      <w:r>
        <w:t xml:space="preserve">, which shapes everything. If the expectation is dorm life and weekend campus traditions, confirm directly that Georgia State can deliver it. MARTA rail serves the campus.</w:t>
      </w:r>
    </w:p>
    <w:p>
      <w:pPr>
        <w:pStyle w:val="BodyText"/>
      </w:pPr>
      <w:r>
        <w:rPr>
          <w:bCs/>
          <w:b/>
        </w:rPr>
        <w:t xml:space="preserve">Airports: Hartsfield-Jackson Atlanta International is the busiest airport in the world</w:t>
      </w:r>
      <w:r>
        <w:t xml:space="preserve">, roughly 20 minutes from campus by MARTA, with multiple direct flights to Toronto daily.</w:t>
      </w:r>
      <w:r>
        <w:t xml:space="preserve"> </w:t>
      </w:r>
      <w:r>
        <w:rPr>
          <w:bCs/>
          <w:b/>
        </w:rPr>
        <w:t xml:space="preserve">The single best air connection on either list</w:t>
      </w:r>
      <w:r>
        <w:t xml:space="preserve"> </w:t>
      </w:r>
      <w:r>
        <w:t xml:space="preserve">— better than Logan, Newark or Orlando for frequency and routing.</w:t>
      </w:r>
    </w:p>
    <w:p>
      <w:pPr>
        <w:pStyle w:val="BodyText"/>
      </w:pPr>
      <w:r>
        <w:rPr>
          <w:bCs/>
          <w:b/>
        </w:rPr>
        <w:t xml:space="preserve">Canadian border:</w:t>
      </w:r>
      <w:r>
        <w:t xml:space="preserve"> </w:t>
      </w:r>
      <w:r>
        <w:t xml:space="preserve">roughly 900 miles to Detroit–Windsor, about</w:t>
      </w:r>
      <w:r>
        <w:t xml:space="preserve"> </w:t>
      </w:r>
      <w:r>
        <w:rPr>
          <w:bCs/>
          <w:b/>
        </w:rPr>
        <w:t xml:space="preserve">13 to 14 hours</w:t>
      </w:r>
      <w:r>
        <w:t xml:space="preserve">. Fly, given the airport.</w:t>
      </w:r>
    </w:p>
    <w:p>
      <w:pPr>
        <w:pStyle w:val="BodyText"/>
      </w:pPr>
      <w:r>
        <w:rPr>
          <w:bCs/>
          <w:b/>
        </w:rPr>
        <w:t xml:space="preserve">Nearby:</w:t>
      </w:r>
      <w:r>
        <w:t xml:space="preserve"> </w:t>
      </w:r>
      <w:r>
        <w:t xml:space="preserve">everything Atlanta offers within walking or transit distance — Coca-Cola, Delta, Home Depot and UPS are all headquartered in the metro, which is why internship access is real.</w:t>
      </w:r>
    </w:p>
    <w:p>
      <w:pPr>
        <w:pStyle w:val="BodyText"/>
      </w:pPr>
      <w:r>
        <w:rPr>
          <w:bCs/>
          <w:b/>
        </w:rPr>
        <w:t xml:space="preserve">Housing:</w:t>
      </w:r>
      <w:r>
        <w:t xml:space="preserve"> </w:t>
      </w:r>
      <w:r>
        <w:t xml:space="preserve">downtown residence halls exist but house a minority of students. Atlanta’s rental market is moderate by big-city standards. Ask where the team lives, given the Decatur training site.</w:t>
      </w:r>
    </w:p>
    <w:bookmarkEnd w:id="122"/>
    <w:bookmarkStart w:id="123" w:name="known-for-13"/>
    <w:p>
      <w:pPr>
        <w:pStyle w:val="Heading3"/>
      </w:pPr>
      <w:r>
        <w:t xml:space="preserve">Known for</w:t>
      </w:r>
    </w:p>
    <w:p>
      <w:pPr>
        <w:pStyle w:val="FirstParagraph"/>
      </w:pPr>
      <w:r>
        <w:t xml:space="preserve">Nationally recognised for dramatically raising graduation rates and closing achievement gaps — Georgia State’s student-success work has been studied and copied across American higher education. The Robinson College of Business. One of the most internationally and demographically diverse student bodies of any large US public.</w:t>
      </w:r>
    </w:p>
    <w:bookmarkEnd w:id="123"/>
    <w:bookmarkEnd w:id="124"/>
    <w:bookmarkStart w:id="129" w:name="fiu-miami-florida"/>
    <w:p>
      <w:pPr>
        <w:pStyle w:val="Heading2"/>
      </w:pPr>
      <w:r>
        <w:t xml:space="preserve">FIU — Miami, Florida</w:t>
      </w:r>
    </w:p>
    <w:bookmarkStart w:id="125" w:name="soccer-program-14"/>
    <w:p>
      <w:pPr>
        <w:pStyle w:val="Heading3"/>
      </w:pPr>
      <w:r>
        <w:t xml:space="preserve">Soccer program</w:t>
      </w:r>
    </w:p>
    <w:p>
      <w:pPr>
        <w:pStyle w:val="FirstParagraph"/>
      </w:pPr>
      <w:r>
        <w:rPr>
          <w:bCs/>
          <w:b/>
        </w:rPr>
        <w:t xml:space="preserve">Correction: FIU men’s soccer plays in the American Conference, not Conference USA.</w:t>
      </w:r>
      <w:r>
        <w:t xml:space="preserve"> </w:t>
      </w:r>
      <w:r>
        <w:t xml:space="preserve">Earlier entries in this document had this wrong. FIU remains a full C-USA member for other sports, but when the Sun Belt reinstated men’s soccer in 2022, C-USA’s men’s soccer membership collapsed to four schools and the American absorbed them. FIU competes in the American as an affiliate; 2026 is their fifth season there.</w:t>
      </w:r>
    </w:p>
    <w:p>
      <w:pPr>
        <w:pStyle w:val="BodyText"/>
      </w:pPr>
      <w:r>
        <w:rPr>
          <w:bCs/>
          <w:b/>
        </w:rPr>
        <w:t xml:space="preserve">The history is better than anything else among the extras.</w:t>
      </w:r>
      <w:r>
        <w:t xml:space="preserve"> </w:t>
      </w:r>
      <w:r>
        <w:t xml:space="preserve">FIU won</w:t>
      </w:r>
      <w:r>
        <w:t xml:space="preserve"> </w:t>
      </w:r>
      <w:r>
        <w:rPr>
          <w:bCs/>
          <w:b/>
        </w:rPr>
        <w:t xml:space="preserve">two NCAA Division II national championships, in 1982 and 1984</w:t>
      </w:r>
      <w:r>
        <w:t xml:space="preserve">, and were D2 runners-up in 1980 and 1985 across eleven D2 tournament appearances. That success pushed them to Division I in 1987, where they have since made eight NCAA tournaments and finished</w:t>
      </w:r>
      <w:r>
        <w:t xml:space="preserve"> </w:t>
      </w:r>
      <w:r>
        <w:rPr>
          <w:bCs/>
          <w:b/>
        </w:rPr>
        <w:t xml:space="preserve">national runners-up in 1996</w:t>
      </w:r>
      <w:r>
        <w:t xml:space="preserve">. Conference tournament titles in 1991, 2015 and 2022; regular-season titles in 2000, 2002, 2003, 2004, 2017, 2021 and 2022.</w:t>
      </w:r>
    </w:p>
    <w:p>
      <w:pPr>
        <w:pStyle w:val="BodyText"/>
      </w:pPr>
      <w:r>
        <w:rPr>
          <w:bCs/>
          <w:b/>
        </w:rPr>
        <w:t xml:space="preserve">Kyle Russell is in his fifth season</w:t>
      </w:r>
      <w:r>
        <w:t xml:space="preserve"> </w:t>
      </w:r>
      <w:r>
        <w:t xml:space="preserve">with the program in a consistently strong position: FIU is coming off its</w:t>
      </w:r>
      <w:r>
        <w:t xml:space="preserve"> </w:t>
      </w:r>
      <w:r>
        <w:rPr>
          <w:bCs/>
          <w:b/>
        </w:rPr>
        <w:t xml:space="preserve">second consecutive American Conference Championship appearance, and third in the last four seasons.</w:t>
      </w:r>
    </w:p>
    <w:p>
      <w:pPr>
        <w:pStyle w:val="BodyText"/>
      </w:pPr>
      <w:r>
        <w:rPr>
          <w:bCs/>
          <w:b/>
        </w:rPr>
        <w:t xml:space="preserve">2026:</w:t>
      </w:r>
      <w:r>
        <w:t xml:space="preserve"> </w:t>
      </w:r>
      <w:r>
        <w:t xml:space="preserve">a 16-match slate with eight home contests and four opponents who made the 2025 NCAA tournament. They opened on the road at Creighton and Omaha, then hosted</w:t>
      </w:r>
      <w:r>
        <w:t xml:space="preserve"> </w:t>
      </w:r>
      <w:r>
        <w:rPr>
          <w:bCs/>
          <w:b/>
        </w:rPr>
        <w:t xml:space="preserve">NC State</w:t>
      </w:r>
      <w:r>
        <w:t xml:space="preserve"> </w:t>
      </w:r>
      <w:r>
        <w:t xml:space="preserve">— the 2025 national runner-up — on 27 August, travelled to reigning Big East champion St. John’s, and open conference play at Missouri State. The in-state fixture at USF comes on 2 October at Corbett.</w:t>
      </w:r>
    </w:p>
    <w:p>
      <w:pPr>
        <w:pStyle w:val="BodyText"/>
      </w:pPr>
      <w:r>
        <w:rPr>
          <w:bCs/>
          <w:b/>
        </w:rPr>
        <w:t xml:space="preserve">The returning core is strong.</w:t>
      </w:r>
      <w:r>
        <w:t xml:space="preserve"> </w:t>
      </w:r>
      <w:r>
        <w:t xml:space="preserve">Three preseason All-Conference selections come back: forwards</w:t>
      </w:r>
      <w:r>
        <w:t xml:space="preserve"> </w:t>
      </w:r>
      <w:r>
        <w:rPr>
          <w:bCs/>
          <w:b/>
        </w:rPr>
        <w:t xml:space="preserve">Pasquale Capriati</w:t>
      </w:r>
      <w:r>
        <w:t xml:space="preserve"> </w:t>
      </w:r>
      <w:r>
        <w:t xml:space="preserve">(4 goals, 3 assists in 2025) and</w:t>
      </w:r>
      <w:r>
        <w:t xml:space="preserve"> </w:t>
      </w:r>
      <w:r>
        <w:rPr>
          <w:bCs/>
          <w:b/>
        </w:rPr>
        <w:t xml:space="preserve">Johan Helan</w:t>
      </w:r>
      <w:r>
        <w:t xml:space="preserve"> </w:t>
      </w:r>
      <w:r>
        <w:t xml:space="preserve">(American All-Freshman honours, 3 goals in 17 starts), plus defender</w:t>
      </w:r>
      <w:r>
        <w:t xml:space="preserve"> </w:t>
      </w:r>
      <w:r>
        <w:rPr>
          <w:bCs/>
          <w:b/>
        </w:rPr>
        <w:t xml:space="preserve">Alfonso Gilleard-Soriano</w:t>
      </w:r>
      <w:r>
        <w:t xml:space="preserve">, who led the team in minutes with 1,498. Senior goalkeeper</w:t>
      </w:r>
      <w:r>
        <w:t xml:space="preserve"> </w:t>
      </w:r>
      <w:r>
        <w:rPr>
          <w:bCs/>
          <w:b/>
        </w:rPr>
        <w:t xml:space="preserve">Nigel Van Haveren</w:t>
      </w:r>
      <w:r>
        <w:t xml:space="preserve"> </w:t>
      </w:r>
      <w:r>
        <w:t xml:space="preserve">enters his third year with 117 saves and eight shutouts across 32 matches.</w:t>
      </w:r>
    </w:p>
    <w:p>
      <w:pPr>
        <w:pStyle w:val="BodyText"/>
      </w:pPr>
      <w:r>
        <w:t xml:space="preserve">Home is</w:t>
      </w:r>
      <w:r>
        <w:t xml:space="preserve"> </w:t>
      </w:r>
      <w:r>
        <w:rPr>
          <w:bCs/>
          <w:b/>
        </w:rPr>
        <w:t xml:space="preserve">Leyva Family Field at FIU Soccer Stadium</w:t>
      </w:r>
      <w:r>
        <w:t xml:space="preserve">, capacity 2,000.</w:t>
      </w:r>
    </w:p>
    <w:p>
      <w:pPr>
        <w:pStyle w:val="BodyText"/>
      </w:pPr>
      <w:r>
        <w:rPr>
          <w:bCs/>
          <w:b/>
        </w:rPr>
        <w:t xml:space="preserve">Staff:</w:t>
      </w:r>
      <w:r>
        <w:t xml:space="preserve"> </w:t>
      </w:r>
      <w:r>
        <w:t xml:space="preserve">Kyle Russell (HC), Dannie Merida (Assoc HC), Matteo Gasperoni (Assistant), Giuseppe Weller (volunteer goalkeeper coach). All three full-time coaches publish direct emails, and there is a JumpForward questionnaire.</w:t>
      </w:r>
    </w:p>
    <w:p>
      <w:pPr>
        <w:pStyle w:val="BodyText"/>
      </w:pPr>
      <w:r>
        <w:rPr>
          <w:bCs/>
          <w:b/>
        </w:rPr>
        <w:t xml:space="preserve">Mascot:</w:t>
      </w:r>
      <w:r>
        <w:t xml:space="preserve"> </w:t>
      </w:r>
      <w:r>
        <w:t xml:space="preserve">Roary the Panther. Colors blue and gold.</w:t>
      </w:r>
    </w:p>
    <w:bookmarkEnd w:id="125"/>
    <w:bookmarkStart w:id="126" w:name="academics-15"/>
    <w:p>
      <w:pPr>
        <w:pStyle w:val="Heading3"/>
      </w:pPr>
      <w:r>
        <w:t xml:space="preserve">Academics</w:t>
      </w:r>
    </w:p>
    <w:p>
      <w:pPr>
        <w:pStyle w:val="FirstParagraph"/>
      </w:pPr>
      <w:r>
        <w:t xml:space="preserve">Public, founded 1965.</w:t>
      </w:r>
      <w:r>
        <w:t xml:space="preserve"> </w:t>
      </w:r>
      <w:r>
        <w:rPr>
          <w:bCs/>
          <w:b/>
        </w:rPr>
        <w:t xml:space="preserve">44,904 undergraduates</w:t>
      </w:r>
      <w:r>
        <w:t xml:space="preserve"> </w:t>
      </w:r>
      <w:r>
        <w:t xml:space="preserve">with roughly 54,700 total enrolment, on a</w:t>
      </w:r>
      <w:r>
        <w:t xml:space="preserve"> </w:t>
      </w:r>
      <w:r>
        <w:rPr>
          <w:bCs/>
          <w:b/>
        </w:rPr>
        <w:t xml:space="preserve">344-acre campus</w:t>
      </w:r>
      <w:r>
        <w:t xml:space="preserve">. The largest school in this research by undergraduate population.</w:t>
      </w:r>
    </w:p>
    <w:p>
      <w:pPr>
        <w:pStyle w:val="BodyText"/>
      </w:pPr>
      <w:r>
        <w:rPr>
          <w:bCs/>
          <w:b/>
        </w:rPr>
        <w:t xml:space="preserve">Two numbers make FIU genuinely distinctive.</w:t>
      </w:r>
    </w:p>
    <w:p>
      <w:pPr>
        <w:pStyle w:val="BodyText"/>
      </w:pPr>
      <w:r>
        <w:rPr>
          <w:bCs/>
          <w:b/>
        </w:rPr>
        <w:t xml:space="preserve">Out-of-state tuition and fees are $18,964 — the cheapest of any school in this entire research</w:t>
      </w:r>
      <w:r>
        <w:t xml:space="preserve">, by a wide margin. In-state is $6,566. For an international student paying non-resident rates, nothing else here comes close: NC State’s $33,993 is next cheapest, and the Boston privates are near $70,000. Verify international rates specifically, since they sometimes differ from out-of-state.</w:t>
      </w:r>
    </w:p>
    <w:p>
      <w:pPr>
        <w:pStyle w:val="BodyText"/>
      </w:pPr>
      <w:r>
        <w:t xml:space="preserve">And FIU is ranked</w:t>
      </w:r>
      <w:r>
        <w:t xml:space="preserve"> </w:t>
      </w:r>
      <w:r>
        <w:rPr>
          <w:bCs/>
          <w:b/>
        </w:rPr>
        <w:t xml:space="preserve">#1 in the United States for social mobility</w:t>
      </w:r>
      <w:r>
        <w:t xml:space="preserve"> </w:t>
      </w:r>
      <w:r>
        <w:t xml:space="preserve">by US News, alongside a national rank of</w:t>
      </w:r>
      <w:r>
        <w:t xml:space="preserve"> </w:t>
      </w:r>
      <w:r>
        <w:rPr>
          <w:bCs/>
          <w:b/>
        </w:rPr>
        <w:t xml:space="preserve">#97</w:t>
      </w:r>
      <w:r>
        <w:t xml:space="preserve">. It is the best school in the country at moving students from modest backgrounds into stable careers.</w:t>
      </w:r>
    </w:p>
    <w:p>
      <w:pPr>
        <w:pStyle w:val="BodyText"/>
      </w:pPr>
      <w:r>
        <w:t xml:space="preserve">Student-faculty ratio sits at</w:t>
      </w:r>
      <w:r>
        <w:t xml:space="preserve"> </w:t>
      </w:r>
      <w:r>
        <w:rPr>
          <w:bCs/>
          <w:b/>
        </w:rPr>
        <w:t xml:space="preserve">22:1</w:t>
      </w:r>
      <w:r>
        <w:t xml:space="preserve"> </w:t>
      </w:r>
      <w:r>
        <w:t xml:space="preserve">per US News, with other sources reporting 24:1 — introductory classes will be lecture-sized. Acceptance rate 55%. Middle-50% SAT roughly 1070–1260, ACT 21–27. Six-year graduation rate</w:t>
      </w:r>
      <w:r>
        <w:t xml:space="preserve"> </w:t>
      </w:r>
      <w:r>
        <w:rPr>
          <w:bCs/>
          <w:b/>
        </w:rPr>
        <w:t xml:space="preserve">74%</w:t>
      </w:r>
      <w:r>
        <w:t xml:space="preserve">, strong for a school this size and far above Georgia State’s 55%.</w:t>
      </w:r>
    </w:p>
    <w:p>
      <w:pPr>
        <w:pStyle w:val="BodyText"/>
      </w:pPr>
      <w:r>
        <w:rPr>
          <w:bCs/>
          <w:b/>
        </w:rPr>
        <w:t xml:space="preserve">Computer science and engineering.</w:t>
      </w:r>
      <w:r>
        <w:t xml:space="preserve"> </w:t>
      </w:r>
      <w:r>
        <w:t xml:space="preserve">The School of Computing and Information Sciences has 34 full-time faculty and ranks</w:t>
      </w:r>
      <w:r>
        <w:t xml:space="preserve"> </w:t>
      </w:r>
      <w:r>
        <w:rPr>
          <w:bCs/>
          <w:b/>
        </w:rPr>
        <w:t xml:space="preserve">#106 nationally for computer science</w:t>
      </w:r>
      <w:r>
        <w:t xml:space="preserve">. The College of Engineering and Computing has 107 full-time faculty and ranks</w:t>
      </w:r>
      <w:r>
        <w:t xml:space="preserve"> </w:t>
      </w:r>
      <w:r>
        <w:rPr>
          <w:bCs/>
          <w:b/>
        </w:rPr>
        <w:t xml:space="preserve">#97 of 194 engineering schools</w:t>
      </w:r>
      <w:r>
        <w:t xml:space="preserve">. Solid rather than elite — well behind UCSB, Ohio State or Northeastern, but adequate and very cheap.</w:t>
      </w:r>
    </w:p>
    <w:p>
      <w:pPr>
        <w:pStyle w:val="BodyText"/>
      </w:pPr>
      <w:r>
        <w:t xml:space="preserve">Business, international relations, hospitality and health sciences are all substantial. FIU’s institutional identity is built on</w:t>
      </w:r>
      <w:r>
        <w:t xml:space="preserve"> </w:t>
      </w:r>
      <w:r>
        <w:rPr>
          <w:bCs/>
          <w:b/>
        </w:rPr>
        <w:t xml:space="preserve">ties to Latin America and the Caribbean</w:t>
      </w:r>
      <w:r>
        <w:t xml:space="preserve">, which shapes international business and politics in ways no other school here matches. The College of Law is the only public law school in South Florida.</w:t>
      </w:r>
    </w:p>
    <w:bookmarkEnd w:id="126"/>
    <w:bookmarkStart w:id="127" w:name="geography-14"/>
    <w:p>
      <w:pPr>
        <w:pStyle w:val="Heading3"/>
      </w:pPr>
      <w:r>
        <w:t xml:space="preserve">Geography</w:t>
      </w:r>
    </w:p>
    <w:p>
      <w:pPr>
        <w:pStyle w:val="FirstParagraph"/>
      </w:pPr>
      <w:r>
        <w:rPr>
          <w:bCs/>
          <w:b/>
        </w:rPr>
        <w:t xml:space="preserve">Suburban Miami-Dade, not the Miami of postcards.</w:t>
      </w:r>
      <w:r>
        <w:t xml:space="preserve"> </w:t>
      </w:r>
      <w:r>
        <w:t xml:space="preserve">The Modesto A. Maidique Campus sits in University Park/Westchester, roughly ten miles west of downtown Miami.</w:t>
      </w:r>
    </w:p>
    <w:p>
      <w:pPr>
        <w:pStyle w:val="BodyText"/>
      </w:pPr>
      <w:r>
        <w:rPr>
          <w:bCs/>
          <w:b/>
        </w:rPr>
        <w:t xml:space="preserve">It is heavily commuter</w:t>
      </w:r>
      <w:r>
        <w:t xml:space="preserve"> </w:t>
      </w:r>
      <w:r>
        <w:t xml:space="preserve">— roughly 18,000 undergraduates attend part-time — which thins campus life as at Georgia State and IU Indianapolis. Student reviews consistently raise parking and commuter predominance as the main frustrations.</w:t>
      </w:r>
    </w:p>
    <w:p>
      <w:pPr>
        <w:pStyle w:val="BodyText"/>
      </w:pPr>
      <w:r>
        <w:rPr>
          <w:bCs/>
          <w:b/>
        </w:rPr>
        <w:t xml:space="preserve">Airports:</w:t>
      </w:r>
      <w:r>
        <w:t xml:space="preserve"> </w:t>
      </w:r>
      <w:r>
        <w:t xml:space="preserve">Miami International is 15–20 minutes away, a major international hub with frequent direct service to Toronto.</w:t>
      </w:r>
    </w:p>
    <w:p>
      <w:pPr>
        <w:pStyle w:val="BodyText"/>
      </w:pPr>
      <w:r>
        <w:rPr>
          <w:bCs/>
          <w:b/>
        </w:rPr>
        <w:t xml:space="preserve">Canadian border:</w:t>
      </w:r>
      <w:r>
        <w:t xml:space="preserve"> </w:t>
      </w:r>
      <w:r>
        <w:t xml:space="preserve">roughly 1,500 miles, about</w:t>
      </w:r>
      <w:r>
        <w:t xml:space="preserve"> </w:t>
      </w:r>
      <w:r>
        <w:rPr>
          <w:bCs/>
          <w:b/>
        </w:rPr>
        <w:t xml:space="preserve">23 hours</w:t>
      </w:r>
      <w:r>
        <w:t xml:space="preserve"> </w:t>
      </w:r>
      <w:r>
        <w:t xml:space="preserve">—</w:t>
      </w:r>
      <w:r>
        <w:t xml:space="preserve"> </w:t>
      </w:r>
      <w:r>
        <w:rPr>
          <w:bCs/>
          <w:b/>
        </w:rPr>
        <w:t xml:space="preserve">the longest drive of any school on either list.</w:t>
      </w:r>
      <w:r>
        <w:t xml:space="preserve"> </w:t>
      </w:r>
      <w:r>
        <w:t xml:space="preserve">Fly, without question.</w:t>
      </w:r>
    </w:p>
    <w:p>
      <w:pPr>
        <w:pStyle w:val="BodyText"/>
      </w:pPr>
      <w:r>
        <w:rPr>
          <w:bCs/>
          <w:b/>
        </w:rPr>
        <w:t xml:space="preserve">Nearby:</w:t>
      </w:r>
      <w:r>
        <w:t xml:space="preserve"> </w:t>
      </w:r>
      <w:r>
        <w:t xml:space="preserve">Miami Beach about 30 minutes, the Everglades immediately west, the Keys 1.5–2 hours.</w:t>
      </w:r>
    </w:p>
    <w:p>
      <w:pPr>
        <w:pStyle w:val="BodyText"/>
      </w:pPr>
      <w:r>
        <w:rPr>
          <w:bCs/>
          <w:b/>
        </w:rPr>
        <w:t xml:space="preserve">Housing:</w:t>
      </w:r>
      <w:r>
        <w:t xml:space="preserve"> </w:t>
      </w:r>
      <w:r>
        <w:t xml:space="preserve">FIU operates residence halls but houses a minority of its enormous student body. The surrounding rental market is expensive by Florida standards, though cheaper than Boston or Santa Barbara.</w:t>
      </w:r>
    </w:p>
    <w:bookmarkEnd w:id="127"/>
    <w:bookmarkStart w:id="128" w:name="known-for-14"/>
    <w:p>
      <w:pPr>
        <w:pStyle w:val="Heading3"/>
      </w:pPr>
      <w:r>
        <w:t xml:space="preserve">Known for</w:t>
      </w:r>
    </w:p>
    <w:p>
      <w:pPr>
        <w:pStyle w:val="FirstParagraph"/>
      </w:pPr>
      <w:r>
        <w:t xml:space="preserve">Being the top-ranked US institution for social mobility, and one of the largest Hispanic-serving institutions in the country. Deep Latin American and Caribbean connections. Hospitality management, international business and law. For soccer, FIU has the deepest championship history of any extra on this list — two national titles, albeit at Division II level in the 1980s.</w:t>
      </w:r>
    </w:p>
    <w:bookmarkEnd w:id="128"/>
    <w:bookmarkEnd w:id="129"/>
    <w:bookmarkStart w:id="134" w:name="kennesaw-state-kennesaw-georgia"/>
    <w:p>
      <w:pPr>
        <w:pStyle w:val="Heading2"/>
      </w:pPr>
      <w:r>
        <w:t xml:space="preserve">Kennesaw State — Kennesaw, Georgia</w:t>
      </w:r>
    </w:p>
    <w:bookmarkStart w:id="130" w:name="Xc58acfb20931bb394cab8e0dd63c24e2c783235"/>
    <w:p>
      <w:pPr>
        <w:pStyle w:val="Heading3"/>
      </w:pPr>
      <w:r>
        <w:t xml:space="preserve">Soccer program — confirmed, but details unavailable</w:t>
      </w:r>
    </w:p>
    <w:p>
      <w:pPr>
        <w:pStyle w:val="FirstParagraph"/>
      </w:pPr>
      <w:r>
        <w:rPr>
          <w:bCs/>
          <w:b/>
        </w:rPr>
        <w:t xml:space="preserve">The program exists.</w:t>
      </w:r>
      <w:r>
        <w:t xml:space="preserve"> </w:t>
      </w:r>
      <w:r>
        <w:t xml:space="preserve">ESPN carries a full 2026 Kennesaw State men’s soccer schedule, and KSU fields 18 Division I varsity teams. The earlier flag in this document can be retired on that point.</w:t>
      </w:r>
    </w:p>
    <w:p>
      <w:pPr>
        <w:pStyle w:val="BodyText"/>
      </w:pPr>
      <w:r>
        <w:rPr>
          <w:bCs/>
          <w:b/>
        </w:rPr>
        <w:t xml:space="preserve">What I could not retrieve is everything else.</w:t>
      </w:r>
      <w:r>
        <w:t xml:space="preserve"> </w:t>
      </w:r>
      <w:r>
        <w:t xml:space="preserve">Across several searches I could not surface the head coach’s name, the 2026 record, the men’s soccer conference affiliation, or any staff contact. Every search is swamped by the football and basketball programs, which have both had recent success and dominate the school’s athletics coverage. The athletics site did not return a men’s soccer staff page either.</w:t>
      </w:r>
    </w:p>
    <w:p>
      <w:pPr>
        <w:pStyle w:val="BodyText"/>
      </w:pPr>
      <w:r>
        <w:rPr>
          <w:bCs/>
          <w:b/>
        </w:rPr>
        <w:t xml:space="preserve">Practical recommendation: go to ksuowls.com directly</w:t>
      </w:r>
      <w:r>
        <w:t xml:space="preserve"> </w:t>
      </w:r>
      <w:r>
        <w:t xml:space="preserve">and find the men’s soccer staff page by hand, or telephone the athletics department. This is the one school on either list where I would not rely on desk research.</w:t>
      </w:r>
    </w:p>
    <w:p>
      <w:pPr>
        <w:pStyle w:val="BodyText"/>
      </w:pPr>
      <w:r>
        <w:t xml:space="preserve">For context:</w:t>
      </w:r>
      <w:r>
        <w:t xml:space="preserve"> </w:t>
      </w:r>
      <w:r>
        <w:rPr>
          <w:bCs/>
          <w:b/>
        </w:rPr>
        <w:t xml:space="preserve">KSU athletics is on a sharp upswing.</w:t>
      </w:r>
      <w:r>
        <w:t xml:space="preserve"> </w:t>
      </w:r>
      <w:r>
        <w:t xml:space="preserve">Football won the 2025 Conference USA championship in Jerry Mack’s first season after going 2-10 the year before, and men’s basketball won the 2026 C-USA tournament and reached the NCAA tournament. An athletics department with momentum usually lifts its smaller programs too, but that is an inference, not a finding.</w:t>
      </w:r>
    </w:p>
    <w:p>
      <w:pPr>
        <w:pStyle w:val="BodyText"/>
      </w:pPr>
      <w:r>
        <w:t xml:space="preserve">Home soccer matches are likely at</w:t>
      </w:r>
      <w:r>
        <w:t xml:space="preserve"> </w:t>
      </w:r>
      <w:r>
        <w:rPr>
          <w:bCs/>
          <w:b/>
        </w:rPr>
        <w:t xml:space="preserve">Fifth Third Stadium</w:t>
      </w:r>
      <w:r>
        <w:t xml:space="preserve"> </w:t>
      </w:r>
      <w:r>
        <w:t xml:space="preserve">(capacity 10,200), the shared football and soccer venue.</w:t>
      </w:r>
    </w:p>
    <w:p>
      <w:pPr>
        <w:pStyle w:val="BodyText"/>
      </w:pPr>
      <w:r>
        <w:rPr>
          <w:bCs/>
          <w:b/>
        </w:rPr>
        <w:t xml:space="preserve">Mascot:</w:t>
      </w:r>
      <w:r>
        <w:t xml:space="preserve"> </w:t>
      </w:r>
      <w:r>
        <w:t xml:space="preserve">Scrappy the Owl. Colors black and gold.</w:t>
      </w:r>
    </w:p>
    <w:bookmarkEnd w:id="130"/>
    <w:bookmarkStart w:id="131" w:name="academics-16"/>
    <w:p>
      <w:pPr>
        <w:pStyle w:val="Heading3"/>
      </w:pPr>
      <w:r>
        <w:t xml:space="preserve">Academics</w:t>
      </w:r>
    </w:p>
    <w:p>
      <w:pPr>
        <w:pStyle w:val="FirstParagraph"/>
      </w:pPr>
      <w:r>
        <w:t xml:space="preserve">Public, founded 1963 as a junior college.</w:t>
      </w:r>
      <w:r>
        <w:t xml:space="preserve"> </w:t>
      </w:r>
      <w:r>
        <w:rPr>
          <w:bCs/>
          <w:b/>
        </w:rPr>
        <w:t xml:space="preserve">42,840 undergraduates</w:t>
      </w:r>
      <w:r>
        <w:t xml:space="preserve"> </w:t>
      </w:r>
      <w:r>
        <w:t xml:space="preserve">on a</w:t>
      </w:r>
      <w:r>
        <w:t xml:space="preserve"> </w:t>
      </w:r>
      <w:r>
        <w:rPr>
          <w:bCs/>
          <w:b/>
        </w:rPr>
        <w:t xml:space="preserve">570-acre campus</w:t>
      </w:r>
      <w:r>
        <w:t xml:space="preserve"> </w:t>
      </w:r>
      <w:r>
        <w:t xml:space="preserve">split across two sites — Kennesaw and Marietta — connected by shuttle. The second-largest member of the University System of Georgia.</w:t>
      </w:r>
    </w:p>
    <w:p>
      <w:pPr>
        <w:pStyle w:val="BodyText"/>
      </w:pPr>
      <w:r>
        <w:rPr>
          <w:bCs/>
          <w:b/>
        </w:rPr>
        <w:t xml:space="preserve">The graduation numbers are the worst in this entire research.</w:t>
      </w:r>
      <w:r>
        <w:t xml:space="preserve"> </w:t>
      </w:r>
      <w:r>
        <w:t xml:space="preserve">The</w:t>
      </w:r>
      <w:r>
        <w:t xml:space="preserve"> </w:t>
      </w:r>
      <w:r>
        <w:rPr>
          <w:bCs/>
          <w:b/>
        </w:rPr>
        <w:t xml:space="preserve">four-year graduation rate is 24%</w:t>
      </w:r>
      <w:r>
        <w:t xml:space="preserve"> </w:t>
      </w:r>
      <w:r>
        <w:t xml:space="preserve">— against 68% at NC State, 33% at Georgia State and 39% at IU Indianapolis. Freshman retention 77–79%. Median salary six years out $47,863. If timely graduation matters, this is a serious flag, and worth raising directly with the coaching staff, since athletes often graduate at better rates than the general student body.</w:t>
      </w:r>
    </w:p>
    <w:p>
      <w:pPr>
        <w:pStyle w:val="BodyText"/>
      </w:pPr>
      <w:r>
        <w:t xml:space="preserve">US News ranks KSU</w:t>
      </w:r>
      <w:r>
        <w:t xml:space="preserve"> </w:t>
      </w:r>
      <w:r>
        <w:rPr>
          <w:bCs/>
          <w:b/>
        </w:rPr>
        <w:t xml:space="preserve">#373 nationally</w:t>
      </w:r>
      <w:r>
        <w:t xml:space="preserve"> </w:t>
      </w:r>
      <w:r>
        <w:t xml:space="preserve">and #203 among publics — the lowest-ranked school on either list. Student-faculty ratio 23:1, with 64% of faculty full-time.</w:t>
      </w:r>
    </w:p>
    <w:p>
      <w:pPr>
        <w:pStyle w:val="BodyText"/>
      </w:pPr>
      <w:r>
        <w:rPr>
          <w:bCs/>
          <w:b/>
        </w:rPr>
        <w:t xml:space="preserve">Cost is the counterweight.</w:t>
      </w:r>
      <w:r>
        <w:t xml:space="preserve"> </w:t>
      </w:r>
      <w:r>
        <w:t xml:space="preserve">In-state $6,948;</w:t>
      </w:r>
      <w:r>
        <w:t xml:space="preserve"> </w:t>
      </w:r>
      <w:r>
        <w:rPr>
          <w:bCs/>
          <w:b/>
        </w:rPr>
        <w:t xml:space="preserve">out-of-state $22,278 — the second-cheapest out-of-state figure in this research, behind only FIU’s $18,964.</w:t>
      </w:r>
      <w:r>
        <w:t xml:space="preserve"> </w:t>
      </w:r>
      <w:r>
        <w:t xml:space="preserve">66% of first-years receive need-based aid, average net price $17,993.</w:t>
      </w:r>
    </w:p>
    <w:p>
      <w:pPr>
        <w:pStyle w:val="BodyText"/>
      </w:pPr>
      <w:r>
        <w:t xml:space="preserve">Admission is accessible at roughly</w:t>
      </w:r>
      <w:r>
        <w:t xml:space="preserve"> </w:t>
      </w:r>
      <w:r>
        <w:rPr>
          <w:bCs/>
          <w:b/>
        </w:rPr>
        <w:t xml:space="preserve">68–69%</w:t>
      </w:r>
      <w:r>
        <w:t xml:space="preserve">, with middle-50% SAT bands of 510–620 reading and writing and 490–600 maths, ACT 19–26. Only 39% of admitted students submitted SAT scores.</w:t>
      </w:r>
    </w:p>
    <w:p>
      <w:pPr>
        <w:pStyle w:val="BodyText"/>
      </w:pPr>
      <w:r>
        <w:rPr>
          <w:bCs/>
          <w:b/>
        </w:rPr>
        <w:t xml:space="preserve">Business — Michael J. Coles College.</w:t>
      </w:r>
      <w:r>
        <w:t xml:space="preserve"> </w:t>
      </w:r>
      <w:r>
        <w:t xml:space="preserve">Around</w:t>
      </w:r>
      <w:r>
        <w:t xml:space="preserve"> </w:t>
      </w:r>
      <w:r>
        <w:rPr>
          <w:bCs/>
          <w:b/>
        </w:rPr>
        <w:t xml:space="preserve">20% of the entire student body majors in business here</w:t>
      </w:r>
      <w:r>
        <w:t xml:space="preserve">, making it the institutional centre of gravity. Named for the founder of Great American Cookie Company and former Caribou Coffee CEO. Poets&amp;Quants ranked Coles</w:t>
      </w:r>
      <w:r>
        <w:t xml:space="preserve"> </w:t>
      </w:r>
      <w:r>
        <w:rPr>
          <w:bCs/>
          <w:b/>
        </w:rPr>
        <w:t xml:space="preserve">#104 nationally</w:t>
      </w:r>
      <w:r>
        <w:t xml:space="preserve"> </w:t>
      </w:r>
      <w:r>
        <w:t xml:space="preserve">for undergraduate business (104th admission standards, 100th career outcomes, 102nd academic experience) — respectable but well behind Northeastern’s #20, SMU’s #25 or South Carolina’s top-ranked international business. Coles’ own acceptance rate was 56% with an average SAT of 1086. Majors include accounting, economics, entrepreneurship, finance, hospitality management, information systems, management, marketing and professional sales, supported by a trading floor, a 3D printing lab and an information security lab.</w:t>
      </w:r>
    </w:p>
    <w:p>
      <w:pPr>
        <w:pStyle w:val="BodyText"/>
      </w:pPr>
      <w:r>
        <w:t xml:space="preserve">The College of Engineering and Engineering Technology is the other substantial unit, alongside the Wellstar School of Nursing. Computer and information sciences are offered. Maths and physics exist but are not institutional strengths the way they are at UCSB or NJIT.</w:t>
      </w:r>
    </w:p>
    <w:bookmarkEnd w:id="131"/>
    <w:bookmarkStart w:id="132" w:name="geography-15"/>
    <w:p>
      <w:pPr>
        <w:pStyle w:val="Heading3"/>
      </w:pPr>
      <w:r>
        <w:t xml:space="preserve">Geography</w:t>
      </w:r>
    </w:p>
    <w:p>
      <w:pPr>
        <w:pStyle w:val="FirstParagraph"/>
      </w:pPr>
      <w:r>
        <w:rPr>
          <w:bCs/>
          <w:b/>
        </w:rPr>
        <w:t xml:space="preserve">Suburban Atlanta, about 25 to 30 miles northwest of the city</w:t>
      </w:r>
      <w:r>
        <w:t xml:space="preserve"> </w:t>
      </w:r>
      <w:r>
        <w:t xml:space="preserve">in Cobb County. Green campus with a lake and a nature preserve — a different feel from Georgia State’s downtown blocks an hour south.</w:t>
      </w:r>
    </w:p>
    <w:p>
      <w:pPr>
        <w:pStyle w:val="BodyText"/>
      </w:pPr>
      <w:r>
        <w:rPr>
          <w:bCs/>
          <w:b/>
        </w:rPr>
        <w:t xml:space="preserve">Formerly a pure commuter school, KSU now houses more than 5,000 students</w:t>
      </w:r>
      <w:r>
        <w:t xml:space="preserve"> </w:t>
      </w:r>
      <w:r>
        <w:t xml:space="preserve">— meaningful growth, but still a small share of nearly 43,000 undergraduates.</w:t>
      </w:r>
    </w:p>
    <w:p>
      <w:pPr>
        <w:pStyle w:val="BodyText"/>
      </w:pPr>
      <w:r>
        <w:rPr>
          <w:bCs/>
          <w:b/>
        </w:rPr>
        <w:t xml:space="preserve">Airports:</w:t>
      </w:r>
      <w:r>
        <w:t xml:space="preserve"> </w:t>
      </w:r>
      <w:r>
        <w:t xml:space="preserve">Hartsfield-Jackson is the world’s busiest, but sits on the far south side of the metro —</w:t>
      </w:r>
      <w:r>
        <w:t xml:space="preserve"> </w:t>
      </w:r>
      <w:r>
        <w:rPr>
          <w:bCs/>
          <w:b/>
        </w:rPr>
        <w:t xml:space="preserve">45 to 60 minutes from campus in traffic</w:t>
      </w:r>
      <w:r>
        <w:t xml:space="preserve">, not the 20 minutes Georgia State enjoys. Excellent routing including direct Toronto service, just a longer trip to reach it.</w:t>
      </w:r>
    </w:p>
    <w:p>
      <w:pPr>
        <w:pStyle w:val="BodyText"/>
      </w:pPr>
      <w:r>
        <w:rPr>
          <w:bCs/>
          <w:b/>
        </w:rPr>
        <w:t xml:space="preserve">Canadian border:</w:t>
      </w:r>
      <w:r>
        <w:t xml:space="preserve"> </w:t>
      </w:r>
      <w:r>
        <w:t xml:space="preserve">roughly 900 miles to Detroit–Windsor, about</w:t>
      </w:r>
      <w:r>
        <w:t xml:space="preserve"> </w:t>
      </w:r>
      <w:r>
        <w:rPr>
          <w:bCs/>
          <w:b/>
        </w:rPr>
        <w:t xml:space="preserve">13 to 14 hours</w:t>
      </w:r>
      <w:r>
        <w:t xml:space="preserve">.</w:t>
      </w:r>
    </w:p>
    <w:p>
      <w:pPr>
        <w:pStyle w:val="BodyText"/>
      </w:pPr>
      <w:r>
        <w:rPr>
          <w:bCs/>
          <w:b/>
        </w:rPr>
        <w:t xml:space="preserve">Nearby:</w:t>
      </w:r>
      <w:r>
        <w:t xml:space="preserve"> </w:t>
      </w:r>
      <w:r>
        <w:t xml:space="preserve">downtown Atlanta 30–40 minutes, Kennesaw Mountain National Battlefield adjacent, the north Georgia mountains about an hour.</w:t>
      </w:r>
    </w:p>
    <w:p>
      <w:pPr>
        <w:pStyle w:val="BodyText"/>
      </w:pPr>
      <w:r>
        <w:rPr>
          <w:bCs/>
          <w:b/>
        </w:rPr>
        <w:t xml:space="preserve">Housing:</w:t>
      </w:r>
      <w:r>
        <w:t xml:space="preserve"> </w:t>
      </w:r>
      <w:r>
        <w:t xml:space="preserve">on-campus capacity above 5,000 and growing; Cobb County’s rental market is moderate and considerably cheaper than intown Atlanta.</w:t>
      </w:r>
    </w:p>
    <w:bookmarkEnd w:id="132"/>
    <w:bookmarkStart w:id="133" w:name="known-for-15"/>
    <w:p>
      <w:pPr>
        <w:pStyle w:val="Heading3"/>
      </w:pPr>
      <w:r>
        <w:t xml:space="preserve">Known for</w:t>
      </w:r>
    </w:p>
    <w:p>
      <w:pPr>
        <w:pStyle w:val="FirstParagraph"/>
      </w:pPr>
      <w:r>
        <w:t xml:space="preserve">Rapid growth from a junior college to one of Georgia’s largest universities. The Coles College of Business. A recently ascendant athletics department. Strong regional employer connections in the Atlanta metro, though the national profile remains modest.</w:t>
      </w:r>
    </w:p>
    <w:p>
      <w:pPr>
        <w:pStyle w:val="BodyText"/>
      </w:pPr>
      <w:r>
        <w:rPr>
          <w:bCs/>
          <w:b/>
        </w:rPr>
        <w:t xml:space="preserve">Bottom line:</w:t>
      </w:r>
      <w:r>
        <w:t xml:space="preserve"> </w:t>
      </w:r>
      <w:r>
        <w:t xml:space="preserve">the cheap out-of-state tuition and confirmed Division I program make this worth a phone call, but the 24% four-year graduation rate and the total absence of publicly available soccer information mean it should sit low on the list until you have spoken to someone there directly.</w:t>
      </w:r>
    </w:p>
    <w:bookmarkEnd w:id="133"/>
    <w:bookmarkEnd w:id="134"/>
    <w:bookmarkStart w:id="139" w:name="X5f10d2006dd7c3e45b51d179d87e1f87211a6ea"/>
    <w:p>
      <w:pPr>
        <w:pStyle w:val="Heading2"/>
      </w:pPr>
      <w:r>
        <w:t xml:space="preserve">UNC Chapel Hill — Chapel Hill, North Carolina</w:t>
      </w:r>
    </w:p>
    <w:bookmarkStart w:id="135" w:name="soccer-program-15"/>
    <w:p>
      <w:pPr>
        <w:pStyle w:val="Heading3"/>
      </w:pPr>
      <w:r>
        <w:t xml:space="preserve">Soccer program</w:t>
      </w:r>
    </w:p>
    <w:p>
      <w:pPr>
        <w:pStyle w:val="FirstParagraph"/>
      </w:pPr>
      <w:r>
        <w:rPr>
          <w:bCs/>
          <w:b/>
        </w:rPr>
        <w:t xml:space="preserve">Two national championships — 2001 and 2011 — plus a runner-up finish in 2008 and nine College Cup appearances.</w:t>
      </w:r>
      <w:r>
        <w:t xml:space="preserve"> </w:t>
      </w:r>
      <w:r>
        <w:t xml:space="preserve">Thirty-two NCAA tournament appearances. Founded 1947, and in 79 seasons</w:t>
      </w:r>
      <w:r>
        <w:t xml:space="preserve"> </w:t>
      </w:r>
      <w:r>
        <w:rPr>
          <w:bCs/>
          <w:b/>
        </w:rPr>
        <w:t xml:space="preserve">the program has had only two losing years.</w:t>
      </w:r>
      <w:r>
        <w:t xml:space="preserve"> </w:t>
      </w:r>
      <w:r>
        <w:t xml:space="preserve">That consistency is unmatched anywhere in this research.</w:t>
      </w:r>
    </w:p>
    <w:p>
      <w:pPr>
        <w:pStyle w:val="BodyText"/>
      </w:pPr>
      <w:r>
        <w:rPr>
          <w:bCs/>
          <w:b/>
        </w:rPr>
        <w:t xml:space="preserve">Carlos Somoano enters his 16th season</w:t>
      </w:r>
      <w:r>
        <w:t xml:space="preserve"> </w:t>
      </w:r>
      <w:r>
        <w:t xml:space="preserve">with a career record of</w:t>
      </w:r>
      <w:r>
        <w:t xml:space="preserve"> </w:t>
      </w:r>
      <w:r>
        <w:rPr>
          <w:bCs/>
          <w:b/>
        </w:rPr>
        <w:t xml:space="preserve">185-68-55</w:t>
      </w:r>
      <w:r>
        <w:t xml:space="preserve">, including 67-31-28 in ACC play. His 185 wins rank second all-time at Carolina and his 67 ACC wins are the most of any head coach in program history.</w:t>
      </w:r>
    </w:p>
    <w:p>
      <w:pPr>
        <w:pStyle w:val="BodyText"/>
      </w:pPr>
      <w:r>
        <w:rPr>
          <w:bCs/>
          <w:b/>
        </w:rPr>
        <w:t xml:space="preserve">The 2011 season is one of the great stories in college soccer.</w:t>
      </w:r>
      <w:r>
        <w:t xml:space="preserve"> </w:t>
      </w:r>
      <w:r>
        <w:t xml:space="preserve">Somoano won the national championship</w:t>
      </w:r>
      <w:r>
        <w:t xml:space="preserve"> </w:t>
      </w:r>
      <w:r>
        <w:rPr>
          <w:bCs/>
          <w:b/>
        </w:rPr>
        <w:t xml:space="preserve">in his first year as a head coach</w:t>
      </w:r>
      <w:r>
        <w:t xml:space="preserve"> </w:t>
      </w:r>
      <w:r>
        <w:t xml:space="preserve">— only the second rookie head coach in NCAA history to do so — going 21-2-3 and taking the ACC regular season, the ACC Championship and the national title in the same year. Only the second team in ACC history to claim that treble. He was Soccer America’s National Coach of the Year and ACC Coach of the Year, joining Anson Dorrance as the only coaches named ACC Coach of the Year in their first season.</w:t>
      </w:r>
    </w:p>
    <w:p>
      <w:pPr>
        <w:pStyle w:val="BodyText"/>
      </w:pPr>
      <w:r>
        <w:rPr>
          <w:bCs/>
          <w:b/>
        </w:rPr>
        <w:t xml:space="preserve">The development record is the most relevant thing for a recruit.</w:t>
      </w:r>
      <w:r>
        <w:t xml:space="preserve"> </w:t>
      </w:r>
      <w:r>
        <w:t xml:space="preserve">Somoano has coached</w:t>
      </w:r>
      <w:r>
        <w:t xml:space="preserve"> </w:t>
      </w:r>
      <w:r>
        <w:rPr>
          <w:bCs/>
          <w:b/>
        </w:rPr>
        <w:t xml:space="preserve">two National Players of the Year, 19 All-Americans, four ACC Players of the Year, three ACC Rookies of the Year, and 36 MLS SuperDraft selections or homegrown signings.</w:t>
      </w:r>
      <w:r>
        <w:t xml:space="preserve"> </w:t>
      </w:r>
      <w:r>
        <w:t xml:space="preserve">He has taken 14 of his 15 squads to the NCAA tournament, seven to at least the quarterfinals, with 22 tournament wins.</w:t>
      </w:r>
    </w:p>
    <w:p>
      <w:pPr>
        <w:pStyle w:val="BodyText"/>
      </w:pPr>
      <w:r>
        <w:rPr>
          <w:bCs/>
          <w:b/>
        </w:rPr>
        <w:t xml:space="preserve">Stability is secured:</w:t>
      </w:r>
      <w:r>
        <w:t xml:space="preserve"> </w:t>
      </w:r>
      <w:r>
        <w:t xml:space="preserve">Somoano signed a three-year contract extension in April 2026.</w:t>
      </w:r>
    </w:p>
    <w:p>
      <w:pPr>
        <w:pStyle w:val="BodyText"/>
      </w:pPr>
      <w:r>
        <w:rPr>
          <w:bCs/>
          <w:b/>
        </w:rPr>
        <w:t xml:space="preserve">2026:</w:t>
      </w:r>
      <w:r>
        <w:t xml:space="preserve"> </w:t>
      </w:r>
      <w:r>
        <w:t xml:space="preserve">15 regular-season games, nine at home. Three opponents finished 2025 in the top 25 and six made the NCAA tournament. They opened at Georgetown and Memphis before hosting VCU. Carolina finished 2025 receiving votes in the final coaches poll, then went 5-0 in the spring to win the Carolina Cup. The regular season closes at home against NC State.</w:t>
      </w:r>
    </w:p>
    <w:p>
      <w:pPr>
        <w:pStyle w:val="BodyText"/>
      </w:pPr>
      <w:r>
        <w:t xml:space="preserve">Home is</w:t>
      </w:r>
      <w:r>
        <w:t xml:space="preserve"> </w:t>
      </w:r>
      <w:r>
        <w:rPr>
          <w:bCs/>
          <w:b/>
        </w:rPr>
        <w:t xml:space="preserve">Dorrance Field at Play2Dream Legacy Stadium</w:t>
      </w:r>
      <w:r>
        <w:t xml:space="preserve">, capacity 4,200 — named for Anson Dorrance.</w:t>
      </w:r>
    </w:p>
    <w:p>
      <w:pPr>
        <w:pStyle w:val="BodyText"/>
      </w:pPr>
      <w:r>
        <w:rPr>
          <w:bCs/>
          <w:b/>
        </w:rPr>
        <w:t xml:space="preserve">Staff:</w:t>
      </w:r>
      <w:r>
        <w:t xml:space="preserve"> </w:t>
      </w:r>
      <w:r>
        <w:t xml:space="preserve">Carlos Somoano (HC), Michael Callahan, Michael Harrington and Jeff Negalha (Assistants), Marco Genee (Dir of Ops).</w:t>
      </w:r>
      <w:r>
        <w:t xml:space="preserve"> </w:t>
      </w:r>
      <w:r>
        <w:rPr>
          <w:bCs/>
          <w:b/>
        </w:rPr>
        <w:t xml:space="preserve">Every one publishes a direct email</w:t>
      </w:r>
      <w:r>
        <w:t xml:space="preserve"> </w:t>
      </w:r>
      <w:r>
        <w:t xml:space="preserve">— unusual at this level and a real advantage for outreach.</w:t>
      </w:r>
    </w:p>
    <w:p>
      <w:pPr>
        <w:pStyle w:val="BodyText"/>
      </w:pPr>
      <w:r>
        <w:rPr>
          <w:bCs/>
          <w:b/>
        </w:rPr>
        <w:t xml:space="preserve">Mascot:</w:t>
      </w:r>
      <w:r>
        <w:t xml:space="preserve"> </w:t>
      </w:r>
      <w:r>
        <w:t xml:space="preserve">Rameses, a live ram. Colors Carolina blue and white.</w:t>
      </w:r>
    </w:p>
    <w:bookmarkEnd w:id="135"/>
    <w:bookmarkStart w:id="136" w:name="academics-and-the-admissions-problem"/>
    <w:p>
      <w:pPr>
        <w:pStyle w:val="Heading3"/>
      </w:pPr>
      <w:r>
        <w:t xml:space="preserve">Academics — and the admissions problem</w:t>
      </w:r>
    </w:p>
    <w:p>
      <w:pPr>
        <w:pStyle w:val="FirstParagraph"/>
      </w:pPr>
      <w:r>
        <w:rPr>
          <w:bCs/>
          <w:b/>
        </w:rPr>
        <w:t xml:space="preserve">Read this section before getting attached to the soccer.</w:t>
      </w:r>
    </w:p>
    <w:p>
      <w:pPr>
        <w:pStyle w:val="BodyText"/>
      </w:pPr>
      <w:r>
        <w:t xml:space="preserve">UNC is ranked</w:t>
      </w:r>
      <w:r>
        <w:t xml:space="preserve"> </w:t>
      </w:r>
      <w:r>
        <w:rPr>
          <w:bCs/>
          <w:b/>
        </w:rPr>
        <w:t xml:space="preserve">#22 nationally, #4 among public universities and #14 for best value</w:t>
      </w:r>
      <w:r>
        <w:t xml:space="preserve">. 21,075 undergraduates on a 729-acre campus. Student-faculty ratio</w:t>
      </w:r>
      <w:r>
        <w:t xml:space="preserve"> </w:t>
      </w:r>
      <w:r>
        <w:rPr>
          <w:bCs/>
          <w:b/>
        </w:rPr>
        <w:t xml:space="preserve">14:1</w:t>
      </w:r>
      <w:r>
        <w:t xml:space="preserve">, retention</w:t>
      </w:r>
      <w:r>
        <w:t xml:space="preserve"> </w:t>
      </w:r>
      <w:r>
        <w:rPr>
          <w:bCs/>
          <w:b/>
        </w:rPr>
        <w:t xml:space="preserve">97%</w:t>
      </w:r>
      <w:r>
        <w:t xml:space="preserve">, six-year graduation</w:t>
      </w:r>
      <w:r>
        <w:t xml:space="preserve"> </w:t>
      </w:r>
      <w:r>
        <w:rPr>
          <w:bCs/>
          <w:b/>
        </w:rPr>
        <w:t xml:space="preserve">92%</w:t>
      </w:r>
      <w:r>
        <w:t xml:space="preserve"> </w:t>
      </w:r>
      <w:r>
        <w:t xml:space="preserve">— the best academic performance figures of any school in this research. Founded 1789, it is</w:t>
      </w:r>
      <w:r>
        <w:t xml:space="preserve"> </w:t>
      </w:r>
      <w:r>
        <w:rPr>
          <w:bCs/>
          <w:b/>
        </w:rPr>
        <w:t xml:space="preserve">the oldest public university in the United States.</w:t>
      </w:r>
    </w:p>
    <w:p>
      <w:pPr>
        <w:pStyle w:val="BodyText"/>
      </w:pPr>
      <w:r>
        <w:t xml:space="preserve">In-state tuition and fees $9,096;</w:t>
      </w:r>
      <w:r>
        <w:t xml:space="preserve"> </w:t>
      </w:r>
      <w:r>
        <w:rPr>
          <w:bCs/>
          <w:b/>
        </w:rPr>
        <w:t xml:space="preserve">out-of-state $45,228</w:t>
      </w:r>
      <w:r>
        <w:t xml:space="preserve">. Average net price for loan recipients $12,414.</w:t>
      </w:r>
    </w:p>
    <w:p>
      <w:pPr>
        <w:pStyle w:val="BodyText"/>
      </w:pPr>
      <w:r>
        <w:rPr>
          <w:bCs/>
          <w:b/>
        </w:rPr>
        <w:t xml:space="preserve">Now the problem. North Carolina state law caps non-resident undergraduate enrolment at 18%, and the out-of-state acceptance rate runs around 8% — harder than Cornell.</w:t>
      </w:r>
      <w:r>
        <w:t xml:space="preserve"> </w:t>
      </w:r>
      <w:r>
        <w:t xml:space="preserve">The student body is roughly 82% in-state by statute, not preference. Among enrolled Class of 2028 students,</w:t>
      </w:r>
      <w:r>
        <w:t xml:space="preserve"> </w:t>
      </w:r>
      <w:r>
        <w:rPr>
          <w:bCs/>
          <w:b/>
        </w:rPr>
        <w:t xml:space="preserve">97% had a weighted GPA of 4.0 or above and 77% finished in the top tenth of their high school class.</w:t>
      </w:r>
      <w:r>
        <w:t xml:space="preserve"> </w:t>
      </w:r>
      <w:r>
        <w:t xml:space="preserve">A 4.0 weighted GPA is the floor, not the ceiling.</w:t>
      </w:r>
    </w:p>
    <w:p>
      <w:pPr>
        <w:pStyle w:val="BodyText"/>
      </w:pPr>
      <w:r>
        <w:t xml:space="preserve">An international applicant sits in that non-resident pool.</w:t>
      </w:r>
      <w:r>
        <w:t xml:space="preserve"> </w:t>
      </w:r>
      <w:r>
        <w:rPr>
          <w:bCs/>
          <w:b/>
        </w:rPr>
        <w:t xml:space="preserve">Confirm directly with admissions how international students are counted against the 18% cap</w:t>
      </w:r>
      <w:r>
        <w:t xml:space="preserve">, because it materially changes the odds.</w:t>
      </w:r>
    </w:p>
    <w:p>
      <w:pPr>
        <w:pStyle w:val="BodyText"/>
      </w:pPr>
      <w:r>
        <w:rPr>
          <w:bCs/>
          <w:b/>
        </w:rPr>
        <w:t xml:space="preserve">The one route that changes this maths is recruited athletics.</w:t>
      </w:r>
      <w:r>
        <w:t xml:space="preserve"> </w:t>
      </w:r>
      <w:r>
        <w:t xml:space="preserve">Admissions for recruited athletes runs through a different process with coaching-staff support, which is precisely why the soccer conversation matters more here than at any other school on the list. It is not a guarantee. Ask the staff directly and early how much admissions support they can provide for an international recruit — that single question determines whether UNC is realistic or aspirational.</w:t>
      </w:r>
    </w:p>
    <w:p>
      <w:pPr>
        <w:pStyle w:val="BodyText"/>
      </w:pPr>
      <w:r>
        <w:rPr>
          <w:bCs/>
          <w:b/>
        </w:rPr>
        <w:t xml:space="preserve">Testing:</w:t>
      </w:r>
      <w:r>
        <w:t xml:space="preserve"> </w:t>
      </w:r>
      <w:r>
        <w:t xml:space="preserve">UNC requires standardised tests through the 2025-26 cycle. From the Class of 2031 onward, applicants with a weighted GPA of 2.8 or higher will not be required to submit scores.</w:t>
      </w:r>
    </w:p>
    <w:p>
      <w:pPr>
        <w:pStyle w:val="BodyText"/>
      </w:pPr>
      <w:r>
        <w:rPr>
          <w:bCs/>
          <w:b/>
        </w:rPr>
        <w:t xml:space="preserve">Business — Kenan-Flagler.</w:t>
      </w:r>
      <w:r>
        <w:t xml:space="preserve"> </w:t>
      </w:r>
      <w:r>
        <w:t xml:space="preserve">Ranked</w:t>
      </w:r>
      <w:r>
        <w:t xml:space="preserve"> </w:t>
      </w:r>
      <w:r>
        <w:rPr>
          <w:bCs/>
          <w:b/>
        </w:rPr>
        <w:t xml:space="preserve">#8 nationally for undergraduate business</w:t>
      </w:r>
      <w:r>
        <w:t xml:space="preserve"> </w:t>
      </w:r>
      <w:r>
        <w:t xml:space="preserve">by Poets&amp;Quants in 2026, up one place from 2025 —</w:t>
      </w:r>
      <w:r>
        <w:t xml:space="preserve"> </w:t>
      </w:r>
      <w:r>
        <w:rPr>
          <w:bCs/>
          <w:b/>
        </w:rPr>
        <w:t xml:space="preserve">the highest-ranked general business program on either list</w:t>
      </w:r>
      <w:r>
        <w:t xml:space="preserve">, ahead of Northeastern’s #20 and SMU’s #25. Only South Carolina’s International Business program outranks it in a specialism.</w:t>
      </w:r>
    </w:p>
    <w:p>
      <w:pPr>
        <w:pStyle w:val="BodyText"/>
      </w:pPr>
      <w:r>
        <w:t xml:space="preserve">Also nationally ranked in journalism (Hussman School), public health and pharmacy, with a premier pre-med pipeline through UNC Health.</w:t>
      </w:r>
      <w:r>
        <w:t xml:space="preserve"> </w:t>
      </w:r>
      <w:r>
        <w:rPr>
          <w:bCs/>
          <w:b/>
        </w:rPr>
        <w:t xml:space="preserve">Honors Carolina</w:t>
      </w:r>
      <w:r>
        <w:t xml:space="preserve"> </w:t>
      </w:r>
      <w:r>
        <w:t xml:space="preserve">provides smaller classes and enhanced advising.</w:t>
      </w:r>
    </w:p>
    <w:bookmarkEnd w:id="136"/>
    <w:bookmarkStart w:id="137" w:name="geography-16"/>
    <w:p>
      <w:pPr>
        <w:pStyle w:val="Heading3"/>
      </w:pPr>
      <w:r>
        <w:t xml:space="preserve">Geography</w:t>
      </w:r>
    </w:p>
    <w:p>
      <w:pPr>
        <w:pStyle w:val="FirstParagraph"/>
      </w:pPr>
      <w:r>
        <w:rPr>
          <w:bCs/>
          <w:b/>
        </w:rPr>
        <w:t xml:space="preserve">A genuine college town, and among the most attractive settings on either list.</w:t>
      </w:r>
      <w:r>
        <w:t xml:space="preserve"> </w:t>
      </w:r>
      <w:r>
        <w:t xml:space="preserve">Chapel Hill is a town of roughly 60,000 that exists around the university. Franklin Street runs along the campus edge as the commercial and social spine. The 729-acre campus is leafy, historic and walkable — the oldest parts date to the 1790s.</w:t>
      </w:r>
    </w:p>
    <w:p>
      <w:pPr>
        <w:pStyle w:val="BodyText"/>
      </w:pPr>
      <w:r>
        <w:t xml:space="preserve">Chapel Hill, Durham and Raleigh form the Research Triangle, about 2 million people.</w:t>
      </w:r>
    </w:p>
    <w:p>
      <w:pPr>
        <w:pStyle w:val="BodyText"/>
      </w:pPr>
      <w:r>
        <w:rPr>
          <w:bCs/>
          <w:b/>
        </w:rPr>
        <w:t xml:space="preserve">Airports:</w:t>
      </w:r>
      <w:r>
        <w:t xml:space="preserve"> </w:t>
      </w:r>
      <w:r>
        <w:t xml:space="preserve">Raleigh-Durham International about 25 minutes, with direct Air Canada service to Toronto.</w:t>
      </w:r>
    </w:p>
    <w:p>
      <w:pPr>
        <w:pStyle w:val="BodyText"/>
      </w:pPr>
      <w:r>
        <w:rPr>
          <w:bCs/>
          <w:b/>
        </w:rPr>
        <w:t xml:space="preserve">Canadian border:</w:t>
      </w:r>
      <w:r>
        <w:t xml:space="preserve"> </w:t>
      </w:r>
      <w:r>
        <w:t xml:space="preserve">roughly 700 miles to Buffalo–Niagara, about</w:t>
      </w:r>
      <w:r>
        <w:t xml:space="preserve"> </w:t>
      </w:r>
      <w:r>
        <w:rPr>
          <w:bCs/>
          <w:b/>
        </w:rPr>
        <w:t xml:space="preserve">11 hours</w:t>
      </w:r>
      <w:r>
        <w:t xml:space="preserve">.</w:t>
      </w:r>
    </w:p>
    <w:p>
      <w:pPr>
        <w:pStyle w:val="BodyText"/>
      </w:pPr>
      <w:r>
        <w:rPr>
          <w:bCs/>
          <w:b/>
        </w:rPr>
        <w:t xml:space="preserve">Nearby:</w:t>
      </w:r>
      <w:r>
        <w:t xml:space="preserve"> </w:t>
      </w:r>
      <w:r>
        <w:t xml:space="preserve">Durham 20 minutes, Raleigh 30, NC State across town, the Atlantic beaches 2.5 hours, the Blue Ridge 3.5.</w:t>
      </w:r>
    </w:p>
    <w:p>
      <w:pPr>
        <w:pStyle w:val="BodyText"/>
      </w:pPr>
      <w:r>
        <w:rPr>
          <w:bCs/>
          <w:b/>
        </w:rPr>
        <w:t xml:space="preserve">Housing:</w:t>
      </w:r>
      <w:r>
        <w:t xml:space="preserve"> </w:t>
      </w:r>
      <w:r>
        <w:t xml:space="preserve">first-year live-on is standard with a substantial residential system. Chapel Hill’s off-campus market is more expensive than Raleigh’s, reflecting the town’s desirability and small size.</w:t>
      </w:r>
    </w:p>
    <w:bookmarkEnd w:id="137"/>
    <w:bookmarkStart w:id="138" w:name="known-for-16"/>
    <w:p>
      <w:pPr>
        <w:pStyle w:val="Heading3"/>
      </w:pPr>
      <w:r>
        <w:t xml:space="preserve">Known for</w:t>
      </w:r>
    </w:p>
    <w:p>
      <w:pPr>
        <w:pStyle w:val="FirstParagraph"/>
      </w:pPr>
      <w:r>
        <w:t xml:space="preserve">Being the first public university in the United States. Basketball above all — the Dean Smith Center, Michael Jordan, six national titles. The women’s soccer dynasty under Anson Dorrance, with 21 national championships, is the most dominant record in the history of American college athletics. Strong across journalism, public health, business and medicine.</w:t>
      </w:r>
    </w:p>
    <w:p>
      <w:pPr>
        <w:pStyle w:val="BodyText"/>
      </w:pPr>
      <w:r>
        <w:rPr>
          <w:bCs/>
          <w:b/>
        </w:rPr>
        <w:t xml:space="preserve">Bottom line:</w:t>
      </w:r>
      <w:r>
        <w:t xml:space="preserve"> </w:t>
      </w:r>
      <w:r>
        <w:t xml:space="preserve">the best combination of soccer pedigree and academic quality anywhere on either list, paired with the hardest admissions barrier. Worth pursuing precisely because the athletic route is the one that can open it — but have the admissions conversation with the coaching staff before investing heavily.</w:t>
      </w:r>
    </w:p>
    <w:bookmarkEnd w:id="138"/>
    <w:bookmarkEnd w:id="139"/>
    <w:bookmarkStart w:id="144" w:name="unc-charlotte-charlotte-north-carolina"/>
    <w:p>
      <w:pPr>
        <w:pStyle w:val="Heading2"/>
      </w:pPr>
      <w:r>
        <w:t xml:space="preserve">UNC Charlotte — Charlotte, North Carolina</w:t>
      </w:r>
    </w:p>
    <w:bookmarkStart w:id="140" w:name="soccer-program-16"/>
    <w:p>
      <w:pPr>
        <w:pStyle w:val="Heading3"/>
      </w:pPr>
      <w:r>
        <w:t xml:space="preserve">Soccer program</w:t>
      </w:r>
    </w:p>
    <w:p>
      <w:pPr>
        <w:pStyle w:val="FirstParagraph"/>
      </w:pPr>
      <w:r>
        <w:rPr>
          <w:bCs/>
          <w:b/>
        </w:rPr>
        <w:t xml:space="preserve">This is the best-value soccer program among the extras, and possibly on either list.</w:t>
      </w:r>
      <w:r>
        <w:t xml:space="preserve"> </w:t>
      </w:r>
      <w:r>
        <w:t xml:space="preserve">Charlotte’s website still blocks automated access to the staff directory, but everything else came through.</w:t>
      </w:r>
    </w:p>
    <w:p>
      <w:pPr>
        <w:pStyle w:val="BodyText"/>
      </w:pPr>
      <w:r>
        <w:rPr>
          <w:bCs/>
          <w:b/>
        </w:rPr>
        <w:t xml:space="preserve">Charlotte are the reigning American Conference regular-season champions and were picked first in the 2026 preseason poll.</w:t>
      </w:r>
      <w:r>
        <w:t xml:space="preserve"> </w:t>
      </w:r>
      <w:r>
        <w:t xml:space="preserve">They also won back-to-back American tournament titles in 2023 and 2024, beating FIU in overtime in the 2024 final.</w:t>
      </w:r>
    </w:p>
    <w:p>
      <w:pPr>
        <w:pStyle w:val="BodyText"/>
      </w:pPr>
      <w:r>
        <w:t xml:space="preserve">Founded 1976.</w:t>
      </w:r>
      <w:r>
        <w:t xml:space="preserve"> </w:t>
      </w:r>
      <w:r>
        <w:rPr>
          <w:bCs/>
          <w:b/>
        </w:rPr>
        <w:t xml:space="preserve">National runners-up in 2011</w:t>
      </w:r>
      <w:r>
        <w:t xml:space="preserve"> </w:t>
      </w:r>
      <w:r>
        <w:t xml:space="preserve">— the first team in any sport in school history to reach an NCAA national championship — with College Cup appearances in 1996 and 2011 and</w:t>
      </w:r>
      <w:r>
        <w:t xml:space="preserve"> </w:t>
      </w:r>
      <w:r>
        <w:rPr>
          <w:bCs/>
          <w:b/>
        </w:rPr>
        <w:t xml:space="preserve">17 NCAA tournament appearances</w:t>
      </w:r>
      <w:r>
        <w:t xml:space="preserve">. The 1996 side was the first Conference USA team in any sport to reach a national semifinal, winning a school-record 19 games before losing to FIU in front of 20,269 in Richmond.</w:t>
      </w:r>
    </w:p>
    <w:p>
      <w:pPr>
        <w:pStyle w:val="BodyText"/>
      </w:pPr>
      <w:r>
        <w:rPr>
          <w:bCs/>
          <w:b/>
        </w:rPr>
        <w:t xml:space="preserve">Kevin Langan is in his eighth season as head coach and has been on staff since 2009</w:t>
      </w:r>
      <w:r>
        <w:t xml:space="preserve">, including as an assistant on that 2011 finalist.</w:t>
      </w:r>
      <w:r>
        <w:t xml:space="preserve"> </w:t>
      </w:r>
      <w:r>
        <w:rPr>
          <w:bCs/>
          <w:b/>
        </w:rPr>
        <w:t xml:space="preserve">Six of the program’s ten conference titles have come under him.</w:t>
      </w:r>
      <w:r>
        <w:t xml:space="preserve"> </w:t>
      </w:r>
      <w:r>
        <w:t xml:space="preserve">Two Atlantic 10 regular-season titles, two Conference USA regular-season titles, a C-USA tournament title and the American championship, with ten NCAA appearances. Under Langan,</w:t>
      </w:r>
      <w:r>
        <w:t xml:space="preserve"> </w:t>
      </w:r>
      <w:r>
        <w:rPr>
          <w:bCs/>
          <w:b/>
        </w:rPr>
        <w:t xml:space="preserve">61 players have earned All-Conference honours, 32 of them first-team</w:t>
      </w:r>
      <w:r>
        <w:t xml:space="preserve">, plus 20 All-Freshman selections.</w:t>
      </w:r>
    </w:p>
    <w:p>
      <w:pPr>
        <w:pStyle w:val="BodyText"/>
      </w:pPr>
      <w:r>
        <w:rPr>
          <w:bCs/>
          <w:b/>
        </w:rPr>
        <w:t xml:space="preserve">The professional pipeline is strong and current.</w:t>
      </w:r>
      <w:r>
        <w:t xml:space="preserve"> </w:t>
      </w:r>
      <w:r>
        <w:t xml:space="preserve">Four of six graduating seniors signed professional contracts after 2025, with Sean Suber taken 35th and Kameron Lacey 82nd in the MLS SuperDraft.</w:t>
      </w:r>
    </w:p>
    <w:p>
      <w:pPr>
        <w:pStyle w:val="BodyText"/>
      </w:pPr>
      <w:r>
        <w:rPr>
          <w:bCs/>
          <w:b/>
        </w:rPr>
        <w:t xml:space="preserve">2025 in detail:</w:t>
      </w:r>
      <w:r>
        <w:t xml:space="preserve"> </w:t>
      </w:r>
      <w:r>
        <w:t xml:space="preserve">8-4-4 overall, 5-1-2 in the American, and a dominant</w:t>
      </w:r>
      <w:r>
        <w:t xml:space="preserve"> </w:t>
      </w:r>
      <w:r>
        <w:rPr>
          <w:bCs/>
          <w:b/>
        </w:rPr>
        <w:t xml:space="preserve">6-1-2 at home</w:t>
      </w:r>
      <w:r>
        <w:t xml:space="preserve">. They swept the conference’s individual awards — Leonard Stritter Goalkeeper of the Year, Ben Fisher Midfielder of the Year, Samuel Manufor Freshman of the Year.</w:t>
      </w:r>
      <w:r>
        <w:t xml:space="preserve"> </w:t>
      </w:r>
      <w:r>
        <w:rPr>
          <w:bCs/>
          <w:b/>
        </w:rPr>
        <w:t xml:space="preserve">Fisher and Manufor both return</w:t>
      </w:r>
      <w:r>
        <w:t xml:space="preserve">, along with leading point-scorer Elias Arsvoll (six goals, four assists). Manufor and Ogata were named preseason Players of the Year for 2026.</w:t>
      </w:r>
    </w:p>
    <w:p>
      <w:pPr>
        <w:pStyle w:val="BodyText"/>
      </w:pPr>
      <w:r>
        <w:t xml:space="preserve">Early 2026 form places them around No. 18–25 nationally, having drawn 2-2 with then-No. 7 Vermont and lost 2-1 to No. 13 South Carolina — competitive against the best sides on this list.</w:t>
      </w:r>
    </w:p>
    <w:p>
      <w:pPr>
        <w:pStyle w:val="BodyText"/>
      </w:pPr>
      <w:r>
        <w:t xml:space="preserve">Home is</w:t>
      </w:r>
      <w:r>
        <w:t xml:space="preserve"> </w:t>
      </w:r>
      <w:r>
        <w:rPr>
          <w:bCs/>
          <w:b/>
        </w:rPr>
        <w:t xml:space="preserve">Transamerica Field</w:t>
      </w:r>
      <w:r>
        <w:t xml:space="preserve">, capacity 4,000.</w:t>
      </w:r>
    </w:p>
    <w:p>
      <w:pPr>
        <w:pStyle w:val="BodyText"/>
      </w:pPr>
      <w:r>
        <w:rPr>
          <w:bCs/>
          <w:b/>
        </w:rPr>
        <w:t xml:space="preserve">Staff:</w:t>
      </w:r>
      <w:r>
        <w:t xml:space="preserve"> </w:t>
      </w:r>
      <w:r>
        <w:t xml:space="preserve">Kevin Langan (HC). The athletics site blocks automated access to the staff directory, so assistant names and emails require a manual visit to charlotte49ers.com.</w:t>
      </w:r>
    </w:p>
    <w:p>
      <w:pPr>
        <w:pStyle w:val="BodyText"/>
      </w:pPr>
      <w:r>
        <w:rPr>
          <w:bCs/>
          <w:b/>
        </w:rPr>
        <w:t xml:space="preserve">Mascot:</w:t>
      </w:r>
      <w:r>
        <w:t xml:space="preserve"> </w:t>
      </w:r>
      <w:r>
        <w:t xml:space="preserve">Norm the Niner. Colors green and white.</w:t>
      </w:r>
    </w:p>
    <w:bookmarkEnd w:id="140"/>
    <w:bookmarkStart w:id="141" w:name="academics-17"/>
    <w:p>
      <w:pPr>
        <w:pStyle w:val="Heading3"/>
      </w:pPr>
      <w:r>
        <w:t xml:space="preserve">Academics</w:t>
      </w:r>
    </w:p>
    <w:p>
      <w:pPr>
        <w:pStyle w:val="FirstParagraph"/>
      </w:pPr>
      <w:r>
        <w:t xml:space="preserve">Public, founded 1946.</w:t>
      </w:r>
      <w:r>
        <w:t xml:space="preserve"> </w:t>
      </w:r>
      <w:r>
        <w:rPr>
          <w:bCs/>
          <w:b/>
        </w:rPr>
        <w:t xml:space="preserve">24,868 undergraduates</w:t>
      </w:r>
      <w:r>
        <w:t xml:space="preserve"> </w:t>
      </w:r>
      <w:r>
        <w:t xml:space="preserve">(31,000+ total) on a</w:t>
      </w:r>
      <w:r>
        <w:t xml:space="preserve"> </w:t>
      </w:r>
      <w:r>
        <w:rPr>
          <w:bCs/>
          <w:b/>
        </w:rPr>
        <w:t xml:space="preserve">1,000-acre campus</w:t>
      </w:r>
      <w:r>
        <w:t xml:space="preserve">. US News</w:t>
      </w:r>
      <w:r>
        <w:t xml:space="preserve"> </w:t>
      </w:r>
      <w:r>
        <w:rPr>
          <w:bCs/>
          <w:b/>
        </w:rPr>
        <w:t xml:space="preserve">#143 nationally</w:t>
      </w:r>
      <w:r>
        <w:t xml:space="preserve"> </w:t>
      </w:r>
      <w:r>
        <w:t xml:space="preserve">and</w:t>
      </w:r>
      <w:r>
        <w:t xml:space="preserve"> </w:t>
      </w:r>
      <w:r>
        <w:rPr>
          <w:bCs/>
          <w:b/>
        </w:rPr>
        <w:t xml:space="preserve">#38 for Most Innovative Schools</w:t>
      </w:r>
      <w:r>
        <w:t xml:space="preserve">. A</w:t>
      </w:r>
      <w:r>
        <w:t xml:space="preserve"> </w:t>
      </w:r>
      <w:r>
        <w:rPr>
          <w:bCs/>
          <w:b/>
        </w:rPr>
        <w:t xml:space="preserve">Carnegie R1</w:t>
      </w:r>
      <w:r>
        <w:t xml:space="preserve"> </w:t>
      </w:r>
      <w:r>
        <w:t xml:space="preserve">research institution — the only public R1 in North Carolina’s largest city.</w:t>
      </w:r>
    </w:p>
    <w:p>
      <w:pPr>
        <w:pStyle w:val="BodyText"/>
      </w:pPr>
      <w:r>
        <w:t xml:space="preserve">Student-faculty ratio</w:t>
      </w:r>
      <w:r>
        <w:t xml:space="preserve"> </w:t>
      </w:r>
      <w:r>
        <w:rPr>
          <w:bCs/>
          <w:b/>
        </w:rPr>
        <w:t xml:space="preserve">21:1</w:t>
      </w:r>
      <w:r>
        <w:t xml:space="preserve"> </w:t>
      </w:r>
      <w:r>
        <w:t xml:space="preserve">with an average undergraduate class size around 35 and 71% full-time faculty. Retention 85%, four-year graduation</w:t>
      </w:r>
      <w:r>
        <w:t xml:space="preserve"> </w:t>
      </w:r>
      <w:r>
        <w:rPr>
          <w:bCs/>
          <w:b/>
        </w:rPr>
        <w:t xml:space="preserve">50%</w:t>
      </w:r>
      <w:r>
        <w:t xml:space="preserve">, median salary six years out</w:t>
      </w:r>
      <w:r>
        <w:t xml:space="preserve"> </w:t>
      </w:r>
      <w:r>
        <w:rPr>
          <w:bCs/>
          <w:b/>
        </w:rPr>
        <w:t xml:space="preserve">$48,812</w:t>
      </w:r>
      <w:r>
        <w:t xml:space="preserve">.</w:t>
      </w:r>
    </w:p>
    <w:p>
      <w:pPr>
        <w:pStyle w:val="BodyText"/>
      </w:pPr>
      <w:r>
        <w:rPr>
          <w:bCs/>
          <w:b/>
        </w:rPr>
        <w:t xml:space="preserve">Cost is excellent.</w:t>
      </w:r>
      <w:r>
        <w:t xml:space="preserve"> </w:t>
      </w:r>
      <w:r>
        <w:t xml:space="preserve">In-state $7,020;</w:t>
      </w:r>
      <w:r>
        <w:t xml:space="preserve"> </w:t>
      </w:r>
      <w:r>
        <w:rPr>
          <w:bCs/>
          <w:b/>
        </w:rPr>
        <w:t xml:space="preserve">out-of-state $22,274</w:t>
      </w:r>
      <w:r>
        <w:t xml:space="preserve"> </w:t>
      </w:r>
      <w:r>
        <w:t xml:space="preserve">— third cheapest in this research, effectively level with Kennesaw State and behind only FIU. Average net price $15,018 with 52% receiving need-based aid.</w:t>
      </w:r>
    </w:p>
    <w:p>
      <w:pPr>
        <w:pStyle w:val="BodyText"/>
      </w:pPr>
      <w:r>
        <w:rPr>
          <w:bCs/>
          <w:b/>
        </w:rPr>
        <w:t xml:space="preserve">Admission is genuinely accessible: roughly 80%.</w:t>
      </w:r>
      <w:r>
        <w:t xml:space="preserve"> </w:t>
      </w:r>
      <w:r>
        <w:t xml:space="preserve">The middle 50% of enrolled first-years carry weighted GPAs of 3.8–4.4 (unweighted 3.4–3.9). Minimum GPA 2.5.</w:t>
      </w:r>
      <w:r>
        <w:t xml:space="preserve"> </w:t>
      </w:r>
      <w:r>
        <w:rPr>
          <w:bCs/>
          <w:b/>
        </w:rPr>
        <w:t xml:space="preserve">Test-optional applies to applicants with a GPA of 2.8 or higher</w:t>
      </w:r>
      <w:r>
        <w:t xml:space="preserve">; below that, scores are required with a minimum SAT of 930 or ACT 17. Required high school coursework: four years English, four maths, three science, two of a foreign language, two social studies.</w:t>
      </w:r>
    </w:p>
    <w:p>
      <w:pPr>
        <w:pStyle w:val="BodyText"/>
      </w:pPr>
      <w:r>
        <w:rPr>
          <w:bCs/>
          <w:b/>
        </w:rPr>
        <w:t xml:space="preserve">Two things here are unusually well suited to a maths, CS or business student.</w:t>
      </w:r>
    </w:p>
    <w:p>
      <w:pPr>
        <w:pStyle w:val="BodyText"/>
      </w:pPr>
      <w:r>
        <w:t xml:space="preserve">First,</w:t>
      </w:r>
      <w:r>
        <w:t xml:space="preserve"> </w:t>
      </w:r>
      <w:r>
        <w:rPr>
          <w:bCs/>
          <w:b/>
        </w:rPr>
        <w:t xml:space="preserve">the College of Computing and Informatics runs the first School of Data Science in the Carolinas</w:t>
      </w:r>
      <w:r>
        <w:t xml:space="preserve">, and Charlotte offers the</w:t>
      </w:r>
      <w:r>
        <w:t xml:space="preserve"> </w:t>
      </w:r>
      <w:r>
        <w:rPr>
          <w:bCs/>
          <w:b/>
        </w:rPr>
        <w:t xml:space="preserve">only BS in Sports Analytics in the Southeast</w:t>
      </w:r>
      <w:r>
        <w:t xml:space="preserve">. For someone interested in both computing and sport, that combination does not exist anywhere else on either list.</w:t>
      </w:r>
    </w:p>
    <w:p>
      <w:pPr>
        <w:pStyle w:val="BodyText"/>
      </w:pPr>
      <w:r>
        <w:t xml:space="preserve">Second,</w:t>
      </w:r>
      <w:r>
        <w:t xml:space="preserve"> </w:t>
      </w:r>
      <w:r>
        <w:rPr>
          <w:bCs/>
          <w:b/>
        </w:rPr>
        <w:t xml:space="preserve">Belk College of Business is the largest business school in North Carolina</w:t>
      </w:r>
      <w:r>
        <w:t xml:space="preserve"> </w:t>
      </w:r>
      <w:r>
        <w:t xml:space="preserve">with a record 5,140 undergraduates, ranked in the</w:t>
      </w:r>
      <w:r>
        <w:t xml:space="preserve"> </w:t>
      </w:r>
      <w:r>
        <w:rPr>
          <w:bCs/>
          <w:b/>
        </w:rPr>
        <w:t xml:space="preserve">top 25% of undergraduate business programs nationally</w:t>
      </w:r>
      <w:r>
        <w:t xml:space="preserve">. Not Kenan-Flagler’s #8, but substantial and tied directly into Charlotte’s banking economy.</w:t>
      </w:r>
    </w:p>
    <w:p>
      <w:pPr>
        <w:pStyle w:val="BodyText"/>
      </w:pPr>
      <w:r>
        <w:t xml:space="preserve">Also notable:</w:t>
      </w:r>
      <w:r>
        <w:t xml:space="preserve"> </w:t>
      </w:r>
      <w:r>
        <w:rPr>
          <w:bCs/>
          <w:b/>
        </w:rPr>
        <w:t xml:space="preserve">every student is guaranteed access to an internship</w:t>
      </w:r>
      <w:r>
        <w:t xml:space="preserve">, and 94% of graduates are employed, in graduate school or in military service within six months. Undergraduates work in faculty-led labs from first year. 187 majors across nine colleges, including the William States Lee College of Engineering.</w:t>
      </w:r>
    </w:p>
    <w:bookmarkEnd w:id="141"/>
    <w:bookmarkStart w:id="142" w:name="geography-17"/>
    <w:p>
      <w:pPr>
        <w:pStyle w:val="Heading3"/>
      </w:pPr>
      <w:r>
        <w:t xml:space="preserve">Geography</w:t>
      </w:r>
    </w:p>
    <w:p>
      <w:pPr>
        <w:pStyle w:val="FirstParagraph"/>
      </w:pPr>
      <w:r>
        <w:rPr>
          <w:bCs/>
          <w:b/>
        </w:rPr>
        <w:t xml:space="preserve">Urban-adjacent with excellent transit.</w:t>
      </w:r>
      <w:r>
        <w:t xml:space="preserve"> </w:t>
      </w:r>
      <w:r>
        <w:t xml:space="preserve">The 1,000-acre campus sits in University City, about nine miles northeast of uptown Charlotte.</w:t>
      </w:r>
      <w:r>
        <w:t xml:space="preserve"> </w:t>
      </w:r>
      <w:r>
        <w:rPr>
          <w:bCs/>
          <w:b/>
        </w:rPr>
        <w:t xml:space="preserve">The LYNX Blue Line light rail runs directly from campus into the city centre</w:t>
      </w:r>
      <w:r>
        <w:t xml:space="preserve"> </w:t>
      </w:r>
      <w:r>
        <w:t xml:space="preserve">— Fortune 500 headquarters are a train ride away rather than a drive.</w:t>
      </w:r>
    </w:p>
    <w:p>
      <w:pPr>
        <w:pStyle w:val="BodyText"/>
      </w:pPr>
      <w:r>
        <w:t xml:space="preserve">Charlotte is the second-largest banking centre in the United States, home to Bank of America’s headquarters and major operations for Truist and Wells Fargo. Niche named this the</w:t>
      </w:r>
      <w:r>
        <w:t xml:space="preserve"> </w:t>
      </w:r>
      <w:r>
        <w:rPr>
          <w:bCs/>
          <w:b/>
        </w:rPr>
        <w:t xml:space="preserve">#1 most beautiful public campus</w:t>
      </w:r>
      <w:r>
        <w:t xml:space="preserve"> </w:t>
      </w:r>
      <w:r>
        <w:t xml:space="preserve">in the country.</w:t>
      </w:r>
    </w:p>
    <w:p>
      <w:pPr>
        <w:pStyle w:val="BodyText"/>
      </w:pPr>
      <w:r>
        <w:rPr>
          <w:bCs/>
          <w:b/>
        </w:rPr>
        <w:t xml:space="preserve">Airports:</w:t>
      </w:r>
      <w:r>
        <w:t xml:space="preserve"> </w:t>
      </w:r>
      <w:r>
        <w:t xml:space="preserve">Charlotte Douglas International is 25–30 minutes and is a major American Airlines hub with</w:t>
      </w:r>
      <w:r>
        <w:t xml:space="preserve"> </w:t>
      </w:r>
      <w:r>
        <w:rPr>
          <w:bCs/>
          <w:b/>
        </w:rPr>
        <w:t xml:space="preserve">direct service to Toronto</w:t>
      </w:r>
      <w:r>
        <w:t xml:space="preserve">.</w:t>
      </w:r>
    </w:p>
    <w:p>
      <w:pPr>
        <w:pStyle w:val="BodyText"/>
      </w:pPr>
      <w:r>
        <w:rPr>
          <w:bCs/>
          <w:b/>
        </w:rPr>
        <w:t xml:space="preserve">Canadian border:</w:t>
      </w:r>
      <w:r>
        <w:t xml:space="preserve"> </w:t>
      </w:r>
      <w:r>
        <w:t xml:space="preserve">roughly 650 miles to Buffalo–Niagara, about</w:t>
      </w:r>
      <w:r>
        <w:t xml:space="preserve"> </w:t>
      </w:r>
      <w:r>
        <w:rPr>
          <w:bCs/>
          <w:b/>
        </w:rPr>
        <w:t xml:space="preserve">10 hours</w:t>
      </w:r>
      <w:r>
        <w:t xml:space="preserve"> </w:t>
      </w:r>
      <w:r>
        <w:t xml:space="preserve">— the shortest of any school in the Carolinas or Georgia.</w:t>
      </w:r>
    </w:p>
    <w:p>
      <w:pPr>
        <w:pStyle w:val="BodyText"/>
      </w:pPr>
      <w:r>
        <w:rPr>
          <w:bCs/>
          <w:b/>
        </w:rPr>
        <w:t xml:space="preserve">Nearby:</w:t>
      </w:r>
      <w:r>
        <w:t xml:space="preserve"> </w:t>
      </w:r>
      <w:r>
        <w:t xml:space="preserve">uptown Charlotte 20 minutes by rail, the Blue Ridge about 2 hours, Raleigh 2.5, the Atlantic coast 3.5.</w:t>
      </w:r>
    </w:p>
    <w:p>
      <w:pPr>
        <w:pStyle w:val="BodyText"/>
      </w:pPr>
      <w:r>
        <w:rPr>
          <w:bCs/>
          <w:b/>
        </w:rPr>
        <w:t xml:space="preserve">Housing:</w:t>
      </w:r>
      <w:r>
        <w:t xml:space="preserve"> </w:t>
      </w:r>
      <w:r>
        <w:t xml:space="preserve">substantial on-campus system with a large surrounding student rental market in University City, considerably cheaper than Chapel Hill.</w:t>
      </w:r>
    </w:p>
    <w:bookmarkEnd w:id="142"/>
    <w:bookmarkStart w:id="143" w:name="known-for-17"/>
    <w:p>
      <w:pPr>
        <w:pStyle w:val="Heading3"/>
      </w:pPr>
      <w:r>
        <w:t xml:space="preserve">Known for</w:t>
      </w:r>
    </w:p>
    <w:p>
      <w:pPr>
        <w:pStyle w:val="FirstParagraph"/>
      </w:pPr>
      <w:r>
        <w:t xml:space="preserve">Rapid growth into North Carolina’s urban research flagship. Computing, data science and engineering. Deep banking and finance connections through the Belk College. A campus regularly cited as among the most attractive in the country.</w:t>
      </w:r>
    </w:p>
    <w:p>
      <w:pPr>
        <w:pStyle w:val="BodyText"/>
      </w:pPr>
      <w:r>
        <w:rPr>
          <w:bCs/>
          <w:b/>
        </w:rPr>
        <w:t xml:space="preserve">Bottom line: on a soccer-plus-cost-plus-access basis this may be the strongest single option in the research.</w:t>
      </w:r>
      <w:r>
        <w:t xml:space="preserve"> </w:t>
      </w:r>
      <w:r>
        <w:t xml:space="preserve">A program that won the conference last season and is picked first this season, at roughly 80% admission, $22,274 out-of-state, ten hours from the border, with direct Toronto flights. The only gap is the blocked staff directory.</w:t>
      </w:r>
    </w:p>
    <w:bookmarkEnd w:id="143"/>
    <w:bookmarkEnd w:id="144"/>
    <w:bookmarkStart w:id="149" w:name="florida-atlantic-boca-raton-florida"/>
    <w:p>
      <w:pPr>
        <w:pStyle w:val="Heading2"/>
      </w:pPr>
      <w:r>
        <w:t xml:space="preserve">Florida Atlantic — Boca Raton, Florida</w:t>
      </w:r>
    </w:p>
    <w:bookmarkStart w:id="145" w:name="soccer-program-17"/>
    <w:p>
      <w:pPr>
        <w:pStyle w:val="Heading3"/>
      </w:pPr>
      <w:r>
        <w:t xml:space="preserve">Soccer program</w:t>
      </w:r>
    </w:p>
    <w:p>
      <w:pPr>
        <w:pStyle w:val="FirstParagraph"/>
      </w:pPr>
      <w:r>
        <w:rPr>
          <w:bCs/>
          <w:b/>
        </w:rPr>
        <w:t xml:space="preserve">2025 was the breakthrough season in 45 years of trying.</w:t>
      </w:r>
      <w:r>
        <w:t xml:space="preserve"> </w:t>
      </w:r>
      <w:r>
        <w:t xml:space="preserve">FAU won the American Conference tournament and made the</w:t>
      </w:r>
      <w:r>
        <w:t xml:space="preserve"> </w:t>
      </w:r>
      <w:r>
        <w:rPr>
          <w:bCs/>
          <w:b/>
        </w:rPr>
        <w:t xml:space="preserve">first NCAA tournament appearance in program history</w:t>
      </w:r>
      <w:r>
        <w:t xml:space="preserve">, finishing 12-4-2 before losing 3-2 at UCF in the first round. They enter 2026 defending that conference crown and are currently ranked around</w:t>
      </w:r>
      <w:r>
        <w:t xml:space="preserve"> </w:t>
      </w:r>
      <w:r>
        <w:rPr>
          <w:bCs/>
          <w:b/>
        </w:rPr>
        <w:t xml:space="preserve">No. 19 nationally.</w:t>
      </w:r>
    </w:p>
    <w:p>
      <w:pPr>
        <w:pStyle w:val="BodyText"/>
      </w:pPr>
      <w:r>
        <w:t xml:space="preserve">That context matters, because the history before it was thin. Founded 1980, the program’s previous high points were a shared Atlantic Sun regular-season title in 2004, a 2007 Atlantic Soccer Conference tournament win that carried no NCAA berth, three losing Atlantic Sun finals (1997, 1999, 2003), and a 2021 Conference USA final lost to Kentucky in extra time.</w:t>
      </w:r>
      <w:r>
        <w:t xml:space="preserve"> </w:t>
      </w:r>
      <w:r>
        <w:rPr>
          <w:bCs/>
          <w:b/>
        </w:rPr>
        <w:t xml:space="preserve">This is a program that has just arrived, not one with pedigree.</w:t>
      </w:r>
    </w:p>
    <w:p>
      <w:pPr>
        <w:pStyle w:val="BodyText"/>
      </w:pPr>
      <w:r>
        <w:rPr>
          <w:bCs/>
          <w:b/>
        </w:rPr>
        <w:t xml:space="preserve">Joey Worthen has been head coach since February 2017</w:t>
      </w:r>
      <w:r>
        <w:t xml:space="preserve">, so the breakthrough came in his ninth season — a slow build rather than a quick fix, which is usually the more durable kind.</w:t>
      </w:r>
    </w:p>
    <w:p>
      <w:pPr>
        <w:pStyle w:val="BodyText"/>
      </w:pPr>
      <w:r>
        <w:rPr>
          <w:bCs/>
          <w:b/>
        </w:rPr>
        <w:t xml:space="preserve">The new assistant hire is genuinely relevant to a recruit.</w:t>
      </w:r>
      <w:r>
        <w:t xml:space="preserve"> </w:t>
      </w:r>
      <w:r>
        <w:t xml:space="preserve">Lucas Champenois joined in August 2026 having played a developing role in the careers of</w:t>
      </w:r>
      <w:r>
        <w:t xml:space="preserve"> </w:t>
      </w:r>
      <w:r>
        <w:rPr>
          <w:bCs/>
          <w:b/>
        </w:rPr>
        <w:t xml:space="preserve">over 20 players who went on to play professionally</w:t>
      </w:r>
      <w:r>
        <w:t xml:space="preserve">, including 2023 Sporting Kansas City first-round pick Simon Afrifa and 2024 third-round pick Mikey Appiah. He was a four-year goalkeeper and captain at Saint Mary’s, finishing third all-time in program goals-against average, and led the West Coast Conference in shutouts, goals allowed and goals-against average in 2015. He holds a USSF</w:t>
      </w:r>
      <w:r>
        <w:t xml:space="preserve"> </w:t>
      </w:r>
      <w:r>
        <w:t xml:space="preserve">‘</w:t>
      </w:r>
      <w:r>
        <w:t xml:space="preserve">D</w:t>
      </w:r>
      <w:r>
        <w:t xml:space="preserve">’</w:t>
      </w:r>
      <w:r>
        <w:t xml:space="preserve"> </w:t>
      </w:r>
      <w:r>
        <w:t xml:space="preserve">License and is</w:t>
      </w:r>
      <w:r>
        <w:t xml:space="preserve"> </w:t>
      </w:r>
      <w:r>
        <w:rPr>
          <w:bCs/>
          <w:b/>
        </w:rPr>
        <w:t xml:space="preserve">fluent in French and proficient in Spanish</w:t>
      </w:r>
      <w:r>
        <w:t xml:space="preserve">.</w:t>
      </w:r>
    </w:p>
    <w:p>
      <w:pPr>
        <w:pStyle w:val="BodyText"/>
      </w:pPr>
      <w:r>
        <w:rPr>
          <w:bCs/>
          <w:b/>
        </w:rPr>
        <w:t xml:space="preserve">FAU’s roster has carried Canadian players</w:t>
      </w:r>
      <w:r>
        <w:t xml:space="preserve">, a useful signal about whether the staff recruits north of the border.</w:t>
      </w:r>
    </w:p>
    <w:p>
      <w:pPr>
        <w:pStyle w:val="BodyText"/>
      </w:pPr>
      <w:r>
        <w:t xml:space="preserve">Home is</w:t>
      </w:r>
      <w:r>
        <w:t xml:space="preserve"> </w:t>
      </w:r>
      <w:r>
        <w:rPr>
          <w:bCs/>
          <w:b/>
        </w:rPr>
        <w:t xml:space="preserve">FAU Soccer Stadium, capacity 1,000 — the smallest venue on either list.</w:t>
      </w:r>
      <w:r>
        <w:t xml:space="preserve"> </w:t>
      </w:r>
      <w:r>
        <w:t xml:space="preserve">Whatever else this program offers, atmosphere is not it.</w:t>
      </w:r>
    </w:p>
    <w:p>
      <w:pPr>
        <w:pStyle w:val="BodyText"/>
      </w:pPr>
      <w:r>
        <w:rPr>
          <w:bCs/>
          <w:b/>
        </w:rPr>
        <w:t xml:space="preserve">Staff:</w:t>
      </w:r>
      <w:r>
        <w:t xml:space="preserve"> </w:t>
      </w:r>
      <w:r>
        <w:t xml:space="preserve">Joey Worthen (HC), Lucas Champenois (Assistant). Emails not yet retrieved — still in the unswept column for contacts.</w:t>
      </w:r>
    </w:p>
    <w:p>
      <w:pPr>
        <w:pStyle w:val="BodyText"/>
      </w:pPr>
      <w:r>
        <w:rPr>
          <w:bCs/>
          <w:b/>
        </w:rPr>
        <w:t xml:space="preserve">Mascot:</w:t>
      </w:r>
      <w:r>
        <w:t xml:space="preserve"> </w:t>
      </w:r>
      <w:r>
        <w:t xml:space="preserve">Owlsley the Owl. Colors blue and red.</w:t>
      </w:r>
    </w:p>
    <w:bookmarkEnd w:id="145"/>
    <w:bookmarkStart w:id="146" w:name="academics-18"/>
    <w:p>
      <w:pPr>
        <w:pStyle w:val="Heading3"/>
      </w:pPr>
      <w:r>
        <w:t xml:space="preserve">Academics</w:t>
      </w:r>
    </w:p>
    <w:p>
      <w:pPr>
        <w:pStyle w:val="FirstParagraph"/>
      </w:pPr>
      <w:r>
        <w:t xml:space="preserve">Public, founded 1961 and opened 1964.</w:t>
      </w:r>
      <w:r>
        <w:t xml:space="preserve"> </w:t>
      </w:r>
      <w:r>
        <w:rPr>
          <w:bCs/>
          <w:b/>
        </w:rPr>
        <w:t xml:space="preserve">24,942 undergraduates</w:t>
      </w:r>
      <w:r>
        <w:t xml:space="preserve">, 31,000+ total across six campuses along the southeast Florida coast, with the main</w:t>
      </w:r>
      <w:r>
        <w:t xml:space="preserve"> </w:t>
      </w:r>
      <w:r>
        <w:rPr>
          <w:bCs/>
          <w:b/>
        </w:rPr>
        <w:t xml:space="preserve">850-acre campus</w:t>
      </w:r>
      <w:r>
        <w:t xml:space="preserve"> </w:t>
      </w:r>
      <w:r>
        <w:t xml:space="preserve">in Boca Raton. Carnegie R1. The most ethnically and culturally diverse institution in Florida’s State University System.</w:t>
      </w:r>
    </w:p>
    <w:p>
      <w:pPr>
        <w:pStyle w:val="BodyText"/>
      </w:pPr>
      <w:r>
        <w:t xml:space="preserve">US News ranks FAU</w:t>
      </w:r>
      <w:r>
        <w:t xml:space="preserve"> </w:t>
      </w:r>
      <w:r>
        <w:rPr>
          <w:bCs/>
          <w:b/>
        </w:rPr>
        <w:t xml:space="preserve">#183 nationally</w:t>
      </w:r>
      <w:r>
        <w:t xml:space="preserve"> </w:t>
      </w:r>
      <w:r>
        <w:t xml:space="preserve">and</w:t>
      </w:r>
      <w:r>
        <w:t xml:space="preserve"> </w:t>
      </w:r>
      <w:r>
        <w:rPr>
          <w:bCs/>
          <w:b/>
        </w:rPr>
        <w:t xml:space="preserve">#30 for social mobility</w:t>
      </w:r>
      <w:r>
        <w:t xml:space="preserve">. Student-faculty ratio</w:t>
      </w:r>
      <w:r>
        <w:t xml:space="preserve"> </w:t>
      </w:r>
      <w:r>
        <w:rPr>
          <w:bCs/>
          <w:b/>
        </w:rPr>
        <w:t xml:space="preserve">24:1</w:t>
      </w:r>
      <w:r>
        <w:t xml:space="preserve">, among the highest here. Retention 81–84%, four-year graduation</w:t>
      </w:r>
      <w:r>
        <w:t xml:space="preserve"> </w:t>
      </w:r>
      <w:r>
        <w:rPr>
          <w:bCs/>
          <w:b/>
        </w:rPr>
        <w:t xml:space="preserve">50%</w:t>
      </w:r>
      <w:r>
        <w:t xml:space="preserve">, six-year around 63%. Median salary six years out</w:t>
      </w:r>
      <w:r>
        <w:t xml:space="preserve"> </w:t>
      </w:r>
      <w:r>
        <w:rPr>
          <w:bCs/>
          <w:b/>
        </w:rPr>
        <w:t xml:space="preserve">$45,647</w:t>
      </w:r>
      <w:r>
        <w:t xml:space="preserve">.</w:t>
      </w:r>
    </w:p>
    <w:p>
      <w:pPr>
        <w:pStyle w:val="BodyText"/>
      </w:pPr>
      <w:r>
        <w:rPr>
          <w:bCs/>
          <w:b/>
        </w:rPr>
        <w:t xml:space="preserve">The cost figures are the standout, and one of them is the best in the entire research.</w:t>
      </w:r>
      <w:r>
        <w:t xml:space="preserve"> </w:t>
      </w:r>
      <w:r>
        <w:t xml:space="preserve">In-state $6,099;</w:t>
      </w:r>
      <w:r>
        <w:t xml:space="preserve"> </w:t>
      </w:r>
      <w:r>
        <w:rPr>
          <w:bCs/>
          <w:b/>
        </w:rPr>
        <w:t xml:space="preserve">out-of-state $21,655</w:t>
      </w:r>
      <w:r>
        <w:t xml:space="preserve"> </w:t>
      </w:r>
      <w:r>
        <w:t xml:space="preserve">— second cheapest of any school here, behind only FIU. But the number that matters more:</w:t>
      </w:r>
      <w:r>
        <w:t xml:space="preserve"> </w:t>
      </w:r>
      <w:r>
        <w:rPr>
          <w:bCs/>
          <w:b/>
        </w:rPr>
        <w:t xml:space="preserve">the average net price for loan recipients is $8,636, the lowest of any school in this research by a wide margin.</w:t>
      </w:r>
      <w:r>
        <w:t xml:space="preserve"> </w:t>
      </w:r>
      <w:r>
        <w:t xml:space="preserve">Verify how international students are treated, since these averages reflect domestic aid.</w:t>
      </w:r>
    </w:p>
    <w:p>
      <w:pPr>
        <w:pStyle w:val="BodyText"/>
      </w:pPr>
      <w:r>
        <w:t xml:space="preserve">Admission is accessible at roughly</w:t>
      </w:r>
      <w:r>
        <w:t xml:space="preserve"> </w:t>
      </w:r>
      <w:r>
        <w:rPr>
          <w:bCs/>
          <w:b/>
        </w:rPr>
        <w:t xml:space="preserve">66–78%</w:t>
      </w:r>
      <w:r>
        <w:t xml:space="preserve"> </w:t>
      </w:r>
      <w:r>
        <w:t xml:space="preserve">depending on source, clustering near 73%. Middle-50% SAT 1040–1200, ACT 21–26.</w:t>
      </w:r>
    </w:p>
    <w:p>
      <w:pPr>
        <w:pStyle w:val="BodyText"/>
      </w:pPr>
      <w:r>
        <w:rPr>
          <w:bCs/>
          <w:b/>
        </w:rPr>
        <w:t xml:space="preserve">170+ degree programs across 11 colleges</w:t>
      </w:r>
      <w:r>
        <w:t xml:space="preserve">, including Business and Engineering &amp; Computer Science. Computer engineering and electrical engineering are among the most-pursued majors. FAU reports 6,200 student internships in a single year, substantial for its size.</w:t>
      </w:r>
    </w:p>
    <w:p>
      <w:pPr>
        <w:pStyle w:val="BodyText"/>
      </w:pPr>
      <w:r>
        <w:rPr>
          <w:bCs/>
          <w:b/>
        </w:rPr>
        <w:t xml:space="preserve">One honest caveat.</w:t>
      </w:r>
      <w:r>
        <w:t xml:space="preserve"> </w:t>
      </w:r>
      <w:r>
        <w:t xml:space="preserve">Student feedback on the engineering college is genuinely mixed — some graduates credit it with careers at IBM and Cisco, while others describe limited course availability, inconsistent advising and thin support outside the classroom. If engineering or CS is the intended path, probe this directly with current students rather than taking it on trust.</w:t>
      </w:r>
    </w:p>
    <w:bookmarkEnd w:id="146"/>
    <w:bookmarkStart w:id="147" w:name="geography-18"/>
    <w:p>
      <w:pPr>
        <w:pStyle w:val="Heading3"/>
      </w:pPr>
      <w:r>
        <w:t xml:space="preserve">Geography</w:t>
      </w:r>
    </w:p>
    <w:p>
      <w:pPr>
        <w:pStyle w:val="FirstParagraph"/>
      </w:pPr>
      <w:r>
        <w:rPr>
          <w:bCs/>
          <w:b/>
        </w:rPr>
        <w:t xml:space="preserve">Affluent coastal South Florida.</w:t>
      </w:r>
      <w:r>
        <w:t xml:space="preserve"> </w:t>
      </w:r>
      <w:r>
        <w:t xml:space="preserve">Boca Raton is a wealthy, well-kept city between Fort Lauderdale and West Palm Beach, and the 850-acre campus sits about two miles from the Atlantic. Cost of living is higher than Orlando or Tampa — noticeably so for off-campus housing.</w:t>
      </w:r>
    </w:p>
    <w:p>
      <w:pPr>
        <w:pStyle w:val="BodyText"/>
      </w:pPr>
      <w:r>
        <w:rPr>
          <w:bCs/>
          <w:b/>
        </w:rPr>
        <w:t xml:space="preserve">Airports are a real strength — two of them.</w:t>
      </w:r>
      <w:r>
        <w:t xml:space="preserve"> </w:t>
      </w:r>
      <w:r>
        <w:t xml:space="preserve">Fort Lauderdale-Hollywood International is about 30 minutes and Palm Beach International about 25, with Miami International roughly 50 minutes as a third option.</w:t>
      </w:r>
      <w:r>
        <w:t xml:space="preserve"> </w:t>
      </w:r>
      <w:r>
        <w:rPr>
          <w:bCs/>
          <w:b/>
        </w:rPr>
        <w:t xml:space="preserve">Fort Lauderdale in particular carries heavy Canadian traffic</w:t>
      </w:r>
      <w:r>
        <w:t xml:space="preserve">, with frequent direct service to Toronto and Montreal. On flight convenience for an Ontario family, FAU is among the best-placed schools on either list.</w:t>
      </w:r>
    </w:p>
    <w:p>
      <w:pPr>
        <w:pStyle w:val="BodyText"/>
      </w:pPr>
      <w:r>
        <w:rPr>
          <w:bCs/>
          <w:b/>
        </w:rPr>
        <w:t xml:space="preserve">Canadian border:</w:t>
      </w:r>
      <w:r>
        <w:t xml:space="preserve"> </w:t>
      </w:r>
      <w:r>
        <w:t xml:space="preserve">roughly 1,450 miles, about</w:t>
      </w:r>
      <w:r>
        <w:t xml:space="preserve"> </w:t>
      </w:r>
      <w:r>
        <w:rPr>
          <w:bCs/>
          <w:b/>
        </w:rPr>
        <w:t xml:space="preserve">22 hours</w:t>
      </w:r>
      <w:r>
        <w:t xml:space="preserve">. Fly.</w:t>
      </w:r>
    </w:p>
    <w:p>
      <w:pPr>
        <w:pStyle w:val="BodyText"/>
      </w:pPr>
      <w:r>
        <w:rPr>
          <w:bCs/>
          <w:b/>
        </w:rPr>
        <w:t xml:space="preserve">Nearby:</w:t>
      </w:r>
      <w:r>
        <w:t xml:space="preserve"> </w:t>
      </w:r>
      <w:r>
        <w:t xml:space="preserve">the beach 5 minutes, Fort Lauderdale 30, Miami 50, West Palm Beach 25.</w:t>
      </w:r>
    </w:p>
    <w:p>
      <w:pPr>
        <w:pStyle w:val="BodyText"/>
      </w:pPr>
      <w:r>
        <w:rPr>
          <w:bCs/>
          <w:b/>
        </w:rPr>
        <w:t xml:space="preserve">Housing:</w:t>
      </w:r>
      <w:r>
        <w:t xml:space="preserve"> </w:t>
      </w:r>
      <w:r>
        <w:t xml:space="preserve">5,126 on-campus residents across the Boca Raton and Jupiter campuses. The surrounding Boca Raton rental market is expensive relative to other Florida options.</w:t>
      </w:r>
    </w:p>
    <w:bookmarkEnd w:id="147"/>
    <w:bookmarkStart w:id="148" w:name="known-for-18"/>
    <w:p>
      <w:pPr>
        <w:pStyle w:val="Heading3"/>
      </w:pPr>
      <w:r>
        <w:t xml:space="preserve">Known for</w:t>
      </w:r>
    </w:p>
    <w:p>
      <w:pPr>
        <w:pStyle w:val="FirstParagraph"/>
      </w:pPr>
      <w:r>
        <w:t xml:space="preserve">Rapid growth into an R1 research university. Engineering and computer science by volume. Ocean and coastal research. A recently ascendant athletics department — the men’s basketball Final Four run in 2023 put the school on the national map, and the soccer breakthrough followed.</w:t>
      </w:r>
    </w:p>
    <w:p>
      <w:pPr>
        <w:pStyle w:val="BodyText"/>
      </w:pPr>
      <w:r>
        <w:rPr>
          <w:bCs/>
          <w:b/>
        </w:rPr>
        <w:t xml:space="preserve">Bottom line:</w:t>
      </w:r>
      <w:r>
        <w:t xml:space="preserve"> </w:t>
      </w:r>
      <w:r>
        <w:t xml:space="preserve">the cheapest realistic option in the research once net price is accounted for, attached to a soccer program that just won its conference for the first time and is ranked in the top 20. The caveats are a 1,000-seat stadium, a 24:1 ratio, and mixed reviews of the engineering college. Contacts still need gathering.</w:t>
      </w:r>
    </w:p>
    <w:bookmarkEnd w:id="148"/>
    <w:bookmarkEnd w:id="149"/>
    <w:bookmarkStart w:id="154" w:name="clemson-clemson-south-carolina"/>
    <w:p>
      <w:pPr>
        <w:pStyle w:val="Heading2"/>
      </w:pPr>
      <w:r>
        <w:t xml:space="preserve">Clemson — Clemson, South Carolina</w:t>
      </w:r>
    </w:p>
    <w:bookmarkStart w:id="150" w:name="soccer-program-18"/>
    <w:p>
      <w:pPr>
        <w:pStyle w:val="Heading3"/>
      </w:pPr>
      <w:r>
        <w:t xml:space="preserve">Soccer program</w:t>
      </w:r>
    </w:p>
    <w:p>
      <w:pPr>
        <w:pStyle w:val="FirstParagraph"/>
      </w:pPr>
      <w:r>
        <w:rPr>
          <w:bCs/>
          <w:b/>
        </w:rPr>
        <w:t xml:space="preserve">Correction to earlier entries: Clemson has four national championships, not two.</w:t>
      </w:r>
      <w:r>
        <w:t xml:space="preserve"> </w:t>
      </w:r>
      <w:r>
        <w:t xml:space="preserve">1984, 1987, 2021 and 2023, plus runner-up finishes in 1979 and 2015 and</w:t>
      </w:r>
      <w:r>
        <w:t xml:space="preserve"> </w:t>
      </w:r>
      <w:r>
        <w:rPr>
          <w:bCs/>
          <w:b/>
        </w:rPr>
        <w:t xml:space="preserve">ten College Cup semifinal appearances</w:t>
      </w:r>
      <w:r>
        <w:t xml:space="preserve">. Thirty-eight NCAA tournament appearances. Founded 1934, this is</w:t>
      </w:r>
      <w:r>
        <w:t xml:space="preserve"> </w:t>
      </w:r>
      <w:r>
        <w:rPr>
          <w:bCs/>
          <w:b/>
        </w:rPr>
        <w:t xml:space="preserve">the oldest men’s soccer program in this research at 92 years</w:t>
      </w:r>
      <w:r>
        <w:t xml:space="preserve"> </w:t>
      </w:r>
      <w:r>
        <w:t xml:space="preserve">and the most decorated.</w:t>
      </w:r>
    </w:p>
    <w:p>
      <w:pPr>
        <w:pStyle w:val="BodyText"/>
      </w:pPr>
      <w:r>
        <w:rPr>
          <w:bCs/>
          <w:b/>
        </w:rPr>
        <w:t xml:space="preserve">Mike Noonan is entering his 17th season</w:t>
      </w:r>
      <w:r>
        <w:t xml:space="preserve"> </w:t>
      </w:r>
      <w:r>
        <w:t xml:space="preserve">and is a two-time National Coach of the Year. He took over in 2010 and rebuilt the program — known nationally as</w:t>
      </w:r>
      <w:r>
        <w:t xml:space="preserve"> </w:t>
      </w:r>
      <w:r>
        <w:t xml:space="preserve">“</w:t>
      </w:r>
      <w:r>
        <w:t xml:space="preserve">Clemson United</w:t>
      </w:r>
      <w:r>
        <w:t xml:space="preserve">”</w:t>
      </w:r>
      <w:r>
        <w:t xml:space="preserve"> </w:t>
      </w:r>
      <w:r>
        <w:t xml:space="preserve">— back to the top.</w:t>
      </w:r>
    </w:p>
    <w:p>
      <w:pPr>
        <w:pStyle w:val="BodyText"/>
      </w:pPr>
      <w:r>
        <w:rPr>
          <w:bCs/>
          <w:b/>
        </w:rPr>
        <w:t xml:space="preserve">The 2023 championship season is worth understanding because of how it started.</w:t>
      </w:r>
      <w:r>
        <w:t xml:space="preserve"> </w:t>
      </w:r>
      <w:r>
        <w:t xml:space="preserve">The Tigers lost their opener at home to eventual No. 1 UCF, then lost at No. 14 Wake Forest on 22 September. That was their last defeat of the year: they finished</w:t>
      </w:r>
      <w:r>
        <w:t xml:space="preserve"> </w:t>
      </w:r>
      <w:r>
        <w:rPr>
          <w:bCs/>
          <w:b/>
        </w:rPr>
        <w:t xml:space="preserve">10-0-4 over the final 14 matches</w:t>
      </w:r>
      <w:r>
        <w:t xml:space="preserve">, taking the ACC tournament crown, the national championship over Notre Dame, the ACC Tournament MVP, the NCAA Tournament MVP and the MAC Hermann Trophy.</w:t>
      </w:r>
    </w:p>
    <w:p>
      <w:pPr>
        <w:pStyle w:val="BodyText"/>
      </w:pPr>
      <w:r>
        <w:rPr>
          <w:bCs/>
          <w:b/>
        </w:rPr>
        <w:t xml:space="preserve">Consistency since is remarkable: Clemson has reached the ACC championship game in five of the past six seasons.</w:t>
      </w:r>
      <w:r>
        <w:t xml:space="preserve"> </w:t>
      </w:r>
      <w:r>
        <w:t xml:space="preserve">2024 finished 15-3-4, ranked No. 7, with another ACC tournament title and a No. 9 national seed.</w:t>
      </w:r>
    </w:p>
    <w:p>
      <w:pPr>
        <w:pStyle w:val="BodyText"/>
      </w:pPr>
      <w:r>
        <w:rPr>
          <w:bCs/>
          <w:b/>
        </w:rPr>
        <w:t xml:space="preserve">2025 was a down year by record — 8-6-3 overall, 4-2-2 in the ACC — yet they still won the ACC tournament and earned a 38th NCAA appearance.</w:t>
      </w:r>
      <w:r>
        <w:t xml:space="preserve"> </w:t>
      </w:r>
      <w:r>
        <w:t xml:space="preserve">They opened ranked ninth, climbed to sixth, and beat South Carolina 4-1 in the Palmetto Series before fading. A mediocre record that still produced a conference championship tells you how high the floor is.</w:t>
      </w:r>
    </w:p>
    <w:p>
      <w:pPr>
        <w:pStyle w:val="BodyText"/>
      </w:pPr>
      <w:r>
        <w:rPr>
          <w:bCs/>
          <w:b/>
        </w:rPr>
        <w:t xml:space="preserve">The professional development record is the single strongest argument for Clemson, and it is current.</w:t>
      </w:r>
      <w:r>
        <w:t xml:space="preserve"> </w:t>
      </w:r>
      <w:r>
        <w:t xml:space="preserve">In 2025 the Tigers</w:t>
      </w:r>
      <w:r>
        <w:t xml:space="preserve"> </w:t>
      </w:r>
      <w:r>
        <w:rPr>
          <w:bCs/>
          <w:b/>
        </w:rPr>
        <w:t xml:space="preserve">led every NCAA program in the country with four first-round MLS SuperDraft selections</w:t>
      </w:r>
      <w:r>
        <w:t xml:space="preserve">, and Kwaku Agyabeng became the</w:t>
      </w:r>
      <w:r>
        <w:t xml:space="preserve"> </w:t>
      </w:r>
      <w:r>
        <w:rPr>
          <w:bCs/>
          <w:b/>
        </w:rPr>
        <w:t xml:space="preserve">tenth Clemson player to sign a Generation adidas contract</w:t>
      </w:r>
      <w:r>
        <w:t xml:space="preserve">. If the goal is professional soccer, no program on either list has a better recent conversion rate.</w:t>
      </w:r>
    </w:p>
    <w:p>
      <w:pPr>
        <w:pStyle w:val="BodyText"/>
      </w:pPr>
      <w:r>
        <w:t xml:space="preserve">Home is</w:t>
      </w:r>
      <w:r>
        <w:t xml:space="preserve"> </w:t>
      </w:r>
      <w:r>
        <w:rPr>
          <w:bCs/>
          <w:b/>
        </w:rPr>
        <w:t xml:space="preserve">Historic Riggs Field, capacity 6,500</w:t>
      </w:r>
      <w:r>
        <w:t xml:space="preserve"> </w:t>
      </w:r>
      <w:r>
        <w:t xml:space="preserve">— one of the genuine home-field advantages in American college soccer, with</w:t>
      </w:r>
      <w:r>
        <w:t xml:space="preserve"> </w:t>
      </w:r>
      <w:r>
        <w:rPr>
          <w:bCs/>
          <w:b/>
        </w:rPr>
        <w:t xml:space="preserve">486 home wins across 60 years</w:t>
      </w:r>
      <w:r>
        <w:t xml:space="preserve">. The 2019 side went 13-0-2 at Riggs and scored 48 goals there.</w:t>
      </w:r>
    </w:p>
    <w:p>
      <w:pPr>
        <w:pStyle w:val="BodyText"/>
      </w:pPr>
      <w:r>
        <w:rPr>
          <w:bCs/>
          <w:b/>
        </w:rPr>
        <w:t xml:space="preserve">2026:</w:t>
      </w:r>
      <w:r>
        <w:t xml:space="preserve"> </w:t>
      </w:r>
      <w:r>
        <w:t xml:space="preserve">eight ACC matches, opening against Furman on 20 August, with the Palmetto Series at South Carolina on 28 August — the fixture that drew South Carolina’s record crowd of 7,671.</w:t>
      </w:r>
    </w:p>
    <w:p>
      <w:pPr>
        <w:pStyle w:val="BodyText"/>
      </w:pPr>
      <w:r>
        <w:rPr>
          <w:bCs/>
          <w:b/>
        </w:rPr>
        <w:t xml:space="preserve">Staff:</w:t>
      </w:r>
      <w:r>
        <w:t xml:space="preserve"> </w:t>
      </w:r>
      <w:r>
        <w:t xml:space="preserve">Mike Noonan (HC, 17th season), Philip Jones (Assoc HC, 14th season), Camilo Rodriguez (11th season), Gaye Diadie (2nd season).</w:t>
      </w:r>
      <w:r>
        <w:t xml:space="preserve"> </w:t>
      </w:r>
      <w:r>
        <w:rPr>
          <w:bCs/>
          <w:b/>
        </w:rPr>
        <w:t xml:space="preserve">Extraordinary staff continuity.</w:t>
      </w:r>
      <w:r>
        <w:t xml:space="preserve"> </w:t>
      </w:r>
      <w:r>
        <w:t xml:space="preserve">Emails not yet retrieved.</w:t>
      </w:r>
    </w:p>
    <w:p>
      <w:pPr>
        <w:pStyle w:val="BodyText"/>
      </w:pPr>
      <w:r>
        <w:rPr>
          <w:bCs/>
          <w:b/>
        </w:rPr>
        <w:t xml:space="preserve">Mascot:</w:t>
      </w:r>
      <w:r>
        <w:t xml:space="preserve"> </w:t>
      </w:r>
      <w:r>
        <w:t xml:space="preserve">The Tiger. Colors orange and regalia.</w:t>
      </w:r>
    </w:p>
    <w:bookmarkEnd w:id="150"/>
    <w:bookmarkStart w:id="151" w:name="academics-19"/>
    <w:p>
      <w:pPr>
        <w:pStyle w:val="Heading3"/>
      </w:pPr>
      <w:r>
        <w:t xml:space="preserve">Academics</w:t>
      </w:r>
    </w:p>
    <w:p>
      <w:pPr>
        <w:pStyle w:val="FirstParagraph"/>
      </w:pPr>
      <w:r>
        <w:t xml:space="preserve">Public land-grant, founded 1889.</w:t>
      </w:r>
      <w:r>
        <w:t xml:space="preserve"> </w:t>
      </w:r>
      <w:r>
        <w:rPr>
          <w:bCs/>
          <w:b/>
        </w:rPr>
        <w:t xml:space="preserve">23,401 undergraduates</w:t>
      </w:r>
      <w:r>
        <w:t xml:space="preserve"> </w:t>
      </w:r>
      <w:r>
        <w:t xml:space="preserve">(~28,000 total) across seven colleges. The campus is</w:t>
      </w:r>
      <w:r>
        <w:t xml:space="preserve"> </w:t>
      </w:r>
      <w:r>
        <w:rPr>
          <w:bCs/>
          <w:b/>
        </w:rPr>
        <w:t xml:space="preserve">17,000 acres — by far the largest in this research</w:t>
      </w:r>
      <w:r>
        <w:t xml:space="preserve">, though most is forest and experimental farmland; the academic core is compact and walkable.</w:t>
      </w:r>
    </w:p>
    <w:p>
      <w:pPr>
        <w:pStyle w:val="BodyText"/>
      </w:pPr>
      <w:r>
        <w:t xml:space="preserve">US News ranks Clemson</w:t>
      </w:r>
      <w:r>
        <w:t xml:space="preserve"> </w:t>
      </w:r>
      <w:r>
        <w:rPr>
          <w:bCs/>
          <w:b/>
        </w:rPr>
        <w:t xml:space="preserve">#75 nationally</w:t>
      </w:r>
      <w:r>
        <w:t xml:space="preserve"> </w:t>
      </w:r>
      <w:r>
        <w:t xml:space="preserve">and</w:t>
      </w:r>
      <w:r>
        <w:t xml:space="preserve"> </w:t>
      </w:r>
      <w:r>
        <w:rPr>
          <w:bCs/>
          <w:b/>
        </w:rPr>
        <w:t xml:space="preserve">#28 for Most Innovative Schools</w:t>
      </w:r>
      <w:r>
        <w:t xml:space="preserve">. Student-faculty ratio</w:t>
      </w:r>
      <w:r>
        <w:t xml:space="preserve"> </w:t>
      </w:r>
      <w:r>
        <w:rPr>
          <w:bCs/>
          <w:b/>
        </w:rPr>
        <w:t xml:space="preserve">16:1</w:t>
      </w:r>
      <w:r>
        <w:t xml:space="preserve">.</w:t>
      </w:r>
      <w:r>
        <w:t xml:space="preserve"> </w:t>
      </w:r>
      <w:r>
        <w:rPr>
          <w:bCs/>
          <w:b/>
        </w:rPr>
        <w:t xml:space="preserve">Six-year graduation is 86–87%, second only to UNC’s 92% among everything profiled here</w:t>
      </w:r>
      <w:r>
        <w:t xml:space="preserve">, with 54.6% of enrolled students having finished in the top tenth of their high school class.</w:t>
      </w:r>
    </w:p>
    <w:p>
      <w:pPr>
        <w:pStyle w:val="BodyText"/>
      </w:pPr>
      <w:r>
        <w:rPr>
          <w:bCs/>
          <w:b/>
        </w:rPr>
        <w:t xml:space="preserve">The earnings figure is the best in this research.</w:t>
      </w:r>
      <w:r>
        <w:t xml:space="preserve"> </w:t>
      </w:r>
      <w:r>
        <w:t xml:space="preserve">Median earnings four years after graduation are</w:t>
      </w:r>
      <w:r>
        <w:t xml:space="preserve"> </w:t>
      </w:r>
      <w:r>
        <w:rPr>
          <w:bCs/>
          <w:b/>
        </w:rPr>
        <w:t xml:space="preserve">$75,142</w:t>
      </w:r>
      <w:r>
        <w:t xml:space="preserve"> </w:t>
      </w:r>
      <w:r>
        <w:t xml:space="preserve">— and note that is at four years, while NJIT’s $69,591 and NC State’s $57,623 are measured at six.</w:t>
      </w:r>
    </w:p>
    <w:p>
      <w:pPr>
        <w:pStyle w:val="BodyText"/>
      </w:pPr>
      <w:r>
        <w:rPr>
          <w:bCs/>
          <w:b/>
        </w:rPr>
        <w:t xml:space="preserve">But the cost has risen sharply.</w:t>
      </w:r>
      <w:r>
        <w:t xml:space="preserve"> </w:t>
      </w:r>
      <w:r>
        <w:t xml:space="preserve">Out-of-state cost of attendance now</w:t>
      </w:r>
      <w:r>
        <w:t xml:space="preserve"> </w:t>
      </w:r>
      <w:r>
        <w:rPr>
          <w:bCs/>
          <w:b/>
        </w:rPr>
        <w:t xml:space="preserve">exceeds $60,000 annually</w:t>
      </w:r>
      <w:r>
        <w:t xml:space="preserve">, and only 34% of first-year students receive need-based aid, with an average net price around $22,300. Clemson is no longer the cheap Southern public it once was — roughly three times FAU and nearly double NC State for an out-of-state student.</w:t>
      </w:r>
    </w:p>
    <w:p>
      <w:pPr>
        <w:pStyle w:val="BodyText"/>
      </w:pPr>
      <w:r>
        <w:t xml:space="preserve">Admission has tightened correspondingly: recent acceptance rates run</w:t>
      </w:r>
      <w:r>
        <w:t xml:space="preserve"> </w:t>
      </w:r>
      <w:r>
        <w:rPr>
          <w:bCs/>
          <w:b/>
        </w:rPr>
        <w:t xml:space="preserve">38–49%</w:t>
      </w:r>
      <w:r>
        <w:t xml:space="preserve"> </w:t>
      </w:r>
      <w:r>
        <w:t xml:space="preserve">depending on cycle, clustering near 40%. Test-optional. Average SAT around 1325, middle-50% ACT 28–32.</w:t>
      </w:r>
    </w:p>
    <w:p>
      <w:pPr>
        <w:pStyle w:val="BodyText"/>
      </w:pPr>
      <w:r>
        <w:rPr>
          <w:bCs/>
          <w:b/>
        </w:rPr>
        <w:t xml:space="preserve">Business and engineering are top-20 public programs.</w:t>
      </w:r>
      <w:r>
        <w:t xml:space="preserve"> </w:t>
      </w:r>
      <w:r>
        <w:t xml:space="preserve">Largest majors by degrees conferred: management, marketing, financial management, biological sciences, psychology, mechanical engineering, computer science, nursing, accounting, economics.</w:t>
      </w:r>
    </w:p>
    <w:p>
      <w:pPr>
        <w:pStyle w:val="BodyText"/>
      </w:pPr>
      <w:r>
        <w:rPr>
          <w:bCs/>
          <w:b/>
        </w:rPr>
        <w:t xml:space="preserve">Computer science</w:t>
      </w:r>
      <w:r>
        <w:t xml:space="preserve"> </w:t>
      </w:r>
      <w:r>
        <w:t xml:space="preserve">is ranked</w:t>
      </w:r>
      <w:r>
        <w:t xml:space="preserve"> </w:t>
      </w:r>
      <w:r>
        <w:rPr>
          <w:bCs/>
          <w:b/>
        </w:rPr>
        <w:t xml:space="preserve">#83 nationally</w:t>
      </w:r>
      <w:r>
        <w:t xml:space="preserve"> </w:t>
      </w:r>
      <w:r>
        <w:t xml:space="preserve">by US News, with 40 full-time faculty in the School of Computing — comparable to FIU’s #106 and behind UCSB’s #35 or Ohio State’s #38.</w:t>
      </w:r>
    </w:p>
    <w:p>
      <w:pPr>
        <w:pStyle w:val="BodyText"/>
      </w:pPr>
      <w:r>
        <w:rPr>
          <w:bCs/>
          <w:b/>
        </w:rPr>
        <w:t xml:space="preserve">Creative Inquiry</w:t>
      </w:r>
      <w:r>
        <w:t xml:space="preserve"> </w:t>
      </w:r>
      <w:r>
        <w:t xml:space="preserve">is the distinctive academic feature: undergraduate research teams working on real problems — biofuels, autonomous vehicles at the CU-ICAR automotive campus — from early in the degree. One caveat from student accounts: despite the 16:1 ratio, general-education lectures still run around 300 seats.</w:t>
      </w:r>
    </w:p>
    <w:bookmarkEnd w:id="151"/>
    <w:bookmarkStart w:id="152" w:name="geography-19"/>
    <w:p>
      <w:pPr>
        <w:pStyle w:val="Heading3"/>
      </w:pPr>
      <w:r>
        <w:t xml:space="preserve">Geography</w:t>
      </w:r>
    </w:p>
    <w:p>
      <w:pPr>
        <w:pStyle w:val="FirstParagraph"/>
      </w:pPr>
      <w:r>
        <w:rPr>
          <w:bCs/>
          <w:b/>
        </w:rPr>
        <w:t xml:space="preserve">A genuine small college town in a rural setting, and the most scenic location in this research.</w:t>
      </w:r>
      <w:r>
        <w:t xml:space="preserve"> </w:t>
      </w:r>
      <w:r>
        <w:t xml:space="preserve">Clemson is a town of roughly 17,000 in the South Carolina Upstate, on Lake Hartwell at the foot of the Blue Ridge. Football Saturdays define the calendar. Closer to Penn State’s model than anything urban.</w:t>
      </w:r>
    </w:p>
    <w:p>
      <w:pPr>
        <w:pStyle w:val="BodyText"/>
      </w:pPr>
      <w:r>
        <w:rPr>
          <w:bCs/>
          <w:b/>
        </w:rPr>
        <w:t xml:space="preserve">Airports are the weak point.</w:t>
      </w:r>
      <w:r>
        <w:t xml:space="preserve"> </w:t>
      </w:r>
      <w:r>
        <w:t xml:space="preserve">Greenville-Spartanburg International is about 45 minutes but regional, with no direct Toronto service. Charlotte Douglas is roughly 2 hours by car and Atlanta about the same — both offer direct Toronto flights, but that is a long transfer at either end.</w:t>
      </w:r>
      <w:r>
        <w:t xml:space="preserve"> </w:t>
      </w:r>
      <w:r>
        <w:rPr>
          <w:bCs/>
          <w:b/>
        </w:rPr>
        <w:t xml:space="preserve">One of the two or three weakest air links on either list.</w:t>
      </w:r>
    </w:p>
    <w:p>
      <w:pPr>
        <w:pStyle w:val="BodyText"/>
      </w:pPr>
      <w:r>
        <w:rPr>
          <w:bCs/>
          <w:b/>
        </w:rPr>
        <w:t xml:space="preserve">Canadian border:</w:t>
      </w:r>
      <w:r>
        <w:t xml:space="preserve"> </w:t>
      </w:r>
      <w:r>
        <w:t xml:space="preserve">roughly 800 miles, about</w:t>
      </w:r>
      <w:r>
        <w:t xml:space="preserve"> </w:t>
      </w:r>
      <w:r>
        <w:rPr>
          <w:bCs/>
          <w:b/>
        </w:rPr>
        <w:t xml:space="preserve">12 to 13 hours</w:t>
      </w:r>
      <w:r>
        <w:t xml:space="preserve">.</w:t>
      </w:r>
    </w:p>
    <w:p>
      <w:pPr>
        <w:pStyle w:val="BodyText"/>
      </w:pPr>
      <w:r>
        <w:rPr>
          <w:bCs/>
          <w:b/>
        </w:rPr>
        <w:t xml:space="preserve">Nearby:</w:t>
      </w:r>
      <w:r>
        <w:t xml:space="preserve"> </w:t>
      </w:r>
      <w:r>
        <w:t xml:space="preserve">Greenville 35 minutes, Atlanta 2 hours, Charlotte 2 hours, the Blue Ridge and Appalachian Trail immediately north.</w:t>
      </w:r>
    </w:p>
    <w:p>
      <w:pPr>
        <w:pStyle w:val="BodyText"/>
      </w:pPr>
      <w:r>
        <w:rPr>
          <w:bCs/>
          <w:b/>
        </w:rPr>
        <w:t xml:space="preserve">Housing:</w:t>
      </w:r>
      <w:r>
        <w:t xml:space="preserve"> </w:t>
      </w:r>
      <w:r>
        <w:t xml:space="preserve">first-year students are required to live on campus. The town market is small and demand outstrips supply, pushing some students into neighbouring communities.</w:t>
      </w:r>
    </w:p>
    <w:bookmarkEnd w:id="152"/>
    <w:bookmarkStart w:id="153" w:name="known-for-19"/>
    <w:p>
      <w:pPr>
        <w:pStyle w:val="Heading3"/>
      </w:pPr>
      <w:r>
        <w:t xml:space="preserve">Known for</w:t>
      </w:r>
    </w:p>
    <w:p>
      <w:pPr>
        <w:pStyle w:val="FirstParagraph"/>
      </w:pPr>
      <w:r>
        <w:t xml:space="preserve">Football above all — Memorial Stadium,</w:t>
      </w:r>
      <w:r>
        <w:t xml:space="preserve"> </w:t>
      </w:r>
      <w:r>
        <w:t xml:space="preserve">“</w:t>
      </w:r>
      <w:r>
        <w:t xml:space="preserve">Death Valley</w:t>
      </w:r>
      <w:r>
        <w:t xml:space="preserve">”</w:t>
      </w:r>
      <w:r>
        <w:t xml:space="preserve">, two recent national championships — which sets the tone of the institution. Engineering, business and agricultural sciences. Creative Inquiry undergraduate research.</w:t>
      </w:r>
    </w:p>
    <w:p>
      <w:pPr>
        <w:pStyle w:val="BodyText"/>
      </w:pPr>
      <w:r>
        <w:rPr>
          <w:bCs/>
          <w:b/>
        </w:rPr>
        <w:t xml:space="preserve">Bottom line: the best professional soccer pathway in the research and the highest post-graduation earnings, paired with the highest out-of-state cost among the public options and a poor airport situation.</w:t>
      </w:r>
      <w:r>
        <w:t xml:space="preserve"> </w:t>
      </w:r>
      <w:r>
        <w:t xml:space="preserve">If the goal is professional soccer and the budget can absorb $60,000+, Clemson is the strongest case on either list. If cost or travel convenience matter, UNC Charlotte delivers most of the soccer at a third of the price.</w:t>
      </w:r>
    </w:p>
    <w:bookmarkEnd w:id="153"/>
    <w:bookmarkEnd w:id="154"/>
    <w:bookmarkStart w:id="159" w:name="georgia-southern-statesboro-georgia"/>
    <w:p>
      <w:pPr>
        <w:pStyle w:val="Heading2"/>
      </w:pPr>
      <w:r>
        <w:t xml:space="preserve">Georgia Southern — Statesboro, Georgia</w:t>
      </w:r>
    </w:p>
    <w:bookmarkStart w:id="155" w:name="soccer-program-19"/>
    <w:p>
      <w:pPr>
        <w:pStyle w:val="Heading3"/>
      </w:pPr>
      <w:r>
        <w:t xml:space="preserve">Soccer program</w:t>
      </w:r>
    </w:p>
    <w:p>
      <w:pPr>
        <w:pStyle w:val="FirstParagraph"/>
      </w:pPr>
      <w:r>
        <w:rPr>
          <w:bCs/>
          <w:b/>
        </w:rPr>
        <w:t xml:space="preserve">The head coach is English.</w:t>
      </w:r>
      <w:r>
        <w:t xml:space="preserve"> </w:t>
      </w:r>
      <w:r>
        <w:t xml:space="preserve">Lee Squires was born in Sheffield, played at Lees-McRae and briefly for the Ocean City Nor’easters and SC United Bantams, and has been head coach at Georgia Southern since 2023. His</w:t>
      </w:r>
      <w:r>
        <w:t xml:space="preserve"> </w:t>
      </w:r>
      <w:r>
        <w:rPr>
          <w:bCs/>
          <w:b/>
        </w:rPr>
        <w:t xml:space="preserve">career head-coaching record is 142-67-31</w:t>
      </w:r>
      <w:r>
        <w:t xml:space="preserve"> </w:t>
      </w:r>
      <w:r>
        <w:t xml:space="preserve">across Lees-McRae (2011–14), Lander (2015–22) and Georgia Southern — a .660 win percentage built at three different levels.</w:t>
      </w:r>
    </w:p>
    <w:p>
      <w:pPr>
        <w:pStyle w:val="BodyText"/>
      </w:pPr>
      <w:r>
        <w:rPr>
          <w:bCs/>
          <w:b/>
        </w:rPr>
        <w:t xml:space="preserve">2025 was the breakout season and it was dramatic.</w:t>
      </w:r>
      <w:r>
        <w:t xml:space="preserve"> </w:t>
      </w:r>
      <w:r>
        <w:t xml:space="preserve">The Eagles went 13-4-1 and climbed as high as</w:t>
      </w:r>
      <w:r>
        <w:t xml:space="preserve"> </w:t>
      </w:r>
      <w:r>
        <w:rPr>
          <w:bCs/>
          <w:b/>
        </w:rPr>
        <w:t xml:space="preserve">sixth nationally</w:t>
      </w:r>
      <w:r>
        <w:t xml:space="preserve">. They beat Marshall for what the program calls the biggest win in its history, won at Old Dominion and at Georgia State, and beat Mercer 3-0 for their largest margin in that series since 1998.</w:t>
      </w:r>
    </w:p>
    <w:p>
      <w:pPr>
        <w:pStyle w:val="BodyText"/>
      </w:pPr>
      <w:r>
        <w:t xml:space="preserve">That came from almost nothing. Founded in May 1980, Georgia Southern’s entire honours list before last season was two conference regular-season titles, in 1990 and 2016.</w:t>
      </w:r>
      <w:r>
        <w:t xml:space="preserve"> </w:t>
      </w:r>
      <w:r>
        <w:rPr>
          <w:bCs/>
          <w:b/>
        </w:rPr>
        <w:t xml:space="preserve">This is a program with no pedigree that has just had a genuinely excellent year</w:t>
      </w:r>
      <w:r>
        <w:t xml:space="preserve"> </w:t>
      </w:r>
      <w:r>
        <w:t xml:space="preserve">— the same shape as FAU, with the same question attached: step change or spike?</w:t>
      </w:r>
    </w:p>
    <w:p>
      <w:pPr>
        <w:pStyle w:val="BodyText"/>
      </w:pPr>
      <w:r>
        <w:rPr>
          <w:bCs/>
          <w:b/>
        </w:rPr>
        <w:t xml:space="preserve">2026 has started unevenly</w:t>
      </w:r>
      <w:r>
        <w:t xml:space="preserve">, worth weighing against the hype: a 3-1 home win over FGCU, then 0-2 at UNC Wilmington, 2-0 at Jacksonville, and a draw with Liberty. Roughly 2-1-1 through the opening month.</w:t>
      </w:r>
    </w:p>
    <w:p>
      <w:pPr>
        <w:pStyle w:val="BodyText"/>
      </w:pPr>
      <w:r>
        <w:t xml:space="preserve">The schedule is deliberately hard. Seventeen matches with</w:t>
      </w:r>
      <w:r>
        <w:t xml:space="preserve"> </w:t>
      </w:r>
      <w:r>
        <w:rPr>
          <w:bCs/>
          <w:b/>
        </w:rPr>
        <w:t xml:space="preserve">only eight at home</w:t>
      </w:r>
      <w:r>
        <w:t xml:space="preserve">, including a trip to</w:t>
      </w:r>
      <w:r>
        <w:t xml:space="preserve"> </w:t>
      </w:r>
      <w:r>
        <w:rPr>
          <w:bCs/>
          <w:b/>
        </w:rPr>
        <w:t xml:space="preserve">Clemson on 6 October</w:t>
      </w:r>
      <w:r>
        <w:t xml:space="preserve"> </w:t>
      </w:r>
      <w:r>
        <w:t xml:space="preserve">and a return to</w:t>
      </w:r>
      <w:r>
        <w:t xml:space="preserve"> </w:t>
      </w:r>
      <w:r>
        <w:rPr>
          <w:bCs/>
          <w:b/>
        </w:rPr>
        <w:t xml:space="preserve">Marshall on 9 October</w:t>
      </w:r>
      <w:r>
        <w:t xml:space="preserve">, then closing at home against James Madison, West Virginia and UCF. Squires is testing the side against the strongest programs in the region rather than protecting a ranking.</w:t>
      </w:r>
    </w:p>
    <w:p>
      <w:pPr>
        <w:pStyle w:val="BodyText"/>
      </w:pPr>
      <w:r>
        <w:t xml:space="preserve">Home is</w:t>
      </w:r>
      <w:r>
        <w:t xml:space="preserve"> </w:t>
      </w:r>
      <w:r>
        <w:rPr>
          <w:bCs/>
          <w:b/>
        </w:rPr>
        <w:t xml:space="preserve">Bo Pitts Field, capacity 3,500</w:t>
      </w:r>
      <w:r>
        <w:t xml:space="preserve"> </w:t>
      </w:r>
      <w:r>
        <w:t xml:space="preserve">(formerly Eagle Field).</w:t>
      </w:r>
    </w:p>
    <w:p>
      <w:pPr>
        <w:pStyle w:val="BodyText"/>
      </w:pPr>
      <w:r>
        <w:rPr>
          <w:bCs/>
          <w:b/>
        </w:rPr>
        <w:t xml:space="preserve">Staff:</w:t>
      </w:r>
      <w:r>
        <w:t xml:space="preserve"> </w:t>
      </w:r>
      <w:r>
        <w:t xml:space="preserve">Lee Squires (HC), James Smith and Clayton Zelin (Assoc HC), Seán Bohan (GA Goalkeepers).</w:t>
      </w:r>
      <w:r>
        <w:t xml:space="preserve"> </w:t>
      </w:r>
      <w:r>
        <w:rPr>
          <w:bCs/>
          <w:b/>
        </w:rPr>
        <w:t xml:space="preserve">All four publish direct emails</w:t>
      </w:r>
      <w:r>
        <w:t xml:space="preserve">, and there is an ARMS questionnaire — one of the easier programs to approach among the extras.</w:t>
      </w:r>
    </w:p>
    <w:p>
      <w:pPr>
        <w:pStyle w:val="BodyText"/>
      </w:pPr>
      <w:r>
        <w:rPr>
          <w:bCs/>
          <w:b/>
        </w:rPr>
        <w:t xml:space="preserve">Mascot:</w:t>
      </w:r>
      <w:r>
        <w:t xml:space="preserve"> </w:t>
      </w:r>
      <w:r>
        <w:t xml:space="preserve">GUS the Eagle, alongside Freedom, a live bald eagle. Colors blue and white.</w:t>
      </w:r>
    </w:p>
    <w:bookmarkEnd w:id="155"/>
    <w:bookmarkStart w:id="156" w:name="academics-20"/>
    <w:p>
      <w:pPr>
        <w:pStyle w:val="Heading3"/>
      </w:pPr>
      <w:r>
        <w:t xml:space="preserve">Academics</w:t>
      </w:r>
    </w:p>
    <w:p>
      <w:pPr>
        <w:pStyle w:val="FirstParagraph"/>
      </w:pPr>
      <w:r>
        <w:t xml:space="preserve">Public, founded December 1906 as a district agricultural and mechanical school.</w:t>
      </w:r>
      <w:r>
        <w:t xml:space="preserve"> </w:t>
      </w:r>
      <w:r>
        <w:rPr>
          <w:bCs/>
          <w:b/>
        </w:rPr>
        <w:t xml:space="preserve">23,618 undergraduates</w:t>
      </w:r>
      <w:r>
        <w:t xml:space="preserve"> </w:t>
      </w:r>
      <w:r>
        <w:t xml:space="preserve">on the Statesboro campus, with additional campuses in Savannah (the former Armstrong Atlantic), Hinesville, and — unusually —</w:t>
      </w:r>
      <w:r>
        <w:t xml:space="preserve"> </w:t>
      </w:r>
      <w:r>
        <w:rPr>
          <w:bCs/>
          <w:b/>
        </w:rPr>
        <w:t xml:space="preserve">Wexford, Ireland</w:t>
      </w:r>
      <w:r>
        <w:t xml:space="preserve">.</w:t>
      </w:r>
    </w:p>
    <w:p>
      <w:pPr>
        <w:pStyle w:val="BodyText"/>
      </w:pPr>
      <w:r>
        <w:rPr>
          <w:bCs/>
          <w:b/>
        </w:rPr>
        <w:t xml:space="preserve">Admission is the most accessible in this entire research: roughly 88–90%.</w:t>
      </w:r>
      <w:r>
        <w:t xml:space="preserve"> </w:t>
      </w:r>
      <w:r>
        <w:t xml:space="preserve">Easier than UMass Lowell’s 83% and far easier than anything else profiled. If admissions certainty is a priority, this is the safest school on either list.</w:t>
      </w:r>
    </w:p>
    <w:p>
      <w:pPr>
        <w:pStyle w:val="BodyText"/>
      </w:pPr>
      <w:r>
        <w:t xml:space="preserve">US News ranks Georgia Southern</w:t>
      </w:r>
      <w:r>
        <w:t xml:space="preserve"> </w:t>
      </w:r>
      <w:r>
        <w:rPr>
          <w:bCs/>
          <w:b/>
        </w:rPr>
        <w:t xml:space="preserve">#343 nationally and #187 among publics</w:t>
      </w:r>
      <w:r>
        <w:t xml:space="preserve">. Student-faculty ratio</w:t>
      </w:r>
      <w:r>
        <w:t xml:space="preserve"> </w:t>
      </w:r>
      <w:r>
        <w:rPr>
          <w:bCs/>
          <w:b/>
        </w:rPr>
        <w:t xml:space="preserve">24–25:1</w:t>
      </w:r>
      <w:r>
        <w:t xml:space="preserve">, retention 77.8%, and a</w:t>
      </w:r>
      <w:r>
        <w:t xml:space="preserve"> </w:t>
      </w:r>
      <w:r>
        <w:rPr>
          <w:bCs/>
          <w:b/>
        </w:rPr>
        <w:t xml:space="preserve">four-year graduation rate of 36%</w:t>
      </w:r>
      <w:r>
        <w:t xml:space="preserve"> </w:t>
      </w:r>
      <w:r>
        <w:t xml:space="preserve">(around 55% at six years).</w:t>
      </w:r>
    </w:p>
    <w:p>
      <w:pPr>
        <w:pStyle w:val="BodyText"/>
      </w:pPr>
      <w:r>
        <w:rPr>
          <w:bCs/>
          <w:b/>
        </w:rPr>
        <w:t xml:space="preserve">But the earnings figure genuinely surprised me.</w:t>
      </w:r>
      <w:r>
        <w:t xml:space="preserve"> </w:t>
      </w:r>
      <w:r>
        <w:t xml:space="preserve">Median earnings four years after graduation are</w:t>
      </w:r>
      <w:r>
        <w:t xml:space="preserve"> </w:t>
      </w:r>
      <w:r>
        <w:rPr>
          <w:bCs/>
          <w:b/>
        </w:rPr>
        <w:t xml:space="preserve">$62,342</w:t>
      </w:r>
      <w:r>
        <w:t xml:space="preserve"> </w:t>
      </w:r>
      <w:r>
        <w:t xml:space="preserve">— higher than NC State’s $57,623 measured at six years, and far above what a #343 ranking would suggest. Return on investment sits well above national norms. Georgia Southern appears considerably better at producing employable graduates than its prestige metrics indicate.</w:t>
      </w:r>
    </w:p>
    <w:p>
      <w:pPr>
        <w:pStyle w:val="BodyText"/>
      </w:pPr>
      <w:r>
        <w:t xml:space="preserve">In-state $7,144;</w:t>
      </w:r>
      <w:r>
        <w:t xml:space="preserve"> </w:t>
      </w:r>
      <w:r>
        <w:rPr>
          <w:bCs/>
          <w:b/>
        </w:rPr>
        <w:t xml:space="preserve">out-of-state $21,784</w:t>
      </w:r>
      <w:r>
        <w:t xml:space="preserve">, with 60% of first-years receiving need-based aid and an average net price of $15,266.</w:t>
      </w:r>
    </w:p>
    <w:p>
      <w:pPr>
        <w:pStyle w:val="BodyText"/>
      </w:pPr>
      <w:r>
        <w:rPr>
          <w:bCs/>
          <w:b/>
        </w:rPr>
        <w:t xml:space="preserve">One cultural fact matters a great deal for an international recruit: roughly 94–95% of students come from Georgia.</w:t>
      </w:r>
      <w:r>
        <w:t xml:space="preserve"> </w:t>
      </w:r>
      <w:r>
        <w:t xml:space="preserve">This is an overwhelmingly in-state, regional student body. It creates a tight-knit culture, and professors often know the local high schools — but a Canadian arriving here would be genuinely unusual in a way they would not be at FIU, Northeastern or UCF.</w:t>
      </w:r>
    </w:p>
    <w:p>
      <w:pPr>
        <w:pStyle w:val="BodyText"/>
      </w:pPr>
      <w:r>
        <w:t xml:space="preserve">Strengths are business, education, health sciences, nursing, aviation and engineering technology. The most-pursued majors are construction engineering technologies and management information systems. Mathematics, physics and computer science are offered but are not institutional strengths the way they are at NJIT, UCSB or NC State.</w:t>
      </w:r>
    </w:p>
    <w:bookmarkEnd w:id="156"/>
    <w:bookmarkStart w:id="157" w:name="geography-20"/>
    <w:p>
      <w:pPr>
        <w:pStyle w:val="Heading3"/>
      </w:pPr>
      <w:r>
        <w:t xml:space="preserve">Geography</w:t>
      </w:r>
    </w:p>
    <w:p>
      <w:pPr>
        <w:pStyle w:val="FirstParagraph"/>
      </w:pPr>
      <w:r>
        <w:rPr>
          <w:bCs/>
          <w:b/>
        </w:rPr>
        <w:t xml:space="preserve">A classic small Southern college town, and quite isolated.</w:t>
      </w:r>
      <w:r>
        <w:t xml:space="preserve"> </w:t>
      </w:r>
      <w:r>
        <w:t xml:space="preserve">Statesboro is a town of about 33,000 in southeastern Georgia, roughly an hour inland from Savannah. The campus dominates it. The Blue Mile Project is steadily revitalising downtown. Penn State’s model at a smaller scale — traditional, walkable, built entirely around the university.</w:t>
      </w:r>
    </w:p>
    <w:p>
      <w:pPr>
        <w:pStyle w:val="BodyText"/>
      </w:pPr>
      <w:r>
        <w:rPr>
          <w:bCs/>
          <w:b/>
        </w:rPr>
        <w:t xml:space="preserve">First-year students with fewer than 30 credit hours are required to live on campus</w:t>
      </w:r>
      <w:r>
        <w:t xml:space="preserve">, with housing running $6,240–$10,920 and a mandatory meal plan in traditional halls.</w:t>
      </w:r>
    </w:p>
    <w:p>
      <w:pPr>
        <w:pStyle w:val="BodyText"/>
      </w:pPr>
      <w:r>
        <w:rPr>
          <w:bCs/>
          <w:b/>
        </w:rPr>
        <w:t xml:space="preserve">Airports are poor.</w:t>
      </w:r>
      <w:r>
        <w:t xml:space="preserve"> </w:t>
      </w:r>
      <w:r>
        <w:t xml:space="preserve">Savannah/Hilton Head International is about an hour away but regional, with no direct Toronto service. Jacksonville is roughly 2.5 hours and Atlanta 3.5.</w:t>
      </w:r>
      <w:r>
        <w:t xml:space="preserve"> </w:t>
      </w:r>
      <w:r>
        <w:rPr>
          <w:bCs/>
          <w:b/>
        </w:rPr>
        <w:t xml:space="preserve">Along with Clemson and Penn State, one of the weakest air links in this research.</w:t>
      </w:r>
    </w:p>
    <w:p>
      <w:pPr>
        <w:pStyle w:val="BodyText"/>
      </w:pPr>
      <w:r>
        <w:rPr>
          <w:bCs/>
          <w:b/>
        </w:rPr>
        <w:t xml:space="preserve">Canadian border:</w:t>
      </w:r>
      <w:r>
        <w:t xml:space="preserve"> </w:t>
      </w:r>
      <w:r>
        <w:t xml:space="preserve">roughly 950 miles, about</w:t>
      </w:r>
      <w:r>
        <w:t xml:space="preserve"> </w:t>
      </w:r>
      <w:r>
        <w:rPr>
          <w:bCs/>
          <w:b/>
        </w:rPr>
        <w:t xml:space="preserve">15 hours</w:t>
      </w:r>
      <w:r>
        <w:t xml:space="preserve">.</w:t>
      </w:r>
    </w:p>
    <w:p>
      <w:pPr>
        <w:pStyle w:val="BodyText"/>
      </w:pPr>
      <w:r>
        <w:rPr>
          <w:bCs/>
          <w:b/>
        </w:rPr>
        <w:t xml:space="preserve">Nearby:</w:t>
      </w:r>
      <w:r>
        <w:t xml:space="preserve"> </w:t>
      </w:r>
      <w:r>
        <w:t xml:space="preserve">Savannah and the Georgia coast an hour east, Atlanta 3.5 hours, Jacksonville 2.5, Tybee Island beaches about 75 minutes.</w:t>
      </w:r>
    </w:p>
    <w:bookmarkEnd w:id="157"/>
    <w:bookmarkStart w:id="158" w:name="known-for-20"/>
    <w:p>
      <w:pPr>
        <w:pStyle w:val="Heading3"/>
      </w:pPr>
      <w:r>
        <w:t xml:space="preserve">Known for</w:t>
      </w:r>
    </w:p>
    <w:p>
      <w:pPr>
        <w:pStyle w:val="FirstParagraph"/>
      </w:pPr>
      <w:r>
        <w:t xml:space="preserve">Football — six FCS national championships before moving up to FBS in 2014, with Adrian Peterson and Matt Breida coming through. Business, nursing and education serving the regional workforce. A strong, traditional small-town campus culture.</w:t>
      </w:r>
    </w:p>
    <w:p>
      <w:pPr>
        <w:pStyle w:val="BodyText"/>
      </w:pPr>
      <w:r>
        <w:rPr>
          <w:bCs/>
          <w:b/>
        </w:rPr>
        <w:t xml:space="preserve">Bottom line:</w:t>
      </w:r>
      <w:r>
        <w:t xml:space="preserve"> </w:t>
      </w:r>
      <w:r>
        <w:t xml:space="preserve">the easiest admission in the research attached to a program ranked sixth nationally last season, with every coach reachable by email. The reservations are the 36% four-year graduation rate, a 25:1 ratio, a very local student body, a weak airport — and the open question of whether 2025 was a step change or a one-off.</w:t>
      </w:r>
    </w:p>
    <w:bookmarkEnd w:id="158"/>
    <w:bookmarkEnd w:id="159"/>
    <w:bookmarkStart w:id="161" w:name="X4a27d0941d03846baa13699e842b612404945e7"/>
    <w:p>
      <w:pPr>
        <w:pStyle w:val="Heading2"/>
      </w:pPr>
      <w:r>
        <w:t xml:space="preserve">Appalachian State — REMOVED, no varsity men’s soccer</w:t>
      </w:r>
    </w:p>
    <w:p>
      <w:pPr>
        <w:pStyle w:val="FirstParagraph"/>
      </w:pPr>
      <w:r>
        <w:rPr>
          <w:bCs/>
          <w:b/>
        </w:rPr>
        <w:t xml:space="preserve">Appalachian State cut its men’s soccer program on 26 May 2020 and has not reinstated it.</w:t>
      </w:r>
      <w:r>
        <w:t xml:space="preserve"> </w:t>
      </w:r>
      <w:r>
        <w:t xml:space="preserve">Every earlier reference to App State in this document as a Sun Belt men’s soccer option is wrong and should be disregarded.</w:t>
      </w:r>
    </w:p>
    <w:p>
      <w:pPr>
        <w:pStyle w:val="BodyText"/>
      </w:pPr>
      <w:r>
        <w:t xml:space="preserve">Athletic director Doug Gillin announced the discontinuation of three men’s programs — soccer, tennis and indoor track and field — citing the financial impact of the COVID-19 pandemic. App State had been sponsoring the most sports in the Sun Belt and among the most in the Group of Five, and concluded it could not sustain 20 programs responsibly.</w:t>
      </w:r>
    </w:p>
    <w:p>
      <w:pPr>
        <w:pStyle w:val="BodyText"/>
      </w:pPr>
      <w:r>
        <w:rPr>
          <w:bCs/>
          <w:b/>
        </w:rPr>
        <w:t xml:space="preserve">The timing makes it especially frustrating.</w:t>
      </w:r>
      <w:r>
        <w:t xml:space="preserve"> </w:t>
      </w:r>
      <w:r>
        <w:t xml:space="preserve">The program was cut immediately after a strong 2019 season in which App State went 11-7-1 and finished 69th of 206 in the NCAA’s RPI — the top third nationally. They had real history too: NCAA tournament appearances in 1975, 1977, 1978 and 1980 with Round of 16 runs in 1977 and 1978, a conference tournament title in 1990, and eleven conference regular-season championships between 1972 and 1989. Hank Steinbrecher, later executive director of US Soccer, once coached there.</w:t>
      </w:r>
    </w:p>
    <w:p>
      <w:pPr>
        <w:pStyle w:val="BodyText"/>
      </w:pPr>
      <w:r>
        <w:rPr>
          <w:bCs/>
          <w:b/>
        </w:rPr>
        <w:t xml:space="preserve">App State’s decision also triggered a chain reaction.</w:t>
      </w:r>
      <w:r>
        <w:t xml:space="preserve"> </w:t>
      </w:r>
      <w:r>
        <w:t xml:space="preserve">It was the first domino that led the Sun Belt to discontinue men’s soccer after 2020-21: Howard left for the Northeast Conference in July 2020, dropping the SBC to four men’s soccer members — two short of the six required for an automatic NCAA berth. The Sun Belt only reinstated the sport in 2022.</w:t>
      </w:r>
    </w:p>
    <w:p>
      <w:pPr>
        <w:pStyle w:val="BodyText"/>
      </w:pPr>
      <w:r>
        <w:rPr>
          <w:bCs/>
          <w:b/>
        </w:rPr>
        <w:t xml:space="preserve">Soccer does still exist in Boone, just not NCAA soccer.</w:t>
      </w:r>
      <w:r>
        <w:t xml:space="preserve"> </w:t>
      </w:r>
      <w:r>
        <w:t xml:space="preserve">Former head coach Jason O’Keefe and businessman Michael Hitchcock founded</w:t>
      </w:r>
      <w:r>
        <w:t xml:space="preserve"> </w:t>
      </w:r>
      <w:r>
        <w:rPr>
          <w:bCs/>
          <w:b/>
        </w:rPr>
        <w:t xml:space="preserve">Appalachian FC</w:t>
      </w:r>
      <w:r>
        <w:t xml:space="preserve"> </w:t>
      </w:r>
      <w:r>
        <w:t xml:space="preserve">in the aftermath, now playing in</w:t>
      </w:r>
      <w:r>
        <w:t xml:space="preserve"> </w:t>
      </w:r>
      <w:r>
        <w:rPr>
          <w:bCs/>
          <w:b/>
        </w:rPr>
        <w:t xml:space="preserve">USL League Two</w:t>
      </w:r>
      <w:r>
        <w:t xml:space="preserve"> </w:t>
      </w:r>
      <w:r>
        <w:t xml:space="preserve">at the old ASU Soccer Stadium. A summer amateur league rather than a college pathway, but worth knowing about.</w:t>
      </w:r>
    </w:p>
    <w:p>
      <w:pPr>
        <w:pStyle w:val="BodyText"/>
      </w:pPr>
      <w:r>
        <w:rPr>
          <w:bCs/>
          <w:b/>
        </w:rPr>
        <w:t xml:space="preserve">Running tally of programs cut since 2020:</w:t>
      </w:r>
      <w:r>
        <w:t xml:space="preserve"> </w:t>
      </w:r>
      <w:r>
        <w:t xml:space="preserve">Cincinnati (April 2020) and Appalachian State (May 2020) — both originally on these lists, both gone.</w:t>
      </w:r>
    </w:p>
    <w:bookmarkStart w:id="160" w:name="the-vacancy-this-creates"/>
    <w:p>
      <w:pPr>
        <w:pStyle w:val="Heading3"/>
      </w:pPr>
      <w:r>
        <w:t xml:space="preserve">The vacancy this creates</w:t>
      </w:r>
    </w:p>
    <w:p>
      <w:pPr>
        <w:pStyle w:val="FirstParagraph"/>
      </w:pPr>
      <w:r>
        <w:t xml:space="preserve">Removing App State drops the extras from 14 schools to 13. The natural replacement in the same size band is</w:t>
      </w:r>
      <w:r>
        <w:t xml:space="preserve"> </w:t>
      </w:r>
      <w:r>
        <w:rPr>
          <w:bCs/>
          <w:b/>
        </w:rPr>
        <w:t xml:space="preserve">Duke</w:t>
      </w:r>
      <w:r>
        <w:t xml:space="preserve"> </w:t>
      </w:r>
      <w:r>
        <w:t xml:space="preserve">(~18,000, ACC, Durham NC) — a real program in the strongest conference in college soccer, sitting in the same enrollment range as UNC Wilmington and UNC Greensboro. Worth adding to hold the list at 14.</w:t>
      </w:r>
    </w:p>
    <w:bookmarkEnd w:id="160"/>
    <w:bookmarkEnd w:id="161"/>
    <w:bookmarkStart w:id="167" w:name="X1ba08c89e97b2bcf87d3b6e07c6228f99d69b43"/>
    <w:p>
      <w:pPr>
        <w:pStyle w:val="Heading2"/>
      </w:pPr>
      <w:r>
        <w:t xml:space="preserve">Nova Southeastern — Davie / Fort Lauderdale, Florida</w:t>
      </w:r>
    </w:p>
    <w:bookmarkStart w:id="162" w:name="the-size-caveat-now-confirmed"/>
    <w:p>
      <w:pPr>
        <w:pStyle w:val="Heading3"/>
      </w:pPr>
      <w:r>
        <w:t xml:space="preserve">The size caveat, now confirmed</w:t>
      </w:r>
    </w:p>
    <w:p>
      <w:pPr>
        <w:pStyle w:val="FirstParagraph"/>
      </w:pPr>
      <w:r>
        <w:t xml:space="preserve">I flagged earlier that NSU’s ~21,000 enrolment was mostly graduate and professional students. That is now confirmed:</w:t>
      </w:r>
      <w:r>
        <w:t xml:space="preserve"> </w:t>
      </w:r>
      <w:r>
        <w:rPr>
          <w:bCs/>
          <w:b/>
        </w:rPr>
        <w:t xml:space="preserve">undergraduate enrolment is 7,311.</w:t>
      </w:r>
      <w:r>
        <w:t xml:space="preserve"> </w:t>
      </w:r>
      <w:r>
        <w:t xml:space="preserve">Total enrolment is around 20,900, meaning roughly</w:t>
      </w:r>
      <w:r>
        <w:t xml:space="preserve"> </w:t>
      </w:r>
      <w:r>
        <w:rPr>
          <w:bCs/>
          <w:b/>
        </w:rPr>
        <w:t xml:space="preserve">13,500 of NSU’s students are in graduate or professional programs</w:t>
      </w:r>
      <w:r>
        <w:t xml:space="preserve"> </w:t>
      </w:r>
      <w:r>
        <w:t xml:space="preserve">— medicine, dental, pharmacy, optometry, law and psychology.</w:t>
      </w:r>
    </w:p>
    <w:p>
      <w:pPr>
        <w:pStyle w:val="BodyText"/>
      </w:pPr>
      <w:r>
        <w:rPr>
          <w:bCs/>
          <w:b/>
        </w:rPr>
        <w:t xml:space="preserve">In practical terms NSU is a small undergraduate university</w:t>
      </w:r>
      <w:r>
        <w:t xml:space="preserve">, almost exactly the same undergraduate size as SMU (7,285). It only clears the 18,000 threshold on a technicality. If the size criterion was a proxy for a large undergraduate campus,</w:t>
      </w:r>
      <w:r>
        <w:t xml:space="preserve"> </w:t>
      </w:r>
      <w:r>
        <w:rPr>
          <w:bCs/>
          <w:b/>
        </w:rPr>
        <w:t xml:space="preserve">NSU does not meet it.</w:t>
      </w:r>
    </w:p>
    <w:bookmarkEnd w:id="162"/>
    <w:bookmarkStart w:id="163" w:name="soccer-program-20"/>
    <w:p>
      <w:pPr>
        <w:pStyle w:val="Heading3"/>
      </w:pPr>
      <w:r>
        <w:t xml:space="preserve">Soccer program</w:t>
      </w:r>
    </w:p>
    <w:p>
      <w:pPr>
        <w:pStyle w:val="FirstParagraph"/>
      </w:pPr>
      <w:r>
        <w:t xml:space="preserve">NCAA</w:t>
      </w:r>
      <w:r>
        <w:t xml:space="preserve"> </w:t>
      </w:r>
      <w:r>
        <w:rPr>
          <w:bCs/>
          <w:b/>
        </w:rPr>
        <w:t xml:space="preserve">Division II</w:t>
      </w:r>
      <w:r>
        <w:t xml:space="preserve">, Sunshine State Conference — one of the strongest D2 leagues in the country.</w:t>
      </w:r>
    </w:p>
    <w:p>
      <w:pPr>
        <w:pStyle w:val="BodyText"/>
      </w:pPr>
      <w:r>
        <w:rPr>
          <w:bCs/>
          <w:b/>
        </w:rPr>
        <w:t xml:space="preserve">Matt McArthur</w:t>
      </w:r>
      <w:r>
        <w:t xml:space="preserve"> </w:t>
      </w:r>
      <w:r>
        <w:t xml:space="preserve">was promoted to head coach in January 2025 and enters his third season. He was an NSU assistant in 2023 and began coaching at the University of Mobile in 2022, having played central midfield there — a two-time SSAC Second-Team All-Conference selection.</w:t>
      </w:r>
      <w:r>
        <w:t xml:space="preserve"> </w:t>
      </w:r>
      <w:r>
        <w:rPr>
          <w:bCs/>
          <w:b/>
        </w:rPr>
        <w:t xml:space="preserve">He is a young coach at an early-career stage</w:t>
      </w:r>
      <w:r>
        <w:t xml:space="preserve">, which cuts both ways: energy and accessibility against limited track record.</w:t>
      </w:r>
    </w:p>
    <w:p>
      <w:pPr>
        <w:pStyle w:val="BodyText"/>
      </w:pPr>
      <w:r>
        <w:rPr>
          <w:bCs/>
          <w:b/>
        </w:rPr>
        <w:t xml:space="preserve">Results are steady rather than spectacular.</w:t>
      </w:r>
      <w:r>
        <w:t xml:space="preserve"> </w:t>
      </w:r>
      <w:r>
        <w:t xml:space="preserve">2025 finished 8-4-3 overall and 5-3-2 in conference, opening with a</w:t>
      </w:r>
      <w:r>
        <w:t xml:space="preserve"> </w:t>
      </w:r>
      <w:r>
        <w:rPr>
          <w:bCs/>
          <w:b/>
        </w:rPr>
        <w:t xml:space="preserve">2-0 upset of No. 5 Clayton State</w:t>
      </w:r>
      <w:r>
        <w:t xml:space="preserve">, then entering the SSC tournament as the fifth seed and losing 2-1 at Rollins. 2024 was 7-5-3 with a</w:t>
      </w:r>
      <w:r>
        <w:t xml:space="preserve"> </w:t>
      </w:r>
      <w:r>
        <w:rPr>
          <w:bCs/>
          <w:b/>
        </w:rPr>
        <w:t xml:space="preserve">6-0-1 home record</w:t>
      </w:r>
      <w:r>
        <w:t xml:space="preserve">, exiting on penalties to Tampa.</w:t>
      </w:r>
    </w:p>
    <w:p>
      <w:pPr>
        <w:pStyle w:val="BodyText"/>
      </w:pPr>
      <w:r>
        <w:t xml:space="preserve">McArthur has developed players:</w:t>
      </w:r>
      <w:r>
        <w:t xml:space="preserve"> </w:t>
      </w:r>
      <w:r>
        <w:rPr>
          <w:bCs/>
          <w:b/>
        </w:rPr>
        <w:t xml:space="preserve">Santiago Hoyos Lopez</w:t>
      </w:r>
      <w:r>
        <w:t xml:space="preserve"> </w:t>
      </w:r>
      <w:r>
        <w:t xml:space="preserve">earned First Team All-SSC and All-South Region Second Team in 2025, ranking</w:t>
      </w:r>
      <w:r>
        <w:t xml:space="preserve"> </w:t>
      </w:r>
      <w:r>
        <w:rPr>
          <w:bCs/>
          <w:b/>
        </w:rPr>
        <w:t xml:space="preserve">sixth nationally in points per game</w:t>
      </w:r>
      <w:r>
        <w:t xml:space="preserve">, with Liam Healey and Mani Steinbjornsson taking Third Team honours.</w:t>
      </w:r>
    </w:p>
    <w:p>
      <w:pPr>
        <w:pStyle w:val="BodyText"/>
      </w:pPr>
      <w:r>
        <w:rPr>
          <w:bCs/>
          <w:b/>
        </w:rPr>
        <w:t xml:space="preserve">2026: picked fifth in the SSC preseason coaches’ poll.</w:t>
      </w:r>
      <w:r>
        <w:t xml:space="preserve"> </w:t>
      </w:r>
      <w:r>
        <w:t xml:space="preserve">Fourteen regular-season matches with eight at home, opening with three consecutive home fixtures. Rivalries with Barry and Lynn.</w:t>
      </w:r>
    </w:p>
    <w:p>
      <w:pPr>
        <w:pStyle w:val="BodyText"/>
      </w:pPr>
      <w:r>
        <w:rPr>
          <w:bCs/>
          <w:b/>
        </w:rPr>
        <w:t xml:space="preserve">The roster composition is the most relevant fact here.</w:t>
      </w:r>
      <w:r>
        <w:t xml:space="preserve"> </w:t>
      </w:r>
      <w:r>
        <w:t xml:space="preserve">The returning core is Henrik Dahl, Sebastian Valdez, Matthew Gordon, Andres Morral Rosales, Markus Rokseth, Santino Scerbo, Jamie Bulloch, Aidan Marshall King, Toga Katsuma and Nikolas Ricardo — Scandinavian, Spanish, Japanese, British and Latin American names throughout.</w:t>
      </w:r>
      <w:r>
        <w:t xml:space="preserve"> </w:t>
      </w:r>
      <w:r>
        <w:rPr>
          <w:bCs/>
          <w:b/>
        </w:rPr>
        <w:t xml:space="preserve">This is a heavily international squad</w:t>
      </w:r>
      <w:r>
        <w:t xml:space="preserve">, which tells you the staff recruits abroad as a matter of course. For a Canadian player that is a materially better signal than Georgia Southern’s 95%-in-state student body.</w:t>
      </w:r>
    </w:p>
    <w:p>
      <w:pPr>
        <w:pStyle w:val="BodyText"/>
      </w:pPr>
      <w:r>
        <w:rPr>
          <w:bCs/>
          <w:b/>
        </w:rPr>
        <w:t xml:space="preserve">Money works differently at D2.</w:t>
      </w:r>
      <w:r>
        <w:t xml:space="preserve"> </w:t>
      </w:r>
      <w:r>
        <w:t xml:space="preserve">Athletic scholarships are available but on an equivalency basis — partial awards split across a roster rather than full rides — and can be stacked with need-based and academic aid.</w:t>
      </w:r>
    </w:p>
    <w:p>
      <w:pPr>
        <w:pStyle w:val="BodyText"/>
      </w:pPr>
      <w:r>
        <w:t xml:space="preserve">NSU’s athletic department has real resources:</w:t>
      </w:r>
      <w:r>
        <w:t xml:space="preserve"> </w:t>
      </w:r>
      <w:r>
        <w:rPr>
          <w:bCs/>
          <w:b/>
        </w:rPr>
        <w:t xml:space="preserve">men’s basketball won D2 national championships in 2023 and 2025</w:t>
      </w:r>
      <w:r>
        <w:t xml:space="preserve"> </w:t>
      </w:r>
      <w:r>
        <w:t xml:space="preserve">with four straight Final Fours, and baseball won the 2016 D2 College World Series.</w:t>
      </w:r>
    </w:p>
    <w:p>
      <w:pPr>
        <w:pStyle w:val="BodyText"/>
      </w:pPr>
      <w:r>
        <w:rPr>
          <w:bCs/>
          <w:b/>
        </w:rPr>
        <w:t xml:space="preserve">Staff:</w:t>
      </w:r>
      <w:r>
        <w:t xml:space="preserve"> </w:t>
      </w:r>
      <w:r>
        <w:t xml:space="preserve">Matt McArthur (HC). Assistant names and emails not yet retrieved.</w:t>
      </w:r>
    </w:p>
    <w:p>
      <w:pPr>
        <w:pStyle w:val="BodyText"/>
      </w:pPr>
      <w:r>
        <w:rPr>
          <w:bCs/>
          <w:b/>
        </w:rPr>
        <w:t xml:space="preserve">Mascot:</w:t>
      </w:r>
      <w:r>
        <w:t xml:space="preserve"> </w:t>
      </w:r>
      <w:r>
        <w:t xml:space="preserve">Razor the Shark. Colors navy blue and gray.</w:t>
      </w:r>
    </w:p>
    <w:bookmarkEnd w:id="163"/>
    <w:bookmarkStart w:id="164" w:name="academics-21"/>
    <w:p>
      <w:pPr>
        <w:pStyle w:val="Heading3"/>
      </w:pPr>
      <w:r>
        <w:t xml:space="preserve">Academics</w:t>
      </w:r>
    </w:p>
    <w:p>
      <w:pPr>
        <w:pStyle w:val="FirstParagraph"/>
      </w:pPr>
      <w:r>
        <w:t xml:space="preserve">Private, founded 1964 as Nova University of Advanced Technology, merged with Southeastern University in 1971.</w:t>
      </w:r>
      <w:r>
        <w:t xml:space="preserve"> </w:t>
      </w:r>
      <w:r>
        <w:rPr>
          <w:bCs/>
          <w:b/>
        </w:rPr>
        <w:t xml:space="preserve">7,311 undergraduates</w:t>
      </w:r>
      <w:r>
        <w:t xml:space="preserve"> </w:t>
      </w:r>
      <w:r>
        <w:t xml:space="preserve">on a</w:t>
      </w:r>
      <w:r>
        <w:t xml:space="preserve"> </w:t>
      </w:r>
      <w:r>
        <w:rPr>
          <w:bCs/>
          <w:b/>
        </w:rPr>
        <w:t xml:space="preserve">314-acre campus</w:t>
      </w:r>
      <w:r>
        <w:t xml:space="preserve">. A Hispanic-serving institution with 18 colleges offering 50 undergraduate majors.</w:t>
      </w:r>
    </w:p>
    <w:p>
      <w:pPr>
        <w:pStyle w:val="BodyText"/>
      </w:pPr>
      <w:r>
        <w:t xml:space="preserve">US News ranks NSU</w:t>
      </w:r>
      <w:r>
        <w:t xml:space="preserve"> </w:t>
      </w:r>
      <w:r>
        <w:rPr>
          <w:bCs/>
          <w:b/>
        </w:rPr>
        <w:t xml:space="preserve">#257 nationally</w:t>
      </w:r>
      <w:r>
        <w:t xml:space="preserve"> </w:t>
      </w:r>
      <w:r>
        <w:t xml:space="preserve">and #204 for social mobility.</w:t>
      </w:r>
      <w:r>
        <w:t xml:space="preserve"> </w:t>
      </w:r>
      <w:r>
        <w:rPr>
          <w:bCs/>
          <w:b/>
        </w:rPr>
        <w:t xml:space="preserve">Student-faculty ratio 16:1</w:t>
      </w:r>
      <w:r>
        <w:t xml:space="preserve"> </w:t>
      </w:r>
      <w:r>
        <w:t xml:space="preserve">— better than every large public on this list, the genuine upside of a small undergraduate population. Four-year graduation</w:t>
      </w:r>
      <w:r>
        <w:t xml:space="preserve"> </w:t>
      </w:r>
      <w:r>
        <w:rPr>
          <w:bCs/>
          <w:b/>
        </w:rPr>
        <w:t xml:space="preserve">55%</w:t>
      </w:r>
      <w:r>
        <w:t xml:space="preserve">, median salary six years out</w:t>
      </w:r>
      <w:r>
        <w:t xml:space="preserve"> </w:t>
      </w:r>
      <w:r>
        <w:rPr>
          <w:bCs/>
          <w:b/>
        </w:rPr>
        <w:t xml:space="preserve">$58,153</w:t>
      </w:r>
      <w:r>
        <w:t xml:space="preserve">.</w:t>
      </w:r>
    </w:p>
    <w:p>
      <w:pPr>
        <w:pStyle w:val="BodyText"/>
      </w:pPr>
      <w:r>
        <w:t xml:space="preserve">Admission is accessible at</w:t>
      </w:r>
      <w:r>
        <w:t xml:space="preserve"> </w:t>
      </w:r>
      <w:r>
        <w:rPr>
          <w:bCs/>
          <w:b/>
        </w:rPr>
        <w:t xml:space="preserve">76%</w:t>
      </w:r>
      <w:r>
        <w:t xml:space="preserve">. Tuition and fees are</w:t>
      </w:r>
      <w:r>
        <w:t xml:space="preserve"> </w:t>
      </w:r>
      <w:r>
        <w:rPr>
          <w:bCs/>
          <w:b/>
        </w:rPr>
        <w:t xml:space="preserve">$40,200</w:t>
      </w:r>
      <w:r>
        <w:t xml:space="preserve">, with 65% of first-years receiving need-based aid and an average net price of</w:t>
      </w:r>
      <w:r>
        <w:t xml:space="preserve"> </w:t>
      </w:r>
      <w:r>
        <w:rPr>
          <w:bCs/>
          <w:b/>
        </w:rPr>
        <w:t xml:space="preserve">$28,219</w:t>
      </w:r>
      <w:r>
        <w:t xml:space="preserve">. Note the extras: roughly $11,200 for room and board, a $600 per semester student services fee, and mandatory health insurance around $2,092 a year if not otherwise covered.</w:t>
      </w:r>
      <w:r>
        <w:t xml:space="preserve"> </w:t>
      </w:r>
      <w:r>
        <w:rPr>
          <w:bCs/>
          <w:b/>
        </w:rPr>
        <w:t xml:space="preserve">Undergraduate enrolment is 28% male and 72% female</w:t>
      </w:r>
      <w:r>
        <w:t xml:space="preserve"> </w:t>
      </w:r>
      <w:r>
        <w:t xml:space="preserve">— the most skewed ratio on either list.</w:t>
      </w:r>
    </w:p>
    <w:p>
      <w:pPr>
        <w:pStyle w:val="BodyText"/>
      </w:pPr>
      <w:r>
        <w:rPr>
          <w:bCs/>
          <w:b/>
        </w:rPr>
        <w:t xml:space="preserve">The genuine academic strength is marine science.</w:t>
      </w:r>
      <w:r>
        <w:t xml:space="preserve"> </w:t>
      </w:r>
      <w:r>
        <w:t xml:space="preserve">The Halmos College of Natural Sciences and Oceanography runs coral reef restoration work and NSU offers scuba instruction at its on-campus aquatics facility.</w:t>
      </w:r>
    </w:p>
    <w:p>
      <w:pPr>
        <w:pStyle w:val="BodyText"/>
      </w:pPr>
      <w:r>
        <w:rPr>
          <w:bCs/>
          <w:b/>
        </w:rPr>
        <w:t xml:space="preserve">For the stated subjects, I would be cautious.</w:t>
      </w:r>
      <w:r>
        <w:t xml:space="preserve"> </w:t>
      </w:r>
      <w:r>
        <w:t xml:space="preserve">A US News reviewer states plainly that NSU places overwhelming institutional emphasis on the medical school and health-related fields, that other schools are held back as a result, and advises against enrolling to study business. That is one voice rather than data — but it is consistent with the structure of an institution where two-thirds of students are in graduate and professional health programs. The law school is ranked in the bottom tier nationally (178-196).</w:t>
      </w:r>
      <w:r>
        <w:t xml:space="preserve"> </w:t>
      </w:r>
      <w:r>
        <w:rPr>
          <w:bCs/>
          <w:b/>
        </w:rPr>
        <w:t xml:space="preserve">If business, computer science, maths or physics is the target, this is the weakest academic fit among the extras.</w:t>
      </w:r>
    </w:p>
    <w:bookmarkEnd w:id="164"/>
    <w:bookmarkStart w:id="165" w:name="geography-21"/>
    <w:p>
      <w:pPr>
        <w:pStyle w:val="Heading3"/>
      </w:pPr>
      <w:r>
        <w:t xml:space="preserve">Geography</w:t>
      </w:r>
    </w:p>
    <w:p>
      <w:pPr>
        <w:pStyle w:val="FirstParagraph"/>
      </w:pPr>
      <w:r>
        <w:rPr>
          <w:bCs/>
          <w:b/>
        </w:rPr>
        <w:t xml:space="preserve">Suburban Davie, in the Fort Lauderdale metro.</w:t>
      </w:r>
      <w:r>
        <w:t xml:space="preserve"> </w:t>
      </w:r>
      <w:r>
        <w:t xml:space="preserve">The 314-acre campus is compact and modern but car-dependent. Residence halls exist only at the Fort Lauderdale/Davie campus.</w:t>
      </w:r>
    </w:p>
    <w:p>
      <w:pPr>
        <w:pStyle w:val="BodyText"/>
      </w:pPr>
      <w:r>
        <w:rPr>
          <w:bCs/>
          <w:b/>
        </w:rPr>
        <w:t xml:space="preserve">Airports are excellent.</w:t>
      </w:r>
      <w:r>
        <w:t xml:space="preserve"> </w:t>
      </w:r>
      <w:r>
        <w:t xml:space="preserve">Fort Lauderdale-Hollywood International is about 20 minutes and carries</w:t>
      </w:r>
      <w:r>
        <w:t xml:space="preserve"> </w:t>
      </w:r>
      <w:r>
        <w:rPr>
          <w:bCs/>
          <w:b/>
        </w:rPr>
        <w:t xml:space="preserve">heavy direct Toronto and Montreal traffic</w:t>
      </w:r>
      <w:r>
        <w:t xml:space="preserve">; Miami International is roughly 40 minutes.</w:t>
      </w:r>
    </w:p>
    <w:p>
      <w:pPr>
        <w:pStyle w:val="BodyText"/>
      </w:pPr>
      <w:r>
        <w:rPr>
          <w:bCs/>
          <w:b/>
        </w:rPr>
        <w:t xml:space="preserve">Canadian border:</w:t>
      </w:r>
      <w:r>
        <w:t xml:space="preserve"> </w:t>
      </w:r>
      <w:r>
        <w:t xml:space="preserve">roughly 1,450 miles, about</w:t>
      </w:r>
      <w:r>
        <w:t xml:space="preserve"> </w:t>
      </w:r>
      <w:r>
        <w:rPr>
          <w:bCs/>
          <w:b/>
        </w:rPr>
        <w:t xml:space="preserve">22 hours</w:t>
      </w:r>
      <w:r>
        <w:t xml:space="preserve">. Fly.</w:t>
      </w:r>
    </w:p>
    <w:p>
      <w:pPr>
        <w:pStyle w:val="BodyText"/>
      </w:pPr>
      <w:r>
        <w:rPr>
          <w:bCs/>
          <w:b/>
        </w:rPr>
        <w:t xml:space="preserve">Nearby:</w:t>
      </w:r>
      <w:r>
        <w:t xml:space="preserve"> </w:t>
      </w:r>
      <w:r>
        <w:t xml:space="preserve">the Atlantic beaches about 20 minutes, downtown Fort Lauderdale 20, Miami 40, the Everglades immediately west.</w:t>
      </w:r>
    </w:p>
    <w:bookmarkEnd w:id="165"/>
    <w:bookmarkStart w:id="166" w:name="known-for-21"/>
    <w:p>
      <w:pPr>
        <w:pStyle w:val="Heading3"/>
      </w:pPr>
      <w:r>
        <w:t xml:space="preserve">Known for</w:t>
      </w:r>
    </w:p>
    <w:p>
      <w:pPr>
        <w:pStyle w:val="FirstParagraph"/>
      </w:pPr>
      <w:r>
        <w:t xml:space="preserve">Health professions above all. Marine science and oceanography. A dominant recent Division II basketball program. A pragmatic, professional, career-focused culture rather than a traditional undergraduate one.</w:t>
      </w:r>
    </w:p>
    <w:p>
      <w:pPr>
        <w:pStyle w:val="BodyText"/>
      </w:pPr>
      <w:r>
        <w:rPr>
          <w:bCs/>
          <w:b/>
        </w:rPr>
        <w:t xml:space="preserve">Bottom line: the soccer fit is decent and the international roster is a real positive, but the institution is a graduate-and-health-professions university with a small undergraduate college attached.</w:t>
      </w:r>
      <w:r>
        <w:t xml:space="preserve"> </w:t>
      </w:r>
      <w:r>
        <w:t xml:space="preserve">At $40,200 tuition with a $28,219 net price, it costs more than FAU, FIU, UNC Charlotte or NC State while ranking below all of them. Last among the extras unless marine science is of interest.</w:t>
      </w:r>
    </w:p>
    <w:bookmarkEnd w:id="166"/>
    <w:bookmarkEnd w:id="167"/>
    <w:bookmarkStart w:id="173" w:name="keiser-west-palm-beach-florida"/>
    <w:p>
      <w:pPr>
        <w:pStyle w:val="Heading2"/>
      </w:pPr>
      <w:r>
        <w:t xml:space="preserve">Keiser — West Palm Beach, Florida</w:t>
      </w:r>
    </w:p>
    <w:bookmarkStart w:id="168" w:name="Xd088e4fccd5710a0838cc49304419a832f146c0"/>
    <w:p>
      <w:pPr>
        <w:pStyle w:val="Heading3"/>
      </w:pPr>
      <w:r>
        <w:t xml:space="preserve">The size problem, and it is worse than Nova Southeastern’s</w:t>
      </w:r>
    </w:p>
    <w:p>
      <w:pPr>
        <w:pStyle w:val="FirstParagraph"/>
      </w:pPr>
      <w:r>
        <w:rPr>
          <w:bCs/>
          <w:b/>
        </w:rPr>
        <w:t xml:space="preserve">The flagship residential campus in West Palm Beach has approximately 1,500 students.</w:t>
      </w:r>
    </w:p>
    <w:p>
      <w:pPr>
        <w:pStyle w:val="BodyText"/>
      </w:pPr>
      <w:r>
        <w:t xml:space="preserve">The ~20,000 figure that put Keiser on this list is the entire Keiser system:</w:t>
      </w:r>
      <w:r>
        <w:t xml:space="preserve"> </w:t>
      </w:r>
      <w:r>
        <w:rPr>
          <w:bCs/>
          <w:b/>
        </w:rPr>
        <w:t xml:space="preserve">21 Florida campuses plus online delivery and locations in China and Nicaragua</w:t>
      </w:r>
      <w:r>
        <w:t xml:space="preserve">, overwhelmingly commuter, career-programme and online students. The satellite campuses run heavily to associate degrees and certificates — massage therapy, medical assisting, surgical technology, pharmacy technician.</w:t>
      </w:r>
    </w:p>
    <w:p>
      <w:pPr>
        <w:pStyle w:val="BodyText"/>
      </w:pPr>
      <w:r>
        <w:t xml:space="preserve">The place a soccer recruit would actually live and study is a</w:t>
      </w:r>
      <w:r>
        <w:t xml:space="preserve"> </w:t>
      </w:r>
      <w:r>
        <w:rPr>
          <w:bCs/>
          <w:b/>
        </w:rPr>
        <w:t xml:space="preserve">100-acre residential campus with about 1,500 students</w:t>
      </w:r>
      <w:r>
        <w:t xml:space="preserve">, built in 2015 on the former Northwood University site. The Common Application lists it in the</w:t>
      </w:r>
      <w:r>
        <w:t xml:space="preserve"> </w:t>
      </w:r>
      <w:r>
        <w:t xml:space="preserve">“</w:t>
      </w:r>
      <w:r>
        <w:t xml:space="preserve">2,000 and under</w:t>
      </w:r>
      <w:r>
        <w:t xml:space="preserve">”</w:t>
      </w:r>
      <w:r>
        <w:t xml:space="preserve"> </w:t>
      </w:r>
      <w:r>
        <w:t xml:space="preserve">size band.</w:t>
      </w:r>
    </w:p>
    <w:p>
      <w:pPr>
        <w:pStyle w:val="BodyText"/>
      </w:pPr>
      <w:r>
        <w:rPr>
          <w:bCs/>
          <w:b/>
        </w:rPr>
        <w:t xml:space="preserve">Keiser does not meet the 18,000 criterion in any meaningful sense.</w:t>
      </w:r>
      <w:r>
        <w:t xml:space="preserve"> </w:t>
      </w:r>
      <w:r>
        <w:t xml:space="preserve">That said, the soccer is genuinely good, so it is worth knowing about on its own merits.</w:t>
      </w:r>
    </w:p>
    <w:bookmarkEnd w:id="168"/>
    <w:bookmarkStart w:id="169" w:name="soccer-program-21"/>
    <w:p>
      <w:pPr>
        <w:pStyle w:val="Heading3"/>
      </w:pPr>
      <w:r>
        <w:t xml:space="preserve">Soccer program</w:t>
      </w:r>
    </w:p>
    <w:p>
      <w:pPr>
        <w:pStyle w:val="FirstParagraph"/>
      </w:pPr>
      <w:r>
        <w:rPr>
          <w:bCs/>
          <w:b/>
        </w:rPr>
        <w:t xml:space="preserve">NAIA, Sun Conference — and this is a strong program.</w:t>
      </w:r>
    </w:p>
    <w:p>
      <w:pPr>
        <w:pStyle w:val="BodyText"/>
      </w:pPr>
      <w:r>
        <w:rPr>
          <w:bCs/>
          <w:b/>
        </w:rPr>
        <w:t xml:space="preserve">2025 was outstanding: 16-1-2, winning both the Sun Conference regular season and tournament titles</w:t>
      </w:r>
      <w:r>
        <w:t xml:space="preserve">, the latter 2-1 in overtime over St. Thomas. They finished ranked</w:t>
      </w:r>
      <w:r>
        <w:t xml:space="preserve"> </w:t>
      </w:r>
      <w:r>
        <w:rPr>
          <w:bCs/>
          <w:b/>
        </w:rPr>
        <w:t xml:space="preserve">No. 16 nationally</w:t>
      </w:r>
      <w:r>
        <w:t xml:space="preserve">, went</w:t>
      </w:r>
      <w:r>
        <w:t xml:space="preserve"> </w:t>
      </w:r>
      <w:r>
        <w:rPr>
          <w:bCs/>
          <w:b/>
        </w:rPr>
        <w:t xml:space="preserve">11-1 at home</w:t>
      </w:r>
      <w:r>
        <w:t xml:space="preserve"> </w:t>
      </w:r>
      <w:r>
        <w:t xml:space="preserve">and</w:t>
      </w:r>
      <w:r>
        <w:t xml:space="preserve"> </w:t>
      </w:r>
      <w:r>
        <w:rPr>
          <w:bCs/>
          <w:b/>
        </w:rPr>
        <w:t xml:space="preserve">7-0-1 in conference play</w:t>
      </w:r>
      <w:r>
        <w:t xml:space="preserve">, and reached the second round of the NAIA National Tournament before losing 2-1 to Warner Pacific.</w:t>
      </w:r>
    </w:p>
    <w:p>
      <w:pPr>
        <w:pStyle w:val="BodyText"/>
      </w:pPr>
      <w:r>
        <w:t xml:space="preserve">That was the</w:t>
      </w:r>
      <w:r>
        <w:t xml:space="preserve"> </w:t>
      </w:r>
      <w:r>
        <w:rPr>
          <w:bCs/>
          <w:b/>
        </w:rPr>
        <w:t xml:space="preserve">fifth Sun Conference regular-season title</w:t>
      </w:r>
      <w:r>
        <w:t xml:space="preserve"> </w:t>
      </w:r>
      <w:r>
        <w:t xml:space="preserve">(2019, 2020, 2022, 2024, 2025), and Keiser has reached the</w:t>
      </w:r>
      <w:r>
        <w:t xml:space="preserve"> </w:t>
      </w:r>
      <w:r>
        <w:rPr>
          <w:bCs/>
          <w:b/>
        </w:rPr>
        <w:t xml:space="preserve">NAIA opening rounds in seven consecutive seasons</w:t>
      </w:r>
      <w:r>
        <w:t xml:space="preserve">.</w:t>
      </w:r>
    </w:p>
    <w:p>
      <w:pPr>
        <w:pStyle w:val="BodyText"/>
      </w:pPr>
      <w:r>
        <w:rPr>
          <w:bCs/>
          <w:b/>
        </w:rPr>
        <w:t xml:space="preserve">Correction to an earlier note in this document:</w:t>
      </w:r>
      <w:r>
        <w:t xml:space="preserve"> </w:t>
      </w:r>
      <w:r>
        <w:t xml:space="preserve">I previously recorded Keiser as 2021 NAIA national champions. I cannot verify that from the program’s own materials, which describe the recent peak as the 2025 conference double and a second-round national tournament exit.</w:t>
      </w:r>
      <w:r>
        <w:t xml:space="preserve"> </w:t>
      </w:r>
      <w:r>
        <w:rPr>
          <w:bCs/>
          <w:b/>
        </w:rPr>
        <w:t xml:space="preserve">Treat the national championship claim as unverified.</w:t>
      </w:r>
      <w:r>
        <w:t xml:space="preserve"> </w:t>
      </w:r>
      <w:r>
        <w:t xml:space="preserve">(Keiser’s</w:t>
      </w:r>
      <w:r>
        <w:t xml:space="preserve"> </w:t>
      </w:r>
      <w:r>
        <w:rPr>
          <w:iCs/>
          <w:i/>
        </w:rPr>
        <w:t xml:space="preserve">football</w:t>
      </w:r>
      <w:r>
        <w:t xml:space="preserve"> </w:t>
      </w:r>
      <w:r>
        <w:t xml:space="preserve">programme did win the NAIA national title in 2023.)</w:t>
      </w:r>
    </w:p>
    <w:p>
      <w:pPr>
        <w:pStyle w:val="BodyText"/>
      </w:pPr>
      <w:r>
        <w:rPr>
          <w:bCs/>
          <w:b/>
        </w:rPr>
        <w:t xml:space="preserve">Gavin Oldham enters his 10th season</w:t>
      </w:r>
      <w:r>
        <w:t xml:space="preserve">, and</w:t>
      </w:r>
      <w:r>
        <w:t xml:space="preserve"> </w:t>
      </w:r>
      <w:r>
        <w:rPr>
          <w:bCs/>
          <w:b/>
        </w:rPr>
        <w:t xml:space="preserve">the coaching staff was named NAIA South Staff of the Year</w:t>
      </w:r>
      <w:r>
        <w:t xml:space="preserve"> </w:t>
      </w:r>
      <w:r>
        <w:t xml:space="preserve">after last season. Joe Barber joins for 2026 as the new assistant head coach. Santiago Nebot, the former goalkeeper, has returned as a graduate assistant after back-to-back Sun Conference Golden Gloves and United Soccer Coaches All-American honours.</w:t>
      </w:r>
    </w:p>
    <w:p>
      <w:pPr>
        <w:pStyle w:val="BodyText"/>
      </w:pPr>
      <w:r>
        <w:rPr>
          <w:bCs/>
          <w:b/>
        </w:rPr>
        <w:t xml:space="preserve">2026: opened ranked No. 15</w:t>
      </w:r>
      <w:r>
        <w:t xml:space="preserve">, returning seven All-Sun Conference selections across roughly 15–17 matches with eight or nine at</w:t>
      </w:r>
      <w:r>
        <w:t xml:space="preserve"> </w:t>
      </w:r>
      <w:r>
        <w:rPr>
          <w:bCs/>
          <w:b/>
        </w:rPr>
        <w:t xml:space="preserve">Arrigo–Vecellio Field</w:t>
      </w:r>
      <w:r>
        <w:t xml:space="preserve">.</w:t>
      </w:r>
    </w:p>
    <w:p>
      <w:pPr>
        <w:pStyle w:val="BodyText"/>
      </w:pPr>
      <w:r>
        <w:rPr>
          <w:bCs/>
          <w:b/>
        </w:rPr>
        <w:t xml:space="preserve">The academic-athletic combination is genuinely strong</w:t>
      </w:r>
      <w:r>
        <w:t xml:space="preserve">, unusual at this level. Boomkens earned NAIA Third-Team All-American and United Soccer Coaches All-American honours</w:t>
      </w:r>
      <w:r>
        <w:t xml:space="preserve"> </w:t>
      </w:r>
      <w:r>
        <w:rPr>
          <w:iCs/>
          <w:i/>
        </w:rPr>
        <w:t xml:space="preserve">and</w:t>
      </w:r>
      <w:r>
        <w:t xml:space="preserve"> </w:t>
      </w:r>
      <w:r>
        <w:t xml:space="preserve">CSC Academic All-American; Duque was also a CSC Academic All-American; Bolland took CSC All-District.</w:t>
      </w:r>
    </w:p>
    <w:p>
      <w:pPr>
        <w:pStyle w:val="BodyText"/>
      </w:pPr>
      <w:r>
        <w:rPr>
          <w:bCs/>
          <w:b/>
        </w:rPr>
        <w:t xml:space="preserve">NAIA scholarship rules are more flexible than NCAA rules</w:t>
      </w:r>
      <w:r>
        <w:t xml:space="preserve"> </w:t>
      </w:r>
      <w:r>
        <w:t xml:space="preserve">— athletic aid can be combined with academic and need-based aid with fewer restrictions, and eligibility standards are less rigid than the NCAA’s 2.3 core-GPA sliding scale. For a player whose academic profile makes NCAA eligibility tight, the NAIA route is a real option.</w:t>
      </w:r>
    </w:p>
    <w:p>
      <w:pPr>
        <w:pStyle w:val="BodyText"/>
      </w:pPr>
      <w:r>
        <w:rPr>
          <w:bCs/>
          <w:b/>
        </w:rPr>
        <w:t xml:space="preserve">Staff:</w:t>
      </w:r>
      <w:r>
        <w:t xml:space="preserve"> </w:t>
      </w:r>
      <w:r>
        <w:t xml:space="preserve">Gavin Oldham (HC), Joe Barber (Assistant HC), Sam McNutt, Leo Camacho (goalkeeping), Santiago Nebot (GA). Emails not yet retrieved.</w:t>
      </w:r>
    </w:p>
    <w:p>
      <w:pPr>
        <w:pStyle w:val="BodyText"/>
      </w:pPr>
      <w:r>
        <w:rPr>
          <w:bCs/>
          <w:b/>
        </w:rPr>
        <w:t xml:space="preserve">Mascot:</w:t>
      </w:r>
      <w:r>
        <w:t xml:space="preserve"> </w:t>
      </w:r>
      <w:r>
        <w:t xml:space="preserve">the Seahawks. Colors navy blue and sky blue.</w:t>
      </w:r>
    </w:p>
    <w:bookmarkEnd w:id="169"/>
    <w:bookmarkStart w:id="170" w:name="academics-read-this-carefully"/>
    <w:p>
      <w:pPr>
        <w:pStyle w:val="Heading3"/>
      </w:pPr>
      <w:r>
        <w:t xml:space="preserve">Academics — read this carefully</w:t>
      </w:r>
    </w:p>
    <w:p>
      <w:pPr>
        <w:pStyle w:val="FirstParagraph"/>
      </w:pPr>
      <w:r>
        <w:t xml:space="preserve">Founded 1977 by Arthur Keiser and his mother Evelyn as</w:t>
      </w:r>
      <w:r>
        <w:t xml:space="preserve"> </w:t>
      </w:r>
      <w:r>
        <w:rPr>
          <w:bCs/>
          <w:b/>
        </w:rPr>
        <w:t xml:space="preserve">a career college</w:t>
      </w:r>
      <w:r>
        <w:t xml:space="preserve"> </w:t>
      </w:r>
      <w:r>
        <w:t xml:space="preserve">in Fort Lauderdale. Converted from for-profit to not-for-profit in 2011. Accredited by SACSCOC.</w:t>
      </w:r>
    </w:p>
    <w:p>
      <w:pPr>
        <w:pStyle w:val="BodyText"/>
      </w:pPr>
      <w:r>
        <w:rPr>
          <w:bCs/>
          <w:b/>
        </w:rPr>
        <w:t xml:space="preserve">Admission is effectively open: 96–97% acceptance.</w:t>
      </w:r>
      <w:r>
        <w:t xml:space="preserve"> </w:t>
      </w:r>
      <w:r>
        <w:t xml:space="preserve">No application fee, no essay, no letter of recommendation required, test-optional, rolling deadlines. US News has placed Keiser in the</w:t>
      </w:r>
      <w:r>
        <w:t xml:space="preserve"> </w:t>
      </w:r>
      <w:r>
        <w:rPr>
          <w:bCs/>
          <w:b/>
        </w:rPr>
        <w:t xml:space="preserve">top 25 for social mobility</w:t>
      </w:r>
      <w:r>
        <w:t xml:space="preserve"> </w:t>
      </w:r>
      <w:r>
        <w:t xml:space="preserve">four years running.</w:t>
      </w:r>
    </w:p>
    <w:p>
      <w:pPr>
        <w:pStyle w:val="BodyText"/>
      </w:pPr>
      <w:r>
        <w:t xml:space="preserve">Tuition runs roughly</w:t>
      </w:r>
      <w:r>
        <w:t xml:space="preserve"> </w:t>
      </w:r>
      <w:r>
        <w:rPr>
          <w:bCs/>
          <w:b/>
        </w:rPr>
        <w:t xml:space="preserve">$34,000–$39,700</w:t>
      </w:r>
      <w:r>
        <w:t xml:space="preserve"> </w:t>
      </w:r>
      <w:r>
        <w:t xml:space="preserve">with room and board around</w:t>
      </w:r>
      <w:r>
        <w:t xml:space="preserve"> </w:t>
      </w:r>
      <w:r>
        <w:rPr>
          <w:bCs/>
          <w:b/>
        </w:rPr>
        <w:t xml:space="preserve">$15,000</w:t>
      </w:r>
      <w:r>
        <w:t xml:space="preserve"> </w:t>
      </w:r>
      <w:r>
        <w:t xml:space="preserve">— total cost broadly comparable to Nova Southeastern and well above FAU, FIU or UNC Charlotte. Graduation rate 55%.</w:t>
      </w:r>
    </w:p>
    <w:p>
      <w:pPr>
        <w:pStyle w:val="BodyText"/>
      </w:pPr>
      <w:r>
        <w:rPr>
          <w:bCs/>
          <w:b/>
        </w:rPr>
        <w:t xml:space="preserve">The subject fit is the problem, and it is serious.</w:t>
      </w:r>
      <w:r>
        <w:t xml:space="preserve"> </w:t>
      </w:r>
      <w:r>
        <w:t xml:space="preserve">Keiser’s catalogue centres on nursing, allied health, social and behavioural sciences, criminal justice and business administration. The Flagship campus lists</w:t>
      </w:r>
      <w:r>
        <w:t xml:space="preserve"> </w:t>
      </w:r>
      <w:r>
        <w:rPr>
          <w:bCs/>
          <w:b/>
        </w:rPr>
        <w:t xml:space="preserve">29 majors</w:t>
      </w:r>
      <w:r>
        <w:t xml:space="preserve">. This is a career-focused institution by design and history — not a research university — and</w:t>
      </w:r>
      <w:r>
        <w:t xml:space="preserve"> </w:t>
      </w:r>
      <w:r>
        <w:rPr>
          <w:bCs/>
          <w:b/>
        </w:rPr>
        <w:t xml:space="preserve">mathematics and physics are very unlikely to exist as majors.</w:t>
      </w:r>
      <w:r>
        <w:t xml:space="preserve"> </w:t>
      </w:r>
      <w:r>
        <w:t xml:space="preserve">Computing exists mainly as information-technology programmes rather than a research-oriented computer science degree.</w:t>
      </w:r>
    </w:p>
    <w:p>
      <w:pPr>
        <w:pStyle w:val="BodyText"/>
      </w:pPr>
      <w:r>
        <w:rPr>
          <w:bCs/>
          <w:b/>
        </w:rPr>
        <w:t xml:space="preserve">Of the four stated academic criteria — maths, physics, computer science, business — Keiser meets one.</w:t>
      </w:r>
    </w:p>
    <w:bookmarkEnd w:id="170"/>
    <w:bookmarkStart w:id="171" w:name="geography-22"/>
    <w:p>
      <w:pPr>
        <w:pStyle w:val="Heading3"/>
      </w:pPr>
      <w:r>
        <w:t xml:space="preserve">Geography</w:t>
      </w:r>
    </w:p>
    <w:p>
      <w:pPr>
        <w:pStyle w:val="FirstParagraph"/>
      </w:pPr>
      <w:r>
        <w:rPr>
          <w:bCs/>
          <w:b/>
        </w:rPr>
        <w:t xml:space="preserve">West Palm Beach</w:t>
      </w:r>
      <w:r>
        <w:t xml:space="preserve">, on a 100-acre campus off Okeechobee Boulevard near Florida’s Turnpike. Genuinely residential with modern athletic facilities, built deliberately to offer a traditional campus experience.</w:t>
      </w:r>
    </w:p>
    <w:p>
      <w:pPr>
        <w:pStyle w:val="BodyText"/>
      </w:pPr>
      <w:r>
        <w:rPr>
          <w:bCs/>
          <w:b/>
        </w:rPr>
        <w:t xml:space="preserve">Airports:</w:t>
      </w:r>
      <w:r>
        <w:t xml:space="preserve"> </w:t>
      </w:r>
      <w:r>
        <w:t xml:space="preserve">Palm Beach International about 15 minutes; Fort Lauderdale-Hollywood roughly 45 minutes with heavy Toronto and Montreal service.</w:t>
      </w:r>
    </w:p>
    <w:p>
      <w:pPr>
        <w:pStyle w:val="BodyText"/>
      </w:pPr>
      <w:r>
        <w:rPr>
          <w:bCs/>
          <w:b/>
        </w:rPr>
        <w:t xml:space="preserve">Canadian border:</w:t>
      </w:r>
      <w:r>
        <w:t xml:space="preserve"> </w:t>
      </w:r>
      <w:r>
        <w:t xml:space="preserve">roughly 1,400 miles, about</w:t>
      </w:r>
      <w:r>
        <w:t xml:space="preserve"> </w:t>
      </w:r>
      <w:r>
        <w:rPr>
          <w:bCs/>
          <w:b/>
        </w:rPr>
        <w:t xml:space="preserve">21 hours</w:t>
      </w:r>
      <w:r>
        <w:t xml:space="preserve">. Fly.</w:t>
      </w:r>
    </w:p>
    <w:p>
      <w:pPr>
        <w:pStyle w:val="BodyText"/>
      </w:pPr>
      <w:r>
        <w:rPr>
          <w:bCs/>
          <w:b/>
        </w:rPr>
        <w:t xml:space="preserve">Nearby:</w:t>
      </w:r>
      <w:r>
        <w:t xml:space="preserve"> </w:t>
      </w:r>
      <w:r>
        <w:t xml:space="preserve">the Atlantic beaches 15 minutes, Fort Lauderdale 45, Miami 70, Orlando about 2.5 hours.</w:t>
      </w:r>
    </w:p>
    <w:bookmarkEnd w:id="171"/>
    <w:bookmarkStart w:id="172" w:name="known-for-22"/>
    <w:p>
      <w:pPr>
        <w:pStyle w:val="Heading3"/>
      </w:pPr>
      <w:r>
        <w:t xml:space="preserve">Known for</w:t>
      </w:r>
    </w:p>
    <w:p>
      <w:pPr>
        <w:pStyle w:val="FirstParagraph"/>
      </w:pPr>
      <w:r>
        <w:t xml:space="preserve">Florida’s largest private non-profit university by system enrolment. Career-focused education in health and business. Social mobility outcomes. A recently dominant NAIA athletics department — football won the 2023 NAIA national championship and has reached the title game four years running.</w:t>
      </w:r>
    </w:p>
    <w:p>
      <w:pPr>
        <w:pStyle w:val="BodyText"/>
      </w:pPr>
      <w:r>
        <w:rPr>
          <w:bCs/>
          <w:b/>
        </w:rPr>
        <w:t xml:space="preserve">Bottom line: excellent soccer, and NAIA eligibility rules are a genuinely useful fallback if NCAA academic eligibility is ever in question.</w:t>
      </w:r>
      <w:r>
        <w:t xml:space="preserve"> </w:t>
      </w:r>
      <w:r>
        <w:t xml:space="preserve">But a 1,500-student career-focused campus at roughly $50,000 all-in, without maths or physics, is a long way from what the rest of this list offers.</w:t>
      </w:r>
    </w:p>
    <w:bookmarkEnd w:id="172"/>
    <w:bookmarkEnd w:id="173"/>
    <w:bookmarkStart w:id="178" w:name="unc-wilmington-wilmington-north-carolina"/>
    <w:p>
      <w:pPr>
        <w:pStyle w:val="Heading2"/>
      </w:pPr>
      <w:r>
        <w:t xml:space="preserve">UNC Wilmington — Wilmington, North Carolina</w:t>
      </w:r>
    </w:p>
    <w:bookmarkStart w:id="174" w:name="soccer-program-22"/>
    <w:p>
      <w:pPr>
        <w:pStyle w:val="Heading3"/>
      </w:pPr>
      <w:r>
        <w:t xml:space="preserve">Soccer program</w:t>
      </w:r>
    </w:p>
    <w:p>
      <w:pPr>
        <w:pStyle w:val="FirstParagraph"/>
      </w:pPr>
      <w:r>
        <w:rPr>
          <w:bCs/>
          <w:b/>
        </w:rPr>
        <w:t xml:space="preserve">Aidan Heaney enters his 26th season at UNCW and his 28th as a Division I head coach</w:t>
      </w:r>
      <w:r>
        <w:t xml:space="preserve"> </w:t>
      </w:r>
      <w:r>
        <w:t xml:space="preserve">— the second-longest tenure in this entire research, behind only Tim Vom Steeg at UCSB. Since taking over in 2001 he has produced</w:t>
      </w:r>
      <w:r>
        <w:t xml:space="preserve"> </w:t>
      </w:r>
      <w:r>
        <w:rPr>
          <w:bCs/>
          <w:b/>
        </w:rPr>
        <w:t xml:space="preserve">208 wins, 18 CAA tournament berths and four NCAA tournament appearances</w:t>
      </w:r>
      <w:r>
        <w:t xml:space="preserve">, along with the program’s only CAA tournament championship (2009) and four regular-season titles.</w:t>
      </w:r>
    </w:p>
    <w:p>
      <w:pPr>
        <w:pStyle w:val="BodyText"/>
      </w:pPr>
      <w:r>
        <w:rPr>
          <w:bCs/>
          <w:b/>
        </w:rPr>
        <w:t xml:space="preserve">The single most useful fact about this program for a recruit: Heaney plays young players, and there is hard evidence for it.</w:t>
      </w:r>
    </w:p>
    <w:p>
      <w:pPr>
        <w:pStyle w:val="BodyText"/>
      </w:pPr>
      <w:r>
        <w:t xml:space="preserve">In 2024 he took a roster containing</w:t>
      </w:r>
      <w:r>
        <w:t xml:space="preserve"> </w:t>
      </w:r>
      <w:r>
        <w:rPr>
          <w:bCs/>
          <w:b/>
        </w:rPr>
        <w:t xml:space="preserve">20 combined freshmen and sophomores</w:t>
      </w:r>
      <w:r>
        <w:t xml:space="preserve"> </w:t>
      </w:r>
      <w:r>
        <w:t xml:space="preserve">to the CAA Championship Game, the program’s first final since 2019. The goals in that run came from</w:t>
      </w:r>
      <w:r>
        <w:t xml:space="preserve"> </w:t>
      </w:r>
      <w:r>
        <w:rPr>
          <w:bCs/>
          <w:b/>
        </w:rPr>
        <w:t xml:space="preserve">first-year players</w:t>
      </w:r>
      <w:r>
        <w:t xml:space="preserve"> </w:t>
      </w:r>
      <w:r>
        <w:t xml:space="preserve">— Christian Acevedo, Cesare D’Amico and Osei Gyamfi. A</w:t>
      </w:r>
      <w:r>
        <w:t xml:space="preserve"> </w:t>
      </w:r>
      <w:r>
        <w:rPr>
          <w:bCs/>
          <w:b/>
        </w:rPr>
        <w:t xml:space="preserve">redshirt freshman goalkeeper</w:t>
      </w:r>
      <w:r>
        <w:t xml:space="preserve">, Trey Smiley, kept a clean sheet in the conference semifinal, and a</w:t>
      </w:r>
      <w:r>
        <w:t xml:space="preserve"> </w:t>
      </w:r>
      <w:r>
        <w:rPr>
          <w:bCs/>
          <w:b/>
        </w:rPr>
        <w:t xml:space="preserve">redshirt sophomore</w:t>
      </w:r>
      <w:r>
        <w:t xml:space="preserve">, Bennett Jones, saved three penalties in the shootout that beat Monmouth in the first round. Gyamfi made TopDrawerSoccer’s Postseason Freshmen Top 100 at No. 74 and the CAA All-Rookie Team with two goals and five assists across 19 games.</w:t>
      </w:r>
    </w:p>
    <w:p>
      <w:pPr>
        <w:pStyle w:val="BodyText"/>
      </w:pPr>
      <w:r>
        <w:t xml:space="preserve">No other program in this document demonstrates that pattern as clearly. If early minutes matter more than the badge, this is the strongest evidence anywhere on either list.</w:t>
      </w:r>
    </w:p>
    <w:p>
      <w:pPr>
        <w:pStyle w:val="BodyText"/>
      </w:pPr>
      <w:r>
        <w:rPr>
          <w:bCs/>
          <w:b/>
        </w:rPr>
        <w:t xml:space="preserve">They also punch up.</w:t>
      </w:r>
      <w:r>
        <w:t xml:space="preserve"> </w:t>
      </w:r>
      <w:r>
        <w:t xml:space="preserve">The 2023 side went 6-6-4 but won on the road at South Carolina and drew with a nationally ranked Clemson. This season they beat Georgia Southern 2-0 on 24 August.</w:t>
      </w:r>
    </w:p>
    <w:p>
      <w:pPr>
        <w:pStyle w:val="BodyText"/>
      </w:pPr>
      <w:r>
        <w:t xml:space="preserve">Home is the</w:t>
      </w:r>
      <w:r>
        <w:t xml:space="preserve"> </w:t>
      </w:r>
      <w:r>
        <w:rPr>
          <w:bCs/>
          <w:b/>
        </w:rPr>
        <w:t xml:space="preserve">UNCW Soccer Stadium</w:t>
      </w:r>
      <w:r>
        <w:t xml:space="preserve">, where the 2023 team went 4-1-2.</w:t>
      </w:r>
    </w:p>
    <w:p>
      <w:pPr>
        <w:pStyle w:val="BodyText"/>
      </w:pPr>
      <w:r>
        <w:rPr>
          <w:bCs/>
          <w:b/>
        </w:rPr>
        <w:t xml:space="preserve">Staff:</w:t>
      </w:r>
      <w:r>
        <w:t xml:space="preserve"> </w:t>
      </w:r>
      <w:r>
        <w:t xml:space="preserve">Aidan Heaney (HC). Assistant names and emails not yet retrieved.</w:t>
      </w:r>
    </w:p>
    <w:p>
      <w:pPr>
        <w:pStyle w:val="BodyText"/>
      </w:pPr>
      <w:r>
        <w:rPr>
          <w:bCs/>
          <w:b/>
        </w:rPr>
        <w:t xml:space="preserve">Mascot:</w:t>
      </w:r>
      <w:r>
        <w:t xml:space="preserve"> </w:t>
      </w:r>
      <w:r>
        <w:t xml:space="preserve">Sammy C. Hawk. Colors teal, navy and gold.</w:t>
      </w:r>
    </w:p>
    <w:bookmarkEnd w:id="174"/>
    <w:bookmarkStart w:id="175" w:name="academics-22"/>
    <w:p>
      <w:pPr>
        <w:pStyle w:val="Heading3"/>
      </w:pPr>
      <w:r>
        <w:t xml:space="preserve">Academics</w:t>
      </w:r>
    </w:p>
    <w:p>
      <w:pPr>
        <w:pStyle w:val="FirstParagraph"/>
      </w:pPr>
      <w:r>
        <w:t xml:space="preserve">Public, founded 1947.</w:t>
      </w:r>
      <w:r>
        <w:t xml:space="preserve"> </w:t>
      </w:r>
      <w:r>
        <w:rPr>
          <w:bCs/>
          <w:b/>
        </w:rPr>
        <w:t xml:space="preserve">15,254 undergraduates</w:t>
      </w:r>
      <w:r>
        <w:t xml:space="preserve"> </w:t>
      </w:r>
      <w:r>
        <w:t xml:space="preserve">(roughly 18,800 total) on a</w:t>
      </w:r>
      <w:r>
        <w:t xml:space="preserve"> </w:t>
      </w:r>
      <w:r>
        <w:rPr>
          <w:bCs/>
          <w:b/>
        </w:rPr>
        <w:t xml:space="preserve">661-acre campus</w:t>
      </w:r>
      <w:r>
        <w:t xml:space="preserve">. Carnegie R2.</w:t>
      </w:r>
    </w:p>
    <w:p>
      <w:pPr>
        <w:pStyle w:val="BodyText"/>
      </w:pPr>
      <w:r>
        <w:rPr>
          <w:bCs/>
          <w:b/>
        </w:rPr>
        <w:t xml:space="preserve">Another rankings mismatch, of the same kind as Georgia State’s.</w:t>
      </w:r>
      <w:r>
        <w:t xml:space="preserve"> </w:t>
      </w:r>
      <w:r>
        <w:t xml:space="preserve">US News places UNCW</w:t>
      </w:r>
      <w:r>
        <w:t xml:space="preserve"> </w:t>
      </w:r>
      <w:r>
        <w:rPr>
          <w:bCs/>
          <w:b/>
        </w:rPr>
        <w:t xml:space="preserve">#198 nationally</w:t>
      </w:r>
      <w:r>
        <w:t xml:space="preserve"> </w:t>
      </w:r>
      <w:r>
        <w:t xml:space="preserve">but</w:t>
      </w:r>
      <w:r>
        <w:t xml:space="preserve"> </w:t>
      </w:r>
      <w:r>
        <w:rPr>
          <w:bCs/>
          <w:b/>
        </w:rPr>
        <w:t xml:space="preserve">#58 for Best Undergraduate Teaching</w:t>
      </w:r>
      <w:r>
        <w:t xml:space="preserve">. Student-faculty ratio is</w:t>
      </w:r>
      <w:r>
        <w:t xml:space="preserve"> </w:t>
      </w:r>
      <w:r>
        <w:rPr>
          <w:bCs/>
          <w:b/>
        </w:rPr>
        <w:t xml:space="preserve">17:1</w:t>
      </w:r>
      <w:r>
        <w:t xml:space="preserve"> </w:t>
      </w:r>
      <w:r>
        <w:t xml:space="preserve">with an</w:t>
      </w:r>
      <w:r>
        <w:t xml:space="preserve"> </w:t>
      </w:r>
      <w:r>
        <w:rPr>
          <w:bCs/>
          <w:b/>
        </w:rPr>
        <w:t xml:space="preserve">average class size around 25</w:t>
      </w:r>
      <w:r>
        <w:t xml:space="preserve">, and Princeton Review student commentary consistently cites small classes and accessible faculty.</w:t>
      </w:r>
    </w:p>
    <w:p>
      <w:pPr>
        <w:pStyle w:val="BodyText"/>
      </w:pPr>
      <w:r>
        <w:t xml:space="preserve">Admission runs roughly</w:t>
      </w:r>
      <w:r>
        <w:t xml:space="preserve"> </w:t>
      </w:r>
      <w:r>
        <w:rPr>
          <w:bCs/>
          <w:b/>
        </w:rPr>
        <w:t xml:space="preserve">62–68%</w:t>
      </w:r>
      <w:r>
        <w:t xml:space="preserve"> </w:t>
      </w:r>
      <w:r>
        <w:t xml:space="preserve">depending on the source. Median SAT 1280, ACT 27. Test-optional. Four-year graduation</w:t>
      </w:r>
      <w:r>
        <w:t xml:space="preserve"> </w:t>
      </w:r>
      <w:r>
        <w:rPr>
          <w:bCs/>
          <w:b/>
        </w:rPr>
        <w:t xml:space="preserve">56%</w:t>
      </w:r>
      <w:r>
        <w:t xml:space="preserve">, and</w:t>
      </w:r>
      <w:r>
        <w:t xml:space="preserve"> </w:t>
      </w:r>
      <w:r>
        <w:rPr>
          <w:bCs/>
          <w:b/>
        </w:rPr>
        <w:t xml:space="preserve">92% of graduates are employed or in graduate school within six months</w:t>
      </w:r>
      <w:r>
        <w:t xml:space="preserve">, though median salary six years out is a modest</w:t>
      </w:r>
      <w:r>
        <w:t xml:space="preserve"> </w:t>
      </w:r>
      <w:r>
        <w:rPr>
          <w:bCs/>
          <w:b/>
        </w:rPr>
        <w:t xml:space="preserve">$46,972</w:t>
      </w:r>
      <w:r>
        <w:t xml:space="preserve">.</w:t>
      </w:r>
    </w:p>
    <w:p>
      <w:pPr>
        <w:pStyle w:val="BodyText"/>
      </w:pPr>
      <w:r>
        <w:rPr>
          <w:bCs/>
          <w:b/>
        </w:rPr>
        <w:t xml:space="preserve">A cost flag that matters more here than anywhere else so far.</w:t>
      </w:r>
      <w:r>
        <w:t xml:space="preserve"> </w:t>
      </w:r>
      <w:r>
        <w:t xml:space="preserve">In-state tuition and fees are $7,266 and</w:t>
      </w:r>
      <w:r>
        <w:t xml:space="preserve"> </w:t>
      </w:r>
      <w:r>
        <w:rPr>
          <w:bCs/>
          <w:b/>
        </w:rPr>
        <w:t xml:space="preserve">out-of-state $25,420</w:t>
      </w:r>
      <w:r>
        <w:t xml:space="preserve"> </w:t>
      </w:r>
      <w:r>
        <w:t xml:space="preserve">— but reported</w:t>
      </w:r>
      <w:r>
        <w:t xml:space="preserve"> </w:t>
      </w:r>
      <w:r>
        <w:rPr>
          <w:bCs/>
          <w:b/>
        </w:rPr>
        <w:t xml:space="preserve">international undergraduate tuition is around $42,603</w:t>
      </w:r>
      <w:r>
        <w:t xml:space="preserve">, substantially above the out-of-state rate. Most schools in this document charge international students the out-of-state figure.</w:t>
      </w:r>
      <w:r>
        <w:t xml:space="preserve"> </w:t>
      </w:r>
      <w:r>
        <w:rPr>
          <w:bCs/>
          <w:b/>
        </w:rPr>
        <w:t xml:space="preserve">Verify UNCW’s international rate directly before treating the $25,420 number as applicable</w:t>
      </w:r>
      <w:r>
        <w:t xml:space="preserve"> </w:t>
      </w:r>
      <w:r>
        <w:t xml:space="preserve">— the gap is roughly $17,000 a year.</w:t>
      </w:r>
    </w:p>
    <w:p>
      <w:pPr>
        <w:pStyle w:val="BodyText"/>
      </w:pPr>
      <w:r>
        <w:rPr>
          <w:bCs/>
          <w:b/>
        </w:rPr>
        <w:t xml:space="preserve">Marine biology is the institutional crown jewel</w:t>
      </w:r>
      <w:r>
        <w:t xml:space="preserve"> </w:t>
      </w:r>
      <w:r>
        <w:t xml:space="preserve">— regularly described as among the best programs in the world, supported by the waterfront Center for Marine Science where undergraduates do fieldwork alongside faculty, and a full PhD in Marine Biology. Film studies benefits from Wilmington’s</w:t>
      </w:r>
      <w:r>
        <w:t xml:space="preserve"> </w:t>
      </w:r>
      <w:r>
        <w:t xml:space="preserve">“</w:t>
      </w:r>
      <w:r>
        <w:t xml:space="preserve">Hollywood East</w:t>
      </w:r>
      <w:r>
        <w:t xml:space="preserve">”</w:t>
      </w:r>
      <w:r>
        <w:t xml:space="preserve"> </w:t>
      </w:r>
      <w:r>
        <w:t xml:space="preserve">production industry, and creative writing has a strong literary reputation.</w:t>
      </w:r>
    </w:p>
    <w:p>
      <w:pPr>
        <w:pStyle w:val="BodyText"/>
      </w:pPr>
      <w:r>
        <w:rPr>
          <w:bCs/>
          <w:b/>
        </w:rPr>
        <w:t xml:space="preserve">For the stated subjects:</w:t>
      </w:r>
      <w:r>
        <w:t xml:space="preserve"> </w:t>
      </w:r>
      <w:r>
        <w:t xml:space="preserve">the Cameron School of Business is solid with concentrations in finance and marketing, and computer science exists within Arts and Sciences. But this is not a STEM-forward institution the way NJIT, NC State or UCSB are. The most popular majors are nursing, business, psychology, biology and kinesiology.</w:t>
      </w:r>
      <w:r>
        <w:t xml:space="preserve"> </w:t>
      </w:r>
      <w:r>
        <w:rPr>
          <w:bCs/>
          <w:b/>
        </w:rPr>
        <w:t xml:space="preserve">Maths and physics exist but are small departments.</w:t>
      </w:r>
    </w:p>
    <w:bookmarkEnd w:id="175"/>
    <w:bookmarkStart w:id="176" w:name="geography-23"/>
    <w:p>
      <w:pPr>
        <w:pStyle w:val="Heading3"/>
      </w:pPr>
      <w:r>
        <w:t xml:space="preserve">Geography</w:t>
      </w:r>
    </w:p>
    <w:p>
      <w:pPr>
        <w:pStyle w:val="FirstParagraph"/>
      </w:pPr>
      <w:r>
        <w:rPr>
          <w:bCs/>
          <w:b/>
        </w:rPr>
        <w:t xml:space="preserve">A coastal campus, and the beach proximity genuinely defines it.</w:t>
      </w:r>
      <w:r>
        <w:t xml:space="preserve"> </w:t>
      </w:r>
      <w:r>
        <w:t xml:space="preserve">Wilmington sits between the Cape Fear River and the Atlantic, with</w:t>
      </w:r>
      <w:r>
        <w:t xml:space="preserve"> </w:t>
      </w:r>
      <w:r>
        <w:rPr>
          <w:bCs/>
          <w:b/>
        </w:rPr>
        <w:t xml:space="preserve">Wrightsville Beach about ten minutes from campus</w:t>
      </w:r>
      <w:r>
        <w:t xml:space="preserve"> </w:t>
      </w:r>
      <w:r>
        <w:t xml:space="preserve">and the historic downtown Riverwalk roughly the same. Wilmington is a city of about 120,000 with a real independent identity rather than a pure college town.</w:t>
      </w:r>
    </w:p>
    <w:p>
      <w:pPr>
        <w:pStyle w:val="BodyText"/>
      </w:pPr>
      <w:r>
        <w:rPr>
          <w:bCs/>
          <w:b/>
        </w:rPr>
        <w:t xml:space="preserve">All first-year students are required to live on campus.</w:t>
      </w:r>
      <w:r>
        <w:t xml:space="preserve"> </w:t>
      </w:r>
      <w:r>
        <w:t xml:space="preserve">UNCW houses roughly 4,000 students across 35 residence halls at about $8,000 a year, with a large new residence hall opening in 2026 adding over 500 beds.</w:t>
      </w:r>
    </w:p>
    <w:p>
      <w:pPr>
        <w:pStyle w:val="BodyText"/>
      </w:pPr>
      <w:r>
        <w:rPr>
          <w:bCs/>
          <w:b/>
        </w:rPr>
        <w:t xml:space="preserve">Airports are the weak point.</w:t>
      </w:r>
      <w:r>
        <w:t xml:space="preserve"> </w:t>
      </w:r>
      <w:r>
        <w:t xml:space="preserve">Wilmington International is 15 minutes away but small, routing through Charlotte or Atlanta. Raleigh-Durham is about 2 hours by car and Charlotte 3.5.</w:t>
      </w:r>
      <w:r>
        <w:t xml:space="preserve"> </w:t>
      </w:r>
      <w:r>
        <w:rPr>
          <w:bCs/>
          <w:b/>
        </w:rPr>
        <w:t xml:space="preserve">Comparable to Clemson and Georgia Southern — among the weakest links in this research.</w:t>
      </w:r>
    </w:p>
    <w:p>
      <w:pPr>
        <w:pStyle w:val="BodyText"/>
      </w:pPr>
      <w:r>
        <w:rPr>
          <w:bCs/>
          <w:b/>
        </w:rPr>
        <w:t xml:space="preserve">Canadian border:</w:t>
      </w:r>
      <w:r>
        <w:t xml:space="preserve"> </w:t>
      </w:r>
      <w:r>
        <w:t xml:space="preserve">roughly 750 miles to Buffalo–Niagara, about</w:t>
      </w:r>
      <w:r>
        <w:t xml:space="preserve"> </w:t>
      </w:r>
      <w:r>
        <w:rPr>
          <w:bCs/>
          <w:b/>
        </w:rPr>
        <w:t xml:space="preserve">12 hours</w:t>
      </w:r>
      <w:r>
        <w:t xml:space="preserve">.</w:t>
      </w:r>
    </w:p>
    <w:p>
      <w:pPr>
        <w:pStyle w:val="BodyText"/>
      </w:pPr>
      <w:r>
        <w:rPr>
          <w:bCs/>
          <w:b/>
        </w:rPr>
        <w:t xml:space="preserve">Nearby:</w:t>
      </w:r>
      <w:r>
        <w:t xml:space="preserve"> </w:t>
      </w:r>
      <w:r>
        <w:t xml:space="preserve">Wrightsville Beach 10 minutes, Raleigh 2 hours, Charlotte 3.5, Myrtle Beach 75 minutes.</w:t>
      </w:r>
    </w:p>
    <w:bookmarkEnd w:id="176"/>
    <w:bookmarkStart w:id="177" w:name="known-for-23"/>
    <w:p>
      <w:pPr>
        <w:pStyle w:val="Heading3"/>
      </w:pPr>
      <w:r>
        <w:t xml:space="preserve">Known for</w:t>
      </w:r>
    </w:p>
    <w:p>
      <w:pPr>
        <w:pStyle w:val="FirstParagraph"/>
      </w:pPr>
      <w:r>
        <w:t xml:space="preserve">Marine biology and coastal research above all. Film studies, supported by a genuine local production industry. A coastal lifestyle that defines student life. Undergraduate teaching quality that substantially exceeds the institution’s overall ranking.</w:t>
      </w:r>
    </w:p>
    <w:p>
      <w:pPr>
        <w:pStyle w:val="BodyText"/>
      </w:pPr>
      <w:r>
        <w:rPr>
          <w:bCs/>
          <w:b/>
        </w:rPr>
        <w:t xml:space="preserve">Bottom line: the clearest evidence on either list that freshmen get real minutes, under a coach with 26 years of stability, at a school that teaches undergraduates well.</w:t>
      </w:r>
      <w:r>
        <w:t xml:space="preserve"> </w:t>
      </w:r>
      <w:r>
        <w:t xml:space="preserve">The reservations are a weak airport, modest earnings outcomes, a thin STEM profile, and an international tuition rate that needs checking before anything else.</w:t>
      </w:r>
    </w:p>
    <w:bookmarkEnd w:id="177"/>
    <w:bookmarkEnd w:id="178"/>
    <w:bookmarkStart w:id="183" w:name="unc-greensboro-greensboro-north-carolina"/>
    <w:p>
      <w:pPr>
        <w:pStyle w:val="Heading2"/>
      </w:pPr>
      <w:r>
        <w:t xml:space="preserve">UNC Greensboro — Greensboro, North Carolina</w:t>
      </w:r>
    </w:p>
    <w:bookmarkStart w:id="179" w:name="soccer-program-23"/>
    <w:p>
      <w:pPr>
        <w:pStyle w:val="Heading3"/>
      </w:pPr>
      <w:r>
        <w:t xml:space="preserve">Soccer program</w:t>
      </w:r>
    </w:p>
    <w:p>
      <w:pPr>
        <w:pStyle w:val="FirstParagraph"/>
      </w:pPr>
      <w:r>
        <w:rPr>
          <w:bCs/>
          <w:b/>
        </w:rPr>
        <w:t xml:space="preserve">Ranked last on a size-sorted list, this is one of the four or five best soccer programs in the entire research.</w:t>
      </w:r>
      <w:r>
        <w:t xml:space="preserve"> </w:t>
      </w:r>
      <w:r>
        <w:t xml:space="preserve">That mismatch is the most important thing in this profile.</w:t>
      </w:r>
    </w:p>
    <w:p>
      <w:pPr>
        <w:pStyle w:val="BodyText"/>
      </w:pPr>
      <w:r>
        <w:rPr>
          <w:bCs/>
          <w:b/>
        </w:rPr>
        <w:t xml:space="preserve">Five NCAA national championships — 1982, 1983, 1985, 1986 and 1987 at Division III</w:t>
      </w:r>
      <w:r>
        <w:t xml:space="preserve"> </w:t>
      </w:r>
      <w:r>
        <w:t xml:space="preserve">— plus a Division II runner-up finish in 1989. Founded 1971, UNCG holds</w:t>
      </w:r>
      <w:r>
        <w:t xml:space="preserve"> </w:t>
      </w:r>
      <w:r>
        <w:rPr>
          <w:bCs/>
          <w:b/>
        </w:rPr>
        <w:t xml:space="preserve">23 conference regular-season championships and 15 conference tournament titles</w:t>
      </w:r>
      <w:r>
        <w:t xml:space="preserve">, and has made</w:t>
      </w:r>
      <w:r>
        <w:t xml:space="preserve"> </w:t>
      </w:r>
      <w:r>
        <w:rPr>
          <w:bCs/>
          <w:b/>
        </w:rPr>
        <w:t xml:space="preserve">13 Division I NCAA tournament appearances</w:t>
      </w:r>
      <w:r>
        <w:t xml:space="preserve"> </w:t>
      </w:r>
      <w:r>
        <w:t xml:space="preserve">since moving up.</w:t>
      </w:r>
    </w:p>
    <w:p>
      <w:pPr>
        <w:pStyle w:val="BodyText"/>
      </w:pPr>
      <w:r>
        <w:rPr>
          <w:bCs/>
          <w:b/>
        </w:rPr>
        <w:t xml:space="preserve">2025 was extraordinary.</w:t>
      </w:r>
      <w:r>
        <w:t xml:space="preserve"> </w:t>
      </w:r>
      <w:r>
        <w:t xml:space="preserve">The Spartans went 12-5-6, earned an NCAA at-large berth, and</w:t>
      </w:r>
      <w:r>
        <w:t xml:space="preserve"> </w:t>
      </w:r>
      <w:r>
        <w:rPr>
          <w:bCs/>
          <w:b/>
        </w:rPr>
        <w:t xml:space="preserve">reached the Sweet Sixteen</w:t>
      </w:r>
      <w:r>
        <w:t xml:space="preserve"> </w:t>
      </w:r>
      <w:r>
        <w:t xml:space="preserve">— beating Elon on penalties in the first round and then</w:t>
      </w:r>
      <w:r>
        <w:t xml:space="preserve"> </w:t>
      </w:r>
      <w:r>
        <w:rPr>
          <w:bCs/>
          <w:b/>
        </w:rPr>
        <w:t xml:space="preserve">knocking out No. 2 Virginia on penalties in the second</w:t>
      </w:r>
      <w:r>
        <w:t xml:space="preserve">. They stayed in the United Soccer Coaches Top 25 all season and</w:t>
      </w:r>
      <w:r>
        <w:t xml:space="preserve"> </w:t>
      </w:r>
      <w:r>
        <w:rPr>
          <w:bCs/>
          <w:b/>
        </w:rPr>
        <w:t xml:space="preserve">peaked at No. 11 nationally.</w:t>
      </w:r>
    </w:p>
    <w:p>
      <w:pPr>
        <w:pStyle w:val="BodyText"/>
      </w:pPr>
      <w:r>
        <w:rPr>
          <w:bCs/>
          <w:b/>
        </w:rPr>
        <w:t xml:space="preserve">The professional pipeline rivals Clemson’s.</w:t>
      </w:r>
      <w:r>
        <w:t xml:space="preserve"> </w:t>
      </w:r>
      <w:r>
        <w:t xml:space="preserve">UNCG produced</w:t>
      </w:r>
      <w:r>
        <w:t xml:space="preserve"> </w:t>
      </w:r>
      <w:r>
        <w:rPr>
          <w:bCs/>
          <w:b/>
        </w:rPr>
        <w:t xml:space="preserve">two first-round picks in the 2026 MLS SuperDraft: Enzo Dovlo went 12th overall to Atlanta United and Issah Haruna 20th overall to Orlando City.</w:t>
      </w:r>
      <w:r>
        <w:t xml:space="preserve"> </w:t>
      </w:r>
      <w:r>
        <w:t xml:space="preserve">Dovlo also took United Soccer Coaches Third Team All-America and All-South Region First Team honours; Arnaud Tattevin added All-South Region Third Team. Nine players made All-SoCon teams.</w:t>
      </w:r>
    </w:p>
    <w:p>
      <w:pPr>
        <w:pStyle w:val="BodyText"/>
      </w:pPr>
      <w:r>
        <w:rPr>
          <w:bCs/>
          <w:b/>
        </w:rPr>
        <w:t xml:space="preserve">Chris Rich</w:t>
      </w:r>
      <w:r>
        <w:t xml:space="preserve"> </w:t>
      </w:r>
      <w:r>
        <w:t xml:space="preserve">was appointed on 30 July 2019 and has delivered</w:t>
      </w:r>
      <w:r>
        <w:t xml:space="preserve"> </w:t>
      </w:r>
      <w:r>
        <w:rPr>
          <w:bCs/>
          <w:b/>
        </w:rPr>
        <w:t xml:space="preserve">four SoCon regular-season titles, two SoCon tournament championships and three NCAA tournament appearances</w:t>
      </w:r>
      <w:r>
        <w:t xml:space="preserve"> </w:t>
      </w:r>
      <w:r>
        <w:t xml:space="preserve">in seven seasons. An earlier side under him finished</w:t>
      </w:r>
      <w:r>
        <w:t xml:space="preserve"> </w:t>
      </w:r>
      <w:r>
        <w:rPr>
          <w:bCs/>
          <w:b/>
        </w:rPr>
        <w:t xml:space="preserve">13-4-1 (.750)</w:t>
      </w:r>
      <w:r>
        <w:t xml:space="preserve">, the best winning percentage in program history. He has coached three All-Americans — Theo Collomb, JC Ngando and Dovlo — plus an Academic All-American in Marco Milanese, and goalkeeper Niclas Wild won back-to-back SoCon Goalkeeper of the Year awards.</w:t>
      </w:r>
    </w:p>
    <w:p>
      <w:pPr>
        <w:pStyle w:val="BodyText"/>
      </w:pPr>
      <w:r>
        <w:t xml:space="preserve">Home is the</w:t>
      </w:r>
      <w:r>
        <w:t xml:space="preserve"> </w:t>
      </w:r>
      <w:r>
        <w:rPr>
          <w:bCs/>
          <w:b/>
        </w:rPr>
        <w:t xml:space="preserve">UNCG Soccer Stadium</w:t>
      </w:r>
      <w:r>
        <w:t xml:space="preserve">, capacity 3,540.</w:t>
      </w:r>
    </w:p>
    <w:p>
      <w:pPr>
        <w:pStyle w:val="BodyText"/>
      </w:pPr>
      <w:r>
        <w:rPr>
          <w:bCs/>
          <w:b/>
        </w:rPr>
        <w:t xml:space="preserve">Staff:</w:t>
      </w:r>
      <w:r>
        <w:t xml:space="preserve"> </w:t>
      </w:r>
      <w:r>
        <w:t xml:space="preserve">Chris Rich (HC). Assistant names and emails not yet retrieved.</w:t>
      </w:r>
    </w:p>
    <w:p>
      <w:pPr>
        <w:pStyle w:val="BodyText"/>
      </w:pPr>
      <w:r>
        <w:rPr>
          <w:bCs/>
          <w:b/>
        </w:rPr>
        <w:t xml:space="preserve">Mascot:</w:t>
      </w:r>
      <w:r>
        <w:t xml:space="preserve"> </w:t>
      </w:r>
      <w:r>
        <w:t xml:space="preserve">Spiro the Spartan. Colors navy, white and gold.</w:t>
      </w:r>
    </w:p>
    <w:bookmarkEnd w:id="179"/>
    <w:bookmarkStart w:id="180" w:name="academics-23"/>
    <w:p>
      <w:pPr>
        <w:pStyle w:val="Heading3"/>
      </w:pPr>
      <w:r>
        <w:t xml:space="preserve">Academics</w:t>
      </w:r>
    </w:p>
    <w:p>
      <w:pPr>
        <w:pStyle w:val="FirstParagraph"/>
      </w:pPr>
      <w:r>
        <w:t xml:space="preserve">Public, founded 1891 as a women’s college, renamed in 1963 upon admitting men.</w:t>
      </w:r>
      <w:r>
        <w:t xml:space="preserve"> </w:t>
      </w:r>
      <w:r>
        <w:rPr>
          <w:bCs/>
          <w:b/>
        </w:rPr>
        <w:t xml:space="preserve">14,416 undergraduates</w:t>
      </w:r>
      <w:r>
        <w:t xml:space="preserve"> </w:t>
      </w:r>
      <w:r>
        <w:t xml:space="preserve">(roughly 18,700 total) on a</w:t>
      </w:r>
      <w:r>
        <w:t xml:space="preserve"> </w:t>
      </w:r>
      <w:r>
        <w:rPr>
          <w:bCs/>
          <w:b/>
        </w:rPr>
        <w:t xml:space="preserve">266-acre urban campus</w:t>
      </w:r>
      <w:r>
        <w:t xml:space="preserve">. Carnegie R2, with 175 undergraduate degrees across six colleges and 28 residence halls.</w:t>
      </w:r>
    </w:p>
    <w:p>
      <w:pPr>
        <w:pStyle w:val="BodyText"/>
      </w:pPr>
      <w:r>
        <w:rPr>
          <w:bCs/>
          <w:b/>
        </w:rPr>
        <w:t xml:space="preserve">The value case is strong and the outcomes case is weak. Both are true.</w:t>
      </w:r>
    </w:p>
    <w:p>
      <w:pPr>
        <w:pStyle w:val="BodyText"/>
      </w:pPr>
      <w:r>
        <w:t xml:space="preserve">On value: US News ranks UNCG</w:t>
      </w:r>
      <w:r>
        <w:t xml:space="preserve"> </w:t>
      </w:r>
      <w:r>
        <w:rPr>
          <w:bCs/>
          <w:b/>
        </w:rPr>
        <w:t xml:space="preserve">#198 nationally but #13 in the country for social mobility</w:t>
      </w:r>
      <w:r>
        <w:t xml:space="preserve">, and Washington Monthly placed it</w:t>
      </w:r>
      <w:r>
        <w:t xml:space="preserve"> </w:t>
      </w:r>
      <w:r>
        <w:rPr>
          <w:bCs/>
          <w:b/>
        </w:rPr>
        <w:t xml:space="preserve">12th for Best Bang for the Buck in the Southeast</w:t>
      </w:r>
      <w:r>
        <w:t xml:space="preserve">. In-state tuition is $7,662 and</w:t>
      </w:r>
      <w:r>
        <w:t xml:space="preserve"> </w:t>
      </w:r>
      <w:r>
        <w:rPr>
          <w:bCs/>
          <w:b/>
        </w:rPr>
        <w:t xml:space="preserve">out-of-state $24,014</w:t>
      </w:r>
      <w:r>
        <w:t xml:space="preserve">, with 71% of first-years receiving need-based aid and an</w:t>
      </w:r>
      <w:r>
        <w:t xml:space="preserve"> </w:t>
      </w:r>
      <w:r>
        <w:rPr>
          <w:bCs/>
          <w:b/>
        </w:rPr>
        <w:t xml:space="preserve">average net price of $10,907 — the second lowest in this entire research, behind only FAU’s $8,636.</w:t>
      </w:r>
      <w:r>
        <w:t xml:space="preserve"> </w:t>
      </w:r>
      <w:r>
        <w:t xml:space="preserve">Student-faculty ratio 17–18:1.</w:t>
      </w:r>
    </w:p>
    <w:p>
      <w:pPr>
        <w:pStyle w:val="BodyText"/>
      </w:pPr>
      <w:r>
        <w:rPr>
          <w:bCs/>
          <w:b/>
        </w:rPr>
        <w:t xml:space="preserve">Admission is about 89–90%</w:t>
      </w:r>
      <w:r>
        <w:t xml:space="preserve">, essentially tied with Georgia Southern as the most accessible school on either list.</w:t>
      </w:r>
    </w:p>
    <w:p>
      <w:pPr>
        <w:pStyle w:val="BodyText"/>
      </w:pPr>
      <w:r>
        <w:t xml:space="preserve">On outcomes: the</w:t>
      </w:r>
      <w:r>
        <w:t xml:space="preserve"> </w:t>
      </w:r>
      <w:r>
        <w:rPr>
          <w:bCs/>
          <w:b/>
        </w:rPr>
        <w:t xml:space="preserve">four-year graduation rate is 39%</w:t>
      </w:r>
      <w:r>
        <w:t xml:space="preserve"> </w:t>
      </w:r>
      <w:r>
        <w:t xml:space="preserve">(55% at six years, 79% retention), and</w:t>
      </w:r>
      <w:r>
        <w:t xml:space="preserve"> </w:t>
      </w:r>
      <w:r>
        <w:rPr>
          <w:bCs/>
          <w:b/>
        </w:rPr>
        <w:t xml:space="preserve">median salary six years after graduation is $39,869 — the second lowest in this research</w:t>
      </w:r>
      <w:r>
        <w:t xml:space="preserve">, above only Georgia State’s $37,844.</w:t>
      </w:r>
    </w:p>
    <w:p>
      <w:pPr>
        <w:pStyle w:val="BodyText"/>
      </w:pPr>
      <w:r>
        <w:rPr>
          <w:bCs/>
          <w:b/>
        </w:rPr>
        <w:t xml:space="preserve">Business — Bryan School of Business and Economics</w:t>
      </w:r>
      <w:r>
        <w:t xml:space="preserve">, founded 1969 and the largest of UNCG’s seven professional schools.</w:t>
      </w:r>
      <w:r>
        <w:t xml:space="preserve"> </w:t>
      </w:r>
      <w:r>
        <w:rPr>
          <w:bCs/>
          <w:b/>
        </w:rPr>
        <w:t xml:space="preserve">It holds AACSB accreditation in both business and economics, placing it in the top 1% of business schools worldwide</w:t>
      </w:r>
      <w:r>
        <w:t xml:space="preserve"> </w:t>
      </w:r>
      <w:r>
        <w:t xml:space="preserve">— a genuine distinction the university’s overall ranking does not convey. Eleven undergraduate programs including accounting, business analytics, finance, international business, marketing, management information systems and supply chain management.</w:t>
      </w:r>
    </w:p>
    <w:p>
      <w:pPr>
        <w:pStyle w:val="BodyText"/>
      </w:pPr>
      <w:r>
        <w:t xml:space="preserve">Other strengths are education, nursing, community health, interior architecture and the fine and performing arts. The Weatherspoon Art Museum is on campus.</w:t>
      </w:r>
      <w:r>
        <w:t xml:space="preserve"> </w:t>
      </w:r>
      <w:r>
        <w:rPr>
          <w:bCs/>
          <w:b/>
        </w:rPr>
        <w:t xml:space="preserve">Maths, physics and computer science exist but are not institutional strengths</w:t>
      </w:r>
      <w:r>
        <w:t xml:space="preserve"> </w:t>
      </w:r>
      <w:r>
        <w:t xml:space="preserve">— as at UNCW, this is not a STEM-forward university.</w:t>
      </w:r>
    </w:p>
    <w:bookmarkEnd w:id="180"/>
    <w:bookmarkStart w:id="181" w:name="geography-24"/>
    <w:p>
      <w:pPr>
        <w:pStyle w:val="Heading3"/>
      </w:pPr>
      <w:r>
        <w:t xml:space="preserve">Geography</w:t>
      </w:r>
    </w:p>
    <w:p>
      <w:pPr>
        <w:pStyle w:val="FirstParagraph"/>
      </w:pPr>
      <w:r>
        <w:rPr>
          <w:bCs/>
          <w:b/>
        </w:rPr>
        <w:t xml:space="preserve">Urban and central.</w:t>
      </w:r>
      <w:r>
        <w:t xml:space="preserve"> </w:t>
      </w:r>
      <w:r>
        <w:t xml:space="preserve">Greensboro is a city of about 300,000 and the anchor of the Piedmont Triad, a metro of roughly 1.7 million alongside Winston-Salem and High Point. The 266-acre campus sits within the city.</w:t>
      </w:r>
    </w:p>
    <w:p>
      <w:pPr>
        <w:pStyle w:val="BodyText"/>
      </w:pPr>
      <w:r>
        <w:t xml:space="preserve">The position is genuinely convenient —</w:t>
      </w:r>
      <w:r>
        <w:t xml:space="preserve"> </w:t>
      </w:r>
      <w:r>
        <w:rPr>
          <w:bCs/>
          <w:b/>
        </w:rPr>
        <w:t xml:space="preserve">Greensboro sits between Charlotte and Raleigh</w:t>
      </w:r>
      <w:r>
        <w:t xml:space="preserve">, roughly 90 minutes from one and 75 from the other, putting UNC, NC State, Duke, Wake Forest and UNC Charlotte all within easy reach.</w:t>
      </w:r>
    </w:p>
    <w:p>
      <w:pPr>
        <w:pStyle w:val="BodyText"/>
      </w:pPr>
      <w:r>
        <w:rPr>
          <w:bCs/>
          <w:b/>
        </w:rPr>
        <w:t xml:space="preserve">Airports:</w:t>
      </w:r>
      <w:r>
        <w:t xml:space="preserve"> </w:t>
      </w:r>
      <w:r>
        <w:t xml:space="preserve">Piedmont Triad International is about 15 minutes from campus — modest, but routing through Charlotte or Atlanta is straightforward. Charlotte Douglas, with direct Toronto service, is about 90 minutes by car, and Raleigh-Durham 75 minutes.</w:t>
      </w:r>
      <w:r>
        <w:t xml:space="preserve"> </w:t>
      </w:r>
      <w:r>
        <w:rPr>
          <w:bCs/>
          <w:b/>
        </w:rPr>
        <w:t xml:space="preserve">Better than Wilmington, Clemson or Georgia Southern.</w:t>
      </w:r>
    </w:p>
    <w:p>
      <w:pPr>
        <w:pStyle w:val="BodyText"/>
      </w:pPr>
      <w:r>
        <w:rPr>
          <w:bCs/>
          <w:b/>
        </w:rPr>
        <w:t xml:space="preserve">Canadian border:</w:t>
      </w:r>
      <w:r>
        <w:t xml:space="preserve"> </w:t>
      </w:r>
      <w:r>
        <w:t xml:space="preserve">roughly 700 miles to Buffalo–Niagara, about</w:t>
      </w:r>
      <w:r>
        <w:t xml:space="preserve"> </w:t>
      </w:r>
      <w:r>
        <w:rPr>
          <w:bCs/>
          <w:b/>
        </w:rPr>
        <w:t xml:space="preserve">11 hours</w:t>
      </w:r>
      <w:r>
        <w:t xml:space="preserve"> </w:t>
      </w:r>
      <w:r>
        <w:t xml:space="preserve">— among the closest in the Carolinas.</w:t>
      </w:r>
    </w:p>
    <w:p>
      <w:pPr>
        <w:pStyle w:val="BodyText"/>
      </w:pPr>
      <w:r>
        <w:rPr>
          <w:bCs/>
          <w:b/>
        </w:rPr>
        <w:t xml:space="preserve">Nearby:</w:t>
      </w:r>
      <w:r>
        <w:t xml:space="preserve"> </w:t>
      </w:r>
      <w:r>
        <w:t xml:space="preserve">Winston-Salem 30 minutes, Raleigh 75, Charlotte 90, the Blue Ridge about 2 hours.</w:t>
      </w:r>
    </w:p>
    <w:bookmarkEnd w:id="181"/>
    <w:bookmarkStart w:id="182" w:name="known-for-24"/>
    <w:p>
      <w:pPr>
        <w:pStyle w:val="Heading3"/>
      </w:pPr>
      <w:r>
        <w:t xml:space="preserve">Known for</w:t>
      </w:r>
    </w:p>
    <w:p>
      <w:pPr>
        <w:pStyle w:val="FirstParagraph"/>
      </w:pPr>
      <w:r>
        <w:t xml:space="preserve">Origins as a women’s college and a continuing emphasis on access. Education, nursing and the performing arts. Social mobility outcomes among the best in the country. And, quietly, one of the most successful men’s soccer programs in the American South.</w:t>
      </w:r>
    </w:p>
    <w:p>
      <w:pPr>
        <w:pStyle w:val="BodyText"/>
      </w:pPr>
      <w:r>
        <w:rPr>
          <w:bCs/>
          <w:b/>
        </w:rPr>
        <w:t xml:space="preserve">Bottom line: the biggest mismatch in this research between soccer quality and list position.</w:t>
      </w:r>
      <w:r>
        <w:t xml:space="preserve"> </w:t>
      </w:r>
      <w:r>
        <w:t xml:space="preserve">A Sweet Sixteen team that beat No. 2 Virginia, produced two first-round MLS picks in a single draft, and holds five national championships — at 89% admission, $24,014 out-of-state, a $10,907 average net price and 11 hours from the border. The counterweights are a 39% four-year graduation rate and the second-lowest earnings figure here.</w:t>
      </w:r>
      <w:r>
        <w:t xml:space="preserve"> </w:t>
      </w:r>
      <w:r>
        <w:rPr>
          <w:bCs/>
          <w:b/>
        </w:rPr>
        <w:t xml:space="preserve">If soccer level per dollar is the criterion, this belongs near the top of the extras, not at the bottom.</w:t>
      </w:r>
    </w:p>
    <w:bookmarkEnd w:id="182"/>
    <w:bookmarkEnd w:id="183"/>
    <w:bookmarkEnd w:id="184"/>
    <w:bookmarkStart w:id="201" w:name="canadian-schools-profiles"/>
    <w:p>
      <w:pPr>
        <w:pStyle w:val="Heading1"/>
      </w:pPr>
      <w:r>
        <w:t xml:space="preserve">Canadian schools — profiles</w:t>
      </w:r>
    </w:p>
    <w:bookmarkStart w:id="189" w:name="university-of-toronto-toronto-ontario"/>
    <w:p>
      <w:pPr>
        <w:pStyle w:val="Heading2"/>
      </w:pPr>
      <w:r>
        <w:t xml:space="preserve">University of Toronto — Toronto, Ontario</w:t>
      </w:r>
    </w:p>
    <w:bookmarkStart w:id="185" w:name="soccer-program-24"/>
    <w:p>
      <w:pPr>
        <w:pStyle w:val="Heading3"/>
      </w:pPr>
      <w:r>
        <w:t xml:space="preserve">Soccer program</w:t>
      </w:r>
    </w:p>
    <w:p>
      <w:pPr>
        <w:pStyle w:val="FirstParagraph"/>
      </w:pPr>
      <w:r>
        <w:rPr>
          <w:bCs/>
          <w:b/>
        </w:rPr>
        <w:t xml:space="preserve">Founded in 1879 — 147 years ago. By far the oldest program in the entire research</w:t>
      </w:r>
      <w:r>
        <w:t xml:space="preserve">, predating Clemson’s 1934 founding by more than half a century.</w:t>
      </w:r>
    </w:p>
    <w:p>
      <w:pPr>
        <w:pStyle w:val="BodyText"/>
      </w:pPr>
      <w:r>
        <w:rPr>
          <w:bCs/>
          <w:b/>
        </w:rPr>
        <w:t xml:space="preserve">The Varsity Blues hold 51 OUA provincial championships, an all-time conference record</w:t>
      </w:r>
      <w:r>
        <w:t xml:space="preserve">, plus one U SPORTS national title in 1988 and seventeen national championship appearances.</w:t>
      </w:r>
    </w:p>
    <w:p>
      <w:pPr>
        <w:pStyle w:val="BodyText"/>
      </w:pPr>
      <w:r>
        <w:rPr>
          <w:bCs/>
          <w:b/>
        </w:rPr>
        <w:t xml:space="preserve">2025 produced something almost unprecedented.</w:t>
      </w:r>
      <w:r>
        <w:t xml:space="preserve"> </w:t>
      </w:r>
      <w:r>
        <w:t xml:space="preserve">The men won their 51st OUA championship with a</w:t>
      </w:r>
      <w:r>
        <w:t xml:space="preserve"> </w:t>
      </w:r>
      <w:r>
        <w:rPr>
          <w:bCs/>
          <w:b/>
        </w:rPr>
        <w:t xml:space="preserve">2-0 win over York at Varsity Stadium</w:t>
      </w:r>
      <w:r>
        <w:t xml:space="preserve">, and the women won their first-ever title the same year.</w:t>
      </w:r>
      <w:r>
        <w:t xml:space="preserve"> </w:t>
      </w:r>
      <w:r>
        <w:rPr>
          <w:bCs/>
          <w:b/>
        </w:rPr>
        <w:t xml:space="preserve">That joint sweep has happened only three times before in OUA history</w:t>
      </w:r>
      <w:r>
        <w:t xml:space="preserve"> </w:t>
      </w:r>
      <w:r>
        <w:t xml:space="preserve">— Western in 1998 and 2004, Laurier in 2008. The men led the OUA with 42 goals and conceded a province-low eight.</w:t>
      </w:r>
    </w:p>
    <w:p>
      <w:pPr>
        <w:pStyle w:val="BodyText"/>
      </w:pPr>
      <w:r>
        <w:rPr>
          <w:bCs/>
          <w:b/>
        </w:rPr>
        <w:t xml:space="preserve">Ilya Orlov’s background is the most internationally developed of any coach in this document.</w:t>
      </w:r>
      <w:r>
        <w:t xml:space="preserve"> </w:t>
      </w:r>
      <w:r>
        <w:t xml:space="preserve">Appointed head coach in January 2019 after four years as lead assistant, he holds a career record of</w:t>
      </w:r>
      <w:r>
        <w:t xml:space="preserve"> </w:t>
      </w:r>
      <w:r>
        <w:rPr>
          <w:bCs/>
          <w:b/>
        </w:rPr>
        <w:t xml:space="preserve">45-15-12</w:t>
      </w:r>
      <w:r>
        <w:t xml:space="preserve">. He is simultaneously head coach of</w:t>
      </w:r>
      <w:r>
        <w:t xml:space="preserve"> </w:t>
      </w:r>
      <w:r>
        <w:rPr>
          <w:bCs/>
          <w:b/>
        </w:rPr>
        <w:t xml:space="preserve">Alliance United FC in League1 Ontario</w:t>
      </w:r>
      <w:r>
        <w:t xml:space="preserve">, and previously served as League1 assistant and under-21 head coach at North Toronto SC. His coaching education includes a stint as youth performance centre coach at</w:t>
      </w:r>
      <w:r>
        <w:t xml:space="preserve"> </w:t>
      </w:r>
      <w:r>
        <w:rPr>
          <w:bCs/>
          <w:b/>
        </w:rPr>
        <w:t xml:space="preserve">FC Union Berlin</w:t>
      </w:r>
      <w:r>
        <w:t xml:space="preserve">, plus international internships at</w:t>
      </w:r>
      <w:r>
        <w:t xml:space="preserve"> </w:t>
      </w:r>
      <w:r>
        <w:rPr>
          <w:bCs/>
          <w:b/>
        </w:rPr>
        <w:t xml:space="preserve">Fulham FC, Feyenoord Rotterdam, Korona Kielce in Poland and KuPS in Finland.</w:t>
      </w:r>
    </w:p>
    <w:p>
      <w:pPr>
        <w:pStyle w:val="BodyText"/>
      </w:pPr>
      <w:r>
        <w:t xml:space="preserve">For a recruit, the League1 Ontario connection matters practically: Orlov is embedded in the same Ontario semi-professional ecosystem a local player would already be moving through.</w:t>
      </w:r>
    </w:p>
    <w:p>
      <w:pPr>
        <w:pStyle w:val="BodyText"/>
      </w:pPr>
      <w:r>
        <w:rPr>
          <w:bCs/>
          <w:b/>
        </w:rPr>
        <w:t xml:space="preserve">2026 is a rebuild and the early results show it.</w:t>
      </w:r>
      <w:r>
        <w:t xml:space="preserve"> </w:t>
      </w:r>
      <w:r>
        <w:t xml:space="preserve">Toronto lost nine starters from the championship side. Through four matches they drew McGill 1-1,</w:t>
      </w:r>
      <w:r>
        <w:t xml:space="preserve"> </w:t>
      </w:r>
      <w:r>
        <w:rPr>
          <w:bCs/>
          <w:b/>
        </w:rPr>
        <w:t xml:space="preserve">lost 1-2 at home to rivals TMU</w:t>
      </w:r>
      <w:r>
        <w:t xml:space="preserve">, drew Queen’s 1-1 and beat Nipissing 2-1 — roughly 1-1-2.</w:t>
      </w:r>
    </w:p>
    <w:p>
      <w:pPr>
        <w:pStyle w:val="BodyText"/>
      </w:pPr>
      <w:r>
        <w:rPr>
          <w:bCs/>
          <w:b/>
        </w:rPr>
        <w:t xml:space="preserve">Orlov has said explicitly that he is most excited to work with the younger players and see what the new faces contribute.</w:t>
      </w:r>
      <w:r>
        <w:t xml:space="preserve"> </w:t>
      </w:r>
      <w:r>
        <w:t xml:space="preserve">Given nine departures, that is a meaningful signal about minutes.</w:t>
      </w:r>
    </w:p>
    <w:p>
      <w:pPr>
        <w:pStyle w:val="BodyText"/>
      </w:pPr>
      <w:r>
        <w:rPr>
          <w:bCs/>
          <w:b/>
        </w:rPr>
        <w:t xml:space="preserve">Squad:</w:t>
      </w:r>
      <w:r>
        <w:t xml:space="preserve"> </w:t>
      </w:r>
      <w:r>
        <w:t xml:space="preserve">key returners are</w:t>
      </w:r>
      <w:r>
        <w:t xml:space="preserve"> </w:t>
      </w:r>
      <w:r>
        <w:rPr>
          <w:bCs/>
          <w:b/>
        </w:rPr>
        <w:t xml:space="preserve">Niklas Hallam</w:t>
      </w:r>
      <w:r>
        <w:t xml:space="preserve"> </w:t>
      </w:r>
      <w:r>
        <w:t xml:space="preserve">(midfield, last season’s leading scorer with nine goals and four assists in twelve games) and</w:t>
      </w:r>
      <w:r>
        <w:t xml:space="preserve"> </w:t>
      </w:r>
      <w:r>
        <w:rPr>
          <w:bCs/>
          <w:b/>
        </w:rPr>
        <w:t xml:space="preserve">Toby Richardson</w:t>
      </w:r>
      <w:r>
        <w:t xml:space="preserve"> </w:t>
      </w:r>
      <w:r>
        <w:t xml:space="preserve">(defence). Key additions are forward</w:t>
      </w:r>
      <w:r>
        <w:t xml:space="preserve"> </w:t>
      </w:r>
      <w:r>
        <w:rPr>
          <w:bCs/>
          <w:b/>
        </w:rPr>
        <w:t xml:space="preserve">Michael Maslanka</w:t>
      </w:r>
      <w:r>
        <w:t xml:space="preserve"> </w:t>
      </w:r>
      <w:r>
        <w:t xml:space="preserve">and goalkeeper</w:t>
      </w:r>
      <w:r>
        <w:t xml:space="preserve"> </w:t>
      </w:r>
      <w:r>
        <w:rPr>
          <w:bCs/>
          <w:b/>
        </w:rPr>
        <w:t xml:space="preserve">Shane Perera</w:t>
      </w:r>
      <w:r>
        <w:t xml:space="preserve">, with forward Avaneish Nandan and defender Tom Rosenberg in the recruiting class. Filip Zendelek kept goal last season with nine wins and 39 saves in eleven appearances.</w:t>
      </w:r>
    </w:p>
    <w:p>
      <w:pPr>
        <w:pStyle w:val="BodyText"/>
      </w:pPr>
      <w:r>
        <w:rPr>
          <w:bCs/>
          <w:b/>
        </w:rPr>
        <w:t xml:space="preserve">Season structure:</w:t>
      </w:r>
      <w:r>
        <w:t xml:space="preserve"> </w:t>
      </w:r>
      <w:r>
        <w:t xml:space="preserve">OUA play-in 21 October, quarter-final 24 October, semifinal 31 October, OUA Championship 7 November, then the</w:t>
      </w:r>
      <w:r>
        <w:t xml:space="preserve"> </w:t>
      </w:r>
      <w:r>
        <w:rPr>
          <w:bCs/>
          <w:b/>
        </w:rPr>
        <w:t xml:space="preserve">U SPORTS Championship from 12 to 15 November at the University of Victoria.</w:t>
      </w:r>
    </w:p>
    <w:p>
      <w:pPr>
        <w:pStyle w:val="BodyText"/>
      </w:pPr>
      <w:r>
        <w:t xml:space="preserve">Home is</w:t>
      </w:r>
      <w:r>
        <w:t xml:space="preserve"> </w:t>
      </w:r>
      <w:r>
        <w:rPr>
          <w:bCs/>
          <w:b/>
        </w:rPr>
        <w:t xml:space="preserve">Varsity Stadium</w:t>
      </w:r>
      <w:r>
        <w:t xml:space="preserve">, capacity 4,000, on the downtown St. George campus. The inner-city rivalry with</w:t>
      </w:r>
      <w:r>
        <w:t xml:space="preserve"> </w:t>
      </w:r>
      <w:r>
        <w:rPr>
          <w:bCs/>
          <w:b/>
        </w:rPr>
        <w:t xml:space="preserve">TMU</w:t>
      </w:r>
      <w:r>
        <w:t xml:space="preserve"> </w:t>
      </w:r>
      <w:r>
        <w:t xml:space="preserve">is the fixture of the season.</w:t>
      </w:r>
    </w:p>
    <w:p>
      <w:pPr>
        <w:pStyle w:val="BodyText"/>
      </w:pPr>
      <w:r>
        <w:rPr>
          <w:bCs/>
          <w:b/>
        </w:rPr>
        <w:t xml:space="preserve">Staff:</w:t>
      </w:r>
      <w:r>
        <w:t xml:space="preserve"> </w:t>
      </w:r>
      <w:r>
        <w:t xml:space="preserve">Ilya Orlov (HC) —</w:t>
      </w:r>
      <w:r>
        <w:t xml:space="preserve"> </w:t>
      </w:r>
      <w:r>
        <w:rPr>
          <w:bCs/>
          <w:b/>
        </w:rPr>
        <w:t xml:space="preserve">ilya.orlov@utoronto.ca</w:t>
      </w:r>
      <w:r>
        <w:t xml:space="preserve"> </w:t>
      </w:r>
      <w:r>
        <w:t xml:space="preserve">· Eric Nelson (Assistant, Head of Scouting and Recruiting) · Nikola Stakic and Cormac Rea (Assistants) · Lucas Birnstingl (goalkeeping) · Adam Sequeira (data analyst).</w:t>
      </w:r>
      <w:r>
        <w:t xml:space="preserve"> </w:t>
      </w:r>
      <w:r>
        <w:rPr>
          <w:bCs/>
          <w:b/>
        </w:rPr>
        <w:t xml:space="preserve">Eric Nelson is the correct first contact</w:t>
      </w:r>
      <w:r>
        <w:t xml:space="preserve">, though his address is not published — the recruit form at varsityblues.ca/sb_output.aspx?form=3 is the practical route.</w:t>
      </w:r>
    </w:p>
    <w:p>
      <w:pPr>
        <w:pStyle w:val="BodyText"/>
      </w:pPr>
      <w:r>
        <w:rPr>
          <w:bCs/>
          <w:b/>
        </w:rPr>
        <w:t xml:space="preserve">Mascot:</w:t>
      </w:r>
      <w:r>
        <w:t xml:space="preserve"> </w:t>
      </w:r>
      <w:r>
        <w:t xml:space="preserve">True Blue. Colors U of T blue and white.</w:t>
      </w:r>
    </w:p>
    <w:bookmarkEnd w:id="185"/>
    <w:bookmarkStart w:id="186" w:name="academics-24"/>
    <w:p>
      <w:pPr>
        <w:pStyle w:val="Heading3"/>
      </w:pPr>
      <w:r>
        <w:t xml:space="preserve">Academics</w:t>
      </w:r>
    </w:p>
    <w:p>
      <w:pPr>
        <w:pStyle w:val="FirstParagraph"/>
      </w:pPr>
      <w:r>
        <w:rPr>
          <w:bCs/>
          <w:b/>
        </w:rPr>
        <w:t xml:space="preserve">The largest university in Canada and consistently its highest-ranked</w:t>
      </w:r>
      <w:r>
        <w:t xml:space="preserve">, with roughly 98,000 students across three campuses — St. George downtown, Mississauga and Scarborough. Varsity athletics operate out of St. George.</w:t>
      </w:r>
    </w:p>
    <w:p>
      <w:pPr>
        <w:pStyle w:val="BodyText"/>
      </w:pPr>
      <w:r>
        <w:rPr>
          <w:bCs/>
          <w:b/>
        </w:rPr>
        <w:t xml:space="preserve">The single most important structural fact for a recruit is the Program of Study system.</w:t>
      </w:r>
      <w:r>
        <w:t xml:space="preserve"> </w:t>
      </w:r>
      <w:r>
        <w:t xml:space="preserve">At U of T you are generally admitted to a faculty or admission stream rather than directly to a major. After first year you apply to your specific program, and</w:t>
      </w:r>
      <w:r>
        <w:t xml:space="preserve"> </w:t>
      </w:r>
      <w:r>
        <w:rPr>
          <w:bCs/>
          <w:b/>
        </w:rPr>
        <w:t xml:space="preserve">Computer Science and Rotman Commerce are both limited-enrolment programs requiring strong first-year marks in specified courses.</w:t>
      </w:r>
      <w:r>
        <w:t xml:space="preserve"> </w:t>
      </w:r>
      <w:r>
        <w:t xml:space="preserve">This is the same trap as the restricted CS majors at Penn State, Ohio State, UCSB and NJIT, with one difference: at U of T the competition happens</w:t>
      </w:r>
      <w:r>
        <w:t xml:space="preserve"> </w:t>
      </w:r>
      <w:r>
        <w:rPr>
          <w:iCs/>
          <w:i/>
        </w:rPr>
        <w:t xml:space="preserve">after</w:t>
      </w:r>
      <w:r>
        <w:t xml:space="preserve"> </w:t>
      </w:r>
      <w:r>
        <w:t xml:space="preserve">you have already enrolled and started playing.</w:t>
      </w:r>
    </w:p>
    <w:p>
      <w:pPr>
        <w:pStyle w:val="BodyText"/>
      </w:pPr>
      <w:r>
        <w:rPr>
          <w:bCs/>
          <w:b/>
        </w:rPr>
        <w:t xml:space="preserve">That interacts badly with a first-year varsity season if the marks slip.</w:t>
      </w:r>
      <w:r>
        <w:t xml:space="preserve"> </w:t>
      </w:r>
      <w:r>
        <w:t xml:space="preserve">It is the single question worth putting to Orlov and to an academic advisor before committing: what happens to program admission if first-year grades dip during the soccer season, and what academic support exists for varsity athletes.</w:t>
      </w:r>
    </w:p>
    <w:p>
      <w:pPr>
        <w:pStyle w:val="BodyText"/>
      </w:pPr>
      <w:r>
        <w:t xml:space="preserve">U of T also carries a well-known reputation for large first-year classes and demanding grading. Mathematics and physics are genuinely world-class — the Fields Institute is here — and computer science is among the strongest in Canada.</w:t>
      </w:r>
    </w:p>
    <w:p>
      <w:pPr>
        <w:pStyle w:val="BodyText"/>
      </w:pPr>
      <w:r>
        <w:rPr>
          <w:bCs/>
          <w:b/>
        </w:rPr>
        <w:t xml:space="preserve">The financial picture is the clearest advantage of the Canadian options.</w:t>
      </w:r>
      <w:r>
        <w:t xml:space="preserve"> </w:t>
      </w:r>
      <w:r>
        <w:t xml:space="preserve">As an Ontario domestic student the tuition is a fraction of any American out-of-state or international rate, even before considering that U SPORTS Athletic Financial Awards are capped at tuition and compulsory fees. Against Northeastern at $69,289 or UNCW’s reported international rate near $42,603, the gap is enormous.</w:t>
      </w:r>
      <w:r>
        <w:t xml:space="preserve"> </w:t>
      </w:r>
      <w:r>
        <w:rPr>
          <w:bCs/>
          <w:b/>
        </w:rPr>
        <w:t xml:space="preserve">Verify current domestic rates for the specific faculty</w:t>
      </w:r>
      <w:r>
        <w:t xml:space="preserve">, since Rotman Commerce and Engineering carry higher fees than Arts and Science.</w:t>
      </w:r>
    </w:p>
    <w:bookmarkEnd w:id="186"/>
    <w:bookmarkStart w:id="187" w:name="geography-25"/>
    <w:p>
      <w:pPr>
        <w:pStyle w:val="Heading3"/>
      </w:pPr>
      <w:r>
        <w:t xml:space="preserve">Geography</w:t>
      </w:r>
    </w:p>
    <w:p>
      <w:pPr>
        <w:pStyle w:val="FirstParagraph"/>
      </w:pPr>
      <w:r>
        <w:rPr>
          <w:bCs/>
          <w:b/>
        </w:rPr>
        <w:t xml:space="preserve">Downtown, and the most urban campus in this entire research.</w:t>
      </w:r>
      <w:r>
        <w:t xml:space="preserve"> </w:t>
      </w:r>
      <w:r>
        <w:t xml:space="preserve">St. George occupies a large swathe of central Toronto, walkable throughout, with the subway running through it. Varsity Stadium sits on campus.</w:t>
      </w:r>
    </w:p>
    <w:p>
      <w:pPr>
        <w:pStyle w:val="BodyText"/>
      </w:pPr>
      <w:r>
        <w:rPr>
          <w:bCs/>
          <w:b/>
        </w:rPr>
        <w:t xml:space="preserve">Travel is the trivial part.</w:t>
      </w:r>
      <w:r>
        <w:t xml:space="preserve"> </w:t>
      </w:r>
      <w:r>
        <w:t xml:space="preserve">Toronto Pearson is roughly 30 minutes; Billy Bishop is downtown. Home matches require no flights at all — and away fixtures at Queen’s, Trent, Nipissing, Ontario Tech, TMU and York are all within a few hours’ drive.</w:t>
      </w:r>
    </w:p>
    <w:bookmarkEnd w:id="187"/>
    <w:bookmarkStart w:id="188" w:name="known-for-25"/>
    <w:p>
      <w:pPr>
        <w:pStyle w:val="Heading3"/>
      </w:pPr>
      <w:r>
        <w:t xml:space="preserve">Known for</w:t>
      </w:r>
    </w:p>
    <w:p>
      <w:pPr>
        <w:pStyle w:val="FirstParagraph"/>
      </w:pPr>
      <w:r>
        <w:t xml:space="preserve">Canada’s flagship research university — insulin, stem cells, and a research output unmatched nationally. Rotman Commerce, Engineering Science, the Fields Institute, and one of the strongest computer science faculties in the world. Enormous scale, and correspondingly less hand-holding than a smaller school.</w:t>
      </w:r>
    </w:p>
    <w:p>
      <w:pPr>
        <w:pStyle w:val="BodyText"/>
      </w:pPr>
      <w:r>
        <w:rPr>
          <w:bCs/>
          <w:b/>
        </w:rPr>
        <w:t xml:space="preserve">Bottom line: the strongest academic institution available to a Canadian student at domestic prices, attached to the winningest program in OUA history, entering a rebuild year with nine starters gone and a coach openly looking to younger players.</w:t>
      </w:r>
      <w:r>
        <w:t xml:space="preserve"> </w:t>
      </w:r>
      <w:r>
        <w:t xml:space="preserve">The reservation is the Program of Study system, which puts the real academic hurdle in first year rather than at admission.</w:t>
      </w:r>
    </w:p>
    <w:bookmarkEnd w:id="188"/>
    <w:bookmarkEnd w:id="189"/>
    <w:bookmarkStart w:id="194" w:name="york-university-toronto-ontario"/>
    <w:p>
      <w:pPr>
        <w:pStyle w:val="Heading2"/>
      </w:pPr>
      <w:r>
        <w:t xml:space="preserve">York University — Toronto, Ontario</w:t>
      </w:r>
    </w:p>
    <w:bookmarkStart w:id="190" w:name="soccer-program-25"/>
    <w:p>
      <w:pPr>
        <w:pStyle w:val="Heading3"/>
      </w:pPr>
      <w:r>
        <w:t xml:space="preserve">Soccer program</w:t>
      </w:r>
    </w:p>
    <w:p>
      <w:pPr>
        <w:pStyle w:val="FirstParagraph"/>
      </w:pPr>
      <w:r>
        <w:rPr>
          <w:bCs/>
          <w:b/>
        </w:rPr>
        <w:t xml:space="preserve">York are the reigning U SPORTS national champions.</w:t>
      </w:r>
      <w:r>
        <w:t xml:space="preserve"> </w:t>
      </w:r>
      <w:r>
        <w:t xml:space="preserve">They won the 2025 national title and enter 2026 defending it, chasing a</w:t>
      </w:r>
      <w:r>
        <w:t xml:space="preserve"> </w:t>
      </w:r>
      <w:r>
        <w:rPr>
          <w:bCs/>
          <w:b/>
        </w:rPr>
        <w:t xml:space="preserve">seventh championship in program history</w:t>
      </w:r>
      <w:r>
        <w:t xml:space="preserve"> </w:t>
      </w:r>
      <w:r>
        <w:t xml:space="preserve">and attempting back-to-back crowns for only the second time — the first being 2014 and 2015.</w:t>
      </w:r>
    </w:p>
    <w:p>
      <w:pPr>
        <w:pStyle w:val="BodyText"/>
      </w:pPr>
      <w:r>
        <w:rPr>
          <w:bCs/>
          <w:b/>
        </w:rPr>
        <w:t xml:space="preserve">This corrects an earlier note in this document.</w:t>
      </w:r>
      <w:r>
        <w:t xml:space="preserve"> </w:t>
      </w:r>
      <w:r>
        <w:t xml:space="preserve">I previously recorded York only as 2025 OUA finalists, beaten 2-0 by Toronto. That is true but incomplete: they lost the provincial final and then</w:t>
      </w:r>
      <w:r>
        <w:t xml:space="preserve"> </w:t>
      </w:r>
      <w:r>
        <w:rPr>
          <w:bCs/>
          <w:b/>
        </w:rPr>
        <w:t xml:space="preserve">won the national championship anyway.</w:t>
      </w:r>
      <w:r>
        <w:t xml:space="preserve"> </w:t>
      </w:r>
      <w:r>
        <w:t xml:space="preserve">The OUA title and the U SPORTS title are different trophies, and York holds the bigger one.</w:t>
      </w:r>
    </w:p>
    <w:p>
      <w:pPr>
        <w:pStyle w:val="BodyText"/>
      </w:pPr>
      <w:r>
        <w:rPr>
          <w:bCs/>
          <w:b/>
        </w:rPr>
        <w:t xml:space="preserve">The honours list is the best in Canadian university soccer.</w:t>
      </w:r>
      <w:r>
        <w:t xml:space="preserve"> </w:t>
      </w:r>
      <w:r>
        <w:t xml:space="preserve">Six national championships (1977, 2008, 2010, 2014, 2015, 2025) and seven OUA conference titles. Under Isacco alone:</w:t>
      </w:r>
      <w:r>
        <w:t xml:space="preserve"> </w:t>
      </w:r>
      <w:r>
        <w:rPr>
          <w:bCs/>
          <w:b/>
        </w:rPr>
        <w:t xml:space="preserve">five national championships and six conference championships</w:t>
      </w:r>
      <w:r>
        <w:t xml:space="preserve"> </w:t>
      </w:r>
      <w:r>
        <w:t xml:space="preserve">(2007, 2013, 2014, 2015, 2017, 2018). The 2008 title was York’s first national championship in any sport in eighteen years. In 2024 the men went 8-1-3, won a</w:t>
      </w:r>
      <w:r>
        <w:t xml:space="preserve"> </w:t>
      </w:r>
      <w:r>
        <w:rPr>
          <w:bCs/>
          <w:b/>
        </w:rPr>
        <w:t xml:space="preserve">17th consecutive division title</w:t>
      </w:r>
      <w:r>
        <w:t xml:space="preserve">, took OUA silver and then a national bronze with a 3-1 win over McGill.</w:t>
      </w:r>
    </w:p>
    <w:p>
      <w:pPr>
        <w:pStyle w:val="BodyText"/>
      </w:pPr>
      <w:r>
        <w:rPr>
          <w:bCs/>
          <w:b/>
        </w:rPr>
        <w:t xml:space="preserve">Carmine Isacco’s own playing background is unusual and directly relevant.</w:t>
      </w:r>
      <w:r>
        <w:t xml:space="preserve"> </w:t>
      </w:r>
      <w:r>
        <w:t xml:space="preserve">He went to the</w:t>
      </w:r>
      <w:r>
        <w:t xml:space="preserve"> </w:t>
      </w:r>
      <w:r>
        <w:rPr>
          <w:bCs/>
          <w:b/>
        </w:rPr>
        <w:t xml:space="preserve">University of Maryland</w:t>
      </w:r>
      <w:r>
        <w:t xml:space="preserve">, where he was a Soccer America freshman All-American goalkeeper, made</w:t>
      </w:r>
      <w:r>
        <w:t xml:space="preserve"> </w:t>
      </w:r>
      <w:r>
        <w:rPr>
          <w:bCs/>
          <w:b/>
        </w:rPr>
        <w:t xml:space="preserve">All-ACC first team three times</w:t>
      </w:r>
      <w:r>
        <w:t xml:space="preserve">, and captained the Terrapins as a senior in 1992. He played for the Canadian Olympic Team and at the 1993 World University Games before turning professional.</w:t>
      </w:r>
      <w:r>
        <w:t xml:space="preserve"> </w:t>
      </w:r>
      <w:r>
        <w:rPr>
          <w:bCs/>
          <w:b/>
        </w:rPr>
        <w:t xml:space="preserve">He is the only coach in this entire document who played Division I soccer in the American ACC and now coaches in Canada</w:t>
      </w:r>
      <w:r>
        <w:t xml:space="preserve"> </w:t>
      </w:r>
      <w:r>
        <w:t xml:space="preserve">— he can speak to both systems from the inside.</w:t>
      </w:r>
    </w:p>
    <w:p>
      <w:pPr>
        <w:pStyle w:val="BodyText"/>
      </w:pPr>
      <w:r>
        <w:t xml:space="preserve">He is in his 19th season with the men’s programme and has coached across the Canadian Soccer League at Vaughan, Italia Shooters and SC Toronto, and served as</w:t>
      </w:r>
      <w:r>
        <w:t xml:space="preserve"> </w:t>
      </w:r>
      <w:r>
        <w:rPr>
          <w:bCs/>
          <w:b/>
        </w:rPr>
        <w:t xml:space="preserve">first assistant coach at York9 FC — now York United — in the Canadian Premier League.</w:t>
      </w:r>
    </w:p>
    <w:p>
      <w:pPr>
        <w:pStyle w:val="BodyText"/>
      </w:pPr>
      <w:r>
        <w:rPr>
          <w:bCs/>
          <w:b/>
        </w:rPr>
        <w:t xml:space="preserve">The roster reads like a professional pathway.</w:t>
      </w:r>
      <w:r>
        <w:t xml:space="preserve"> </w:t>
      </w:r>
      <w:r>
        <w:t xml:space="preserve">The 2026 squad draws from</w:t>
      </w:r>
      <w:r>
        <w:t xml:space="preserve"> </w:t>
      </w:r>
      <w:r>
        <w:rPr>
          <w:bCs/>
          <w:b/>
        </w:rPr>
        <w:t xml:space="preserve">Toronto FC II (MLS Next Pro)</w:t>
      </w:r>
      <w:r>
        <w:t xml:space="preserve">, with two players from that club alone,</w:t>
      </w:r>
      <w:r>
        <w:t xml:space="preserve"> </w:t>
      </w:r>
      <w:r>
        <w:rPr>
          <w:bCs/>
          <w:b/>
        </w:rPr>
        <w:t xml:space="preserve">Vaughan SC in League1 Ontario</w:t>
      </w:r>
      <w:r>
        <w:t xml:space="preserve">,</w:t>
      </w:r>
      <w:r>
        <w:t xml:space="preserve"> </w:t>
      </w:r>
      <w:r>
        <w:rPr>
          <w:bCs/>
          <w:b/>
        </w:rPr>
        <w:t xml:space="preserve">TMU Bold</w:t>
      </w:r>
      <w:r>
        <w:t xml:space="preserve">,</w:t>
      </w:r>
      <w:r>
        <w:t xml:space="preserve"> </w:t>
      </w:r>
      <w:r>
        <w:rPr>
          <w:bCs/>
          <w:b/>
        </w:rPr>
        <w:t xml:space="preserve">Utah Tech University (NCAA Division I)</w:t>
      </w:r>
      <w:r>
        <w:t xml:space="preserve"> </w:t>
      </w:r>
      <w:r>
        <w:t xml:space="preserve">and</w:t>
      </w:r>
      <w:r>
        <w:t xml:space="preserve"> </w:t>
      </w:r>
      <w:r>
        <w:rPr>
          <w:bCs/>
          <w:b/>
        </w:rPr>
        <w:t xml:space="preserve">Coastal Bend College (NJCAA)</w:t>
      </w:r>
      <w:r>
        <w:t xml:space="preserve">. Hometowns cluster through Vaughan, Woodbridge, Maple, Brampton, Hamilton, Ajax and Mississauga — a squad built out of the GTA’s professional and semi-professional academy system.</w:t>
      </w:r>
    </w:p>
    <w:p>
      <w:pPr>
        <w:pStyle w:val="BodyText"/>
      </w:pPr>
      <w:r>
        <w:rPr>
          <w:bCs/>
          <w:b/>
        </w:rPr>
        <w:t xml:space="preserve">York Lions Stadium is also the home of York United FC in the Canadian Premier League.</w:t>
      </w:r>
      <w:r>
        <w:t xml:space="preserve"> </w:t>
      </w:r>
      <w:r>
        <w:t xml:space="preserve">A player here trains and plays in the same venue as a professional club.</w:t>
      </w:r>
    </w:p>
    <w:p>
      <w:pPr>
        <w:pStyle w:val="BodyText"/>
      </w:pPr>
      <w:r>
        <w:rPr>
          <w:bCs/>
          <w:b/>
        </w:rPr>
        <w:t xml:space="preserve">2026:</w:t>
      </w:r>
      <w:r>
        <w:t xml:space="preserve"> </w:t>
      </w:r>
      <w:r>
        <w:t xml:space="preserve">opened away at Windsor on 28 August, where they won 4-0 last season, with the home opener against Western on 30 August and McMaster on 3 September for the Orientation Games.</w:t>
      </w:r>
    </w:p>
    <w:p>
      <w:pPr>
        <w:pStyle w:val="BodyText"/>
      </w:pPr>
      <w:r>
        <w:rPr>
          <w:bCs/>
          <w:b/>
        </w:rPr>
        <w:t xml:space="preserve">Staff — the deepest in this document, at eight coaches:</w:t>
      </w:r>
      <w:r>
        <w:t xml:space="preserve"> </w:t>
      </w:r>
      <w:r>
        <w:t xml:space="preserve">Carmine Isacco (Master Coach) —</w:t>
      </w:r>
      <w:r>
        <w:t xml:space="preserve"> </w:t>
      </w:r>
      <w:r>
        <w:rPr>
          <w:bCs/>
          <w:b/>
        </w:rPr>
        <w:t xml:space="preserve">cisacco@yorku.ca</w:t>
      </w:r>
      <w:r>
        <w:t xml:space="preserve"> </w:t>
      </w:r>
      <w:r>
        <w:t xml:space="preserve">· Luca Forno (Associate Coach) —</w:t>
      </w:r>
      <w:r>
        <w:t xml:space="preserve"> </w:t>
      </w:r>
      <w:r>
        <w:rPr>
          <w:bCs/>
          <w:b/>
        </w:rPr>
        <w:t xml:space="preserve">msocac1@yorku.ca</w:t>
      </w:r>
      <w:r>
        <w:t xml:space="preserve"> </w:t>
      </w:r>
      <w:r>
        <w:t xml:space="preserve">· Fabio Campoli —</w:t>
      </w:r>
      <w:r>
        <w:t xml:space="preserve"> </w:t>
      </w:r>
      <w:r>
        <w:rPr>
          <w:bCs/>
          <w:b/>
        </w:rPr>
        <w:t xml:space="preserve">Fabio.campoli92@gmail.com</w:t>
      </w:r>
      <w:r>
        <w:t xml:space="preserve"> </w:t>
      </w:r>
      <w:r>
        <w:t xml:space="preserve">· Rasih Pala (goalkeeping) —</w:t>
      </w:r>
      <w:r>
        <w:t xml:space="preserve"> </w:t>
      </w:r>
      <w:r>
        <w:rPr>
          <w:bCs/>
          <w:b/>
        </w:rPr>
        <w:t xml:space="preserve">rasihpala@gmail.com</w:t>
      </w:r>
      <w:r>
        <w:t xml:space="preserve"> </w:t>
      </w:r>
      <w:r>
        <w:t xml:space="preserve">· plus Hieu Quach, Dylan Carreiro, Daniel Gogarty and Kelvin Ramirez. Recruit forms at yorkulions.ca/sb_output.aspx?form=3.</w:t>
      </w:r>
    </w:p>
    <w:p>
      <w:pPr>
        <w:pStyle w:val="BodyText"/>
      </w:pPr>
      <w:r>
        <w:rPr>
          <w:bCs/>
          <w:b/>
        </w:rPr>
        <w:t xml:space="preserve">Mascot:</w:t>
      </w:r>
      <w:r>
        <w:t xml:space="preserve"> </w:t>
      </w:r>
      <w:r>
        <w:t xml:space="preserve">Yeo the Lion. Colors red and white.</w:t>
      </w:r>
    </w:p>
    <w:bookmarkEnd w:id="190"/>
    <w:bookmarkStart w:id="191" w:name="academics-25"/>
    <w:p>
      <w:pPr>
        <w:pStyle w:val="Heading3"/>
      </w:pPr>
      <w:r>
        <w:t xml:space="preserve">Academics</w:t>
      </w:r>
    </w:p>
    <w:p>
      <w:pPr>
        <w:pStyle w:val="FirstParagraph"/>
      </w:pPr>
      <w:r>
        <w:t xml:space="preserve">Roughly</w:t>
      </w:r>
      <w:r>
        <w:t xml:space="preserve"> </w:t>
      </w:r>
      <w:r>
        <w:rPr>
          <w:bCs/>
          <w:b/>
        </w:rPr>
        <w:t xml:space="preserve">55,000 students</w:t>
      </w:r>
      <w:r>
        <w:t xml:space="preserve">, Canada’s third-largest university, on a large suburban campus in the Keele area of north Toronto plus the Glendon bilingual campus.</w:t>
      </w:r>
    </w:p>
    <w:p>
      <w:pPr>
        <w:pStyle w:val="BodyText"/>
      </w:pPr>
      <w:r>
        <w:rPr>
          <w:bCs/>
          <w:b/>
        </w:rPr>
        <w:t xml:space="preserve">Schulich School of Business</w:t>
      </w:r>
      <w:r>
        <w:t xml:space="preserve"> </w:t>
      </w:r>
      <w:r>
        <w:t xml:space="preserve">is the headline and is genuinely elite. Unlike U of T’s Rotman Commerce, Schulich’s undergraduate BBA is</w:t>
      </w:r>
      <w:r>
        <w:t xml:space="preserve"> </w:t>
      </w:r>
      <w:r>
        <w:rPr>
          <w:bCs/>
          <w:b/>
        </w:rPr>
        <w:t xml:space="preserve">direct-entry but separately and highly competitive</w:t>
      </w:r>
      <w:r>
        <w:t xml:space="preserve">, so it is an admission decision rather than a post-first-year hurdle. That is arguably better for an athlete: you know where you stand before you arrive.</w:t>
      </w:r>
    </w:p>
    <w:p>
      <w:pPr>
        <w:pStyle w:val="BodyText"/>
      </w:pPr>
      <w:r>
        <w:rPr>
          <w:bCs/>
          <w:b/>
        </w:rPr>
        <w:t xml:space="preserve">Osgoode Hall Law School</w:t>
      </w:r>
      <w:r>
        <w:t xml:space="preserve"> </w:t>
      </w:r>
      <w:r>
        <w:t xml:space="preserve">is among Canada’s strongest, and the Lassonde School of Engineering covers computer science and engineering. Mathematics and physics are offered through the Faculty of Science.</w:t>
      </w:r>
    </w:p>
    <w:p>
      <w:pPr>
        <w:pStyle w:val="BodyText"/>
      </w:pPr>
      <w:r>
        <w:rPr>
          <w:bCs/>
          <w:b/>
        </w:rPr>
        <w:t xml:space="preserve">Compared with U of T, York is generally less selective and less grade-deflating.</w:t>
      </w:r>
      <w:r>
        <w:t xml:space="preserve"> </w:t>
      </w:r>
      <w:r>
        <w:t xml:space="preserve">For an athlete balancing a competitive season against first-year marks, that trade is worth weighing against U of T’s prestige.</w:t>
      </w:r>
    </w:p>
    <w:p>
      <w:pPr>
        <w:pStyle w:val="BodyText"/>
      </w:pPr>
      <w:r>
        <w:rPr>
          <w:bCs/>
          <w:b/>
        </w:rPr>
        <w:t xml:space="preserve">Verify current domestic tuition by faculty</w:t>
      </w:r>
      <w:r>
        <w:t xml:space="preserve"> </w:t>
      </w:r>
      <w:r>
        <w:t xml:space="preserve">— Schulich and Lassonde carry higher fees than Liberal Arts.</w:t>
      </w:r>
    </w:p>
    <w:bookmarkEnd w:id="191"/>
    <w:bookmarkStart w:id="192" w:name="geography-26"/>
    <w:p>
      <w:pPr>
        <w:pStyle w:val="Heading3"/>
      </w:pPr>
      <w:r>
        <w:t xml:space="preserve">Geography</w:t>
      </w:r>
    </w:p>
    <w:p>
      <w:pPr>
        <w:pStyle w:val="FirstParagraph"/>
      </w:pPr>
      <w:r>
        <w:rPr>
          <w:bCs/>
          <w:b/>
        </w:rPr>
        <w:t xml:space="preserve">Suburban north Toronto</w:t>
      </w:r>
      <w:r>
        <w:t xml:space="preserve">, at Keele and Steeles. The</w:t>
      </w:r>
      <w:r>
        <w:t xml:space="preserve"> </w:t>
      </w:r>
      <w:r>
        <w:rPr>
          <w:bCs/>
          <w:b/>
        </w:rPr>
        <w:t xml:space="preserve">TTC Line 1 subway extension runs directly onto campus</w:t>
      </w:r>
      <w:r>
        <w:t xml:space="preserve">, so downtown is accessible without a car, though the campus sits well outside the core and feels more self-contained than U of T’s.</w:t>
      </w:r>
    </w:p>
    <w:p>
      <w:pPr>
        <w:pStyle w:val="BodyText"/>
      </w:pPr>
      <w:r>
        <w:t xml:space="preserve">Pearson International is roughly 25 minutes. No flights required for home matches, and OUA away fixtures are all drivable.</w:t>
      </w:r>
    </w:p>
    <w:bookmarkEnd w:id="192"/>
    <w:bookmarkStart w:id="193" w:name="known-for-26"/>
    <w:p>
      <w:pPr>
        <w:pStyle w:val="Heading3"/>
      </w:pPr>
      <w:r>
        <w:t xml:space="preserve">Known for</w:t>
      </w:r>
    </w:p>
    <w:p>
      <w:pPr>
        <w:pStyle w:val="FirstParagraph"/>
      </w:pPr>
      <w:r>
        <w:t xml:space="preserve">Schulich and Osgoode Hall. Canada’s most successful men’s university soccer programme of the modern era. A large, diverse, commuter-heavy campus.</w:t>
      </w:r>
    </w:p>
    <w:p>
      <w:pPr>
        <w:pStyle w:val="BodyText"/>
      </w:pPr>
      <w:r>
        <w:rPr>
          <w:bCs/>
          <w:b/>
        </w:rPr>
        <w:t xml:space="preserve">Bottom line: the best men’s soccer programme in Canada, currently holding the national championship, with a roster built from MLS Next Pro and League1 Ontario, a stadium shared with a Canadian Premier League club, a coach who played ACC soccer at Maryland, and every senior coach reachable by email.</w:t>
      </w:r>
      <w:r>
        <w:t xml:space="preserve"> </w:t>
      </w:r>
      <w:r>
        <w:t xml:space="preserve">If the Canadian route is live at all, this is the first call.</w:t>
      </w:r>
    </w:p>
    <w:bookmarkEnd w:id="193"/>
    <w:bookmarkEnd w:id="194"/>
    <w:bookmarkStart w:id="199" w:name="western-university-london-ontario"/>
    <w:p>
      <w:pPr>
        <w:pStyle w:val="Heading2"/>
      </w:pPr>
      <w:r>
        <w:t xml:space="preserve">Western University — London, Ontario</w:t>
      </w:r>
    </w:p>
    <w:bookmarkStart w:id="195" w:name="soccer-program-26"/>
    <w:p>
      <w:pPr>
        <w:pStyle w:val="Heading3"/>
      </w:pPr>
      <w:r>
        <w:t xml:space="preserve">Soccer program</w:t>
      </w:r>
    </w:p>
    <w:p>
      <w:pPr>
        <w:pStyle w:val="FirstParagraph"/>
      </w:pPr>
      <w:r>
        <w:rPr>
          <w:bCs/>
          <w:b/>
        </w:rPr>
        <w:t xml:space="preserve">Martin Painter is in his tenth season at Western and is one of the most decorated coaches in this document — but he coaches two teams.</w:t>
      </w:r>
    </w:p>
    <w:p>
      <w:pPr>
        <w:pStyle w:val="BodyText"/>
      </w:pPr>
      <w:r>
        <w:t xml:space="preserve">He has led the</w:t>
      </w:r>
      <w:r>
        <w:t xml:space="preserve"> </w:t>
      </w:r>
      <w:r>
        <w:rPr>
          <w:bCs/>
          <w:b/>
        </w:rPr>
        <w:t xml:space="preserve">women’s</w:t>
      </w:r>
      <w:r>
        <w:t xml:space="preserve"> </w:t>
      </w:r>
      <w:r>
        <w:t xml:space="preserve">programme since January 2012, producing five OUA West Division titles, nine consecutive playoff appearances, seven OUA Final Four appearances, OUA silver medals in 2013, 2014, 2017, 2018 and 2021, a bronze in 2016, and</w:t>
      </w:r>
      <w:r>
        <w:t xml:space="preserve"> </w:t>
      </w:r>
      <w:r>
        <w:rPr>
          <w:bCs/>
          <w:b/>
        </w:rPr>
        <w:t xml:space="preserve">five U SPORTS National Championship appearances.</w:t>
      </w:r>
      <w:r>
        <w:t xml:space="preserve"> </w:t>
      </w:r>
      <w:r>
        <w:t xml:space="preserve">He was</w:t>
      </w:r>
      <w:r>
        <w:t xml:space="preserve"> </w:t>
      </w:r>
      <w:r>
        <w:rPr>
          <w:bCs/>
          <w:b/>
        </w:rPr>
        <w:t xml:space="preserve">U SPORTS Coach of the Year in 2013</w:t>
      </w:r>
      <w:r>
        <w:t xml:space="preserve"> </w:t>
      </w:r>
      <w:r>
        <w:t xml:space="preserve">and OUA West Coach of the Year in 2013 and 2017.</w:t>
      </w:r>
    </w:p>
    <w:p>
      <w:pPr>
        <w:pStyle w:val="BodyText"/>
      </w:pPr>
      <w:r>
        <w:rPr>
          <w:bCs/>
          <w:b/>
        </w:rPr>
        <w:t xml:space="preserve">He took on the men’s programme in 2018 and won an OUA bronze medal that first season.</w:t>
      </w:r>
    </w:p>
    <w:p>
      <w:pPr>
        <w:pStyle w:val="BodyText"/>
      </w:pPr>
      <w:r>
        <w:rPr>
          <w:bCs/>
          <w:b/>
        </w:rPr>
        <w:t xml:space="preserve">This dual role is the single most important thing to understand about Western.</w:t>
      </w:r>
      <w:r>
        <w:t xml:space="preserve"> </w:t>
      </w:r>
      <w:r>
        <w:t xml:space="preserve">Painter runs both squads simultaneously. At every other school in this research, the men’s programme has a dedicated head coach. Ask directly how his time is divided, and who runs men’s training day to day.</w:t>
      </w:r>
    </w:p>
    <w:p>
      <w:pPr>
        <w:pStyle w:val="BodyText"/>
      </w:pPr>
      <w:r>
        <w:rPr>
          <w:bCs/>
          <w:b/>
        </w:rPr>
        <w:t xml:space="preserve">His own background is excellent.</w:t>
      </w:r>
      <w:r>
        <w:t xml:space="preserve"> </w:t>
      </w:r>
      <w:r>
        <w:t xml:space="preserve">He</w:t>
      </w:r>
      <w:r>
        <w:t xml:space="preserve"> </w:t>
      </w:r>
      <w:r>
        <w:rPr>
          <w:bCs/>
          <w:b/>
        </w:rPr>
        <w:t xml:space="preserve">played four seasons for Western’s men’s team, winning three OUA championships and the 1999 U SPORTS National Championship</w:t>
      </w:r>
      <w:r>
        <w:t xml:space="preserve"> </w:t>
      </w:r>
      <w:r>
        <w:t xml:space="preserve">— an alumnus and a national champion as a player. He holds a</w:t>
      </w:r>
      <w:r>
        <w:t xml:space="preserve"> </w:t>
      </w:r>
      <w:r>
        <w:rPr>
          <w:bCs/>
          <w:b/>
        </w:rPr>
        <w:t xml:space="preserve">Canada Soccer A License</w:t>
      </w:r>
      <w:r>
        <w:t xml:space="preserve"> </w:t>
      </w:r>
      <w:r>
        <w:t xml:space="preserve">and three Western degrees: History (1998), Law (2001) and Education (2007).</w:t>
      </w:r>
    </w:p>
    <w:p>
      <w:pPr>
        <w:pStyle w:val="BodyText"/>
      </w:pPr>
      <w:r>
        <w:t xml:space="preserve">He also coached</w:t>
      </w:r>
      <w:r>
        <w:t xml:space="preserve"> </w:t>
      </w:r>
      <w:r>
        <w:rPr>
          <w:bCs/>
          <w:b/>
        </w:rPr>
        <w:t xml:space="preserve">FC London from its inception in 2009 through 2015 — seven seasons in the Premier Development League, winning a North American championship in 2012</w:t>
      </w:r>
      <w:r>
        <w:t xml:space="preserve"> </w:t>
      </w:r>
      <w:r>
        <w:t xml:space="preserve">— and spent five seasons as head coach of Fanshawe College’s women’s programme, taking OCAA Coach of the Year in 2011.</w:t>
      </w:r>
    </w:p>
    <w:p>
      <w:pPr>
        <w:pStyle w:val="BodyText"/>
      </w:pPr>
      <w:r>
        <w:rPr>
          <w:bCs/>
          <w:b/>
        </w:rPr>
        <w:t xml:space="preserve">Program history:</w:t>
      </w:r>
      <w:r>
        <w:t xml:space="preserve"> </w:t>
      </w:r>
      <w:r>
        <w:t xml:space="preserve">Western won OUA championships in 1998 and 2004 and the national title in 1999.</w:t>
      </w:r>
      <w:r>
        <w:t xml:space="preserve"> </w:t>
      </w:r>
      <w:r>
        <w:rPr>
          <w:bCs/>
          <w:b/>
        </w:rPr>
        <w:t xml:space="preserve">Western is one of only three programmes ever to sweep both the men’s and women’s OUA titles in the same year</w:t>
      </w:r>
      <w:r>
        <w:t xml:space="preserve">, doing it in 1998 and again in 2004 — the feat Toronto matched in 2025.</w:t>
      </w:r>
    </w:p>
    <w:p>
      <w:pPr>
        <w:pStyle w:val="BodyText"/>
      </w:pPr>
      <w:r>
        <w:rPr>
          <w:bCs/>
          <w:b/>
        </w:rPr>
        <w:t xml:space="preserve">2026:</w:t>
      </w:r>
      <w:r>
        <w:t xml:space="preserve"> </w:t>
      </w:r>
      <w:r>
        <w:t xml:space="preserve">Western opened away at York on 30 August, the only meeting between the two this season.</w:t>
      </w:r>
    </w:p>
    <w:p>
      <w:pPr>
        <w:pStyle w:val="BodyText"/>
      </w:pPr>
      <w:r>
        <w:rPr>
          <w:bCs/>
          <w:b/>
        </w:rPr>
        <w:t xml:space="preserve">Staff:</w:t>
      </w:r>
      <w:r>
        <w:t xml:space="preserve"> </w:t>
      </w:r>
      <w:r>
        <w:t xml:space="preserve">Martin Painter (Head Coach, Men’s and Women’s Soccer) —</w:t>
      </w:r>
      <w:r>
        <w:t xml:space="preserve"> </w:t>
      </w:r>
      <w:r>
        <w:rPr>
          <w:bCs/>
          <w:b/>
        </w:rPr>
        <w:t xml:space="preserve">mpainter@uwo.ca</w:t>
      </w:r>
      <w:r>
        <w:t xml:space="preserve">. Assistant staff not yet retrieved; Painter’s published bio was last updated in 2022, so verify the current structure directly.</w:t>
      </w:r>
    </w:p>
    <w:p>
      <w:pPr>
        <w:pStyle w:val="BodyText"/>
      </w:pPr>
      <w:r>
        <w:rPr>
          <w:bCs/>
          <w:b/>
        </w:rPr>
        <w:t xml:space="preserve">Mascot:</w:t>
      </w:r>
      <w:r>
        <w:t xml:space="preserve"> </w:t>
      </w:r>
      <w:r>
        <w:t xml:space="preserve">JW the Mustang. Colors purple and white.</w:t>
      </w:r>
    </w:p>
    <w:bookmarkEnd w:id="195"/>
    <w:bookmarkStart w:id="196" w:name="academics-26"/>
    <w:p>
      <w:pPr>
        <w:pStyle w:val="Heading3"/>
      </w:pPr>
      <w:r>
        <w:t xml:space="preserve">Academics</w:t>
      </w:r>
    </w:p>
    <w:p>
      <w:pPr>
        <w:pStyle w:val="FirstParagraph"/>
      </w:pPr>
      <w:r>
        <w:t xml:space="preserve">Roughly</w:t>
      </w:r>
      <w:r>
        <w:t xml:space="preserve"> </w:t>
      </w:r>
      <w:r>
        <w:rPr>
          <w:bCs/>
          <w:b/>
        </w:rPr>
        <w:t xml:space="preserve">40,000 students</w:t>
      </w:r>
      <w:r>
        <w:t xml:space="preserve"> </w:t>
      </w:r>
      <w:r>
        <w:t xml:space="preserve">in London, Ontario, a city of about 425,000 roughly two hours from Toronto. Western consistently ranks among Canada’s top research universities and is particularly known for</w:t>
      </w:r>
      <w:r>
        <w:t xml:space="preserve"> </w:t>
      </w:r>
      <w:r>
        <w:rPr>
          <w:bCs/>
          <w:b/>
        </w:rPr>
        <w:t xml:space="preserve">the strongest undergraduate student experience of the Ontario schools</w:t>
      </w:r>
      <w:r>
        <w:t xml:space="preserve"> </w:t>
      </w:r>
      <w:r>
        <w:t xml:space="preserve">— a genuinely residential, traditional campus culture that neither U of T nor York offers.</w:t>
      </w:r>
    </w:p>
    <w:p>
      <w:pPr>
        <w:pStyle w:val="BodyText"/>
      </w:pPr>
      <w:r>
        <w:rPr>
          <w:bCs/>
          <w:b/>
        </w:rPr>
        <w:t xml:space="preserve">The Ivey Business School is the draw and the complication.</w:t>
      </w:r>
      <w:r>
        <w:t xml:space="preserve"> </w:t>
      </w:r>
      <w:r>
        <w:t xml:space="preserve">Ivey is an</w:t>
      </w:r>
      <w:r>
        <w:t xml:space="preserve"> </w:t>
      </w:r>
      <w:r>
        <w:rPr>
          <w:bCs/>
          <w:b/>
        </w:rPr>
        <w:t xml:space="preserve">Advanced Entry Opportunity</w:t>
      </w:r>
      <w:r>
        <w:t xml:space="preserve">: you apply to another faculty first, complete two years, and enter Ivey for third and fourth year. The</w:t>
      </w:r>
      <w:r>
        <w:t xml:space="preserve"> </w:t>
      </w:r>
      <w:r>
        <w:rPr>
          <w:bCs/>
          <w:b/>
        </w:rPr>
        <w:t xml:space="preserve">AEO designation is granted at high-school admission</w:t>
      </w:r>
      <w:r>
        <w:t xml:space="preserve"> </w:t>
      </w:r>
      <w:r>
        <w:t xml:space="preserve">and carries a high entering average, and holding AEO status does not guarantee entry — you must maintain strong marks through first and second year.</w:t>
      </w:r>
    </w:p>
    <w:p>
      <w:pPr>
        <w:pStyle w:val="BodyText"/>
      </w:pPr>
      <w:r>
        <w:rPr>
          <w:bCs/>
          <w:b/>
        </w:rPr>
        <w:t xml:space="preserve">For an athlete this is the same structural risk as U of T’s Program of Study system, spread across two years instead of one.</w:t>
      </w:r>
    </w:p>
    <w:p>
      <w:pPr>
        <w:pStyle w:val="BodyText"/>
      </w:pPr>
      <w:r>
        <w:t xml:space="preserve">Outside Ivey, Western is strong in medicine (Schulich School of Medicine and Dentistry), engineering, law and the social sciences. Mathematics, physics and computer science are offered through the Faculty of Science.</w:t>
      </w:r>
    </w:p>
    <w:bookmarkEnd w:id="196"/>
    <w:bookmarkStart w:id="197" w:name="geography-27"/>
    <w:p>
      <w:pPr>
        <w:pStyle w:val="Heading3"/>
      </w:pPr>
      <w:r>
        <w:t xml:space="preserve">Geography</w:t>
      </w:r>
    </w:p>
    <w:p>
      <w:pPr>
        <w:pStyle w:val="FirstParagraph"/>
      </w:pPr>
      <w:r>
        <w:rPr>
          <w:bCs/>
          <w:b/>
        </w:rPr>
        <w:t xml:space="preserve">The most traditional campus environment of the three Canadian schools.</w:t>
      </w:r>
      <w:r>
        <w:t xml:space="preserve"> </w:t>
      </w:r>
      <w:r>
        <w:t xml:space="preserve">Western’s campus in north London is green, residential and self-contained, with Gothic Revival stone architecture — much closer in feel to Penn State or Clemson than to U of T’s downtown sprawl or York’s suburban layout.</w:t>
      </w:r>
    </w:p>
    <w:p>
      <w:pPr>
        <w:pStyle w:val="BodyText"/>
      </w:pPr>
      <w:r>
        <w:t xml:space="preserve">London sits</w:t>
      </w:r>
      <w:r>
        <w:t xml:space="preserve"> </w:t>
      </w:r>
      <w:r>
        <w:rPr>
          <w:bCs/>
          <w:b/>
        </w:rPr>
        <w:t xml:space="preserve">roughly two hours from Toronto and under two hours from the Detroit–Windsor border crossing</w:t>
      </w:r>
      <w:r>
        <w:t xml:space="preserve">, and is served by London International Airport for regional connections, with Pearson about two hours away by car.</w:t>
      </w:r>
    </w:p>
    <w:bookmarkEnd w:id="197"/>
    <w:bookmarkStart w:id="198" w:name="known-for-27"/>
    <w:p>
      <w:pPr>
        <w:pStyle w:val="Heading3"/>
      </w:pPr>
      <w:r>
        <w:t xml:space="preserve">Known for</w:t>
      </w:r>
    </w:p>
    <w:p>
      <w:pPr>
        <w:pStyle w:val="FirstParagraph"/>
      </w:pPr>
      <w:r>
        <w:t xml:space="preserve">Ivey Business School. The strongest undergraduate campus culture in Ontario, with heavy residence participation and a well-known Homecoming tradition. Medicine and engineering. A soccer programme with a national championship in its history and a coach who played on that team.</w:t>
      </w:r>
    </w:p>
    <w:p>
      <w:pPr>
        <w:pStyle w:val="BodyText"/>
      </w:pPr>
      <w:r>
        <w:rPr>
          <w:bCs/>
          <w:b/>
        </w:rPr>
        <w:t xml:space="preserve">Bottom line: the best traditional campus experience of the three Canadian options, with a genuinely decorated coach — but he runs two programmes at once, and Ivey’s two-year AEO pathway puts the academic hurdle after enrolment rather than at admission.</w:t>
      </w:r>
      <w:r>
        <w:t xml:space="preserve"> </w:t>
      </w:r>
      <w:r>
        <w:t xml:space="preserve">Thin on published assistant staff and on recent men’s-programme results compared with York and Toronto.</w:t>
      </w:r>
    </w:p>
    <w:bookmarkEnd w:id="198"/>
    <w:bookmarkEnd w:id="199"/>
    <w:bookmarkStart w:id="200" w:name="research-complete"/>
    <w:p>
      <w:pPr>
        <w:pStyle w:val="Heading2"/>
      </w:pPr>
      <w:r>
        <w:t xml:space="preserve">Research complete</w:t>
      </w:r>
    </w:p>
    <w:p>
      <w:pPr>
        <w:pStyle w:val="FirstParagraph"/>
      </w:pPr>
      <w:r>
        <w:t xml:space="preserve">All 29 schools are now profiled: the Core 12, the 13 remaining extras, Appalachian State ruled out, and the three Canadian schools.</w:t>
      </w:r>
    </w:p>
    <w:bookmarkEnd w:id="200"/>
    <w:bookmarkEnd w:id="2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&amp; Canadian Men’s Soccer Recruiting Research</dc:title>
  <dc:creator/>
  <cp:keywords/>
  <dcterms:created xsi:type="dcterms:W3CDTF">2026-09-18T02:52:01Z</dcterms:created>
  <dcterms:modified xsi:type="dcterms:W3CDTF">2026-09-18T02:52:01Z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16 September 2026</vt:lpwstr>
  </property>
  <property fmtid="{D5CDD505-2E9C-101B-9397-08002B2CF9AE}" pid="3" name="subtitle">
    <vt:lpwstr>Program overview, coach contacts and academic notes</vt:lpwstr>
  </property>
</Properties>
</file>