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072" w:rsidRDefault="00B601D7" w:rsidP="00B601D7">
      <w:pPr>
        <w:pStyle w:val="Ttulo2"/>
        <w:rPr>
          <w:rStyle w:val="Ttulo2Car"/>
        </w:rPr>
      </w:pPr>
      <w:r>
        <w:t>1</w:t>
      </w:r>
      <w:r w:rsidRPr="00B601D7">
        <w:rPr>
          <w:rStyle w:val="Ttulo2Car"/>
        </w:rPr>
        <w:t>. Inicio de Sesión</w:t>
      </w:r>
    </w:p>
    <w:p w:rsidR="00B601D7" w:rsidRDefault="00B601D7" w:rsidP="00B601D7"/>
    <w:p w:rsidR="00B601D7" w:rsidRPr="00B601D7" w:rsidRDefault="00B601D7" w:rsidP="00B601D7">
      <w:r>
        <w:rPr>
          <w:noProof/>
          <w:lang w:eastAsia="es-NI"/>
        </w:rPr>
        <w:drawing>
          <wp:anchor distT="0" distB="0" distL="114300" distR="114300" simplePos="0" relativeHeight="251658240" behindDoc="0" locked="0" layoutInCell="1" allowOverlap="1" wp14:anchorId="74FE2FCC" wp14:editId="567CAC6E">
            <wp:simplePos x="0" y="0"/>
            <wp:positionH relativeFrom="column">
              <wp:posOffset>1456263</wp:posOffset>
            </wp:positionH>
            <wp:positionV relativeFrom="paragraph">
              <wp:posOffset>568221</wp:posOffset>
            </wp:positionV>
            <wp:extent cx="2677795" cy="1338580"/>
            <wp:effectExtent l="0" t="0" r="825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33221" t="32179" r="33341" b="38084"/>
                    <a:stretch/>
                  </pic:blipFill>
                  <pic:spPr bwMode="auto">
                    <a:xfrm>
                      <a:off x="0" y="0"/>
                      <a:ext cx="2677795" cy="1338580"/>
                    </a:xfrm>
                    <a:prstGeom prst="rect">
                      <a:avLst/>
                    </a:prstGeom>
                    <a:ln>
                      <a:noFill/>
                    </a:ln>
                    <a:extLst>
                      <a:ext uri="{53640926-AAD7-44D8-BBD7-CCE9431645EC}">
                        <a14:shadowObscured xmlns:a14="http://schemas.microsoft.com/office/drawing/2010/main"/>
                      </a:ext>
                    </a:extLst>
                  </pic:spPr>
                </pic:pic>
              </a:graphicData>
            </a:graphic>
          </wp:anchor>
        </w:drawing>
      </w:r>
      <w:r>
        <w:t xml:space="preserve">Durante la etapa de prueba, se debe de ingresar el Usuario: </w:t>
      </w:r>
      <w:proofErr w:type="spellStart"/>
      <w:r>
        <w:rPr>
          <w:b/>
        </w:rPr>
        <w:t>RTISDev</w:t>
      </w:r>
      <w:proofErr w:type="spellEnd"/>
      <w:r>
        <w:t>, y no ingresar ninguna Contraseña.</w:t>
      </w:r>
    </w:p>
    <w:p w:rsidR="00B601D7" w:rsidRDefault="00B601D7" w:rsidP="00B601D7"/>
    <w:p w:rsidR="00B601D7" w:rsidRDefault="00B601D7" w:rsidP="00B601D7">
      <w:r>
        <w:rPr>
          <w:noProof/>
          <w:lang w:eastAsia="es-NI"/>
        </w:rPr>
        <w:drawing>
          <wp:anchor distT="0" distB="0" distL="114300" distR="114300" simplePos="0" relativeHeight="251659264" behindDoc="0" locked="0" layoutInCell="1" allowOverlap="1" wp14:anchorId="4EDEA8CA" wp14:editId="4EFE2D24">
            <wp:simplePos x="0" y="0"/>
            <wp:positionH relativeFrom="margin">
              <wp:align>left</wp:align>
            </wp:positionH>
            <wp:positionV relativeFrom="paragraph">
              <wp:posOffset>403225</wp:posOffset>
            </wp:positionV>
            <wp:extent cx="5612130" cy="299085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14:sizeRelH relativeFrom="page">
              <wp14:pctWidth>0</wp14:pctWidth>
            </wp14:sizeRelH>
            <wp14:sizeRelV relativeFrom="page">
              <wp14:pctHeight>0</wp14:pctHeight>
            </wp14:sizeRelV>
          </wp:anchor>
        </w:drawing>
      </w:r>
      <w:r>
        <w:t>Al ingresar las credenciales anteriores, se muestra la pantalla de inicio de la aplicación</w:t>
      </w:r>
    </w:p>
    <w:p w:rsidR="00B601D7" w:rsidRDefault="00B601D7" w:rsidP="00B601D7"/>
    <w:p w:rsidR="00B601D7" w:rsidRDefault="00B601D7" w:rsidP="00B601D7"/>
    <w:p w:rsidR="00B601D7" w:rsidRDefault="00B601D7" w:rsidP="00B601D7"/>
    <w:p w:rsidR="00B601D7" w:rsidRDefault="00B601D7" w:rsidP="00B601D7">
      <w:pPr>
        <w:pStyle w:val="Ttulo2"/>
      </w:pPr>
      <w:r>
        <w:t>2. Configuración de campos</w:t>
      </w:r>
    </w:p>
    <w:p w:rsidR="00B601D7" w:rsidRDefault="00B601D7" w:rsidP="00B601D7"/>
    <w:p w:rsidR="00B601D7" w:rsidRDefault="00B601D7" w:rsidP="00B601D7">
      <w:r>
        <w:t>Las configuraciones que se pueden realizar en la primera etapa son:</w:t>
      </w:r>
    </w:p>
    <w:p w:rsidR="00B601D7" w:rsidRPr="00B601D7" w:rsidRDefault="00B601D7" w:rsidP="00B601D7">
      <w:pPr>
        <w:rPr>
          <w:b/>
        </w:rPr>
      </w:pPr>
      <w:r>
        <w:rPr>
          <w:b/>
        </w:rPr>
        <w:t>Categoría, País, Rango de Precios, Sub Categoría, Tipos de Contrato, Tipo de OT, Calidad, Especies de Maderas, Material, Tipos de Acabado, Términos de Pagos, Términos de Ventas</w:t>
      </w:r>
    </w:p>
    <w:p w:rsidR="00B601D7" w:rsidRDefault="00B601D7" w:rsidP="00B601D7">
      <w:r>
        <w:lastRenderedPageBreak/>
        <w:t>Para ingresar a dicha configuración, dar clic en el menú lateral izquierdo de la Pantalla de Inicio, en la opción Tablas de Configuración</w:t>
      </w:r>
    </w:p>
    <w:p w:rsidR="00B601D7" w:rsidRDefault="00B601D7" w:rsidP="00B601D7">
      <w:r>
        <w:rPr>
          <w:noProof/>
          <w:lang w:eastAsia="es-NI"/>
        </w:rPr>
        <w:drawing>
          <wp:anchor distT="0" distB="0" distL="114300" distR="114300" simplePos="0" relativeHeight="251660288" behindDoc="0" locked="0" layoutInCell="1" allowOverlap="1" wp14:anchorId="19D1CE2C" wp14:editId="20DF2D60">
            <wp:simplePos x="0" y="0"/>
            <wp:positionH relativeFrom="column">
              <wp:posOffset>-43561</wp:posOffset>
            </wp:positionH>
            <wp:positionV relativeFrom="paragraph">
              <wp:posOffset>324967</wp:posOffset>
            </wp:positionV>
            <wp:extent cx="1295400" cy="195199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141" r="86260" b="55281"/>
                    <a:stretch/>
                  </pic:blipFill>
                  <pic:spPr bwMode="auto">
                    <a:xfrm>
                      <a:off x="0" y="0"/>
                      <a:ext cx="1295400" cy="1951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01D7" w:rsidRDefault="00B601D7" w:rsidP="00B601D7"/>
    <w:p w:rsidR="00B601D7" w:rsidRDefault="00B601D7" w:rsidP="00B601D7">
      <w:r>
        <w:t>Se muestra el menú de opciones de a continuación</w:t>
      </w:r>
    </w:p>
    <w:p w:rsidR="00B601D7" w:rsidRDefault="00B601D7" w:rsidP="00B601D7">
      <w:r>
        <w:rPr>
          <w:noProof/>
          <w:lang w:eastAsia="es-NI"/>
        </w:rPr>
        <w:drawing>
          <wp:anchor distT="0" distB="0" distL="114300" distR="114300" simplePos="0" relativeHeight="251661312" behindDoc="0" locked="0" layoutInCell="1" allowOverlap="1" wp14:anchorId="437BAB4D" wp14:editId="7A6791A5">
            <wp:simplePos x="0" y="0"/>
            <wp:positionH relativeFrom="column">
              <wp:posOffset>-187630</wp:posOffset>
            </wp:positionH>
            <wp:positionV relativeFrom="paragraph">
              <wp:posOffset>171780</wp:posOffset>
            </wp:positionV>
            <wp:extent cx="4222115" cy="2800350"/>
            <wp:effectExtent l="0" t="0" r="698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22115" cy="2800350"/>
                    </a:xfrm>
                    <a:prstGeom prst="rect">
                      <a:avLst/>
                    </a:prstGeom>
                  </pic:spPr>
                </pic:pic>
              </a:graphicData>
            </a:graphic>
            <wp14:sizeRelH relativeFrom="margin">
              <wp14:pctWidth>0</wp14:pctWidth>
            </wp14:sizeRelH>
            <wp14:sizeRelV relativeFrom="margin">
              <wp14:pctHeight>0</wp14:pctHeight>
            </wp14:sizeRelV>
          </wp:anchor>
        </w:drawing>
      </w:r>
    </w:p>
    <w:p w:rsidR="00B601D7" w:rsidRPr="00B601D7" w:rsidRDefault="00B601D7" w:rsidP="00B601D7"/>
    <w:p w:rsidR="00B601D7" w:rsidRDefault="00E159FE" w:rsidP="00B601D7">
      <w:r>
        <w:t xml:space="preserve">Para ingresar a cada opción, se debe de ingresar en el botón de </w:t>
      </w:r>
      <w:proofErr w:type="spellStart"/>
      <w:r>
        <w:t>Edit</w:t>
      </w:r>
      <w:proofErr w:type="spellEnd"/>
      <w:r>
        <w:t>, mostrado en la pantalla anterior. Los valores son distintos por cada opción, pero la agregación de valores es prácticamente la misma.</w:t>
      </w:r>
    </w:p>
    <w:p w:rsidR="00A0228C" w:rsidRDefault="00A0228C" w:rsidP="00B601D7">
      <w:r>
        <w:t xml:space="preserve">Un ejemplo, si se desea ingresar un nuevo país, se ingresa en la opción de </w:t>
      </w:r>
      <w:proofErr w:type="spellStart"/>
      <w:r>
        <w:t>Edit</w:t>
      </w:r>
      <w:proofErr w:type="spellEnd"/>
      <w:r>
        <w:t xml:space="preserve"> País, la pantalla que se muestra es </w:t>
      </w:r>
      <w:proofErr w:type="gramStart"/>
      <w:r>
        <w:t>la  siguiente</w:t>
      </w:r>
      <w:proofErr w:type="gramEnd"/>
      <w:r>
        <w:t>:</w:t>
      </w:r>
    </w:p>
    <w:p w:rsidR="00A0228C" w:rsidRDefault="00A0228C" w:rsidP="00B601D7"/>
    <w:p w:rsidR="00A0228C" w:rsidRDefault="00A0228C" w:rsidP="00B601D7">
      <w:r>
        <w:lastRenderedPageBreak/>
        <w:t>Los valores que se deber</w:t>
      </w:r>
      <w:r>
        <w:rPr>
          <w:noProof/>
          <w:lang w:eastAsia="es-NI"/>
        </w:rPr>
        <w:drawing>
          <wp:anchor distT="0" distB="0" distL="114300" distR="114300" simplePos="0" relativeHeight="251662336" behindDoc="0" locked="0" layoutInCell="1" allowOverlap="1">
            <wp:simplePos x="0" y="0"/>
            <wp:positionH relativeFrom="column">
              <wp:posOffset>-239496</wp:posOffset>
            </wp:positionH>
            <wp:positionV relativeFrom="paragraph">
              <wp:posOffset>482</wp:posOffset>
            </wp:positionV>
            <wp:extent cx="5581497" cy="1550822"/>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545" b="58260"/>
                    <a:stretch/>
                  </pic:blipFill>
                  <pic:spPr bwMode="auto">
                    <a:xfrm>
                      <a:off x="0" y="0"/>
                      <a:ext cx="5581497" cy="1550822"/>
                    </a:xfrm>
                    <a:prstGeom prst="rect">
                      <a:avLst/>
                    </a:prstGeom>
                    <a:ln>
                      <a:noFill/>
                    </a:ln>
                    <a:extLst>
                      <a:ext uri="{53640926-AAD7-44D8-BBD7-CCE9431645EC}">
                        <a14:shadowObscured xmlns:a14="http://schemas.microsoft.com/office/drawing/2010/main"/>
                      </a:ext>
                    </a:extLst>
                  </pic:spPr>
                </pic:pic>
              </a:graphicData>
            </a:graphic>
          </wp:anchor>
        </w:drawing>
      </w:r>
      <w:r>
        <w:t xml:space="preserve">á de ingresar Son </w:t>
      </w:r>
      <w:proofErr w:type="spellStart"/>
      <w:r>
        <w:t>Display</w:t>
      </w:r>
      <w:proofErr w:type="spellEnd"/>
      <w:r>
        <w:t xml:space="preserve"> </w:t>
      </w:r>
      <w:proofErr w:type="spellStart"/>
      <w:r>
        <w:t>Order</w:t>
      </w:r>
      <w:proofErr w:type="spellEnd"/>
      <w:r>
        <w:t xml:space="preserve">, </w:t>
      </w:r>
      <w:proofErr w:type="spellStart"/>
      <w:r>
        <w:t>Value</w:t>
      </w:r>
      <w:proofErr w:type="spellEnd"/>
      <w:r>
        <w:t xml:space="preserve">, </w:t>
      </w:r>
      <w:proofErr w:type="spellStart"/>
      <w:r>
        <w:t>Description</w:t>
      </w:r>
      <w:proofErr w:type="spellEnd"/>
      <w:r>
        <w:t xml:space="preserve"> y dar clic en las opciones de </w:t>
      </w:r>
      <w:proofErr w:type="spellStart"/>
      <w:r>
        <w:t>Protect</w:t>
      </w:r>
      <w:proofErr w:type="spellEnd"/>
      <w:r>
        <w:t xml:space="preserve"> y Archive </w:t>
      </w:r>
      <w:proofErr w:type="spellStart"/>
      <w:r>
        <w:t>Only</w:t>
      </w:r>
      <w:proofErr w:type="spellEnd"/>
      <w:r>
        <w:t>.</w:t>
      </w:r>
    </w:p>
    <w:p w:rsidR="00A0228C" w:rsidRDefault="00A0228C" w:rsidP="00B601D7">
      <w:r>
        <w:t>Estos valores, son configuraciones básicas del sistema, por lo que su configuración se debe de realizar únicamente una vez, y si cuenta con autorización para realizarlo.</w:t>
      </w:r>
    </w:p>
    <w:p w:rsidR="00A0228C" w:rsidRDefault="00A0228C" w:rsidP="00B601D7">
      <w:r>
        <w:t xml:space="preserve">El campo de </w:t>
      </w:r>
      <w:proofErr w:type="spellStart"/>
      <w:r>
        <w:t>Display</w:t>
      </w:r>
      <w:proofErr w:type="spellEnd"/>
      <w:r>
        <w:t xml:space="preserve"> </w:t>
      </w:r>
      <w:proofErr w:type="spellStart"/>
      <w:r>
        <w:t>Order</w:t>
      </w:r>
      <w:proofErr w:type="spellEnd"/>
      <w:r>
        <w:t xml:space="preserve">, muestra el orden en que se mostrará los valores de esa opción, </w:t>
      </w:r>
      <w:proofErr w:type="spellStart"/>
      <w:r>
        <w:t>Value</w:t>
      </w:r>
      <w:proofErr w:type="spellEnd"/>
      <w:r>
        <w:t xml:space="preserve">, debe de ser un valor único para cada nuevo campo, </w:t>
      </w:r>
      <w:proofErr w:type="spellStart"/>
      <w:r>
        <w:t>Description</w:t>
      </w:r>
      <w:proofErr w:type="spellEnd"/>
      <w:r>
        <w:t xml:space="preserve">, en este caso, es el nombre del país nuevo, y los otros dos campos, son configuraciones extras, que se encuentran fuera del alcance de este manual. Por último, dar clic en la opción </w:t>
      </w:r>
      <w:proofErr w:type="spellStart"/>
      <w:r>
        <w:t>Save</w:t>
      </w:r>
      <w:proofErr w:type="spellEnd"/>
      <w:r>
        <w:t xml:space="preserve"> &amp; </w:t>
      </w:r>
      <w:proofErr w:type="spellStart"/>
      <w:r>
        <w:t>Exit</w:t>
      </w:r>
      <w:proofErr w:type="spellEnd"/>
      <w:r>
        <w:t>.</w:t>
      </w:r>
    </w:p>
    <w:p w:rsidR="00A0228C" w:rsidRDefault="00A0228C" w:rsidP="00B601D7"/>
    <w:p w:rsidR="00A0228C" w:rsidRDefault="00A0228C" w:rsidP="00A0228C">
      <w:pPr>
        <w:pStyle w:val="Ttulo2"/>
      </w:pPr>
      <w:r>
        <w:t>3. Configurando tabla de Clientes</w:t>
      </w:r>
    </w:p>
    <w:p w:rsidR="00A0228C" w:rsidRDefault="00A0228C" w:rsidP="00A0228C"/>
    <w:p w:rsidR="00627875" w:rsidRDefault="00627875" w:rsidP="00A0228C">
      <w:r>
        <w:rPr>
          <w:noProof/>
          <w:lang w:eastAsia="es-NI"/>
        </w:rPr>
        <w:drawing>
          <wp:anchor distT="0" distB="0" distL="114300" distR="114300" simplePos="0" relativeHeight="251663360" behindDoc="0" locked="0" layoutInCell="1" allowOverlap="1" wp14:anchorId="66FB681A" wp14:editId="55D590B9">
            <wp:simplePos x="0" y="0"/>
            <wp:positionH relativeFrom="column">
              <wp:posOffset>-41986</wp:posOffset>
            </wp:positionH>
            <wp:positionV relativeFrom="paragraph">
              <wp:posOffset>440182</wp:posOffset>
            </wp:positionV>
            <wp:extent cx="5612130" cy="1411605"/>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52795"/>
                    <a:stretch/>
                  </pic:blipFill>
                  <pic:spPr bwMode="auto">
                    <a:xfrm>
                      <a:off x="0" y="0"/>
                      <a:ext cx="5612130" cy="141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Para ingresar al módulo de Clientes, dar Clic en la opción de Clientes, dentro de la categoría de Ventas, si se tiene clientes registrados, la pantalla mostrará la información principal.</w:t>
      </w:r>
    </w:p>
    <w:p w:rsidR="00627875" w:rsidRPr="00627875" w:rsidRDefault="00627875" w:rsidP="00627875"/>
    <w:p w:rsidR="00627875" w:rsidRDefault="00627875" w:rsidP="00627875">
      <w:r>
        <w:t>En esta primera opción, están habilitadas la opción de Agregar y Editar, si no se tiene ningún registro, se debe de ingresar a la opción de Agregar, en caso contrario, si se desea modificar, dar clic en la opción de Editar.</w:t>
      </w:r>
    </w:p>
    <w:p w:rsidR="00627875" w:rsidRDefault="00627875" w:rsidP="00627875">
      <w:r>
        <w:t>Ambas opciones, muestran la misma interfaz.</w:t>
      </w:r>
    </w:p>
    <w:p w:rsidR="001037BD" w:rsidRDefault="001037BD" w:rsidP="00627875">
      <w:r>
        <w:t>Para ingresar un nuevo contacto, dar clic en el icono del más, a como se muestra en la siguiente pantalla.</w:t>
      </w:r>
    </w:p>
    <w:p w:rsidR="001037BD" w:rsidRDefault="001037BD" w:rsidP="00627875"/>
    <w:p w:rsidR="00627875" w:rsidRPr="00627875" w:rsidRDefault="00627875" w:rsidP="00627875">
      <w:r>
        <w:rPr>
          <w:noProof/>
          <w:lang w:eastAsia="es-NI"/>
        </w:rPr>
        <w:lastRenderedPageBreak/>
        <w:drawing>
          <wp:anchor distT="0" distB="0" distL="114300" distR="114300" simplePos="0" relativeHeight="251664384" behindDoc="0" locked="0" layoutInCell="1" allowOverlap="1">
            <wp:simplePos x="0" y="0"/>
            <wp:positionH relativeFrom="column">
              <wp:posOffset>2515</wp:posOffset>
            </wp:positionH>
            <wp:positionV relativeFrom="paragraph">
              <wp:posOffset>610</wp:posOffset>
            </wp:positionV>
            <wp:extent cx="5612130" cy="299085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anchor>
        </w:drawing>
      </w:r>
    </w:p>
    <w:p w:rsidR="00627875" w:rsidRPr="00627875" w:rsidRDefault="00627875" w:rsidP="00627875"/>
    <w:p w:rsidR="00627875" w:rsidRPr="00627875" w:rsidRDefault="001037BD" w:rsidP="00627875">
      <w:r>
        <w:rPr>
          <w:noProof/>
          <w:lang w:eastAsia="es-NI"/>
        </w:rPr>
        <w:drawing>
          <wp:inline distT="0" distB="0" distL="0" distR="0" wp14:anchorId="103B1166" wp14:editId="38C037DE">
            <wp:extent cx="5120640" cy="2206924"/>
            <wp:effectExtent l="0" t="0" r="381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341" t="63348" r="39377" b="-777"/>
                    <a:stretch/>
                  </pic:blipFill>
                  <pic:spPr bwMode="auto">
                    <a:xfrm>
                      <a:off x="0" y="0"/>
                      <a:ext cx="5151067" cy="2220038"/>
                    </a:xfrm>
                    <a:prstGeom prst="rect">
                      <a:avLst/>
                    </a:prstGeom>
                    <a:ln>
                      <a:noFill/>
                    </a:ln>
                    <a:extLst>
                      <a:ext uri="{53640926-AAD7-44D8-BBD7-CCE9431645EC}">
                        <a14:shadowObscured xmlns:a14="http://schemas.microsoft.com/office/drawing/2010/main"/>
                      </a:ext>
                    </a:extLst>
                  </pic:spPr>
                </pic:pic>
              </a:graphicData>
            </a:graphic>
          </wp:inline>
        </w:drawing>
      </w:r>
    </w:p>
    <w:p w:rsidR="00627875" w:rsidRPr="00627875" w:rsidRDefault="00627875" w:rsidP="00627875"/>
    <w:p w:rsidR="00627875" w:rsidRDefault="001037BD" w:rsidP="001037BD">
      <w:pPr>
        <w:pStyle w:val="Ttulo2"/>
      </w:pPr>
      <w:r>
        <w:t>4. Ventas</w:t>
      </w:r>
    </w:p>
    <w:p w:rsidR="001037BD" w:rsidRDefault="001037BD" w:rsidP="001037BD"/>
    <w:p w:rsidR="00747954" w:rsidRDefault="00747954" w:rsidP="001037BD">
      <w:r>
        <w:t>Igual que el módulo anterior, se debe de dar clic en el grupo de Ventas, en la opción Ventas. Si se encuentran ventas registradas</w:t>
      </w:r>
      <w:r w:rsidR="006353E9">
        <w:t>, se mostrará una pantalla parecida a la de a continuación</w:t>
      </w:r>
    </w:p>
    <w:p w:rsidR="006353E9" w:rsidRDefault="006353E9" w:rsidP="001037BD"/>
    <w:p w:rsidR="006353E9" w:rsidRDefault="006353E9" w:rsidP="001037BD"/>
    <w:p w:rsidR="006353E9" w:rsidRDefault="006353E9" w:rsidP="001037BD"/>
    <w:p w:rsidR="006353E9" w:rsidRDefault="006353E9" w:rsidP="001037BD"/>
    <w:p w:rsidR="006353E9" w:rsidRDefault="006353E9" w:rsidP="001037BD">
      <w:r>
        <w:rPr>
          <w:noProof/>
          <w:lang w:eastAsia="es-NI"/>
        </w:rPr>
        <w:lastRenderedPageBreak/>
        <w:drawing>
          <wp:anchor distT="0" distB="0" distL="114300" distR="114300" simplePos="0" relativeHeight="251665408" behindDoc="0" locked="0" layoutInCell="1" allowOverlap="1" wp14:anchorId="1BA7EB1C" wp14:editId="13F3452D">
            <wp:simplePos x="0" y="0"/>
            <wp:positionH relativeFrom="margin">
              <wp:posOffset>-180340</wp:posOffset>
            </wp:positionH>
            <wp:positionV relativeFrom="paragraph">
              <wp:posOffset>531</wp:posOffset>
            </wp:positionV>
            <wp:extent cx="5574030" cy="1528445"/>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676" b="48882"/>
                    <a:stretch/>
                  </pic:blipFill>
                  <pic:spPr bwMode="auto">
                    <a:xfrm>
                      <a:off x="0" y="0"/>
                      <a:ext cx="5574030" cy="152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37BD" w:rsidRDefault="006353E9" w:rsidP="001037BD">
      <w:r>
        <w:t>Al dar clic en el menú de Agregar o Editar, se mostrará la siguiente interfaz</w:t>
      </w:r>
    </w:p>
    <w:p w:rsidR="006353E9" w:rsidRDefault="006353E9" w:rsidP="001037BD">
      <w:r>
        <w:rPr>
          <w:noProof/>
          <w:lang w:eastAsia="es-NI"/>
        </w:rPr>
        <w:drawing>
          <wp:anchor distT="0" distB="0" distL="114300" distR="114300" simplePos="0" relativeHeight="251666432" behindDoc="0" locked="0" layoutInCell="1" allowOverlap="1" wp14:anchorId="6D58C2C2" wp14:editId="01348018">
            <wp:simplePos x="0" y="0"/>
            <wp:positionH relativeFrom="column">
              <wp:posOffset>-148590</wp:posOffset>
            </wp:positionH>
            <wp:positionV relativeFrom="paragraph">
              <wp:posOffset>332740</wp:posOffset>
            </wp:positionV>
            <wp:extent cx="5612130" cy="2990850"/>
            <wp:effectExtent l="0" t="0" r="762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anchor>
        </w:drawing>
      </w:r>
    </w:p>
    <w:p w:rsidR="006353E9" w:rsidRDefault="006353E9" w:rsidP="001037BD"/>
    <w:p w:rsidR="006353E9" w:rsidRDefault="006353E9" w:rsidP="001037BD"/>
    <w:p w:rsidR="006353E9" w:rsidRDefault="006353E9" w:rsidP="006353E9">
      <w:pPr>
        <w:pStyle w:val="Ttulo2"/>
      </w:pPr>
      <w:r>
        <w:t>4.1. Agregando Artículos de Ventas</w:t>
      </w:r>
    </w:p>
    <w:p w:rsidR="006353E9" w:rsidRDefault="006353E9" w:rsidP="001037BD"/>
    <w:p w:rsidR="006353E9" w:rsidRPr="006353E9" w:rsidRDefault="006353E9" w:rsidP="001037BD">
      <w:r>
        <w:t xml:space="preserve">Unas de las principales acciones requeridas para el funcionamiento, es el ingreso de los artículos de ventas, en la parte de debajo de la interfaz de Ventas se mostrará una rejilla llamada </w:t>
      </w:r>
      <w:r>
        <w:rPr>
          <w:b/>
        </w:rPr>
        <w:t>Artículos</w:t>
      </w:r>
      <w:r>
        <w:t xml:space="preserve">, en esta parte, se debe de dar clic en el botón de </w:t>
      </w:r>
      <w:r>
        <w:rPr>
          <w:b/>
        </w:rPr>
        <w:t>Agregar</w:t>
      </w:r>
      <w:r>
        <w:t xml:space="preserve"> para ingresar los artículos descritos en la Orden de Venta, los datos a ingresar son: Descripción, Especie de Madera, tipo de Acabado, Precio, y si se desea, una imagen del artículo a vender.</w:t>
      </w:r>
    </w:p>
    <w:p w:rsidR="006353E9" w:rsidRDefault="006353E9" w:rsidP="001037BD">
      <w:r>
        <w:rPr>
          <w:noProof/>
          <w:lang w:eastAsia="es-NI"/>
        </w:rPr>
        <w:lastRenderedPageBreak/>
        <w:drawing>
          <wp:inline distT="0" distB="0" distL="0" distR="0" wp14:anchorId="341792F1" wp14:editId="1111CCCA">
            <wp:extent cx="4676775" cy="15712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917" t="57962" r="43143" b="14968"/>
                    <a:stretch/>
                  </pic:blipFill>
                  <pic:spPr bwMode="auto">
                    <a:xfrm>
                      <a:off x="0" y="0"/>
                      <a:ext cx="4708096" cy="1581772"/>
                    </a:xfrm>
                    <a:prstGeom prst="rect">
                      <a:avLst/>
                    </a:prstGeom>
                    <a:ln>
                      <a:noFill/>
                    </a:ln>
                    <a:extLst>
                      <a:ext uri="{53640926-AAD7-44D8-BBD7-CCE9431645EC}">
                        <a14:shadowObscured xmlns:a14="http://schemas.microsoft.com/office/drawing/2010/main"/>
                      </a:ext>
                    </a:extLst>
                  </pic:spPr>
                </pic:pic>
              </a:graphicData>
            </a:graphic>
          </wp:inline>
        </w:drawing>
      </w:r>
    </w:p>
    <w:p w:rsidR="006353E9" w:rsidRDefault="006353E9" w:rsidP="001037BD"/>
    <w:p w:rsidR="006353E9" w:rsidRDefault="006353E9" w:rsidP="001037BD">
      <w:r>
        <w:t>Con esta primera parte, el inicio del Flujo de trabajo queda realiza</w:t>
      </w:r>
      <w:r w:rsidR="00E91A1D">
        <w:t xml:space="preserve">do con la creación de la Orden de Venta. Posterior, se puede imprimir el documento generado, en la opción </w:t>
      </w:r>
      <w:r w:rsidR="00E91A1D">
        <w:rPr>
          <w:b/>
        </w:rPr>
        <w:t>Generar Doc.</w:t>
      </w:r>
    </w:p>
    <w:p w:rsidR="00E91A1D" w:rsidRPr="00E91A1D" w:rsidRDefault="00E91A1D" w:rsidP="001037BD">
      <w:r>
        <w:rPr>
          <w:noProof/>
          <w:lang w:eastAsia="es-NI"/>
        </w:rPr>
        <w:drawing>
          <wp:inline distT="0" distB="0" distL="0" distR="0" wp14:anchorId="2D5ED61E" wp14:editId="38941C7B">
            <wp:extent cx="4938713" cy="581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766" t="54140" r="65037" b="41401"/>
                    <a:stretch/>
                  </pic:blipFill>
                  <pic:spPr bwMode="auto">
                    <a:xfrm>
                      <a:off x="0" y="0"/>
                      <a:ext cx="4971200" cy="584847"/>
                    </a:xfrm>
                    <a:prstGeom prst="rect">
                      <a:avLst/>
                    </a:prstGeom>
                    <a:ln>
                      <a:noFill/>
                    </a:ln>
                    <a:extLst>
                      <a:ext uri="{53640926-AAD7-44D8-BBD7-CCE9431645EC}">
                        <a14:shadowObscured xmlns:a14="http://schemas.microsoft.com/office/drawing/2010/main"/>
                      </a:ext>
                    </a:extLst>
                  </pic:spPr>
                </pic:pic>
              </a:graphicData>
            </a:graphic>
          </wp:inline>
        </w:drawing>
      </w:r>
    </w:p>
    <w:p w:rsidR="006353E9" w:rsidRDefault="006353E9" w:rsidP="001037BD"/>
    <w:p w:rsidR="006353E9" w:rsidRPr="00E91A1D" w:rsidRDefault="00E91A1D" w:rsidP="001037BD">
      <w:pPr>
        <w:rPr>
          <w:lang w:val="pt-BR"/>
        </w:rPr>
      </w:pPr>
      <w:r>
        <w:rPr>
          <w:noProof/>
          <w:lang w:eastAsia="es-NI"/>
        </w:rPr>
        <w:drawing>
          <wp:inline distT="0" distB="0" distL="0" distR="0" wp14:anchorId="0F275E1A" wp14:editId="7451BE2B">
            <wp:extent cx="3295650" cy="25812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554" t="8599" r="19722" b="5096"/>
                    <a:stretch/>
                  </pic:blipFill>
                  <pic:spPr bwMode="auto">
                    <a:xfrm>
                      <a:off x="0" y="0"/>
                      <a:ext cx="3295650" cy="2581275"/>
                    </a:xfrm>
                    <a:prstGeom prst="rect">
                      <a:avLst/>
                    </a:prstGeom>
                    <a:ln>
                      <a:noFill/>
                    </a:ln>
                    <a:extLst>
                      <a:ext uri="{53640926-AAD7-44D8-BBD7-CCE9431645EC}">
                        <a14:shadowObscured xmlns:a14="http://schemas.microsoft.com/office/drawing/2010/main"/>
                      </a:ext>
                    </a:extLst>
                  </pic:spPr>
                </pic:pic>
              </a:graphicData>
            </a:graphic>
          </wp:inline>
        </w:drawing>
      </w:r>
    </w:p>
    <w:p w:rsidR="006353E9" w:rsidRDefault="006353E9" w:rsidP="001037BD"/>
    <w:p w:rsidR="00E91A1D" w:rsidRDefault="00E91A1D" w:rsidP="001037BD">
      <w:r>
        <w:t xml:space="preserve">El monto mostrado en los impuestos está de manera estática al 15% del valor </w:t>
      </w:r>
      <w:proofErr w:type="spellStart"/>
      <w:r>
        <w:t>SubTotal</w:t>
      </w:r>
      <w:proofErr w:type="spellEnd"/>
      <w:r>
        <w:t xml:space="preserve"> para esta primera fase.</w:t>
      </w:r>
    </w:p>
    <w:p w:rsidR="00E91A1D" w:rsidRDefault="00E91A1D" w:rsidP="001037BD"/>
    <w:p w:rsidR="00E91A1D" w:rsidRDefault="00E91A1D" w:rsidP="00E91A1D">
      <w:pPr>
        <w:pStyle w:val="Ttulo2"/>
      </w:pPr>
      <w:r>
        <w:t>4.2 Creación de Ítems Complejos</w:t>
      </w:r>
    </w:p>
    <w:p w:rsidR="00E91A1D" w:rsidRDefault="00E91A1D" w:rsidP="00E91A1D"/>
    <w:p w:rsidR="00E91A1D" w:rsidRDefault="00E91A1D" w:rsidP="00E91A1D">
      <w:r>
        <w:t>Supongamos el siguiente escenario:</w:t>
      </w:r>
    </w:p>
    <w:p w:rsidR="00E91A1D" w:rsidRDefault="00E91A1D" w:rsidP="00E91A1D">
      <w:r>
        <w:lastRenderedPageBreak/>
        <w:t>El cliente compra un “Set de juegos</w:t>
      </w:r>
      <w:r w:rsidR="005B0907">
        <w:t xml:space="preserve"> Comedor</w:t>
      </w:r>
      <w:r>
        <w:t xml:space="preserve">”, </w:t>
      </w:r>
      <w:r w:rsidR="005B0907">
        <w:t>en el cual, la cliente específica que ese ítem está compuesto por una Mesa y 4 sillas.</w:t>
      </w:r>
    </w:p>
    <w:p w:rsidR="005B0907" w:rsidRDefault="005B0907" w:rsidP="00E91A1D">
      <w:r>
        <w:t>El sistema tiene la posibilidad de manejar ese escenario, el cual, primero se deberá de ingresar el artículo de venta que compone el Set de Mueble, y en la parte derecha de la interfaz, se muestra una rejilla llamada Órdenes de Trabajo.</w:t>
      </w:r>
    </w:p>
    <w:p w:rsidR="005B0907" w:rsidRDefault="005B0907" w:rsidP="00E91A1D">
      <w:r>
        <w:t>Cada # de línea está relacionada a una específica Orden de Trabajo (OT), para</w:t>
      </w:r>
      <w:r w:rsidR="00A67247">
        <w:t xml:space="preserve"> la creación de una OT “Hijo” se debe de dar clic en el botón del “+”.</w:t>
      </w:r>
    </w:p>
    <w:p w:rsidR="00E91A1D" w:rsidRDefault="00A67247" w:rsidP="00E91A1D">
      <w:r>
        <w:rPr>
          <w:noProof/>
          <w:lang w:eastAsia="es-NI"/>
        </w:rPr>
        <w:drawing>
          <wp:anchor distT="0" distB="0" distL="114300" distR="114300" simplePos="0" relativeHeight="251667456" behindDoc="0" locked="0" layoutInCell="1" allowOverlap="1" wp14:anchorId="62E4A930" wp14:editId="793B74EB">
            <wp:simplePos x="0" y="0"/>
            <wp:positionH relativeFrom="margin">
              <wp:align>center</wp:align>
            </wp:positionH>
            <wp:positionV relativeFrom="paragraph">
              <wp:posOffset>226916</wp:posOffset>
            </wp:positionV>
            <wp:extent cx="6473610" cy="1464837"/>
            <wp:effectExtent l="0" t="0" r="3810"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950" t="57325" r="543" b="24840"/>
                    <a:stretch/>
                  </pic:blipFill>
                  <pic:spPr bwMode="auto">
                    <a:xfrm>
                      <a:off x="0" y="0"/>
                      <a:ext cx="6473610" cy="14648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1A1D" w:rsidRDefault="00E91A1D" w:rsidP="00E91A1D"/>
    <w:p w:rsidR="00A67247" w:rsidRDefault="00A67247" w:rsidP="00E91A1D"/>
    <w:p w:rsidR="00A67247" w:rsidRPr="00A67247" w:rsidRDefault="00A67247" w:rsidP="00A67247"/>
    <w:p w:rsidR="00A67247" w:rsidRPr="00A67247" w:rsidRDefault="00A67247" w:rsidP="00A67247"/>
    <w:p w:rsidR="00A67247" w:rsidRPr="00A67247" w:rsidRDefault="00A67247" w:rsidP="00A67247"/>
    <w:p w:rsidR="00A67247" w:rsidRDefault="00A67247" w:rsidP="00A67247"/>
    <w:p w:rsidR="00A67247" w:rsidRDefault="00A67247" w:rsidP="00A67247">
      <w:r>
        <w:rPr>
          <w:noProof/>
          <w:lang w:eastAsia="es-NI"/>
        </w:rPr>
        <w:drawing>
          <wp:inline distT="0" distB="0" distL="0" distR="0" wp14:anchorId="55051890" wp14:editId="48751880">
            <wp:extent cx="5216056" cy="1673228"/>
            <wp:effectExtent l="0" t="0" r="381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529" t="56706" r="965" b="19613"/>
                    <a:stretch/>
                  </pic:blipFill>
                  <pic:spPr bwMode="auto">
                    <a:xfrm>
                      <a:off x="0" y="0"/>
                      <a:ext cx="5289781" cy="1696878"/>
                    </a:xfrm>
                    <a:prstGeom prst="rect">
                      <a:avLst/>
                    </a:prstGeom>
                    <a:ln>
                      <a:noFill/>
                    </a:ln>
                    <a:extLst>
                      <a:ext uri="{53640926-AAD7-44D8-BBD7-CCE9431645EC}">
                        <a14:shadowObscured xmlns:a14="http://schemas.microsoft.com/office/drawing/2010/main"/>
                      </a:ext>
                    </a:extLst>
                  </pic:spPr>
                </pic:pic>
              </a:graphicData>
            </a:graphic>
          </wp:inline>
        </w:drawing>
      </w:r>
    </w:p>
    <w:p w:rsidR="00A67247" w:rsidRDefault="00A67247" w:rsidP="00A67247"/>
    <w:p w:rsidR="00E91A1D" w:rsidRDefault="00A67247" w:rsidP="00A67247">
      <w:pPr>
        <w:tabs>
          <w:tab w:val="left" w:pos="1039"/>
        </w:tabs>
      </w:pPr>
      <w:r>
        <w:t>Se observa, que ahora la línea #2, muestra dos filas que están relacionados al mismo artículo de ventas.</w:t>
      </w:r>
    </w:p>
    <w:p w:rsidR="00A67247" w:rsidRDefault="00A67247" w:rsidP="00A67247">
      <w:pPr>
        <w:tabs>
          <w:tab w:val="left" w:pos="1039"/>
        </w:tabs>
      </w:pPr>
    </w:p>
    <w:p w:rsidR="00A67247" w:rsidRDefault="00A67247" w:rsidP="00A67247">
      <w:pPr>
        <w:pStyle w:val="Ttulo2"/>
      </w:pPr>
      <w:r>
        <w:t>5. Creación de Orden de Trabajo</w:t>
      </w:r>
    </w:p>
    <w:p w:rsidR="00A67247" w:rsidRDefault="00A67247" w:rsidP="00A67247"/>
    <w:p w:rsidR="00A67247" w:rsidRDefault="00A67247" w:rsidP="00A67247">
      <w:r>
        <w:t>Para ingresar a la ventana de OT, se puede realizar de dos formas, dentro del módulo de ventas, como lo explicado anteriormente, o en el módulo de Ordenes de Trabajos.</w:t>
      </w:r>
    </w:p>
    <w:p w:rsidR="00A67247" w:rsidRDefault="00A67247" w:rsidP="00A67247">
      <w:r>
        <w:t>Si elegimos la primera opción (Módulo de Ventas), se deberá de dar clic en la rejilla de Ordenes de Trabajo, justamente en la Columna “</w:t>
      </w:r>
      <w:proofErr w:type="spellStart"/>
      <w:r>
        <w:t>Num</w:t>
      </w:r>
      <w:proofErr w:type="spellEnd"/>
      <w:r>
        <w:t>. O.T.” y dar clic en el botón de tres puntos “…”.</w:t>
      </w:r>
    </w:p>
    <w:p w:rsidR="00A67247" w:rsidRDefault="00A67247" w:rsidP="00A67247">
      <w:r>
        <w:rPr>
          <w:noProof/>
          <w:lang w:eastAsia="es-NI"/>
        </w:rPr>
        <w:lastRenderedPageBreak/>
        <w:drawing>
          <wp:inline distT="0" distB="0" distL="0" distR="0" wp14:anchorId="413D2C24" wp14:editId="1AA40DA8">
            <wp:extent cx="4987528" cy="1383527"/>
            <wp:effectExtent l="0" t="0" r="381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381" t="56194" r="1236" b="23387"/>
                    <a:stretch/>
                  </pic:blipFill>
                  <pic:spPr bwMode="auto">
                    <a:xfrm>
                      <a:off x="0" y="0"/>
                      <a:ext cx="5029425" cy="1395149"/>
                    </a:xfrm>
                    <a:prstGeom prst="rect">
                      <a:avLst/>
                    </a:prstGeom>
                    <a:ln>
                      <a:noFill/>
                    </a:ln>
                    <a:extLst>
                      <a:ext uri="{53640926-AAD7-44D8-BBD7-CCE9431645EC}">
                        <a14:shadowObscured xmlns:a14="http://schemas.microsoft.com/office/drawing/2010/main"/>
                      </a:ext>
                    </a:extLst>
                  </pic:spPr>
                </pic:pic>
              </a:graphicData>
            </a:graphic>
          </wp:inline>
        </w:drawing>
      </w:r>
    </w:p>
    <w:p w:rsidR="00A67247" w:rsidRDefault="00A67247" w:rsidP="00A67247"/>
    <w:p w:rsidR="00AC5740" w:rsidRDefault="00AC5740" w:rsidP="00AC5740">
      <w:r>
        <w:t>Como primer paso, se necesita “Dar de alta” al número de OT, esto se logra en el campo de Numero O.T., justamente en el botón de tres puntos “…”.</w:t>
      </w:r>
    </w:p>
    <w:p w:rsidR="00AC5740" w:rsidRDefault="00AC5740" w:rsidP="00AC5740"/>
    <w:p w:rsidR="00AC5740" w:rsidRDefault="00AC5740" w:rsidP="00AC5740">
      <w:r>
        <w:rPr>
          <w:noProof/>
          <w:lang w:eastAsia="es-NI"/>
        </w:rPr>
        <w:drawing>
          <wp:inline distT="0" distB="0" distL="0" distR="0" wp14:anchorId="27FD84BD" wp14:editId="214CABC7">
            <wp:extent cx="3037399" cy="1748145"/>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80306" b="78322"/>
                    <a:stretch/>
                  </pic:blipFill>
                  <pic:spPr bwMode="auto">
                    <a:xfrm>
                      <a:off x="0" y="0"/>
                      <a:ext cx="3067609" cy="1765532"/>
                    </a:xfrm>
                    <a:prstGeom prst="rect">
                      <a:avLst/>
                    </a:prstGeom>
                    <a:ln>
                      <a:noFill/>
                    </a:ln>
                    <a:extLst>
                      <a:ext uri="{53640926-AAD7-44D8-BBD7-CCE9431645EC}">
                        <a14:shadowObscured xmlns:a14="http://schemas.microsoft.com/office/drawing/2010/main"/>
                      </a:ext>
                    </a:extLst>
                  </pic:spPr>
                </pic:pic>
              </a:graphicData>
            </a:graphic>
          </wp:inline>
        </w:drawing>
      </w:r>
    </w:p>
    <w:p w:rsidR="00AC5740" w:rsidRDefault="00AC5740" w:rsidP="00AC5740"/>
    <w:p w:rsidR="00AC5740" w:rsidRDefault="00AC5740" w:rsidP="00AC5740">
      <w:pPr>
        <w:tabs>
          <w:tab w:val="left" w:pos="1014"/>
        </w:tabs>
      </w:pPr>
      <w:r>
        <w:t>En esta ocasión, el número termina con el sufijo 1, el cual, representa un consecutivo automático por el ítem complejo que se había explicado.</w:t>
      </w:r>
    </w:p>
    <w:p w:rsidR="00AC5740" w:rsidRDefault="00AC5740" w:rsidP="00AC5740">
      <w:pPr>
        <w:tabs>
          <w:tab w:val="left" w:pos="1014"/>
        </w:tabs>
      </w:pPr>
    </w:p>
    <w:p w:rsidR="00AC5740" w:rsidRDefault="00AC5740" w:rsidP="00AC5740">
      <w:pPr>
        <w:tabs>
          <w:tab w:val="left" w:pos="1014"/>
        </w:tabs>
      </w:pPr>
      <w:r>
        <w:t>Lo siguiente, es ingresar la información complementaria que solicita para la generación de OT.</w:t>
      </w:r>
    </w:p>
    <w:p w:rsidR="00AC5740" w:rsidRDefault="00AC5740" w:rsidP="00AC5740">
      <w:pPr>
        <w:tabs>
          <w:tab w:val="left" w:pos="1014"/>
        </w:tabs>
      </w:pPr>
    </w:p>
    <w:p w:rsidR="00AC5740" w:rsidRDefault="00AC5740" w:rsidP="00AC5740">
      <w:pPr>
        <w:tabs>
          <w:tab w:val="left" w:pos="1014"/>
        </w:tabs>
      </w:pPr>
      <w:r>
        <w:rPr>
          <w:noProof/>
          <w:lang w:eastAsia="es-NI"/>
        </w:rPr>
        <w:lastRenderedPageBreak/>
        <w:drawing>
          <wp:inline distT="0" distB="0" distL="0" distR="0" wp14:anchorId="2E711590" wp14:editId="47E0FE75">
            <wp:extent cx="5612130" cy="29343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34335"/>
                    </a:xfrm>
                    <a:prstGeom prst="rect">
                      <a:avLst/>
                    </a:prstGeom>
                  </pic:spPr>
                </pic:pic>
              </a:graphicData>
            </a:graphic>
          </wp:inline>
        </w:drawing>
      </w:r>
    </w:p>
    <w:p w:rsidR="00AC5740" w:rsidRDefault="00AC5740" w:rsidP="00AC5740">
      <w:pPr>
        <w:tabs>
          <w:tab w:val="left" w:pos="1014"/>
        </w:tabs>
      </w:pPr>
    </w:p>
    <w:p w:rsidR="00AC5740" w:rsidRDefault="00AC5740" w:rsidP="00AC5740">
      <w:pPr>
        <w:tabs>
          <w:tab w:val="left" w:pos="1014"/>
        </w:tabs>
      </w:pPr>
      <w:r>
        <w:t>En la pestaña de Lista de Materiales de Producción, se muestran las dos rejillas correspondientes a la Lista de Materia Prima (LMP) y a la Lista de Materiales Requeridos (LMR).</w:t>
      </w:r>
    </w:p>
    <w:p w:rsidR="00AC5740" w:rsidRDefault="00AC5740" w:rsidP="00AC5740">
      <w:pPr>
        <w:tabs>
          <w:tab w:val="left" w:pos="1014"/>
        </w:tabs>
      </w:pPr>
      <w:r>
        <w:t>Para generar un nuevo registro, se debe de dar clic en la parte de debajo de la rejilla, justamente en el botón del símbolo más “+”, y se ingresa el restante de información.</w:t>
      </w:r>
    </w:p>
    <w:p w:rsidR="00AC5740" w:rsidRDefault="00AC5740" w:rsidP="00AC5740">
      <w:pPr>
        <w:tabs>
          <w:tab w:val="left" w:pos="1014"/>
        </w:tabs>
      </w:pPr>
      <w:r>
        <w:rPr>
          <w:noProof/>
          <w:lang w:eastAsia="es-NI"/>
        </w:rPr>
        <w:drawing>
          <wp:inline distT="0" distB="0" distL="0" distR="0" wp14:anchorId="74A8F049" wp14:editId="014EB57F">
            <wp:extent cx="5612130" cy="1829103"/>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7665"/>
                    <a:stretch/>
                  </pic:blipFill>
                  <pic:spPr bwMode="auto">
                    <a:xfrm>
                      <a:off x="0" y="0"/>
                      <a:ext cx="5612130" cy="1829103"/>
                    </a:xfrm>
                    <a:prstGeom prst="rect">
                      <a:avLst/>
                    </a:prstGeom>
                    <a:ln>
                      <a:noFill/>
                    </a:ln>
                    <a:extLst>
                      <a:ext uri="{53640926-AAD7-44D8-BBD7-CCE9431645EC}">
                        <a14:shadowObscured xmlns:a14="http://schemas.microsoft.com/office/drawing/2010/main"/>
                      </a:ext>
                    </a:extLst>
                  </pic:spPr>
                </pic:pic>
              </a:graphicData>
            </a:graphic>
          </wp:inline>
        </w:drawing>
      </w:r>
    </w:p>
    <w:p w:rsidR="009456BD" w:rsidRDefault="009456BD" w:rsidP="00AC5740">
      <w:pPr>
        <w:tabs>
          <w:tab w:val="left" w:pos="1014"/>
        </w:tabs>
      </w:pPr>
      <w:r>
        <w:t>Por último, se deberá de generar los documentos de la OT, LRM y LMP con el botón Generar OT.</w:t>
      </w:r>
    </w:p>
    <w:p w:rsidR="009456BD" w:rsidRDefault="009456BD" w:rsidP="00AC5740">
      <w:pPr>
        <w:tabs>
          <w:tab w:val="left" w:pos="1014"/>
        </w:tabs>
      </w:pPr>
    </w:p>
    <w:p w:rsidR="009456BD" w:rsidRDefault="009456BD" w:rsidP="00AC5740">
      <w:pPr>
        <w:tabs>
          <w:tab w:val="left" w:pos="1014"/>
        </w:tabs>
      </w:pPr>
      <w:r>
        <w:t>El Resultado es el siguiente</w:t>
      </w:r>
    </w:p>
    <w:p w:rsidR="009456BD" w:rsidRDefault="009456BD" w:rsidP="009456BD">
      <w:r>
        <w:br w:type="page"/>
      </w:r>
    </w:p>
    <w:p w:rsidR="009456BD" w:rsidRDefault="009456BD" w:rsidP="00AC5740">
      <w:pPr>
        <w:tabs>
          <w:tab w:val="left" w:pos="1014"/>
        </w:tabs>
      </w:pPr>
      <w:r>
        <w:rPr>
          <w:noProof/>
          <w:lang w:eastAsia="es-NI"/>
        </w:rPr>
        <w:lastRenderedPageBreak/>
        <w:drawing>
          <wp:inline distT="0" distB="0" distL="0" distR="0" wp14:anchorId="137C6AF8" wp14:editId="3C8C9532">
            <wp:extent cx="3753016" cy="269549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26" t="7444" r="15693" b="2421"/>
                    <a:stretch/>
                  </pic:blipFill>
                  <pic:spPr bwMode="auto">
                    <a:xfrm>
                      <a:off x="0" y="0"/>
                      <a:ext cx="3753440" cy="2695798"/>
                    </a:xfrm>
                    <a:prstGeom prst="rect">
                      <a:avLst/>
                    </a:prstGeom>
                    <a:ln>
                      <a:noFill/>
                    </a:ln>
                    <a:extLst>
                      <a:ext uri="{53640926-AAD7-44D8-BBD7-CCE9431645EC}">
                        <a14:shadowObscured xmlns:a14="http://schemas.microsoft.com/office/drawing/2010/main"/>
                      </a:ext>
                    </a:extLst>
                  </pic:spPr>
                </pic:pic>
              </a:graphicData>
            </a:graphic>
          </wp:inline>
        </w:drawing>
      </w:r>
    </w:p>
    <w:p w:rsidR="009456BD" w:rsidRDefault="009456BD" w:rsidP="00AC5740">
      <w:pPr>
        <w:tabs>
          <w:tab w:val="left" w:pos="1014"/>
        </w:tabs>
      </w:pPr>
    </w:p>
    <w:p w:rsidR="009456BD" w:rsidRDefault="009456BD" w:rsidP="00AC5740">
      <w:pPr>
        <w:tabs>
          <w:tab w:val="left" w:pos="1014"/>
        </w:tabs>
      </w:pPr>
      <w:r>
        <w:rPr>
          <w:noProof/>
          <w:lang w:eastAsia="es-NI"/>
        </w:rPr>
        <w:drawing>
          <wp:inline distT="0" distB="0" distL="0" distR="0" wp14:anchorId="190318B8" wp14:editId="359511C9">
            <wp:extent cx="5612130" cy="29908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90850"/>
                    </a:xfrm>
                    <a:prstGeom prst="rect">
                      <a:avLst/>
                    </a:prstGeom>
                  </pic:spPr>
                </pic:pic>
              </a:graphicData>
            </a:graphic>
          </wp:inline>
        </w:drawing>
      </w:r>
    </w:p>
    <w:p w:rsidR="009456BD" w:rsidRDefault="009456BD" w:rsidP="00AC5740">
      <w:pPr>
        <w:tabs>
          <w:tab w:val="left" w:pos="1014"/>
        </w:tabs>
      </w:pPr>
    </w:p>
    <w:p w:rsidR="009456BD" w:rsidRDefault="009456BD" w:rsidP="00AC5740">
      <w:pPr>
        <w:tabs>
          <w:tab w:val="left" w:pos="1014"/>
        </w:tabs>
      </w:pPr>
      <w:r>
        <w:rPr>
          <w:noProof/>
          <w:lang w:eastAsia="es-NI"/>
        </w:rPr>
        <w:lastRenderedPageBreak/>
        <w:drawing>
          <wp:inline distT="0" distB="0" distL="0" distR="0" wp14:anchorId="54F94D88" wp14:editId="3CD7F51C">
            <wp:extent cx="5612130" cy="29908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90850"/>
                    </a:xfrm>
                    <a:prstGeom prst="rect">
                      <a:avLst/>
                    </a:prstGeom>
                  </pic:spPr>
                </pic:pic>
              </a:graphicData>
            </a:graphic>
          </wp:inline>
        </w:drawing>
      </w:r>
    </w:p>
    <w:p w:rsidR="009456BD" w:rsidRDefault="009456BD" w:rsidP="009456BD"/>
    <w:p w:rsidR="009456BD" w:rsidRDefault="00347DFB" w:rsidP="00347DFB">
      <w:pPr>
        <w:pStyle w:val="Ttulo1"/>
      </w:pPr>
      <w:r>
        <w:t>6. Ingreso de horas laborales</w:t>
      </w:r>
    </w:p>
    <w:p w:rsidR="00347DFB" w:rsidRDefault="00347DFB" w:rsidP="00347DFB"/>
    <w:p w:rsidR="00347DFB" w:rsidRDefault="00347DFB" w:rsidP="00347DFB">
      <w:r>
        <w:t>El ingreso de la Entrada de Horas laborales se encuentra ubicado dentro del grupo de Producción en la pantalla de Inicio, una vez dado clic, aparecerá la siguiente pantalla, en ella, se ingresa la información según corresponda, una vez ingresada la información base, dar clic en el botón actualizar.</w:t>
      </w:r>
    </w:p>
    <w:p w:rsidR="00347DFB" w:rsidRDefault="00347DFB" w:rsidP="00347DFB"/>
    <w:p w:rsidR="00347DFB" w:rsidRDefault="00347DFB" w:rsidP="00347DFB">
      <w:r>
        <w:rPr>
          <w:noProof/>
          <w:lang w:eastAsia="es-NI"/>
        </w:rPr>
        <w:drawing>
          <wp:inline distT="0" distB="0" distL="0" distR="0" wp14:anchorId="01B41EF9" wp14:editId="70DEC412">
            <wp:extent cx="5612130" cy="26631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63190"/>
                    </a:xfrm>
                    <a:prstGeom prst="rect">
                      <a:avLst/>
                    </a:prstGeom>
                  </pic:spPr>
                </pic:pic>
              </a:graphicData>
            </a:graphic>
          </wp:inline>
        </w:drawing>
      </w:r>
    </w:p>
    <w:p w:rsidR="00347DFB" w:rsidRDefault="00347DFB" w:rsidP="00347DFB">
      <w:r>
        <w:t>Posterior, se ingresa una de las siguientes opciones:</w:t>
      </w:r>
    </w:p>
    <w:p w:rsidR="00347DFB" w:rsidRDefault="00347DFB" w:rsidP="00347DFB">
      <w:r>
        <w:lastRenderedPageBreak/>
        <w:t>M: Mantenimiento</w:t>
      </w:r>
    </w:p>
    <w:p w:rsidR="00347DFB" w:rsidRDefault="00347DFB" w:rsidP="00347DFB">
      <w:r>
        <w:t>V: Vacaciones</w:t>
      </w:r>
    </w:p>
    <w:p w:rsidR="00347DFB" w:rsidRDefault="00347DFB" w:rsidP="00347DFB">
      <w:r>
        <w:t>P: Parada (como por temas eléctricos)</w:t>
      </w:r>
    </w:p>
    <w:p w:rsidR="00347DFB" w:rsidRDefault="00347DFB" w:rsidP="00347DFB">
      <w:r>
        <w:t>M: Mantenimiento</w:t>
      </w:r>
    </w:p>
    <w:p w:rsidR="00347DFB" w:rsidRDefault="00347DFB" w:rsidP="00347DFB">
      <w:r>
        <w:t>Y para ingresar la OT, se debe de poner el número de la OT, en el ejemplo a continuación, el número es 1075</w:t>
      </w:r>
    </w:p>
    <w:p w:rsidR="00347DFB" w:rsidRPr="00347DFB" w:rsidRDefault="00347DFB" w:rsidP="00347DFB">
      <w:r>
        <w:rPr>
          <w:noProof/>
          <w:lang w:eastAsia="es-NI"/>
        </w:rPr>
        <w:drawing>
          <wp:inline distT="0" distB="0" distL="0" distR="0" wp14:anchorId="5937522F" wp14:editId="0FF717A2">
            <wp:extent cx="5612130" cy="266319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63190"/>
                    </a:xfrm>
                    <a:prstGeom prst="rect">
                      <a:avLst/>
                    </a:prstGeom>
                  </pic:spPr>
                </pic:pic>
              </a:graphicData>
            </a:graphic>
          </wp:inline>
        </w:drawing>
      </w:r>
      <w:bookmarkStart w:id="0" w:name="_GoBack"/>
      <w:bookmarkEnd w:id="0"/>
    </w:p>
    <w:sectPr w:rsidR="00347DFB" w:rsidRPr="00347D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D7"/>
    <w:rsid w:val="001037BD"/>
    <w:rsid w:val="00347DFB"/>
    <w:rsid w:val="005B0907"/>
    <w:rsid w:val="00627875"/>
    <w:rsid w:val="006353E9"/>
    <w:rsid w:val="00747954"/>
    <w:rsid w:val="00817953"/>
    <w:rsid w:val="008B7F54"/>
    <w:rsid w:val="009456BD"/>
    <w:rsid w:val="00A0228C"/>
    <w:rsid w:val="00A051D7"/>
    <w:rsid w:val="00A67247"/>
    <w:rsid w:val="00AC5740"/>
    <w:rsid w:val="00AC7072"/>
    <w:rsid w:val="00B601D7"/>
    <w:rsid w:val="00D86EE4"/>
    <w:rsid w:val="00E159FE"/>
    <w:rsid w:val="00E91A1D"/>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D5C7A"/>
  <w15:chartTrackingRefBased/>
  <w15:docId w15:val="{4A1BC10E-F4BD-4D1E-A387-86A1EABE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01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601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01D7"/>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601D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12</Pages>
  <Words>911</Words>
  <Characters>5013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axelroman</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axelroman</dc:creator>
  <cp:keywords/>
  <dc:description/>
  <cp:lastModifiedBy>axelroman</cp:lastModifiedBy>
  <cp:revision>6</cp:revision>
  <dcterms:created xsi:type="dcterms:W3CDTF">2019-10-16T23:21:00Z</dcterms:created>
  <dcterms:modified xsi:type="dcterms:W3CDTF">2019-10-17T02:40:00Z</dcterms:modified>
</cp:coreProperties>
</file>