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CCD4" w14:textId="4EB7CC8D" w:rsidR="004B413A" w:rsidRPr="002D559F" w:rsidRDefault="00FA5213" w:rsidP="00672EA7">
      <w:pPr>
        <w:pStyle w:val="Title"/>
      </w:pPr>
      <w:r>
        <w:t xml:space="preserve">Managing Your </w:t>
      </w:r>
      <w:r w:rsidR="004E608D">
        <w:t xml:space="preserve">Off-Road </w:t>
      </w:r>
      <w:r>
        <w:t>Eagle Libraries</w:t>
      </w:r>
    </w:p>
    <w:p w14:paraId="2FA1AFC4" w14:textId="77777777" w:rsidR="00984599" w:rsidRPr="00984599" w:rsidRDefault="00CF39CF" w:rsidP="00984599">
      <w:pPr>
        <w:pStyle w:val="Subtitle"/>
      </w:pPr>
      <w:r w:rsidRPr="00672EA7">
        <w:t>GT Off-Road Racing | Data Acquisitions</w:t>
      </w:r>
    </w:p>
    <w:p w14:paraId="68E0C85E" w14:textId="20FCB3F1" w:rsidR="00984599" w:rsidRPr="00984599" w:rsidRDefault="00FA5213" w:rsidP="00984599">
      <w:pPr>
        <w:pStyle w:val="Subtitle"/>
      </w:pPr>
      <w:r>
        <w:t>Ryan Chen</w:t>
      </w:r>
    </w:p>
    <w:p w14:paraId="1273BA02" w14:textId="6E91E4E1" w:rsidR="000D7F84" w:rsidRPr="00672EA7" w:rsidRDefault="00FA5213" w:rsidP="00672EA7">
      <w:pPr>
        <w:pStyle w:val="Subtitle"/>
      </w:pPr>
      <w:r>
        <w:t>01/15/2021</w:t>
      </w:r>
    </w:p>
    <w:p w14:paraId="7CB39BDD" w14:textId="77777777" w:rsidR="002D559F" w:rsidRDefault="002D559F" w:rsidP="002D559F"/>
    <w:p w14:paraId="116F75E2" w14:textId="77777777" w:rsidR="002D559F" w:rsidRPr="002D559F" w:rsidRDefault="002D559F" w:rsidP="002D559F"/>
    <w:sdt>
      <w:sdtPr>
        <w:rPr>
          <w:b w:val="0"/>
          <w:i w:val="0"/>
          <w:iCs w:val="0"/>
          <w:color w:val="auto"/>
          <w:sz w:val="24"/>
          <w:szCs w:val="28"/>
        </w:rPr>
        <w:id w:val="681717750"/>
        <w:docPartObj>
          <w:docPartGallery w:val="Table of Contents"/>
          <w:docPartUnique/>
        </w:docPartObj>
      </w:sdtPr>
      <w:sdtEndPr>
        <w:rPr>
          <w:bCs/>
          <w:noProof/>
          <w:szCs w:val="22"/>
        </w:rPr>
      </w:sdtEndPr>
      <w:sdtContent>
        <w:p w14:paraId="7C0A17AB" w14:textId="77777777" w:rsidR="000E2336" w:rsidRPr="002E3265" w:rsidRDefault="000E2336" w:rsidP="00672EA7">
          <w:pPr>
            <w:pStyle w:val="IntenseQuote"/>
            <w:rPr>
              <w:sz w:val="40"/>
              <w:szCs w:val="22"/>
            </w:rPr>
          </w:pPr>
          <w:r w:rsidRPr="002E3265">
            <w:rPr>
              <w:sz w:val="40"/>
              <w:szCs w:val="22"/>
            </w:rPr>
            <w:t>Table of Contents</w:t>
          </w:r>
        </w:p>
        <w:p w14:paraId="6BF2C3FF" w14:textId="2FD289B2" w:rsidR="00384596" w:rsidRDefault="00FE0D1B">
          <w:pPr>
            <w:pStyle w:val="TOC1"/>
            <w:tabs>
              <w:tab w:val="right" w:pos="10790"/>
            </w:tabs>
            <w:rPr>
              <w:rFonts w:eastAsiaTheme="minorEastAsia"/>
              <w:b w:val="0"/>
              <w:bCs w:val="0"/>
              <w:noProof/>
              <w:sz w:val="22"/>
              <w:szCs w:val="22"/>
            </w:rPr>
          </w:pPr>
          <w:r>
            <w:fldChar w:fldCharType="begin"/>
          </w:r>
          <w:r>
            <w:instrText xml:space="preserve"> TOC \o "1-6" \h \z \u </w:instrText>
          </w:r>
          <w:r>
            <w:fldChar w:fldCharType="separate"/>
          </w:r>
          <w:hyperlink w:anchor="_Toc74932094" w:history="1">
            <w:r w:rsidR="00384596" w:rsidRPr="003B41E4">
              <w:rPr>
                <w:rStyle w:val="Hyperlink"/>
                <w:noProof/>
              </w:rPr>
              <w:t>1.0 Overview/Function</w:t>
            </w:r>
            <w:r w:rsidR="00384596">
              <w:rPr>
                <w:noProof/>
                <w:webHidden/>
              </w:rPr>
              <w:tab/>
            </w:r>
            <w:r w:rsidR="00384596">
              <w:rPr>
                <w:noProof/>
                <w:webHidden/>
              </w:rPr>
              <w:fldChar w:fldCharType="begin"/>
            </w:r>
            <w:r w:rsidR="00384596">
              <w:rPr>
                <w:noProof/>
                <w:webHidden/>
              </w:rPr>
              <w:instrText xml:space="preserve"> PAGEREF _Toc74932094 \h </w:instrText>
            </w:r>
            <w:r w:rsidR="00384596">
              <w:rPr>
                <w:noProof/>
                <w:webHidden/>
              </w:rPr>
            </w:r>
            <w:r w:rsidR="00384596">
              <w:rPr>
                <w:noProof/>
                <w:webHidden/>
              </w:rPr>
              <w:fldChar w:fldCharType="separate"/>
            </w:r>
            <w:r w:rsidR="00384596">
              <w:rPr>
                <w:noProof/>
                <w:webHidden/>
              </w:rPr>
              <w:t>2</w:t>
            </w:r>
            <w:r w:rsidR="00384596">
              <w:rPr>
                <w:noProof/>
                <w:webHidden/>
              </w:rPr>
              <w:fldChar w:fldCharType="end"/>
            </w:r>
          </w:hyperlink>
        </w:p>
        <w:p w14:paraId="5B55EF7E" w14:textId="612A4F2D" w:rsidR="00384596" w:rsidRDefault="00384596">
          <w:pPr>
            <w:pStyle w:val="TOC1"/>
            <w:tabs>
              <w:tab w:val="right" w:pos="10790"/>
            </w:tabs>
            <w:rPr>
              <w:rFonts w:eastAsiaTheme="minorEastAsia"/>
              <w:b w:val="0"/>
              <w:bCs w:val="0"/>
              <w:noProof/>
              <w:sz w:val="22"/>
              <w:szCs w:val="22"/>
            </w:rPr>
          </w:pPr>
          <w:hyperlink w:anchor="_Toc74932095" w:history="1">
            <w:r w:rsidRPr="003B41E4">
              <w:rPr>
                <w:rStyle w:val="Hyperlink"/>
                <w:noProof/>
              </w:rPr>
              <w:t>2.0 Directions</w:t>
            </w:r>
            <w:r>
              <w:rPr>
                <w:noProof/>
                <w:webHidden/>
              </w:rPr>
              <w:tab/>
            </w:r>
            <w:r>
              <w:rPr>
                <w:noProof/>
                <w:webHidden/>
              </w:rPr>
              <w:fldChar w:fldCharType="begin"/>
            </w:r>
            <w:r>
              <w:rPr>
                <w:noProof/>
                <w:webHidden/>
              </w:rPr>
              <w:instrText xml:space="preserve"> PAGEREF _Toc74932095 \h </w:instrText>
            </w:r>
            <w:r>
              <w:rPr>
                <w:noProof/>
                <w:webHidden/>
              </w:rPr>
            </w:r>
            <w:r>
              <w:rPr>
                <w:noProof/>
                <w:webHidden/>
              </w:rPr>
              <w:fldChar w:fldCharType="separate"/>
            </w:r>
            <w:r>
              <w:rPr>
                <w:noProof/>
                <w:webHidden/>
              </w:rPr>
              <w:t>3</w:t>
            </w:r>
            <w:r>
              <w:rPr>
                <w:noProof/>
                <w:webHidden/>
              </w:rPr>
              <w:fldChar w:fldCharType="end"/>
            </w:r>
          </w:hyperlink>
        </w:p>
        <w:p w14:paraId="0AD1974F" w14:textId="5B6E9C6B" w:rsidR="00384596" w:rsidRDefault="00384596">
          <w:pPr>
            <w:pStyle w:val="TOC2"/>
            <w:tabs>
              <w:tab w:val="right" w:pos="10790"/>
            </w:tabs>
            <w:rPr>
              <w:rFonts w:eastAsiaTheme="minorEastAsia"/>
              <w:i w:val="0"/>
              <w:iCs w:val="0"/>
              <w:noProof/>
              <w:sz w:val="22"/>
              <w:szCs w:val="22"/>
            </w:rPr>
          </w:pPr>
          <w:hyperlink w:anchor="_Toc74932096" w:history="1">
            <w:r w:rsidRPr="003B41E4">
              <w:rPr>
                <w:rStyle w:val="Hyperlink"/>
                <w:noProof/>
              </w:rPr>
              <w:t>2.1 Get access to GitHub repositories</w:t>
            </w:r>
            <w:r>
              <w:rPr>
                <w:noProof/>
                <w:webHidden/>
              </w:rPr>
              <w:tab/>
            </w:r>
            <w:r>
              <w:rPr>
                <w:noProof/>
                <w:webHidden/>
              </w:rPr>
              <w:fldChar w:fldCharType="begin"/>
            </w:r>
            <w:r>
              <w:rPr>
                <w:noProof/>
                <w:webHidden/>
              </w:rPr>
              <w:instrText xml:space="preserve"> PAGEREF _Toc74932096 \h </w:instrText>
            </w:r>
            <w:r>
              <w:rPr>
                <w:noProof/>
                <w:webHidden/>
              </w:rPr>
            </w:r>
            <w:r>
              <w:rPr>
                <w:noProof/>
                <w:webHidden/>
              </w:rPr>
              <w:fldChar w:fldCharType="separate"/>
            </w:r>
            <w:r>
              <w:rPr>
                <w:noProof/>
                <w:webHidden/>
              </w:rPr>
              <w:t>3</w:t>
            </w:r>
            <w:r>
              <w:rPr>
                <w:noProof/>
                <w:webHidden/>
              </w:rPr>
              <w:fldChar w:fldCharType="end"/>
            </w:r>
          </w:hyperlink>
        </w:p>
        <w:p w14:paraId="25A65FB5" w14:textId="6201FB14" w:rsidR="00384596" w:rsidRDefault="00384596">
          <w:pPr>
            <w:pStyle w:val="TOC2"/>
            <w:tabs>
              <w:tab w:val="right" w:pos="10790"/>
            </w:tabs>
            <w:rPr>
              <w:rFonts w:eastAsiaTheme="minorEastAsia"/>
              <w:i w:val="0"/>
              <w:iCs w:val="0"/>
              <w:noProof/>
              <w:sz w:val="22"/>
              <w:szCs w:val="22"/>
            </w:rPr>
          </w:pPr>
          <w:hyperlink w:anchor="_Toc74932097" w:history="1">
            <w:r w:rsidRPr="003B41E4">
              <w:rPr>
                <w:rStyle w:val="Hyperlink"/>
                <w:noProof/>
              </w:rPr>
              <w:t>2.2 Adding GTOREagleLib to Eagle library directory path</w:t>
            </w:r>
            <w:r>
              <w:rPr>
                <w:noProof/>
                <w:webHidden/>
              </w:rPr>
              <w:tab/>
            </w:r>
            <w:r>
              <w:rPr>
                <w:noProof/>
                <w:webHidden/>
              </w:rPr>
              <w:fldChar w:fldCharType="begin"/>
            </w:r>
            <w:r>
              <w:rPr>
                <w:noProof/>
                <w:webHidden/>
              </w:rPr>
              <w:instrText xml:space="preserve"> PAGEREF _Toc74932097 \h </w:instrText>
            </w:r>
            <w:r>
              <w:rPr>
                <w:noProof/>
                <w:webHidden/>
              </w:rPr>
            </w:r>
            <w:r>
              <w:rPr>
                <w:noProof/>
                <w:webHidden/>
              </w:rPr>
              <w:fldChar w:fldCharType="separate"/>
            </w:r>
            <w:r>
              <w:rPr>
                <w:noProof/>
                <w:webHidden/>
              </w:rPr>
              <w:t>3</w:t>
            </w:r>
            <w:r>
              <w:rPr>
                <w:noProof/>
                <w:webHidden/>
              </w:rPr>
              <w:fldChar w:fldCharType="end"/>
            </w:r>
          </w:hyperlink>
        </w:p>
        <w:p w14:paraId="7AB26A75" w14:textId="508001AD" w:rsidR="00384596" w:rsidRDefault="00384596">
          <w:pPr>
            <w:pStyle w:val="TOC1"/>
            <w:tabs>
              <w:tab w:val="right" w:pos="10790"/>
            </w:tabs>
            <w:rPr>
              <w:rFonts w:eastAsiaTheme="minorEastAsia"/>
              <w:b w:val="0"/>
              <w:bCs w:val="0"/>
              <w:noProof/>
              <w:sz w:val="22"/>
              <w:szCs w:val="22"/>
            </w:rPr>
          </w:pPr>
          <w:hyperlink w:anchor="_Toc74932098" w:history="1">
            <w:r w:rsidRPr="003B41E4">
              <w:rPr>
                <w:rStyle w:val="Hyperlink"/>
                <w:noProof/>
              </w:rPr>
              <w:t>3.0 Contributing to GTOREagleLib</w:t>
            </w:r>
            <w:r>
              <w:rPr>
                <w:noProof/>
                <w:webHidden/>
              </w:rPr>
              <w:tab/>
            </w:r>
            <w:r>
              <w:rPr>
                <w:noProof/>
                <w:webHidden/>
              </w:rPr>
              <w:fldChar w:fldCharType="begin"/>
            </w:r>
            <w:r>
              <w:rPr>
                <w:noProof/>
                <w:webHidden/>
              </w:rPr>
              <w:instrText xml:space="preserve"> PAGEREF _Toc74932098 \h </w:instrText>
            </w:r>
            <w:r>
              <w:rPr>
                <w:noProof/>
                <w:webHidden/>
              </w:rPr>
            </w:r>
            <w:r>
              <w:rPr>
                <w:noProof/>
                <w:webHidden/>
              </w:rPr>
              <w:fldChar w:fldCharType="separate"/>
            </w:r>
            <w:r>
              <w:rPr>
                <w:noProof/>
                <w:webHidden/>
              </w:rPr>
              <w:t>6</w:t>
            </w:r>
            <w:r>
              <w:rPr>
                <w:noProof/>
                <w:webHidden/>
              </w:rPr>
              <w:fldChar w:fldCharType="end"/>
            </w:r>
          </w:hyperlink>
        </w:p>
        <w:p w14:paraId="29AB0430" w14:textId="388BB847" w:rsidR="00384596" w:rsidRDefault="00384596">
          <w:pPr>
            <w:pStyle w:val="TOC2"/>
            <w:tabs>
              <w:tab w:val="right" w:pos="10790"/>
            </w:tabs>
            <w:rPr>
              <w:rFonts w:eastAsiaTheme="minorEastAsia"/>
              <w:i w:val="0"/>
              <w:iCs w:val="0"/>
              <w:noProof/>
              <w:sz w:val="22"/>
              <w:szCs w:val="22"/>
            </w:rPr>
          </w:pPr>
          <w:hyperlink w:anchor="_Toc74932099" w:history="1">
            <w:r w:rsidRPr="003B41E4">
              <w:rPr>
                <w:rStyle w:val="Hyperlink"/>
                <w:noProof/>
              </w:rPr>
              <w:t>3.1 Finding Components on the Internet</w:t>
            </w:r>
            <w:r>
              <w:rPr>
                <w:noProof/>
                <w:webHidden/>
              </w:rPr>
              <w:tab/>
            </w:r>
            <w:r>
              <w:rPr>
                <w:noProof/>
                <w:webHidden/>
              </w:rPr>
              <w:fldChar w:fldCharType="begin"/>
            </w:r>
            <w:r>
              <w:rPr>
                <w:noProof/>
                <w:webHidden/>
              </w:rPr>
              <w:instrText xml:space="preserve"> PAGEREF _Toc74932099 \h </w:instrText>
            </w:r>
            <w:r>
              <w:rPr>
                <w:noProof/>
                <w:webHidden/>
              </w:rPr>
            </w:r>
            <w:r>
              <w:rPr>
                <w:noProof/>
                <w:webHidden/>
              </w:rPr>
              <w:fldChar w:fldCharType="separate"/>
            </w:r>
            <w:r>
              <w:rPr>
                <w:noProof/>
                <w:webHidden/>
              </w:rPr>
              <w:t>6</w:t>
            </w:r>
            <w:r>
              <w:rPr>
                <w:noProof/>
                <w:webHidden/>
              </w:rPr>
              <w:fldChar w:fldCharType="end"/>
            </w:r>
          </w:hyperlink>
        </w:p>
        <w:p w14:paraId="20CC7EAE" w14:textId="61C42864" w:rsidR="00384596" w:rsidRDefault="00384596">
          <w:pPr>
            <w:pStyle w:val="TOC2"/>
            <w:tabs>
              <w:tab w:val="right" w:pos="10790"/>
            </w:tabs>
            <w:rPr>
              <w:rFonts w:eastAsiaTheme="minorEastAsia"/>
              <w:i w:val="0"/>
              <w:iCs w:val="0"/>
              <w:noProof/>
              <w:sz w:val="22"/>
              <w:szCs w:val="22"/>
            </w:rPr>
          </w:pPr>
          <w:hyperlink w:anchor="_Toc74932100" w:history="1">
            <w:r w:rsidRPr="003B41E4">
              <w:rPr>
                <w:rStyle w:val="Hyperlink"/>
                <w:noProof/>
              </w:rPr>
              <w:t>3.2 Adding Downloaded Libraries to EAGLE</w:t>
            </w:r>
            <w:r>
              <w:rPr>
                <w:noProof/>
                <w:webHidden/>
              </w:rPr>
              <w:tab/>
            </w:r>
            <w:r>
              <w:rPr>
                <w:noProof/>
                <w:webHidden/>
              </w:rPr>
              <w:fldChar w:fldCharType="begin"/>
            </w:r>
            <w:r>
              <w:rPr>
                <w:noProof/>
                <w:webHidden/>
              </w:rPr>
              <w:instrText xml:space="preserve"> PAGEREF _Toc74932100 \h </w:instrText>
            </w:r>
            <w:r>
              <w:rPr>
                <w:noProof/>
                <w:webHidden/>
              </w:rPr>
            </w:r>
            <w:r>
              <w:rPr>
                <w:noProof/>
                <w:webHidden/>
              </w:rPr>
              <w:fldChar w:fldCharType="separate"/>
            </w:r>
            <w:r>
              <w:rPr>
                <w:noProof/>
                <w:webHidden/>
              </w:rPr>
              <w:t>6</w:t>
            </w:r>
            <w:r>
              <w:rPr>
                <w:noProof/>
                <w:webHidden/>
              </w:rPr>
              <w:fldChar w:fldCharType="end"/>
            </w:r>
          </w:hyperlink>
        </w:p>
        <w:p w14:paraId="6024997F" w14:textId="43AABA9D" w:rsidR="00384596" w:rsidRDefault="00384596">
          <w:pPr>
            <w:pStyle w:val="TOC2"/>
            <w:tabs>
              <w:tab w:val="right" w:pos="10790"/>
            </w:tabs>
            <w:rPr>
              <w:rFonts w:eastAsiaTheme="minorEastAsia"/>
              <w:i w:val="0"/>
              <w:iCs w:val="0"/>
              <w:noProof/>
              <w:sz w:val="22"/>
              <w:szCs w:val="22"/>
            </w:rPr>
          </w:pPr>
          <w:hyperlink w:anchor="_Toc74932101" w:history="1">
            <w:r w:rsidRPr="003B41E4">
              <w:rPr>
                <w:rStyle w:val="Hyperlink"/>
                <w:noProof/>
              </w:rPr>
              <w:t>3.3 Adding the downloaded components to the GTOREagleLib</w:t>
            </w:r>
            <w:r>
              <w:rPr>
                <w:noProof/>
                <w:webHidden/>
              </w:rPr>
              <w:tab/>
            </w:r>
            <w:r>
              <w:rPr>
                <w:noProof/>
                <w:webHidden/>
              </w:rPr>
              <w:fldChar w:fldCharType="begin"/>
            </w:r>
            <w:r>
              <w:rPr>
                <w:noProof/>
                <w:webHidden/>
              </w:rPr>
              <w:instrText xml:space="preserve"> PAGEREF _Toc74932101 \h </w:instrText>
            </w:r>
            <w:r>
              <w:rPr>
                <w:noProof/>
                <w:webHidden/>
              </w:rPr>
            </w:r>
            <w:r>
              <w:rPr>
                <w:noProof/>
                <w:webHidden/>
              </w:rPr>
              <w:fldChar w:fldCharType="separate"/>
            </w:r>
            <w:r>
              <w:rPr>
                <w:noProof/>
                <w:webHidden/>
              </w:rPr>
              <w:t>6</w:t>
            </w:r>
            <w:r>
              <w:rPr>
                <w:noProof/>
                <w:webHidden/>
              </w:rPr>
              <w:fldChar w:fldCharType="end"/>
            </w:r>
          </w:hyperlink>
        </w:p>
        <w:p w14:paraId="7721977E" w14:textId="116CC3CA" w:rsidR="00384596" w:rsidRDefault="00384596">
          <w:pPr>
            <w:pStyle w:val="TOC1"/>
            <w:tabs>
              <w:tab w:val="right" w:pos="10790"/>
            </w:tabs>
            <w:rPr>
              <w:rFonts w:eastAsiaTheme="minorEastAsia"/>
              <w:b w:val="0"/>
              <w:bCs w:val="0"/>
              <w:noProof/>
              <w:sz w:val="22"/>
              <w:szCs w:val="22"/>
            </w:rPr>
          </w:pPr>
          <w:hyperlink w:anchor="_Toc74932102" w:history="1">
            <w:r w:rsidRPr="003B41E4">
              <w:rPr>
                <w:rStyle w:val="Hyperlink"/>
                <w:noProof/>
              </w:rPr>
              <w:t>4.0 Revision History</w:t>
            </w:r>
            <w:r>
              <w:rPr>
                <w:noProof/>
                <w:webHidden/>
              </w:rPr>
              <w:tab/>
            </w:r>
            <w:r>
              <w:rPr>
                <w:noProof/>
                <w:webHidden/>
              </w:rPr>
              <w:fldChar w:fldCharType="begin"/>
            </w:r>
            <w:r>
              <w:rPr>
                <w:noProof/>
                <w:webHidden/>
              </w:rPr>
              <w:instrText xml:space="preserve"> PAGEREF _Toc74932102 \h </w:instrText>
            </w:r>
            <w:r>
              <w:rPr>
                <w:noProof/>
                <w:webHidden/>
              </w:rPr>
            </w:r>
            <w:r>
              <w:rPr>
                <w:noProof/>
                <w:webHidden/>
              </w:rPr>
              <w:fldChar w:fldCharType="separate"/>
            </w:r>
            <w:r>
              <w:rPr>
                <w:noProof/>
                <w:webHidden/>
              </w:rPr>
              <w:t>7</w:t>
            </w:r>
            <w:r>
              <w:rPr>
                <w:noProof/>
                <w:webHidden/>
              </w:rPr>
              <w:fldChar w:fldCharType="end"/>
            </w:r>
          </w:hyperlink>
        </w:p>
        <w:p w14:paraId="4057DE10" w14:textId="5EBDAE5D" w:rsidR="000E2336" w:rsidRDefault="00FE0D1B">
          <w:r>
            <w:rPr>
              <w:sz w:val="20"/>
              <w:szCs w:val="20"/>
            </w:rPr>
            <w:fldChar w:fldCharType="end"/>
          </w:r>
        </w:p>
      </w:sdtContent>
    </w:sdt>
    <w:p w14:paraId="05EEF11F" w14:textId="77777777" w:rsidR="008C23E0" w:rsidRPr="008C23E0" w:rsidRDefault="008C23E0" w:rsidP="00310CFD">
      <w:pPr>
        <w:tabs>
          <w:tab w:val="left" w:pos="6957"/>
        </w:tabs>
      </w:pPr>
    </w:p>
    <w:p w14:paraId="3AA4D58E" w14:textId="77777777" w:rsidR="00A80339" w:rsidRDefault="00CF39CF" w:rsidP="000E2336">
      <w:pPr>
        <w:pStyle w:val="Heading1"/>
      </w:pPr>
      <w:bookmarkStart w:id="0" w:name="_Toc74932094"/>
      <w:r>
        <w:lastRenderedPageBreak/>
        <w:t xml:space="preserve">1.0 </w:t>
      </w:r>
      <w:r w:rsidR="004B413A">
        <w:t>Overview/Function</w:t>
      </w:r>
      <w:bookmarkEnd w:id="0"/>
      <w:r>
        <w:tab/>
      </w:r>
    </w:p>
    <w:p w14:paraId="60A17144" w14:textId="40813BA4" w:rsidR="00CF39CF" w:rsidRDefault="00393FE9" w:rsidP="00393FE9">
      <w:r>
        <w:tab/>
        <w:t xml:space="preserve">Need help </w:t>
      </w:r>
      <w:r w:rsidR="00E128CB">
        <w:t xml:space="preserve">using or </w:t>
      </w:r>
      <w:r>
        <w:t xml:space="preserve">working with GTOR libraries? </w:t>
      </w:r>
      <w:proofErr w:type="gramStart"/>
      <w:r>
        <w:t>You’ve</w:t>
      </w:r>
      <w:proofErr w:type="gramEnd"/>
      <w:r>
        <w:t xml:space="preserve"> come to the right place! This guide will teach you about how to work on Autodesk Eagle schematics and boards</w:t>
      </w:r>
      <w:r w:rsidR="002C1468">
        <w:t xml:space="preserve"> using the Off-Road Eagle library.</w:t>
      </w:r>
      <w:r w:rsidR="00E128CB">
        <w:t xml:space="preserve"> </w:t>
      </w:r>
    </w:p>
    <w:p w14:paraId="2C7FD7F8" w14:textId="03B34FEB" w:rsidR="004E608D" w:rsidRDefault="004E608D" w:rsidP="00CF39CF">
      <w:r>
        <w:tab/>
        <w:t xml:space="preserve">The </w:t>
      </w:r>
      <w:proofErr w:type="gramStart"/>
      <w:r>
        <w:t>work flow</w:t>
      </w:r>
      <w:proofErr w:type="gramEnd"/>
      <w:r>
        <w:t xml:space="preserve"> in Off-Road when developing PCBs in Eagle will use two different Git repositories. The first repository is the </w:t>
      </w:r>
      <w:hyperlink r:id="rId8" w:history="1">
        <w:r w:rsidRPr="00E128CB">
          <w:rPr>
            <w:rStyle w:val="Hyperlink"/>
          </w:rPr>
          <w:t>DAQ repository</w:t>
        </w:r>
      </w:hyperlink>
      <w:r>
        <w:t xml:space="preserve">, which is the main repository where all Off-Road work, projects, and resources will be located. The second repository is the </w:t>
      </w:r>
      <w:hyperlink r:id="rId9" w:history="1">
        <w:proofErr w:type="spellStart"/>
        <w:r w:rsidRPr="00E128CB">
          <w:rPr>
            <w:rStyle w:val="Hyperlink"/>
          </w:rPr>
          <w:t>GTOREagleLib</w:t>
        </w:r>
        <w:proofErr w:type="spellEnd"/>
        <w:r w:rsidRPr="00E128CB">
          <w:rPr>
            <w:rStyle w:val="Hyperlink"/>
          </w:rPr>
          <w:t xml:space="preserve"> repository</w:t>
        </w:r>
      </w:hyperlink>
      <w:r>
        <w:t xml:space="preserve">, which will be used </w:t>
      </w:r>
      <w:r w:rsidRPr="004E608D">
        <w:rPr>
          <w:b/>
          <w:bCs/>
        </w:rPr>
        <w:t>exclusively</w:t>
      </w:r>
      <w:r>
        <w:rPr>
          <w:b/>
          <w:bCs/>
        </w:rPr>
        <w:t xml:space="preserve"> </w:t>
      </w:r>
      <w:r w:rsidRPr="004E608D">
        <w:rPr>
          <w:b/>
          <w:bCs/>
        </w:rPr>
        <w:t>for Off-Road Eagle libraries</w:t>
      </w:r>
      <w:r>
        <w:t xml:space="preserve">. </w:t>
      </w:r>
    </w:p>
    <w:p w14:paraId="2C831EE3" w14:textId="6E06272D" w:rsidR="00CF39CF" w:rsidRPr="004E608D" w:rsidRDefault="004E608D" w:rsidP="004E608D">
      <w:pPr>
        <w:ind w:firstLine="720"/>
      </w:pPr>
      <w:r>
        <w:t xml:space="preserve">When designing devices for your Off-Road project, make sure to pull from the </w:t>
      </w:r>
      <w:proofErr w:type="spellStart"/>
      <w:r>
        <w:t>GTOREagleLib</w:t>
      </w:r>
      <w:proofErr w:type="spellEnd"/>
      <w:r>
        <w:t xml:space="preserve"> repository before starting your work and pushing after adding a device to the library </w:t>
      </w:r>
      <w:r>
        <w:rPr>
          <w:b/>
          <w:bCs/>
        </w:rPr>
        <w:t>immediately</w:t>
      </w:r>
      <w:r>
        <w:t>. This way, we can avoid having to work with merge conflicts as much as possible.</w:t>
      </w:r>
    </w:p>
    <w:p w14:paraId="3D44B47F" w14:textId="2F646DF9" w:rsidR="00A12CD1" w:rsidRPr="004114CD" w:rsidRDefault="004114CD" w:rsidP="004114CD">
      <w:pPr>
        <w:pStyle w:val="Heading1"/>
      </w:pPr>
      <w:bookmarkStart w:id="1" w:name="_Toc74932095"/>
      <w:r w:rsidRPr="004114CD">
        <w:lastRenderedPageBreak/>
        <w:t xml:space="preserve">2.0 </w:t>
      </w:r>
      <w:r w:rsidR="002C1468">
        <w:t>Directions</w:t>
      </w:r>
      <w:bookmarkEnd w:id="1"/>
    </w:p>
    <w:p w14:paraId="0FCD314C" w14:textId="48538CE8" w:rsidR="008C5393" w:rsidRDefault="00866C84" w:rsidP="0005185F">
      <w:pPr>
        <w:pStyle w:val="Heading2"/>
      </w:pPr>
      <w:bookmarkStart w:id="2" w:name="_Toc74932096"/>
      <w:r>
        <w:t>2.1</w:t>
      </w:r>
      <w:r w:rsidR="0005185F">
        <w:t xml:space="preserve"> </w:t>
      </w:r>
      <w:r w:rsidR="00E128CB">
        <w:t>Get access to GitHub repositories</w:t>
      </w:r>
      <w:bookmarkEnd w:id="2"/>
    </w:p>
    <w:p w14:paraId="4DE8FD30" w14:textId="4F2AD476" w:rsidR="008C5393" w:rsidRDefault="00E128CB" w:rsidP="00CF39CF">
      <w:r>
        <w:tab/>
        <w:t xml:space="preserve">Ask your team leads for access to the </w:t>
      </w:r>
      <w:hyperlink r:id="rId10" w:history="1">
        <w:r w:rsidRPr="00E128CB">
          <w:rPr>
            <w:rStyle w:val="Hyperlink"/>
          </w:rPr>
          <w:t>DAQ repository</w:t>
        </w:r>
      </w:hyperlink>
      <w:r>
        <w:t xml:space="preserve"> and the </w:t>
      </w:r>
      <w:hyperlink r:id="rId11" w:history="1">
        <w:proofErr w:type="spellStart"/>
        <w:r w:rsidRPr="00E128CB">
          <w:rPr>
            <w:rStyle w:val="Hyperlink"/>
          </w:rPr>
          <w:t>GTOREagleLib</w:t>
        </w:r>
        <w:proofErr w:type="spellEnd"/>
        <w:r w:rsidRPr="00E128CB">
          <w:rPr>
            <w:rStyle w:val="Hyperlink"/>
          </w:rPr>
          <w:t xml:space="preserve"> repository</w:t>
        </w:r>
      </w:hyperlink>
      <w:r>
        <w:t xml:space="preserve">. </w:t>
      </w:r>
    </w:p>
    <w:p w14:paraId="17A2BAA1" w14:textId="77777777" w:rsidR="005C1E0D" w:rsidRDefault="005C1E0D" w:rsidP="0065356D">
      <w:pPr>
        <w:pStyle w:val="Heading2"/>
      </w:pPr>
    </w:p>
    <w:p w14:paraId="6EB692D4" w14:textId="5AFADB2F" w:rsidR="0065356D" w:rsidRDefault="00866C84" w:rsidP="0065356D">
      <w:pPr>
        <w:pStyle w:val="Heading2"/>
      </w:pPr>
      <w:bookmarkStart w:id="3" w:name="_Toc74932097"/>
      <w:r>
        <w:t>2.2</w:t>
      </w:r>
      <w:r w:rsidR="0065356D">
        <w:t xml:space="preserve"> </w:t>
      </w:r>
      <w:r w:rsidR="007D7B31">
        <w:t xml:space="preserve">Adding </w:t>
      </w:r>
      <w:proofErr w:type="spellStart"/>
      <w:r w:rsidR="007D7B31">
        <w:t>GTOREagleLib</w:t>
      </w:r>
      <w:proofErr w:type="spellEnd"/>
      <w:r w:rsidR="007D7B31">
        <w:t xml:space="preserve"> to</w:t>
      </w:r>
      <w:r w:rsidR="0065356D">
        <w:t xml:space="preserve"> Eagle library directory </w:t>
      </w:r>
      <w:r w:rsidR="007D7B31">
        <w:t>path</w:t>
      </w:r>
      <w:bookmarkEnd w:id="3"/>
    </w:p>
    <w:p w14:paraId="16AA0A8B" w14:textId="4610E543" w:rsidR="005C1E0D" w:rsidRDefault="0065356D" w:rsidP="00CF39CF">
      <w:r>
        <w:tab/>
      </w:r>
      <w:r w:rsidR="005C1E0D">
        <w:t xml:space="preserve">For Eagle to recognize the </w:t>
      </w:r>
      <w:proofErr w:type="spellStart"/>
      <w:r w:rsidR="005C1E0D">
        <w:t>GTOREagleLib</w:t>
      </w:r>
      <w:proofErr w:type="spellEnd"/>
      <w:r w:rsidR="005C1E0D">
        <w:t xml:space="preserve"> repository as a library, we need to change the directory for Eagle’s library in the settings.</w:t>
      </w:r>
    </w:p>
    <w:p w14:paraId="34CF8D00" w14:textId="1E35F2A3" w:rsidR="0065356D" w:rsidRPr="0065356D" w:rsidRDefault="0065356D" w:rsidP="005C1E0D">
      <w:pPr>
        <w:ind w:firstLine="720"/>
      </w:pPr>
      <w:r>
        <w:t xml:space="preserve">On the control panel, navigate </w:t>
      </w:r>
      <w:r>
        <w:rPr>
          <w:b/>
          <w:bCs/>
        </w:rPr>
        <w:t>Control Panel &gt; Options &gt; Directories</w:t>
      </w:r>
      <w:r>
        <w:t xml:space="preserve">. </w:t>
      </w:r>
    </w:p>
    <w:p w14:paraId="3B72CC53" w14:textId="0D32F6D3" w:rsidR="005C1E0D" w:rsidRDefault="005C1E0D" w:rsidP="005C1E0D">
      <w:pPr>
        <w:jc w:val="center"/>
      </w:pPr>
      <w:r>
        <w:rPr>
          <w:noProof/>
        </w:rPr>
        <w:drawing>
          <wp:inline distT="0" distB="0" distL="0" distR="0" wp14:anchorId="026B5412" wp14:editId="38C11863">
            <wp:extent cx="6619875" cy="45879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4113" cy="4646325"/>
                    </a:xfrm>
                    <a:prstGeom prst="rect">
                      <a:avLst/>
                    </a:prstGeom>
                    <a:noFill/>
                    <a:ln>
                      <a:noFill/>
                    </a:ln>
                  </pic:spPr>
                </pic:pic>
              </a:graphicData>
            </a:graphic>
          </wp:inline>
        </w:drawing>
      </w:r>
    </w:p>
    <w:p w14:paraId="208792EE" w14:textId="77777777" w:rsidR="00F7255E" w:rsidRDefault="0065356D" w:rsidP="008C5393">
      <w:r>
        <w:tab/>
      </w:r>
    </w:p>
    <w:p w14:paraId="39E8C70F" w14:textId="77777777" w:rsidR="00F7255E" w:rsidRDefault="00F7255E" w:rsidP="008C5393"/>
    <w:p w14:paraId="7541C75C" w14:textId="77777777" w:rsidR="00F7255E" w:rsidRDefault="00F7255E" w:rsidP="008C5393"/>
    <w:p w14:paraId="04A84E15" w14:textId="77777777" w:rsidR="00F7255E" w:rsidRDefault="00F7255E" w:rsidP="008C5393"/>
    <w:p w14:paraId="67F75721" w14:textId="77777777" w:rsidR="00F7255E" w:rsidRDefault="00F7255E" w:rsidP="008C5393"/>
    <w:p w14:paraId="09F22FC7" w14:textId="16D68AA5" w:rsidR="00F7255E" w:rsidRDefault="0065356D" w:rsidP="00F7255E">
      <w:pPr>
        <w:ind w:firstLine="720"/>
      </w:pPr>
      <w:r>
        <w:lastRenderedPageBreak/>
        <w:t xml:space="preserve">Then on the </w:t>
      </w:r>
      <w:r w:rsidRPr="005C1E0D">
        <w:rPr>
          <w:b/>
          <w:bCs/>
        </w:rPr>
        <w:t>Directories</w:t>
      </w:r>
      <w:r>
        <w:t xml:space="preserve"> window, click on the </w:t>
      </w:r>
      <w:r w:rsidR="005C1E0D">
        <w:t>field next to l</w:t>
      </w:r>
      <w:r>
        <w:t>ibraries</w:t>
      </w:r>
      <w:r w:rsidR="005C1E0D">
        <w:t xml:space="preserve">, and then click on </w:t>
      </w:r>
      <w:r w:rsidR="005C1E0D" w:rsidRPr="005C1E0D">
        <w:rPr>
          <w:b/>
          <w:bCs/>
        </w:rPr>
        <w:t>Browse…</w:t>
      </w:r>
      <w:r w:rsidR="005C1E0D">
        <w:rPr>
          <w:b/>
          <w:bCs/>
        </w:rPr>
        <w:t xml:space="preserve"> </w:t>
      </w:r>
      <w:r w:rsidR="005C1E0D">
        <w:t xml:space="preserve">to change the root directory of Eagle’s libraries. </w:t>
      </w:r>
    </w:p>
    <w:p w14:paraId="51BB8510" w14:textId="62D4E53C" w:rsidR="00F7255E" w:rsidRDefault="005C1E0D" w:rsidP="00F7255E">
      <w:pPr>
        <w:jc w:val="center"/>
      </w:pPr>
      <w:r>
        <w:rPr>
          <w:noProof/>
        </w:rPr>
        <w:drawing>
          <wp:inline distT="0" distB="0" distL="0" distR="0" wp14:anchorId="09206520" wp14:editId="772EC697">
            <wp:extent cx="2514600" cy="2541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407" cy="2589521"/>
                    </a:xfrm>
                    <a:prstGeom prst="rect">
                      <a:avLst/>
                    </a:prstGeom>
                    <a:noFill/>
                    <a:ln>
                      <a:noFill/>
                    </a:ln>
                  </pic:spPr>
                </pic:pic>
              </a:graphicData>
            </a:graphic>
          </wp:inline>
        </w:drawing>
      </w:r>
    </w:p>
    <w:p w14:paraId="07A7840B" w14:textId="77777777" w:rsidR="004E608D" w:rsidRDefault="00F7255E" w:rsidP="00F7255E">
      <w:r>
        <w:tab/>
      </w:r>
    </w:p>
    <w:p w14:paraId="1D4D84B3" w14:textId="5CA38162" w:rsidR="00F7255E" w:rsidRDefault="00F7255E" w:rsidP="004E608D">
      <w:pPr>
        <w:ind w:firstLine="720"/>
      </w:pPr>
      <w:r>
        <w:t xml:space="preserve">Next navigate to your home directory for the </w:t>
      </w:r>
      <w:proofErr w:type="spellStart"/>
      <w:r>
        <w:t>GTOREagleLib</w:t>
      </w:r>
      <w:proofErr w:type="spellEnd"/>
      <w:r>
        <w:t xml:space="preserve"> repository and then click </w:t>
      </w:r>
      <w:r>
        <w:rPr>
          <w:b/>
          <w:bCs/>
        </w:rPr>
        <w:t>Select Folder</w:t>
      </w:r>
      <w:r>
        <w:t xml:space="preserve">. In this case, the </w:t>
      </w:r>
      <w:proofErr w:type="spellStart"/>
      <w:r>
        <w:t>GTOREagleLib</w:t>
      </w:r>
      <w:proofErr w:type="spellEnd"/>
      <w:r>
        <w:t xml:space="preserve"> repository </w:t>
      </w:r>
      <w:r w:rsidR="007D7B31">
        <w:t>is in</w:t>
      </w:r>
      <w:r>
        <w:t xml:space="preserve"> </w:t>
      </w:r>
      <w:r w:rsidRPr="00F7255E">
        <w:t>C:\Users\Ryan\Documents\1GitRepositories\GTOREagleLib</w:t>
      </w:r>
      <w:r w:rsidR="007D7B31">
        <w:t xml:space="preserve">. The </w:t>
      </w:r>
      <w:proofErr w:type="spellStart"/>
      <w:r w:rsidR="007D7B31">
        <w:t>GTOREagleLib</w:t>
      </w:r>
      <w:proofErr w:type="spellEnd"/>
      <w:r w:rsidR="007D7B31">
        <w:t xml:space="preserve"> repository will be added </w:t>
      </w:r>
      <w:r w:rsidR="007D7B31">
        <w:rPr>
          <w:i/>
          <w:iCs/>
        </w:rPr>
        <w:t>in addition</w:t>
      </w:r>
      <w:r w:rsidR="007D7B31">
        <w:t xml:space="preserve"> to your existing library directories.</w:t>
      </w:r>
    </w:p>
    <w:p w14:paraId="1C6B1D2B" w14:textId="41E885BE" w:rsidR="00F7255E" w:rsidRDefault="00F7255E" w:rsidP="00F40459">
      <w:pPr>
        <w:jc w:val="center"/>
      </w:pPr>
      <w:r>
        <w:rPr>
          <w:b/>
          <w:bCs/>
          <w:noProof/>
        </w:rPr>
        <w:drawing>
          <wp:inline distT="0" distB="0" distL="0" distR="0" wp14:anchorId="7E064361" wp14:editId="7B62FADB">
            <wp:extent cx="5067300" cy="285432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9733" cy="2861325"/>
                    </a:xfrm>
                    <a:prstGeom prst="rect">
                      <a:avLst/>
                    </a:prstGeom>
                    <a:noFill/>
                    <a:ln>
                      <a:noFill/>
                    </a:ln>
                  </pic:spPr>
                </pic:pic>
              </a:graphicData>
            </a:graphic>
          </wp:inline>
        </w:drawing>
      </w:r>
    </w:p>
    <w:p w14:paraId="1E9EF7BF" w14:textId="77777777" w:rsidR="007D7B31" w:rsidRDefault="007D7B31" w:rsidP="00F7255E">
      <w:r>
        <w:tab/>
      </w:r>
    </w:p>
    <w:p w14:paraId="4BB2C704" w14:textId="77777777" w:rsidR="007D7B31" w:rsidRDefault="007D7B31" w:rsidP="00F7255E"/>
    <w:p w14:paraId="5580DBF5" w14:textId="77777777" w:rsidR="007D7B31" w:rsidRDefault="007D7B31" w:rsidP="00F7255E"/>
    <w:p w14:paraId="01E20234" w14:textId="77777777" w:rsidR="007D7B31" w:rsidRDefault="007D7B31" w:rsidP="00F7255E"/>
    <w:p w14:paraId="4FB2A562" w14:textId="77777777" w:rsidR="007D7B31" w:rsidRDefault="007D7B31" w:rsidP="00F7255E"/>
    <w:p w14:paraId="1DB9C504" w14:textId="77777777" w:rsidR="007D7B31" w:rsidRDefault="007D7B31" w:rsidP="00F7255E"/>
    <w:p w14:paraId="105FA524" w14:textId="06619522" w:rsidR="00F7255E" w:rsidRDefault="007D7B31" w:rsidP="007D7B31">
      <w:pPr>
        <w:ind w:firstLine="720"/>
      </w:pPr>
      <w:r>
        <w:t xml:space="preserve">Now, you can look at your new GT Off-Road libraries in Eagle by returning to the </w:t>
      </w:r>
      <w:r>
        <w:rPr>
          <w:b/>
          <w:bCs/>
        </w:rPr>
        <w:t>Control Panel</w:t>
      </w:r>
      <w:r>
        <w:t xml:space="preserve"> and looking under </w:t>
      </w:r>
      <w:r>
        <w:rPr>
          <w:b/>
          <w:bCs/>
        </w:rPr>
        <w:t xml:space="preserve">Libraries &gt; </w:t>
      </w:r>
      <w:proofErr w:type="spellStart"/>
      <w:r>
        <w:rPr>
          <w:b/>
          <w:bCs/>
        </w:rPr>
        <w:t>GTOREagleLib</w:t>
      </w:r>
      <w:proofErr w:type="spellEnd"/>
      <w:r>
        <w:t>.</w:t>
      </w:r>
    </w:p>
    <w:p w14:paraId="00AD15EA" w14:textId="5FCCFB23" w:rsidR="007D7B31" w:rsidRDefault="007D7B31" w:rsidP="007D7B31">
      <w:pPr>
        <w:ind w:firstLine="720"/>
        <w:jc w:val="center"/>
      </w:pPr>
      <w:r>
        <w:rPr>
          <w:noProof/>
        </w:rPr>
        <w:drawing>
          <wp:inline distT="0" distB="0" distL="0" distR="0" wp14:anchorId="128DE36A" wp14:editId="1F0FA51D">
            <wp:extent cx="556514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140" cy="2952750"/>
                    </a:xfrm>
                    <a:prstGeom prst="rect">
                      <a:avLst/>
                    </a:prstGeom>
                    <a:noFill/>
                    <a:ln>
                      <a:noFill/>
                    </a:ln>
                  </pic:spPr>
                </pic:pic>
              </a:graphicData>
            </a:graphic>
          </wp:inline>
        </w:drawing>
      </w:r>
    </w:p>
    <w:p w14:paraId="46286B0D" w14:textId="77777777" w:rsidR="00F44D26" w:rsidRDefault="00F44D26" w:rsidP="00F44D26">
      <w:pPr>
        <w:ind w:firstLine="720"/>
      </w:pPr>
    </w:p>
    <w:p w14:paraId="55CB6440" w14:textId="20637ED8" w:rsidR="00F44D26" w:rsidRDefault="00F44D26" w:rsidP="00F44D26">
      <w:pPr>
        <w:ind w:firstLine="720"/>
      </w:pPr>
      <w:r>
        <w:t xml:space="preserve">To use the parts in your schematics, right click the </w:t>
      </w:r>
      <w:proofErr w:type="spellStart"/>
      <w:r>
        <w:t>GTOREagleLib</w:t>
      </w:r>
      <w:proofErr w:type="spellEnd"/>
      <w:r>
        <w:t xml:space="preserve"> folder and click “Use all” so that they will show up when you go to add parts.</w:t>
      </w:r>
    </w:p>
    <w:p w14:paraId="6370B386" w14:textId="55986AE4" w:rsidR="00F44D26" w:rsidRDefault="00F44D26" w:rsidP="00F44D26">
      <w:pPr>
        <w:ind w:firstLine="720"/>
        <w:jc w:val="center"/>
      </w:pPr>
      <w:r w:rsidRPr="00F44D26">
        <w:rPr>
          <w:noProof/>
        </w:rPr>
        <w:drawing>
          <wp:inline distT="0" distB="0" distL="0" distR="0" wp14:anchorId="778293A1" wp14:editId="4101DCA4">
            <wp:extent cx="5348704" cy="36703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887" cy="3686209"/>
                    </a:xfrm>
                    <a:prstGeom prst="rect">
                      <a:avLst/>
                    </a:prstGeom>
                  </pic:spPr>
                </pic:pic>
              </a:graphicData>
            </a:graphic>
          </wp:inline>
        </w:drawing>
      </w:r>
    </w:p>
    <w:p w14:paraId="53497E6D" w14:textId="4583EE05" w:rsidR="001079E3" w:rsidRDefault="001079E3" w:rsidP="00F44D26">
      <w:pPr>
        <w:ind w:firstLine="720"/>
        <w:jc w:val="center"/>
      </w:pPr>
    </w:p>
    <w:p w14:paraId="7FF8FEA2" w14:textId="0C9633BB" w:rsidR="001079E3" w:rsidRPr="004114CD" w:rsidRDefault="001079E3" w:rsidP="001079E3">
      <w:pPr>
        <w:pStyle w:val="Heading1"/>
      </w:pPr>
      <w:bookmarkStart w:id="4" w:name="_Toc74932098"/>
      <w:r>
        <w:lastRenderedPageBreak/>
        <w:t>3</w:t>
      </w:r>
      <w:r w:rsidRPr="004114CD">
        <w:t xml:space="preserve">.0 </w:t>
      </w:r>
      <w:r>
        <w:t xml:space="preserve">Contributing to </w:t>
      </w:r>
      <w:proofErr w:type="spellStart"/>
      <w:r>
        <w:t>GTOREagleLib</w:t>
      </w:r>
      <w:bookmarkEnd w:id="4"/>
      <w:proofErr w:type="spellEnd"/>
    </w:p>
    <w:p w14:paraId="0E4D82DE" w14:textId="4580D537" w:rsidR="001079E3" w:rsidRDefault="001079E3" w:rsidP="001079E3">
      <w:pPr>
        <w:pStyle w:val="Heading2"/>
      </w:pPr>
      <w:bookmarkStart w:id="5" w:name="_Toc74932099"/>
      <w:r>
        <w:t xml:space="preserve">3.1 </w:t>
      </w:r>
      <w:r w:rsidR="0084709C">
        <w:t xml:space="preserve">Finding </w:t>
      </w:r>
      <w:r w:rsidR="00384596">
        <w:t>c</w:t>
      </w:r>
      <w:r w:rsidR="0084709C">
        <w:t xml:space="preserve">omponents on the </w:t>
      </w:r>
      <w:r w:rsidR="00384596">
        <w:t>i</w:t>
      </w:r>
      <w:r w:rsidR="0084709C">
        <w:t>nternet</w:t>
      </w:r>
      <w:bookmarkEnd w:id="5"/>
    </w:p>
    <w:p w14:paraId="45A15215" w14:textId="40E4BA0D" w:rsidR="0084709C" w:rsidRDefault="0084709C" w:rsidP="0084709C">
      <w:r>
        <w:t xml:space="preserve">There are many free tools to find symbols/footprints for various components and breakout boards on the internet. Component Search Engine is a good one although it requires you to make an account. </w:t>
      </w:r>
      <w:proofErr w:type="gramStart"/>
      <w:r>
        <w:t>However</w:t>
      </w:r>
      <w:proofErr w:type="gramEnd"/>
      <w:r>
        <w:t xml:space="preserve"> there are many others. For Eagle, all components come packaged in the form of a library and they have </w:t>
      </w:r>
      <w:proofErr w:type="gramStart"/>
      <w:r>
        <w:t>a .</w:t>
      </w:r>
      <w:proofErr w:type="spellStart"/>
      <w:r>
        <w:t>lbr</w:t>
      </w:r>
      <w:proofErr w:type="spellEnd"/>
      <w:proofErr w:type="gramEnd"/>
      <w:r>
        <w:t xml:space="preserve"> extension. This is the file that you want.</w:t>
      </w:r>
    </w:p>
    <w:p w14:paraId="21C267C8" w14:textId="0FD3496E" w:rsidR="0084709C" w:rsidRDefault="0084709C" w:rsidP="0084709C">
      <w:pPr>
        <w:pStyle w:val="Heading2"/>
      </w:pPr>
      <w:bookmarkStart w:id="6" w:name="_Toc74932100"/>
      <w:r>
        <w:t xml:space="preserve">3.2 Adding </w:t>
      </w:r>
      <w:r w:rsidR="00384596">
        <w:t>d</w:t>
      </w:r>
      <w:r>
        <w:t xml:space="preserve">ownloaded </w:t>
      </w:r>
      <w:r w:rsidR="00384596">
        <w:t>l</w:t>
      </w:r>
      <w:r>
        <w:t>ibraries to EAGLE</w:t>
      </w:r>
      <w:bookmarkEnd w:id="6"/>
    </w:p>
    <w:p w14:paraId="4AE26F76" w14:textId="42367973" w:rsidR="0084709C" w:rsidRDefault="0084709C" w:rsidP="0084709C">
      <w:r>
        <w:t>Once you have downloaded the library, you need to put it in the EAGLE libraries PATH. I generally just put the downloaded library in Documents&gt;EAGLE&gt;libraries. This way it will show up in the EAGLE control panel under the libraries folder.</w:t>
      </w:r>
    </w:p>
    <w:p w14:paraId="3EDDF9C2" w14:textId="23BECF27" w:rsidR="0084709C" w:rsidRDefault="0084709C" w:rsidP="0084709C">
      <w:pPr>
        <w:jc w:val="center"/>
      </w:pPr>
      <w:r w:rsidRPr="0084709C">
        <w:drawing>
          <wp:inline distT="0" distB="0" distL="0" distR="0" wp14:anchorId="39ECC95B" wp14:editId="4BF57CBA">
            <wp:extent cx="3791479" cy="676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676369"/>
                    </a:xfrm>
                    <a:prstGeom prst="rect">
                      <a:avLst/>
                    </a:prstGeom>
                  </pic:spPr>
                </pic:pic>
              </a:graphicData>
            </a:graphic>
          </wp:inline>
        </w:drawing>
      </w:r>
    </w:p>
    <w:p w14:paraId="6A1DCE00" w14:textId="4CB2D831" w:rsidR="0084709C" w:rsidRDefault="0084709C" w:rsidP="0084709C">
      <w:pPr>
        <w:pStyle w:val="Heading2"/>
      </w:pPr>
      <w:bookmarkStart w:id="7" w:name="_Toc74932101"/>
      <w:r>
        <w:t xml:space="preserve">3.3 Adding the downloaded components to the </w:t>
      </w:r>
      <w:proofErr w:type="spellStart"/>
      <w:r>
        <w:t>GTOREagleLib</w:t>
      </w:r>
      <w:bookmarkEnd w:id="7"/>
      <w:proofErr w:type="spellEnd"/>
    </w:p>
    <w:p w14:paraId="041CBF00" w14:textId="7D66F1BA" w:rsidR="0084709C" w:rsidRDefault="0084709C" w:rsidP="0084709C">
      <w:r>
        <w:t xml:space="preserve">First determine what section of the Eagle Lib your component belongs in. Passive components are defined as components that </w:t>
      </w:r>
      <w:proofErr w:type="gramStart"/>
      <w:r>
        <w:t>don’t</w:t>
      </w:r>
      <w:proofErr w:type="gramEnd"/>
      <w:r>
        <w:t xml:space="preserve"> require a power source to function. Examples include resistors, inductors, capacitors, diodes, etc. Active components are those that do require a separate power source to function. Examples include transistors, op-amps, linear regulators, any IC that performs a logical function, etc. Breakout boards are footprints for separate components that come on their own PCB such as a motor driver or some sensors. Microcontrollers and connectors should be for the most part self-explanatory.</w:t>
      </w:r>
    </w:p>
    <w:p w14:paraId="4413E85A" w14:textId="525E2D54" w:rsidR="00AA041E" w:rsidRDefault="0084709C" w:rsidP="00AA041E">
      <w:r>
        <w:t xml:space="preserve">Once you have decided where you want your component to go, then make sure that the library that you just imported is active. If you imported the library to the default Eagle library folders, the easiest way to do this is just to right click the libraries folder and select “Use all”. </w:t>
      </w:r>
      <w:r w:rsidR="00AA041E">
        <w:t>The small dot to the right of the library name should turn green.</w:t>
      </w:r>
    </w:p>
    <w:p w14:paraId="01FDE2D6" w14:textId="0EACA5C3" w:rsidR="00AA041E" w:rsidRDefault="00AA041E" w:rsidP="00AA041E">
      <w:r>
        <w:t xml:space="preserve">After the library is active you can now enter the library that you want to move the component too. If, for example, you are adding a resistor to the </w:t>
      </w:r>
      <w:proofErr w:type="spellStart"/>
      <w:r>
        <w:t>GTOREagleLib</w:t>
      </w:r>
      <w:proofErr w:type="spellEnd"/>
      <w:r>
        <w:t>, then you will double click the GTOR – Passive Components library to open the library manager. Once in the library manager you can click “Add Device…” at the bottom left of the screen and then select “Import…”.</w:t>
      </w:r>
    </w:p>
    <w:p w14:paraId="105FF1D9" w14:textId="1103AC24" w:rsidR="00AA041E" w:rsidRDefault="00AA041E" w:rsidP="00AA041E">
      <w:pPr>
        <w:jc w:val="center"/>
      </w:pPr>
      <w:r w:rsidRPr="00AA041E">
        <w:drawing>
          <wp:inline distT="0" distB="0" distL="0" distR="0" wp14:anchorId="01D7173C" wp14:editId="1C8D6E05">
            <wp:extent cx="2226152" cy="112513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3825" cy="1134063"/>
                    </a:xfrm>
                    <a:prstGeom prst="rect">
                      <a:avLst/>
                    </a:prstGeom>
                  </pic:spPr>
                </pic:pic>
              </a:graphicData>
            </a:graphic>
          </wp:inline>
        </w:drawing>
      </w:r>
    </w:p>
    <w:p w14:paraId="452B7C88" w14:textId="78C27D12" w:rsidR="00984599" w:rsidRDefault="00AA041E" w:rsidP="0075641F">
      <w:r>
        <w:t xml:space="preserve">You can then find the library in the library manager that you previously made active. Then within that library select the component(s) that you want to add to the library and click “OK”. You should now see the device in the device editor window. You may now do File&gt;Save and the component will have been added to the library. </w:t>
      </w:r>
      <w:proofErr w:type="gramStart"/>
      <w:r>
        <w:t>Don’t</w:t>
      </w:r>
      <w:proofErr w:type="gramEnd"/>
      <w:r>
        <w:t xml:space="preserve"> forget to push to Git!</w:t>
      </w:r>
    </w:p>
    <w:p w14:paraId="590A1921" w14:textId="6CC7CB0B" w:rsidR="001079E3" w:rsidRDefault="00866C84" w:rsidP="001079E3">
      <w:pPr>
        <w:pStyle w:val="Heading1"/>
      </w:pPr>
      <w:bookmarkStart w:id="8" w:name="_Toc73403077"/>
      <w:bookmarkStart w:id="9" w:name="_Toc74932102"/>
      <w:r>
        <w:lastRenderedPageBreak/>
        <w:t>4</w:t>
      </w:r>
      <w:r w:rsidR="001079E3">
        <w:t>.0 Revision History</w:t>
      </w:r>
      <w:bookmarkEnd w:id="8"/>
      <w:bookmarkEnd w:id="9"/>
    </w:p>
    <w:p w14:paraId="7372E7B8" w14:textId="7F366AC9" w:rsidR="001079E3" w:rsidRDefault="001079E3" w:rsidP="001079E3">
      <w:pPr>
        <w:pStyle w:val="RevisionHistory"/>
      </w:pPr>
      <w:r>
        <w:t>1</w:t>
      </w:r>
      <w:r>
        <w:t>/1</w:t>
      </w:r>
      <w:r>
        <w:t>5</w:t>
      </w:r>
      <w:r>
        <w:t>/2021 (</w:t>
      </w:r>
      <w:r>
        <w:t>Ryan Chen</w:t>
      </w:r>
      <w:r>
        <w:t>) – Created the first revision for this document</w:t>
      </w:r>
    </w:p>
    <w:p w14:paraId="65AB8D70" w14:textId="0D0031C2" w:rsidR="001079E3" w:rsidRPr="00B96578" w:rsidRDefault="001079E3" w:rsidP="001079E3">
      <w:pPr>
        <w:pStyle w:val="RevisionHistory"/>
      </w:pPr>
      <w:r>
        <w:t xml:space="preserve">6/18/2021 (Andrew Hellrigel) – Added information about how to contribute to the EAGLE </w:t>
      </w:r>
      <w:proofErr w:type="gramStart"/>
      <w:r>
        <w:t>Libraries;</w:t>
      </w:r>
      <w:proofErr w:type="gramEnd"/>
      <w:r>
        <w:t xml:space="preserve"> Edited information about the GitHub location.</w:t>
      </w:r>
    </w:p>
    <w:p w14:paraId="2CF89F75" w14:textId="77777777" w:rsidR="001079E3" w:rsidRPr="00984599" w:rsidRDefault="001079E3" w:rsidP="0075641F"/>
    <w:sectPr w:rsidR="001079E3" w:rsidRPr="00984599" w:rsidSect="004114CD">
      <w:footerReference w:type="default" r:id="rId19"/>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2EF60" w14:textId="77777777" w:rsidR="005E0211" w:rsidRDefault="005E0211" w:rsidP="004B413A">
      <w:pPr>
        <w:spacing w:after="0" w:line="240" w:lineRule="auto"/>
      </w:pPr>
      <w:r>
        <w:separator/>
      </w:r>
    </w:p>
    <w:p w14:paraId="2F06081C" w14:textId="77777777" w:rsidR="005E0211" w:rsidRDefault="005E0211"/>
  </w:endnote>
  <w:endnote w:type="continuationSeparator" w:id="0">
    <w:p w14:paraId="4ECD92B8" w14:textId="77777777" w:rsidR="005E0211" w:rsidRDefault="005E0211" w:rsidP="004B413A">
      <w:pPr>
        <w:spacing w:after="0" w:line="240" w:lineRule="auto"/>
      </w:pPr>
      <w:r>
        <w:continuationSeparator/>
      </w:r>
    </w:p>
    <w:p w14:paraId="3F8280A6" w14:textId="77777777" w:rsidR="005E0211" w:rsidRDefault="005E0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48257C48" w14:textId="77777777" w:rsidR="004114CD" w:rsidRDefault="00411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DAB20" w14:textId="77777777" w:rsidR="004114CD" w:rsidRDefault="004114CD">
    <w:pPr>
      <w:pStyle w:val="Footer"/>
    </w:pPr>
  </w:p>
  <w:p w14:paraId="4A3AC3B7"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0E64" w14:textId="77777777" w:rsidR="005E0211" w:rsidRDefault="005E0211" w:rsidP="004B413A">
      <w:pPr>
        <w:spacing w:after="0" w:line="240" w:lineRule="auto"/>
      </w:pPr>
      <w:r>
        <w:separator/>
      </w:r>
    </w:p>
    <w:p w14:paraId="42ED05DF" w14:textId="77777777" w:rsidR="005E0211" w:rsidRDefault="005E0211"/>
  </w:footnote>
  <w:footnote w:type="continuationSeparator" w:id="0">
    <w:p w14:paraId="1B17F24E" w14:textId="77777777" w:rsidR="005E0211" w:rsidRDefault="005E0211" w:rsidP="004B413A">
      <w:pPr>
        <w:spacing w:after="0" w:line="240" w:lineRule="auto"/>
      </w:pPr>
      <w:r>
        <w:continuationSeparator/>
      </w:r>
    </w:p>
    <w:p w14:paraId="00B74C51" w14:textId="77777777" w:rsidR="005E0211" w:rsidRDefault="005E02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E2"/>
    <w:rsid w:val="0005185F"/>
    <w:rsid w:val="000D7F84"/>
    <w:rsid w:val="000E2336"/>
    <w:rsid w:val="00102CBD"/>
    <w:rsid w:val="001079E3"/>
    <w:rsid w:val="001D2DA5"/>
    <w:rsid w:val="00265ED2"/>
    <w:rsid w:val="002665AA"/>
    <w:rsid w:val="00277EA1"/>
    <w:rsid w:val="002C1468"/>
    <w:rsid w:val="002D559F"/>
    <w:rsid w:val="002E3265"/>
    <w:rsid w:val="002E37E0"/>
    <w:rsid w:val="00310CFD"/>
    <w:rsid w:val="00356C99"/>
    <w:rsid w:val="00384596"/>
    <w:rsid w:val="00393FE9"/>
    <w:rsid w:val="003D0368"/>
    <w:rsid w:val="004114CD"/>
    <w:rsid w:val="0046225C"/>
    <w:rsid w:val="00473F05"/>
    <w:rsid w:val="004A108C"/>
    <w:rsid w:val="004B413A"/>
    <w:rsid w:val="004C4A42"/>
    <w:rsid w:val="004C6A13"/>
    <w:rsid w:val="004E03AF"/>
    <w:rsid w:val="004E608D"/>
    <w:rsid w:val="004E7919"/>
    <w:rsid w:val="005462E2"/>
    <w:rsid w:val="00553923"/>
    <w:rsid w:val="005C1E0D"/>
    <w:rsid w:val="005E0211"/>
    <w:rsid w:val="0065356D"/>
    <w:rsid w:val="00672EA7"/>
    <w:rsid w:val="00690D37"/>
    <w:rsid w:val="006F6476"/>
    <w:rsid w:val="0075641F"/>
    <w:rsid w:val="007B764A"/>
    <w:rsid w:val="007D7B31"/>
    <w:rsid w:val="00813D8C"/>
    <w:rsid w:val="00844BC4"/>
    <w:rsid w:val="0084709C"/>
    <w:rsid w:val="00866C84"/>
    <w:rsid w:val="008756C4"/>
    <w:rsid w:val="008A66B2"/>
    <w:rsid w:val="008B0B8E"/>
    <w:rsid w:val="008C23E0"/>
    <w:rsid w:val="008C5393"/>
    <w:rsid w:val="00980C98"/>
    <w:rsid w:val="00984599"/>
    <w:rsid w:val="00996E58"/>
    <w:rsid w:val="00A12CD1"/>
    <w:rsid w:val="00A80339"/>
    <w:rsid w:val="00AA041E"/>
    <w:rsid w:val="00AA2666"/>
    <w:rsid w:val="00AD2B12"/>
    <w:rsid w:val="00BD0FD6"/>
    <w:rsid w:val="00BD4BCE"/>
    <w:rsid w:val="00BF662C"/>
    <w:rsid w:val="00C85467"/>
    <w:rsid w:val="00CB08A3"/>
    <w:rsid w:val="00CF39CF"/>
    <w:rsid w:val="00D03A59"/>
    <w:rsid w:val="00D069B3"/>
    <w:rsid w:val="00D736CF"/>
    <w:rsid w:val="00DA1E84"/>
    <w:rsid w:val="00DD2728"/>
    <w:rsid w:val="00E128CB"/>
    <w:rsid w:val="00E52A30"/>
    <w:rsid w:val="00E53863"/>
    <w:rsid w:val="00E53F90"/>
    <w:rsid w:val="00E57855"/>
    <w:rsid w:val="00EB5BDA"/>
    <w:rsid w:val="00F06005"/>
    <w:rsid w:val="00F3590D"/>
    <w:rsid w:val="00F40459"/>
    <w:rsid w:val="00F44D26"/>
    <w:rsid w:val="00F7255E"/>
    <w:rsid w:val="00FA5213"/>
    <w:rsid w:val="00FC1C99"/>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2B2A"/>
  <w15:chartTrackingRefBased/>
  <w15:docId w15:val="{B8720F8C-A405-451D-85FF-82F02040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A3"/>
    <w:rPr>
      <w:sz w:val="24"/>
    </w:rPr>
  </w:style>
  <w:style w:type="paragraph" w:styleId="Heading1">
    <w:name w:val="heading 1"/>
    <w:aliases w:val="1. Chapter"/>
    <w:basedOn w:val="Normal"/>
    <w:next w:val="Normal"/>
    <w:link w:val="Heading1Char"/>
    <w:uiPriority w:val="9"/>
    <w:qFormat/>
    <w:rsid w:val="002D559F"/>
    <w:pPr>
      <w:keepNext/>
      <w:keepLines/>
      <w:pageBreakBefore/>
      <w:pBdr>
        <w:bottom w:val="single" w:sz="18" w:space="1" w:color="002060"/>
      </w:pBdr>
      <w:spacing w:before="240" w:after="240"/>
      <w:jc w:val="center"/>
      <w:outlineLvl w:val="0"/>
    </w:pPr>
    <w:rPr>
      <w:rFonts w:ascii="Calibri" w:eastAsiaTheme="majorEastAsia" w:hAnsi="Calibri" w:cs="Calibri"/>
      <w:b/>
      <w:bCs/>
      <w:color w:val="2F5496" w:themeColor="accent1" w:themeShade="BF"/>
      <w:sz w:val="40"/>
      <w:szCs w:val="40"/>
    </w:rPr>
  </w:style>
  <w:style w:type="paragraph" w:styleId="Heading2">
    <w:name w:val="heading 2"/>
    <w:aliases w:val="2. Section"/>
    <w:basedOn w:val="Normal"/>
    <w:next w:val="Normal"/>
    <w:link w:val="Heading2Char"/>
    <w:uiPriority w:val="9"/>
    <w:unhideWhenUsed/>
    <w:qFormat/>
    <w:rsid w:val="000E2336"/>
    <w:pPr>
      <w:keepNext/>
      <w:keepLines/>
      <w:spacing w:before="40" w:after="0"/>
      <w:outlineLvl w:val="1"/>
    </w:pPr>
    <w:rPr>
      <w:rFonts w:eastAsiaTheme="majorEastAsia" w:cstheme="minorHAnsi"/>
      <w:b/>
      <w:bCs/>
      <w:color w:val="2F5496" w:themeColor="accent1" w:themeShade="BF"/>
      <w:sz w:val="28"/>
      <w:szCs w:val="28"/>
    </w:rPr>
  </w:style>
  <w:style w:type="paragraph" w:styleId="Heading3">
    <w:name w:val="heading 3"/>
    <w:basedOn w:val="Normal"/>
    <w:next w:val="Normal"/>
    <w:link w:val="Heading3Char"/>
    <w:uiPriority w:val="9"/>
    <w:unhideWhenUsed/>
    <w:rsid w:val="004114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3A"/>
  </w:style>
  <w:style w:type="paragraph" w:styleId="Footer">
    <w:name w:val="footer"/>
    <w:basedOn w:val="Normal"/>
    <w:link w:val="FooterChar"/>
    <w:uiPriority w:val="99"/>
    <w:unhideWhenUsed/>
    <w:rsid w:val="004B4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3A"/>
  </w:style>
  <w:style w:type="character" w:customStyle="1" w:styleId="Heading1Char">
    <w:name w:val="Heading 1 Char"/>
    <w:aliases w:val="1. Chapter Char"/>
    <w:basedOn w:val="DefaultParagraphFont"/>
    <w:link w:val="Heading1"/>
    <w:uiPriority w:val="9"/>
    <w:rsid w:val="002D559F"/>
    <w:rPr>
      <w:rFonts w:ascii="Calibri" w:eastAsiaTheme="majorEastAsia" w:hAnsi="Calibri" w:cs="Calibri"/>
      <w:b/>
      <w:bCs/>
      <w:color w:val="2F5496" w:themeColor="accent1" w:themeShade="BF"/>
      <w:sz w:val="40"/>
      <w:szCs w:val="40"/>
    </w:rPr>
  </w:style>
  <w:style w:type="paragraph" w:styleId="TOCHeading">
    <w:name w:val="TOC Heading"/>
    <w:basedOn w:val="Heading1"/>
    <w:next w:val="Normal"/>
    <w:uiPriority w:val="39"/>
    <w:unhideWhenUsed/>
    <w:rsid w:val="00CF39CF"/>
    <w:pPr>
      <w:outlineLvl w:val="9"/>
    </w:pPr>
  </w:style>
  <w:style w:type="paragraph" w:styleId="TOC1">
    <w:name w:val="toc 1"/>
    <w:basedOn w:val="Normal"/>
    <w:next w:val="Normal"/>
    <w:autoRedefine/>
    <w:uiPriority w:val="39"/>
    <w:unhideWhenUsed/>
    <w:rsid w:val="00CF39CF"/>
    <w:pPr>
      <w:spacing w:before="240" w:after="120"/>
    </w:pPr>
    <w:rPr>
      <w:b/>
      <w:bCs/>
      <w:sz w:val="20"/>
      <w:szCs w:val="20"/>
    </w:rPr>
  </w:style>
  <w:style w:type="character" w:styleId="Hyperlink">
    <w:name w:val="Hyperlink"/>
    <w:basedOn w:val="DefaultParagraphFont"/>
    <w:uiPriority w:val="99"/>
    <w:unhideWhenUsed/>
    <w:rsid w:val="00CF39CF"/>
    <w:rPr>
      <w:color w:val="0563C1" w:themeColor="hyperlink"/>
      <w:u w:val="single"/>
    </w:rPr>
  </w:style>
  <w:style w:type="paragraph" w:styleId="Title">
    <w:name w:val="Title"/>
    <w:aliases w:val="3. Title"/>
    <w:basedOn w:val="Normal"/>
    <w:next w:val="Normal"/>
    <w:link w:val="TitleChar"/>
    <w:uiPriority w:val="10"/>
    <w:qFormat/>
    <w:rsid w:val="00672EA7"/>
    <w:pPr>
      <w:spacing w:after="0" w:line="240" w:lineRule="auto"/>
      <w:contextualSpacing/>
    </w:pPr>
    <w:rPr>
      <w:rFonts w:ascii="Rockwell" w:eastAsiaTheme="majorEastAsia" w:hAnsi="Rockwell" w:cs="Aharoni"/>
      <w:spacing w:val="-10"/>
      <w:kern w:val="28"/>
      <w:sz w:val="56"/>
      <w:szCs w:val="56"/>
    </w:rPr>
  </w:style>
  <w:style w:type="character" w:customStyle="1" w:styleId="TitleChar">
    <w:name w:val="Title Char"/>
    <w:aliases w:val="3. Title Char"/>
    <w:basedOn w:val="DefaultParagraphFont"/>
    <w:link w:val="Title"/>
    <w:uiPriority w:val="10"/>
    <w:rsid w:val="00672EA7"/>
    <w:rPr>
      <w:rFonts w:ascii="Rockwell" w:eastAsiaTheme="majorEastAsia" w:hAnsi="Rockwell" w:cs="Aharoni"/>
      <w:spacing w:val="-10"/>
      <w:kern w:val="28"/>
      <w:sz w:val="56"/>
      <w:szCs w:val="56"/>
    </w:rPr>
  </w:style>
  <w:style w:type="paragraph" w:styleId="Subtitle">
    <w:name w:val="Subtitle"/>
    <w:aliases w:val="4. Subtitle"/>
    <w:basedOn w:val="Normal"/>
    <w:next w:val="Normal"/>
    <w:link w:val="SubtitleChar"/>
    <w:uiPriority w:val="11"/>
    <w:qFormat/>
    <w:rsid w:val="00672EA7"/>
    <w:pPr>
      <w:numPr>
        <w:ilvl w:val="1"/>
      </w:numPr>
      <w:spacing w:after="0"/>
    </w:pPr>
    <w:rPr>
      <w:rFonts w:eastAsiaTheme="minorEastAsia"/>
      <w:color w:val="5A5A5A" w:themeColor="text1" w:themeTint="A5"/>
      <w:spacing w:val="15"/>
      <w:sz w:val="22"/>
      <w:szCs w:val="20"/>
    </w:rPr>
  </w:style>
  <w:style w:type="character" w:customStyle="1" w:styleId="SubtitleChar">
    <w:name w:val="Subtitle Char"/>
    <w:aliases w:val="4. Subtitle Char"/>
    <w:basedOn w:val="DefaultParagraphFont"/>
    <w:link w:val="Subtitle"/>
    <w:uiPriority w:val="11"/>
    <w:rsid w:val="00672EA7"/>
    <w:rPr>
      <w:rFonts w:eastAsiaTheme="minorEastAsia"/>
      <w:color w:val="5A5A5A" w:themeColor="text1" w:themeTint="A5"/>
      <w:spacing w:val="15"/>
      <w:szCs w:val="20"/>
    </w:rPr>
  </w:style>
  <w:style w:type="paragraph" w:styleId="ListParagraph">
    <w:name w:val="List Paragraph"/>
    <w:basedOn w:val="Normal"/>
    <w:uiPriority w:val="34"/>
    <w:rsid w:val="00CB08A3"/>
    <w:pPr>
      <w:ind w:left="720"/>
      <w:contextualSpacing/>
    </w:pPr>
  </w:style>
  <w:style w:type="table" w:styleId="TableGrid">
    <w:name w:val="Table Grid"/>
    <w:basedOn w:val="TableNormal"/>
    <w:uiPriority w:val="39"/>
    <w:rsid w:val="00CB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B08A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B0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3">
    <w:name w:val="List Table 2 Accent 3"/>
    <w:basedOn w:val="TableNormal"/>
    <w:uiPriority w:val="47"/>
    <w:rsid w:val="00CB08A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CB0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B0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ircuitLabelStyle">
    <w:name w:val="Circuit Label Style"/>
    <w:basedOn w:val="TableNormal"/>
    <w:uiPriority w:val="99"/>
    <w:rsid w:val="00813D8C"/>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customStyle="1" w:styleId="Heading2Char">
    <w:name w:val="Heading 2 Char"/>
    <w:aliases w:val="2. Section Char"/>
    <w:basedOn w:val="DefaultParagraphFont"/>
    <w:link w:val="Heading2"/>
    <w:uiPriority w:val="9"/>
    <w:rsid w:val="000E2336"/>
    <w:rPr>
      <w:rFonts w:eastAsiaTheme="majorEastAsia"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4114C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rsid w:val="004114CD"/>
    <w:rPr>
      <w:i/>
      <w:iCs/>
      <w:color w:val="4472C4" w:themeColor="accent1"/>
    </w:rPr>
  </w:style>
  <w:style w:type="paragraph" w:styleId="IntenseQuote">
    <w:name w:val="Intense Quote"/>
    <w:aliases w:val="Table of Contents Title"/>
    <w:basedOn w:val="Normal"/>
    <w:next w:val="Normal"/>
    <w:link w:val="IntenseQuoteChar"/>
    <w:uiPriority w:val="30"/>
    <w:rsid w:val="00672EA7"/>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672EA7"/>
    <w:rPr>
      <w:b/>
      <w:i/>
      <w:iCs/>
      <w:color w:val="4472C4" w:themeColor="accent1"/>
      <w:sz w:val="32"/>
      <w:szCs w:val="18"/>
    </w:rPr>
  </w:style>
  <w:style w:type="paragraph" w:styleId="TOC3">
    <w:name w:val="toc 3"/>
    <w:basedOn w:val="Normal"/>
    <w:next w:val="Normal"/>
    <w:autoRedefine/>
    <w:uiPriority w:val="39"/>
    <w:unhideWhenUsed/>
    <w:rsid w:val="000E2336"/>
    <w:pPr>
      <w:spacing w:after="0"/>
      <w:ind w:left="480"/>
    </w:pPr>
    <w:rPr>
      <w:sz w:val="20"/>
      <w:szCs w:val="20"/>
    </w:rPr>
  </w:style>
  <w:style w:type="paragraph" w:styleId="TOC2">
    <w:name w:val="toc 2"/>
    <w:basedOn w:val="Normal"/>
    <w:next w:val="Normal"/>
    <w:autoRedefine/>
    <w:uiPriority w:val="39"/>
    <w:unhideWhenUsed/>
    <w:rsid w:val="000E2336"/>
    <w:pPr>
      <w:spacing w:before="120" w:after="0"/>
      <w:ind w:left="240"/>
    </w:pPr>
    <w:rPr>
      <w:i/>
      <w:iCs/>
      <w:sz w:val="20"/>
      <w:szCs w:val="20"/>
    </w:rPr>
  </w:style>
  <w:style w:type="character" w:styleId="Strong">
    <w:name w:val="Strong"/>
    <w:basedOn w:val="DefaultParagraphFont"/>
    <w:uiPriority w:val="22"/>
    <w:rsid w:val="000E2336"/>
    <w:rPr>
      <w:b/>
      <w:bCs/>
    </w:rPr>
  </w:style>
  <w:style w:type="character" w:styleId="Emphasis">
    <w:name w:val="Emphasis"/>
    <w:basedOn w:val="DefaultParagraphFont"/>
    <w:uiPriority w:val="20"/>
    <w:rsid w:val="000E2336"/>
    <w:rPr>
      <w:i/>
      <w:iCs/>
    </w:rPr>
  </w:style>
  <w:style w:type="paragraph" w:styleId="TOC4">
    <w:name w:val="toc 4"/>
    <w:basedOn w:val="Normal"/>
    <w:next w:val="Normal"/>
    <w:autoRedefine/>
    <w:uiPriority w:val="39"/>
    <w:unhideWhenUsed/>
    <w:rsid w:val="00FE0D1B"/>
    <w:pPr>
      <w:spacing w:after="0"/>
      <w:ind w:left="720"/>
    </w:pPr>
    <w:rPr>
      <w:sz w:val="20"/>
      <w:szCs w:val="20"/>
    </w:rPr>
  </w:style>
  <w:style w:type="paragraph" w:styleId="TOC5">
    <w:name w:val="toc 5"/>
    <w:basedOn w:val="Normal"/>
    <w:next w:val="Normal"/>
    <w:autoRedefine/>
    <w:uiPriority w:val="39"/>
    <w:unhideWhenUsed/>
    <w:rsid w:val="00FE0D1B"/>
    <w:pPr>
      <w:spacing w:after="0"/>
      <w:ind w:left="960"/>
    </w:pPr>
    <w:rPr>
      <w:sz w:val="20"/>
      <w:szCs w:val="20"/>
    </w:rPr>
  </w:style>
  <w:style w:type="paragraph" w:styleId="TOC6">
    <w:name w:val="toc 6"/>
    <w:basedOn w:val="Normal"/>
    <w:next w:val="Normal"/>
    <w:autoRedefine/>
    <w:uiPriority w:val="39"/>
    <w:unhideWhenUsed/>
    <w:rsid w:val="00FE0D1B"/>
    <w:pPr>
      <w:spacing w:after="0"/>
      <w:ind w:left="1200"/>
    </w:pPr>
    <w:rPr>
      <w:sz w:val="20"/>
      <w:szCs w:val="20"/>
    </w:rPr>
  </w:style>
  <w:style w:type="paragraph" w:styleId="TOC7">
    <w:name w:val="toc 7"/>
    <w:basedOn w:val="Normal"/>
    <w:next w:val="Normal"/>
    <w:autoRedefine/>
    <w:uiPriority w:val="39"/>
    <w:unhideWhenUsed/>
    <w:rsid w:val="00FE0D1B"/>
    <w:pPr>
      <w:spacing w:after="0"/>
      <w:ind w:left="1440"/>
    </w:pPr>
    <w:rPr>
      <w:sz w:val="20"/>
      <w:szCs w:val="20"/>
    </w:rPr>
  </w:style>
  <w:style w:type="paragraph" w:styleId="TOC8">
    <w:name w:val="toc 8"/>
    <w:basedOn w:val="Normal"/>
    <w:next w:val="Normal"/>
    <w:autoRedefine/>
    <w:uiPriority w:val="39"/>
    <w:unhideWhenUsed/>
    <w:rsid w:val="00FE0D1B"/>
    <w:pPr>
      <w:spacing w:after="0"/>
      <w:ind w:left="1680"/>
    </w:pPr>
    <w:rPr>
      <w:sz w:val="20"/>
      <w:szCs w:val="20"/>
    </w:rPr>
  </w:style>
  <w:style w:type="paragraph" w:styleId="TOC9">
    <w:name w:val="toc 9"/>
    <w:basedOn w:val="Normal"/>
    <w:next w:val="Normal"/>
    <w:autoRedefine/>
    <w:uiPriority w:val="39"/>
    <w:unhideWhenUsed/>
    <w:rsid w:val="00FE0D1B"/>
    <w:pPr>
      <w:spacing w:after="0"/>
      <w:ind w:left="1920"/>
    </w:pPr>
    <w:rPr>
      <w:sz w:val="20"/>
      <w:szCs w:val="20"/>
    </w:rPr>
  </w:style>
  <w:style w:type="character" w:styleId="UnresolvedMention">
    <w:name w:val="Unresolved Mention"/>
    <w:basedOn w:val="DefaultParagraphFont"/>
    <w:uiPriority w:val="99"/>
    <w:semiHidden/>
    <w:unhideWhenUsed/>
    <w:rsid w:val="0075641F"/>
    <w:rPr>
      <w:color w:val="605E5C"/>
      <w:shd w:val="clear" w:color="auto" w:fill="E1DFDD"/>
    </w:rPr>
  </w:style>
  <w:style w:type="character" w:styleId="FollowedHyperlink">
    <w:name w:val="FollowedHyperlink"/>
    <w:basedOn w:val="DefaultParagraphFont"/>
    <w:uiPriority w:val="99"/>
    <w:semiHidden/>
    <w:unhideWhenUsed/>
    <w:rsid w:val="0075641F"/>
    <w:rPr>
      <w:color w:val="954F72" w:themeColor="followedHyperlink"/>
      <w:u w:val="single"/>
    </w:rPr>
  </w:style>
  <w:style w:type="paragraph" w:customStyle="1" w:styleId="RevisionHistory">
    <w:name w:val="Revision History"/>
    <w:basedOn w:val="Normal"/>
    <w:link w:val="RevisionHistoryChar"/>
    <w:uiPriority w:val="34"/>
    <w:qFormat/>
    <w:rsid w:val="001079E3"/>
    <w:pPr>
      <w:ind w:left="360" w:hanging="360"/>
    </w:pPr>
  </w:style>
  <w:style w:type="character" w:customStyle="1" w:styleId="RevisionHistoryChar">
    <w:name w:val="Revision History Char"/>
    <w:basedOn w:val="DefaultParagraphFont"/>
    <w:link w:val="RevisionHistory"/>
    <w:uiPriority w:val="34"/>
    <w:rsid w:val="001079E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ia-Tech-Off-Road/DAQ"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rgia-Tech-Off-Road/GTOREagleLib"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Georgia-Tech-Off-Road/DAQ"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eorgia-Tech-Off-Road/GTOREagleLib"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20Repositories\DAQ\Resources\Documentation\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1264</TotalTime>
  <Pages>7</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Hellrigel, Andrew T</cp:lastModifiedBy>
  <cp:revision>15</cp:revision>
  <cp:lastPrinted>2020-06-06T23:39:00Z</cp:lastPrinted>
  <dcterms:created xsi:type="dcterms:W3CDTF">2021-01-15T22:58:00Z</dcterms:created>
  <dcterms:modified xsi:type="dcterms:W3CDTF">2021-06-18T23:08:00Z</dcterms:modified>
</cp:coreProperties>
</file>