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736CE4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736CE4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D07924" w:rsidRDefault="009856A5" w:rsidP="009856A5">
      <w:pPr>
        <w:pStyle w:val="Title"/>
        <w:jc w:val="center"/>
        <w:rPr>
          <w:rFonts w:ascii="Calibri" w:hAnsi="Calibri" w:cs="Calibri"/>
          <w:color w:val="005961"/>
          <w:sz w:val="40"/>
          <w:szCs w:val="40"/>
        </w:rPr>
      </w:pPr>
    </w:p>
    <w:p w14:paraId="5D7656F1" w14:textId="77777777" w:rsidR="009856A5" w:rsidRPr="00D07924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1FF2535D" w14:textId="404E9EDE" w:rsidR="009856A5" w:rsidRPr="00521476" w:rsidRDefault="00736CE4" w:rsidP="009856A5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521476">
        <w:rPr>
          <w:rFonts w:ascii="Calibri" w:hAnsi="Calibri" w:cs="Calibri"/>
          <w:color w:val="005961"/>
          <w:szCs w:val="72"/>
        </w:rPr>
        <w:t xml:space="preserve">Journal Entries </w:t>
      </w:r>
      <w:r w:rsidR="00804456" w:rsidRPr="00521476">
        <w:rPr>
          <w:rFonts w:ascii="Calibri" w:hAnsi="Calibri" w:cs="Calibri"/>
          <w:color w:val="005961"/>
          <w:szCs w:val="72"/>
        </w:rPr>
        <w:t>Application</w:t>
      </w:r>
    </w:p>
    <w:p w14:paraId="2E74DB45" w14:textId="77777777" w:rsidR="009856A5" w:rsidRPr="00521476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540CC0A7" w14:textId="77777777" w:rsidR="009856A5" w:rsidRPr="00521476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0847B7AA" w14:textId="77777777" w:rsidR="009856A5" w:rsidRPr="00521476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521476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25DA4F0" w14:textId="77777777" w:rsidR="009856A5" w:rsidRPr="00521476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D8D5D29" w14:textId="77777777" w:rsidR="009856A5" w:rsidRPr="00521476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533BBCCB" w14:textId="77777777" w:rsidR="009856A5" w:rsidRPr="00521476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5C69BDA" w14:textId="77777777" w:rsidR="009856A5" w:rsidRPr="00521476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F55C773" w14:textId="77777777" w:rsidR="009856A5" w:rsidRPr="00521476" w:rsidRDefault="009856A5" w:rsidP="009856A5">
      <w:pPr>
        <w:pStyle w:val="BodyText"/>
        <w:jc w:val="center"/>
        <w:rPr>
          <w:rFonts w:ascii="Calibri" w:hAnsi="Calibri" w:cs="Calibri"/>
        </w:rPr>
      </w:pPr>
    </w:p>
    <w:p w14:paraId="38D144AB" w14:textId="77777777" w:rsidR="009856A5" w:rsidRPr="00521476" w:rsidRDefault="009856A5" w:rsidP="00736CE4">
      <w:pPr>
        <w:rPr>
          <w:color w:val="4F2D7F" w:themeColor="accent1"/>
          <w:kern w:val="28"/>
        </w:rPr>
      </w:pPr>
      <w:r w:rsidRPr="00521476">
        <w:br w:type="page"/>
      </w:r>
    </w:p>
    <w:p w14:paraId="4F442F4F" w14:textId="3680C3BB" w:rsidR="009856A5" w:rsidRPr="00521476" w:rsidRDefault="009856A5" w:rsidP="009856A5">
      <w:pPr>
        <w:pStyle w:val="Title"/>
        <w:rPr>
          <w:rFonts w:ascii="Calibri" w:hAnsi="Calibri" w:cs="Calibri"/>
          <w:color w:val="005961"/>
          <w:sz w:val="40"/>
          <w:szCs w:val="40"/>
        </w:rPr>
      </w:pPr>
      <w:r w:rsidRPr="00521476">
        <w:rPr>
          <w:rFonts w:ascii="Calibri" w:hAnsi="Calibri" w:cs="Calibri"/>
          <w:color w:val="005961"/>
          <w:sz w:val="40"/>
          <w:szCs w:val="40"/>
        </w:rPr>
        <w:lastRenderedPageBreak/>
        <w:t>Instructions for “</w:t>
      </w:r>
      <w:r w:rsidR="00736CE4" w:rsidRPr="00521476">
        <w:rPr>
          <w:rFonts w:ascii="Calibri" w:hAnsi="Calibri" w:cs="Calibri"/>
          <w:color w:val="005961"/>
          <w:sz w:val="40"/>
          <w:szCs w:val="40"/>
        </w:rPr>
        <w:t xml:space="preserve">Journal Entries </w:t>
      </w:r>
      <w:r w:rsidR="00804456" w:rsidRPr="00521476">
        <w:rPr>
          <w:rFonts w:ascii="Calibri" w:hAnsi="Calibri" w:cs="Calibri"/>
          <w:color w:val="005961"/>
          <w:sz w:val="40"/>
          <w:szCs w:val="40"/>
        </w:rPr>
        <w:t>Application</w:t>
      </w:r>
      <w:r w:rsidRPr="00521476">
        <w:rPr>
          <w:rFonts w:ascii="Calibri" w:hAnsi="Calibri" w:cs="Calibri"/>
          <w:color w:val="005961"/>
          <w:sz w:val="40"/>
          <w:szCs w:val="40"/>
        </w:rPr>
        <w:t>”</w:t>
      </w:r>
    </w:p>
    <w:p w14:paraId="05D7C5B7" w14:textId="3D353EDA" w:rsidR="009856A5" w:rsidRPr="00521476" w:rsidRDefault="009856A5" w:rsidP="009856A5">
      <w:pPr>
        <w:rPr>
          <w:rFonts w:ascii="Calibri" w:hAnsi="Calibri" w:cs="Calibri"/>
          <w:b/>
          <w:color w:val="FF0000"/>
          <w:u w:val="single"/>
        </w:rPr>
      </w:pPr>
      <w:r w:rsidRPr="00521476">
        <w:rPr>
          <w:rFonts w:ascii="Calibri" w:hAnsi="Calibri" w:cs="Calibri"/>
          <w:b/>
          <w:color w:val="FF0000"/>
          <w:u w:val="single"/>
        </w:rPr>
        <w:t xml:space="preserve">Please read and follow all the instructions for a proper use of </w:t>
      </w:r>
      <w:r w:rsidR="007D3BC2" w:rsidRPr="00521476">
        <w:rPr>
          <w:rFonts w:ascii="Calibri" w:hAnsi="Calibri" w:cs="Calibri"/>
          <w:b/>
          <w:color w:val="FF0000"/>
          <w:u w:val="single"/>
        </w:rPr>
        <w:t xml:space="preserve">the </w:t>
      </w:r>
      <w:r w:rsidRPr="00521476">
        <w:rPr>
          <w:rFonts w:ascii="Calibri" w:hAnsi="Calibri" w:cs="Calibri"/>
          <w:b/>
          <w:color w:val="FF0000"/>
          <w:u w:val="single"/>
        </w:rPr>
        <w:t>application!</w:t>
      </w:r>
    </w:p>
    <w:p w14:paraId="18807392" w14:textId="26A0C0E6" w:rsidR="00736CE4" w:rsidRPr="00521476" w:rsidRDefault="009856A5" w:rsidP="00D86E06">
      <w:pPr>
        <w:pStyle w:val="Heading2"/>
        <w:rPr>
          <w:rFonts w:ascii="Calibri" w:hAnsi="Calibri" w:cs="Calibri"/>
          <w:color w:val="005961"/>
        </w:rPr>
      </w:pPr>
      <w:r w:rsidRPr="00521476">
        <w:rPr>
          <w:rFonts w:ascii="Calibri" w:hAnsi="Calibri" w:cs="Calibri"/>
          <w:color w:val="005961"/>
        </w:rPr>
        <w:t xml:space="preserve">Pre-requisites:                                                          </w:t>
      </w:r>
    </w:p>
    <w:p w14:paraId="12DE621D" w14:textId="468A04F6" w:rsidR="00736CE4" w:rsidRPr="00521476" w:rsidRDefault="00736CE4" w:rsidP="00736CE4">
      <w:pPr>
        <w:rPr>
          <w:rFonts w:ascii="Calibri" w:hAnsi="Calibri" w:cs="Calibri"/>
          <w:b/>
        </w:rPr>
      </w:pPr>
      <w:r w:rsidRPr="00521476">
        <w:rPr>
          <w:rFonts w:ascii="Calibri" w:hAnsi="Calibri" w:cs="Calibri"/>
          <w:b/>
        </w:rPr>
        <w:t>Part 1.</w:t>
      </w:r>
      <w:r w:rsidRPr="00521476">
        <w:rPr>
          <w:rFonts w:ascii="Calibri" w:hAnsi="Calibri" w:cs="Calibri"/>
          <w:b/>
        </w:rPr>
        <w:tab/>
        <w:t>Pre-requisites (JE formats and maximum rows admitted):</w:t>
      </w:r>
    </w:p>
    <w:p w14:paraId="209D0BB9" w14:textId="3BB74CB7" w:rsidR="00736CE4" w:rsidRPr="00521476" w:rsidRDefault="00DF160B" w:rsidP="00017835">
      <w:pPr>
        <w:rPr>
          <w:rFonts w:ascii="Calibri" w:hAnsi="Calibri" w:cs="Calibri"/>
          <w:b/>
        </w:rPr>
      </w:pPr>
      <w:r w:rsidRPr="00521476">
        <w:rPr>
          <w:rFonts w:ascii="Calibri" w:hAnsi="Calibri" w:cs="Calibri"/>
          <w:b/>
        </w:rPr>
        <w:tab/>
      </w:r>
      <w:bookmarkStart w:id="0" w:name="_Hlk120283879"/>
      <w:r w:rsidRPr="00521476">
        <w:rPr>
          <w:rFonts w:ascii="Calibri" w:hAnsi="Calibri" w:cs="Calibri"/>
          <w:bCs/>
        </w:rPr>
        <w:t xml:space="preserve">The </w:t>
      </w:r>
      <w:r w:rsidR="00017835" w:rsidRPr="00521476">
        <w:rPr>
          <w:rFonts w:ascii="Calibri" w:hAnsi="Calibri" w:cs="Calibri"/>
          <w:bCs/>
        </w:rPr>
        <w:t>journal entries</w:t>
      </w:r>
      <w:r w:rsidRPr="00521476">
        <w:rPr>
          <w:rFonts w:ascii="Calibri" w:hAnsi="Calibri" w:cs="Calibri"/>
          <w:bCs/>
        </w:rPr>
        <w:t xml:space="preserve"> can come in different </w:t>
      </w:r>
      <w:r w:rsidR="00017835" w:rsidRPr="00521476">
        <w:rPr>
          <w:rFonts w:ascii="Calibri" w:hAnsi="Calibri" w:cs="Calibri"/>
          <w:bCs/>
        </w:rPr>
        <w:t>configurations</w:t>
      </w:r>
      <w:bookmarkEnd w:id="0"/>
      <w:r w:rsidR="00017835" w:rsidRPr="00521476">
        <w:rPr>
          <w:rFonts w:ascii="Calibri" w:hAnsi="Calibri" w:cs="Calibri"/>
          <w:bCs/>
        </w:rPr>
        <w:t xml:space="preserve">. The </w:t>
      </w:r>
      <w:r w:rsidR="00736CE4" w:rsidRPr="00521476">
        <w:rPr>
          <w:rFonts w:ascii="Calibri" w:hAnsi="Calibri" w:cs="Calibri"/>
          <w:bCs/>
        </w:rPr>
        <w:t>Journal Entries app work</w:t>
      </w:r>
      <w:r w:rsidR="00017835" w:rsidRPr="00521476">
        <w:rPr>
          <w:rFonts w:ascii="Calibri" w:hAnsi="Calibri" w:cs="Calibri"/>
          <w:bCs/>
        </w:rPr>
        <w:t>s</w:t>
      </w:r>
      <w:r w:rsidR="00736CE4" w:rsidRPr="00521476">
        <w:rPr>
          <w:rFonts w:ascii="Calibri" w:hAnsi="Calibri" w:cs="Calibri"/>
          <w:bCs/>
        </w:rPr>
        <w:t xml:space="preserve"> with the following JE file formats:</w:t>
      </w:r>
    </w:p>
    <w:p w14:paraId="43D76FA7" w14:textId="70897587" w:rsidR="00736CE4" w:rsidRPr="00521476" w:rsidRDefault="00736CE4" w:rsidP="00736CE4">
      <w:pPr>
        <w:pStyle w:val="ListParagraph"/>
        <w:numPr>
          <w:ilvl w:val="0"/>
          <w:numId w:val="38"/>
        </w:numPr>
        <w:rPr>
          <w:rFonts w:ascii="Calibri" w:hAnsi="Calibri" w:cs="Calibri"/>
          <w:bCs/>
        </w:rPr>
      </w:pPr>
      <w:r w:rsidRPr="00521476">
        <w:rPr>
          <w:rFonts w:ascii="Calibri" w:hAnsi="Calibri" w:cs="Calibri"/>
          <w:b/>
        </w:rPr>
        <w:t>CSS format (</w:t>
      </w:r>
      <w:bookmarkStart w:id="1" w:name="_Hlk120284003"/>
      <w:r w:rsidR="00017835" w:rsidRPr="00521476">
        <w:rPr>
          <w:rFonts w:ascii="Calibri" w:hAnsi="Calibri" w:cs="Calibri"/>
          <w:b/>
        </w:rPr>
        <w:t>Account</w:t>
      </w:r>
      <w:r w:rsidRPr="00521476">
        <w:rPr>
          <w:rFonts w:ascii="Calibri" w:hAnsi="Calibri" w:cs="Calibri"/>
          <w:b/>
        </w:rPr>
        <w:t>/</w:t>
      </w:r>
      <w:r w:rsidR="00017835" w:rsidRPr="00521476">
        <w:rPr>
          <w:rFonts w:ascii="Calibri" w:hAnsi="Calibri" w:cs="Calibri"/>
          <w:b/>
        </w:rPr>
        <w:t>Amount Debit</w:t>
      </w:r>
      <w:r w:rsidRPr="00521476">
        <w:rPr>
          <w:rFonts w:ascii="Calibri" w:hAnsi="Calibri" w:cs="Calibri"/>
          <w:b/>
        </w:rPr>
        <w:t xml:space="preserve"> /</w:t>
      </w:r>
      <w:r w:rsidR="00017835" w:rsidRPr="00521476">
        <w:rPr>
          <w:rFonts w:ascii="Calibri" w:hAnsi="Calibri" w:cs="Calibri"/>
          <w:b/>
        </w:rPr>
        <w:t>Amount Credit</w:t>
      </w:r>
      <w:bookmarkEnd w:id="1"/>
      <w:r w:rsidRPr="00521476">
        <w:rPr>
          <w:rFonts w:ascii="Calibri" w:hAnsi="Calibri" w:cs="Calibri"/>
          <w:bCs/>
        </w:rPr>
        <w:t>)</w:t>
      </w:r>
    </w:p>
    <w:p w14:paraId="3AE34364" w14:textId="77777777" w:rsidR="00736CE4" w:rsidRPr="00521476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tbl>
      <w:tblPr>
        <w:tblStyle w:val="TableGrid"/>
        <w:tblW w:w="7031" w:type="dxa"/>
        <w:jc w:val="center"/>
        <w:tblLook w:val="05A0" w:firstRow="1" w:lastRow="0" w:firstColumn="1" w:lastColumn="1" w:noHBand="0" w:noVBand="1"/>
      </w:tblPr>
      <w:tblGrid>
        <w:gridCol w:w="2338"/>
        <w:gridCol w:w="2336"/>
        <w:gridCol w:w="2357"/>
      </w:tblGrid>
      <w:tr w:rsidR="00736CE4" w:rsidRPr="00521476" w14:paraId="7BFD040E" w14:textId="77777777" w:rsidTr="00D86E06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3B9D387B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198CA8C4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44333820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521476" w14:paraId="5A10FA1A" w14:textId="77777777" w:rsidTr="00D86E06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4918486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shd w:val="clear" w:color="auto" w:fill="auto"/>
          </w:tcPr>
          <w:p w14:paraId="4D95D0D6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7797883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21476">
              <w:rPr>
                <w:rFonts w:ascii="Calibri" w:hAnsi="Calibri" w:cs="Calibri"/>
              </w:rPr>
              <w:t>“101100”</w:t>
            </w:r>
          </w:p>
        </w:tc>
      </w:tr>
      <w:tr w:rsidR="00736CE4" w:rsidRPr="00521476" w14:paraId="552F6376" w14:textId="77777777" w:rsidTr="00D86E06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857A058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Amount Debit</w:t>
            </w:r>
          </w:p>
        </w:tc>
        <w:tc>
          <w:tcPr>
            <w:tcW w:w="2336" w:type="dxa"/>
            <w:shd w:val="clear" w:color="auto" w:fill="auto"/>
          </w:tcPr>
          <w:p w14:paraId="34AF3533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098A837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1476">
              <w:rPr>
                <w:rFonts w:ascii="Calibri" w:hAnsi="Calibri" w:cs="Calibri"/>
                <w:b/>
                <w:bCs/>
              </w:rPr>
              <w:t>39,000</w:t>
            </w:r>
          </w:p>
          <w:p w14:paraId="3B7A12C8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</w:p>
        </w:tc>
      </w:tr>
      <w:tr w:rsidR="00736CE4" w:rsidRPr="00521476" w14:paraId="5A0428B2" w14:textId="77777777" w:rsidTr="00D86E06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60799C9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Amount Credit</w:t>
            </w:r>
          </w:p>
        </w:tc>
        <w:tc>
          <w:tcPr>
            <w:tcW w:w="2336" w:type="dxa"/>
            <w:shd w:val="clear" w:color="auto" w:fill="auto"/>
          </w:tcPr>
          <w:p w14:paraId="3CA3676C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63C364F0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521476">
              <w:rPr>
                <w:rFonts w:ascii="Calibri" w:hAnsi="Calibri" w:cs="Calibri"/>
                <w:b/>
                <w:bCs/>
              </w:rPr>
              <w:t>39,000</w:t>
            </w:r>
          </w:p>
        </w:tc>
      </w:tr>
    </w:tbl>
    <w:p w14:paraId="6C9A28E0" w14:textId="77777777" w:rsidR="00736CE4" w:rsidRPr="00521476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p w14:paraId="711F0F02" w14:textId="77777777" w:rsidR="00736CE4" w:rsidRPr="00521476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p w14:paraId="4F8FC6D2" w14:textId="7C785683" w:rsidR="00736CE4" w:rsidRPr="00521476" w:rsidRDefault="00736CE4" w:rsidP="00736CE4">
      <w:pPr>
        <w:pStyle w:val="ListParagraph"/>
        <w:numPr>
          <w:ilvl w:val="0"/>
          <w:numId w:val="38"/>
        </w:numPr>
        <w:rPr>
          <w:rFonts w:ascii="Calibri" w:hAnsi="Calibri" w:cs="Calibri"/>
          <w:b/>
        </w:rPr>
      </w:pPr>
      <w:r w:rsidRPr="00521476">
        <w:rPr>
          <w:rFonts w:ascii="Calibri" w:hAnsi="Calibri" w:cs="Calibri"/>
          <w:b/>
        </w:rPr>
        <w:t>CCS format (</w:t>
      </w:r>
      <w:bookmarkStart w:id="2" w:name="_Hlk120284015"/>
      <w:r w:rsidR="00017835" w:rsidRPr="00521476">
        <w:rPr>
          <w:rFonts w:ascii="Calibri" w:hAnsi="Calibri" w:cs="Calibri"/>
          <w:b/>
        </w:rPr>
        <w:t xml:space="preserve">Account Debit </w:t>
      </w:r>
      <w:r w:rsidRPr="00521476">
        <w:rPr>
          <w:rFonts w:ascii="Calibri" w:hAnsi="Calibri" w:cs="Calibri"/>
          <w:b/>
        </w:rPr>
        <w:t>/</w:t>
      </w:r>
      <w:r w:rsidR="00017835" w:rsidRPr="00521476">
        <w:rPr>
          <w:rFonts w:ascii="Calibri" w:hAnsi="Calibri" w:cs="Calibri"/>
          <w:b/>
        </w:rPr>
        <w:t>Account Credit</w:t>
      </w:r>
      <w:r w:rsidRPr="00521476">
        <w:rPr>
          <w:rFonts w:ascii="Calibri" w:hAnsi="Calibri" w:cs="Calibri"/>
          <w:b/>
        </w:rPr>
        <w:t xml:space="preserve"> /</w:t>
      </w:r>
      <w:r w:rsidR="00017835" w:rsidRPr="00521476">
        <w:rPr>
          <w:rFonts w:ascii="Calibri" w:hAnsi="Calibri" w:cs="Calibri"/>
          <w:b/>
        </w:rPr>
        <w:t>Amount</w:t>
      </w:r>
      <w:bookmarkEnd w:id="2"/>
      <w:r w:rsidRPr="00521476">
        <w:rPr>
          <w:rFonts w:ascii="Calibri" w:hAnsi="Calibri" w:cs="Calibri"/>
          <w:b/>
        </w:rPr>
        <w:t>)</w:t>
      </w:r>
    </w:p>
    <w:p w14:paraId="59CB534F" w14:textId="77777777" w:rsidR="00736CE4" w:rsidRPr="00521476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736CE4" w:rsidRPr="00521476" w14:paraId="03884F1B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6847E28D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28CB27CC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14C27828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521476" w14:paraId="0C58BD6D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F4F779B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Account Debit</w:t>
            </w:r>
          </w:p>
        </w:tc>
        <w:tc>
          <w:tcPr>
            <w:tcW w:w="2336" w:type="dxa"/>
            <w:shd w:val="clear" w:color="auto" w:fill="auto"/>
          </w:tcPr>
          <w:p w14:paraId="46AC4302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59938B6D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21476">
              <w:rPr>
                <w:rFonts w:ascii="Calibri" w:hAnsi="Calibri" w:cs="Calibri"/>
              </w:rPr>
              <w:t>“101100”</w:t>
            </w:r>
          </w:p>
        </w:tc>
      </w:tr>
      <w:tr w:rsidR="00736CE4" w:rsidRPr="00521476" w14:paraId="169209F0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367B67F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Account Credit</w:t>
            </w:r>
          </w:p>
        </w:tc>
        <w:tc>
          <w:tcPr>
            <w:tcW w:w="2336" w:type="dxa"/>
            <w:shd w:val="clear" w:color="auto" w:fill="auto"/>
          </w:tcPr>
          <w:p w14:paraId="7CD0ECF1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761ECC57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21476">
              <w:rPr>
                <w:rFonts w:ascii="Calibri" w:hAnsi="Calibri" w:cs="Calibri"/>
              </w:rPr>
              <w:t>“101100”</w:t>
            </w:r>
          </w:p>
        </w:tc>
      </w:tr>
      <w:tr w:rsidR="00736CE4" w:rsidRPr="00521476" w14:paraId="45D49072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B93F80D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 xml:space="preserve">Amount </w:t>
            </w:r>
          </w:p>
        </w:tc>
        <w:tc>
          <w:tcPr>
            <w:tcW w:w="2336" w:type="dxa"/>
            <w:shd w:val="clear" w:color="auto" w:fill="auto"/>
          </w:tcPr>
          <w:p w14:paraId="76A00FF1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75908F40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521476">
              <w:rPr>
                <w:rFonts w:ascii="Calibri" w:hAnsi="Calibri" w:cs="Calibri"/>
                <w:b/>
                <w:bCs/>
              </w:rPr>
              <w:t>39,000</w:t>
            </w:r>
          </w:p>
        </w:tc>
      </w:tr>
    </w:tbl>
    <w:p w14:paraId="06B64B8C" w14:textId="77777777" w:rsidR="00736CE4" w:rsidRPr="00521476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p w14:paraId="1A7CDD14" w14:textId="7CD1555F" w:rsidR="00736CE4" w:rsidRPr="00521476" w:rsidRDefault="00736CE4" w:rsidP="00736CE4">
      <w:pPr>
        <w:pStyle w:val="ListParagraph"/>
        <w:numPr>
          <w:ilvl w:val="0"/>
          <w:numId w:val="38"/>
        </w:numPr>
        <w:rPr>
          <w:rFonts w:ascii="Calibri" w:hAnsi="Calibri" w:cs="Calibri"/>
          <w:b/>
        </w:rPr>
      </w:pPr>
      <w:r w:rsidRPr="00521476">
        <w:rPr>
          <w:rFonts w:ascii="Calibri" w:hAnsi="Calibri" w:cs="Calibri"/>
          <w:b/>
        </w:rPr>
        <w:t>CCSS format (</w:t>
      </w:r>
      <w:bookmarkStart w:id="3" w:name="_Hlk120284043"/>
      <w:r w:rsidR="00017835" w:rsidRPr="00521476">
        <w:rPr>
          <w:rFonts w:ascii="Calibri" w:hAnsi="Calibri" w:cs="Calibri"/>
          <w:b/>
        </w:rPr>
        <w:t>Account Debit</w:t>
      </w:r>
      <w:r w:rsidRPr="00521476">
        <w:rPr>
          <w:rFonts w:ascii="Calibri" w:hAnsi="Calibri" w:cs="Calibri"/>
          <w:b/>
        </w:rPr>
        <w:t xml:space="preserve"> /</w:t>
      </w:r>
      <w:r w:rsidR="00017835" w:rsidRPr="00521476">
        <w:rPr>
          <w:rFonts w:ascii="Calibri" w:hAnsi="Calibri" w:cs="Calibri"/>
          <w:b/>
        </w:rPr>
        <w:t>Account Credit</w:t>
      </w:r>
      <w:r w:rsidRPr="00521476">
        <w:rPr>
          <w:rFonts w:ascii="Calibri" w:hAnsi="Calibri" w:cs="Calibri"/>
          <w:b/>
        </w:rPr>
        <w:t xml:space="preserve"> /</w:t>
      </w:r>
      <w:r w:rsidR="00017835" w:rsidRPr="00521476">
        <w:rPr>
          <w:rFonts w:ascii="Calibri" w:hAnsi="Calibri" w:cs="Calibri"/>
          <w:b/>
        </w:rPr>
        <w:t>Amount Debit</w:t>
      </w:r>
      <w:r w:rsidRPr="00521476">
        <w:rPr>
          <w:rFonts w:ascii="Calibri" w:hAnsi="Calibri" w:cs="Calibri"/>
          <w:b/>
        </w:rPr>
        <w:t xml:space="preserve"> /</w:t>
      </w:r>
      <w:r w:rsidR="00017835" w:rsidRPr="00521476">
        <w:rPr>
          <w:rFonts w:ascii="Calibri" w:hAnsi="Calibri" w:cs="Calibri"/>
          <w:b/>
        </w:rPr>
        <w:t>Amount Credit</w:t>
      </w:r>
      <w:bookmarkEnd w:id="3"/>
      <w:r w:rsidRPr="00521476">
        <w:rPr>
          <w:rFonts w:ascii="Calibri" w:hAnsi="Calibri" w:cs="Calibri"/>
          <w:b/>
        </w:rPr>
        <w:t>)</w:t>
      </w:r>
    </w:p>
    <w:p w14:paraId="433A09FA" w14:textId="77777777" w:rsidR="00736CE4" w:rsidRPr="00521476" w:rsidRDefault="00736CE4" w:rsidP="00736CE4">
      <w:pPr>
        <w:pStyle w:val="ListParagraph"/>
        <w:ind w:left="1440"/>
        <w:rPr>
          <w:rFonts w:ascii="Calibri" w:hAnsi="Calibri" w:cs="Calibri"/>
          <w:b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736CE4" w:rsidRPr="00521476" w14:paraId="69141EEC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249DA120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4E3B1247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4B391CD6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521476" w14:paraId="3DEAF481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3F33420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Account Debit</w:t>
            </w:r>
          </w:p>
        </w:tc>
        <w:tc>
          <w:tcPr>
            <w:tcW w:w="2336" w:type="dxa"/>
            <w:shd w:val="clear" w:color="auto" w:fill="auto"/>
          </w:tcPr>
          <w:p w14:paraId="64239B25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4503CD62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21476">
              <w:rPr>
                <w:rFonts w:ascii="Calibri" w:hAnsi="Calibri" w:cs="Calibri"/>
              </w:rPr>
              <w:t>“101100”</w:t>
            </w:r>
          </w:p>
        </w:tc>
      </w:tr>
      <w:tr w:rsidR="00736CE4" w:rsidRPr="00521476" w14:paraId="08F32931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9B2D2C6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Account Credit</w:t>
            </w:r>
          </w:p>
        </w:tc>
        <w:tc>
          <w:tcPr>
            <w:tcW w:w="2336" w:type="dxa"/>
            <w:shd w:val="clear" w:color="auto" w:fill="auto"/>
          </w:tcPr>
          <w:p w14:paraId="5C4CF4EF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F5D4A2C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21476">
              <w:rPr>
                <w:rFonts w:ascii="Calibri" w:hAnsi="Calibri" w:cs="Calibri"/>
              </w:rPr>
              <w:t>“101100”</w:t>
            </w:r>
          </w:p>
        </w:tc>
      </w:tr>
      <w:tr w:rsidR="00736CE4" w:rsidRPr="00521476" w14:paraId="4616F200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38000E8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Amount Debit</w:t>
            </w:r>
          </w:p>
        </w:tc>
        <w:tc>
          <w:tcPr>
            <w:tcW w:w="2336" w:type="dxa"/>
            <w:shd w:val="clear" w:color="auto" w:fill="auto"/>
          </w:tcPr>
          <w:p w14:paraId="10AFC8C2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2B57359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521476">
              <w:rPr>
                <w:rFonts w:ascii="Calibri" w:hAnsi="Calibri" w:cs="Calibri"/>
                <w:b/>
                <w:bCs/>
              </w:rPr>
              <w:t>39,000</w:t>
            </w:r>
          </w:p>
        </w:tc>
      </w:tr>
      <w:tr w:rsidR="00736CE4" w:rsidRPr="00521476" w14:paraId="68ACC128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94ECD94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Amount Credit</w:t>
            </w:r>
          </w:p>
        </w:tc>
        <w:tc>
          <w:tcPr>
            <w:tcW w:w="2336" w:type="dxa"/>
            <w:shd w:val="clear" w:color="auto" w:fill="auto"/>
          </w:tcPr>
          <w:p w14:paraId="5F318FF7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0B6CD179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521476">
              <w:rPr>
                <w:rFonts w:ascii="Calibri" w:hAnsi="Calibri" w:cs="Calibri"/>
                <w:b/>
                <w:bCs/>
              </w:rPr>
              <w:t>39,000</w:t>
            </w:r>
          </w:p>
        </w:tc>
      </w:tr>
    </w:tbl>
    <w:p w14:paraId="6E81A405" w14:textId="4107C320" w:rsidR="00736CE4" w:rsidRPr="00521476" w:rsidRDefault="00284A09" w:rsidP="00284A09">
      <w:pPr>
        <w:jc w:val="center"/>
        <w:rPr>
          <w:rFonts w:ascii="Calibri" w:hAnsi="Calibri" w:cs="Calibri"/>
          <w:b/>
          <w:color w:val="FF0000"/>
        </w:rPr>
      </w:pPr>
      <w:bookmarkStart w:id="4" w:name="_Hlk120284066"/>
      <w:r w:rsidRPr="00521476">
        <w:rPr>
          <w:rFonts w:ascii="Calibri" w:hAnsi="Calibri" w:cs="Calibri"/>
          <w:b/>
          <w:color w:val="FF0000"/>
        </w:rPr>
        <w:t>Note: T</w:t>
      </w:r>
      <w:r w:rsidR="00736CE4" w:rsidRPr="00521476">
        <w:rPr>
          <w:rFonts w:ascii="Calibri" w:hAnsi="Calibri" w:cs="Calibri"/>
          <w:b/>
          <w:color w:val="FF0000"/>
        </w:rPr>
        <w:t>he maximum rows admitted in one file for JE will be 600K and always in xlsx format.</w:t>
      </w:r>
    </w:p>
    <w:bookmarkEnd w:id="4"/>
    <w:p w14:paraId="16DF6C53" w14:textId="77777777" w:rsidR="00736CE4" w:rsidRPr="00521476" w:rsidRDefault="00736CE4" w:rsidP="00736CE4">
      <w:pPr>
        <w:rPr>
          <w:rFonts w:ascii="Calibri" w:hAnsi="Calibri" w:cs="Calibri"/>
        </w:rPr>
      </w:pPr>
      <w:r w:rsidRPr="00521476">
        <w:rPr>
          <w:rFonts w:ascii="Calibri" w:hAnsi="Calibri" w:cs="Calibri"/>
          <w:b/>
        </w:rPr>
        <w:lastRenderedPageBreak/>
        <w:t xml:space="preserve">Part 2.  Import files:                                                   </w:t>
      </w:r>
    </w:p>
    <w:p w14:paraId="2BBFE83B" w14:textId="3827DDA4" w:rsidR="00736CE4" w:rsidRPr="00521476" w:rsidRDefault="00284A09" w:rsidP="00736CE4">
      <w:pPr>
        <w:pStyle w:val="ListParagraph"/>
        <w:numPr>
          <w:ilvl w:val="0"/>
          <w:numId w:val="31"/>
        </w:numPr>
        <w:rPr>
          <w:rFonts w:ascii="Calibri" w:hAnsi="Calibri" w:cs="Calibri"/>
          <w:noProof/>
        </w:rPr>
      </w:pPr>
      <w:r w:rsidRPr="00521476">
        <w:rPr>
          <w:rFonts w:ascii="Calibri" w:hAnsi="Calibri" w:cs="Calibri"/>
          <w:noProof/>
        </w:rPr>
        <w:t>The c</w:t>
      </w:r>
      <w:r w:rsidR="00736CE4" w:rsidRPr="00521476">
        <w:rPr>
          <w:rFonts w:ascii="Calibri" w:hAnsi="Calibri" w:cs="Calibri"/>
          <w:noProof/>
        </w:rPr>
        <w:t xml:space="preserve">urrent year Trial Balance file </w:t>
      </w:r>
      <w:r w:rsidRPr="00521476">
        <w:rPr>
          <w:rFonts w:ascii="Calibri" w:hAnsi="Calibri" w:cs="Calibri"/>
          <w:noProof/>
        </w:rPr>
        <w:t xml:space="preserve">should be inported </w:t>
      </w:r>
      <w:r w:rsidR="00736CE4" w:rsidRPr="00521476">
        <w:rPr>
          <w:rFonts w:ascii="Calibri" w:hAnsi="Calibri" w:cs="Calibri"/>
          <w:noProof/>
        </w:rPr>
        <w:t>with the following header:</w:t>
      </w:r>
    </w:p>
    <w:p w14:paraId="7C3CDC59" w14:textId="77777777" w:rsidR="00736CE4" w:rsidRPr="00521476" w:rsidRDefault="00736CE4" w:rsidP="00736CE4">
      <w:pPr>
        <w:rPr>
          <w:rFonts w:ascii="Calibri" w:hAnsi="Calibri" w:cs="Calibri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736CE4" w:rsidRPr="00521476" w14:paraId="73A23E90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45DE3605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78CB4909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29BDDBB4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521476" w14:paraId="53C89E01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24700AA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Account</w:t>
            </w:r>
          </w:p>
        </w:tc>
        <w:tc>
          <w:tcPr>
            <w:tcW w:w="2336" w:type="dxa"/>
            <w:shd w:val="clear" w:color="auto" w:fill="auto"/>
          </w:tcPr>
          <w:p w14:paraId="68F15864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DD8DDFB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21476">
              <w:rPr>
                <w:rFonts w:ascii="Calibri" w:hAnsi="Calibri" w:cs="Calibri"/>
              </w:rPr>
              <w:t>“101100”</w:t>
            </w:r>
          </w:p>
        </w:tc>
      </w:tr>
      <w:tr w:rsidR="00736CE4" w:rsidRPr="00521476" w14:paraId="1EFD8C13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52627291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shd w:val="clear" w:color="auto" w:fill="auto"/>
          </w:tcPr>
          <w:p w14:paraId="25D1F53A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2B96FAA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21476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736CE4" w:rsidRPr="00521476" w14:paraId="071DCC2A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FF37B09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OB</w:t>
            </w:r>
          </w:p>
        </w:tc>
        <w:tc>
          <w:tcPr>
            <w:tcW w:w="2336" w:type="dxa"/>
            <w:shd w:val="clear" w:color="auto" w:fill="auto"/>
          </w:tcPr>
          <w:p w14:paraId="3AC3F9B6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0B4F9542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521476">
              <w:rPr>
                <w:rFonts w:ascii="Calibri" w:hAnsi="Calibri" w:cs="Calibri"/>
                <w:b/>
                <w:bCs/>
              </w:rPr>
              <w:t>39,000</w:t>
            </w:r>
          </w:p>
        </w:tc>
      </w:tr>
      <w:tr w:rsidR="00736CE4" w:rsidRPr="00521476" w14:paraId="5C8BD372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D2E09CD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DM</w:t>
            </w:r>
          </w:p>
        </w:tc>
        <w:tc>
          <w:tcPr>
            <w:tcW w:w="2336" w:type="dxa"/>
            <w:shd w:val="clear" w:color="auto" w:fill="auto"/>
          </w:tcPr>
          <w:p w14:paraId="0A3ACD33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0CDEDB32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521476">
              <w:rPr>
                <w:rFonts w:ascii="Calibri" w:hAnsi="Calibri" w:cs="Calibri"/>
                <w:b/>
                <w:bCs/>
              </w:rPr>
              <w:t>0</w:t>
            </w:r>
          </w:p>
        </w:tc>
      </w:tr>
      <w:tr w:rsidR="00736CE4" w:rsidRPr="00521476" w14:paraId="2F21BA35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B3BA4C9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CM</w:t>
            </w:r>
          </w:p>
        </w:tc>
        <w:tc>
          <w:tcPr>
            <w:tcW w:w="2336" w:type="dxa"/>
            <w:shd w:val="clear" w:color="auto" w:fill="auto"/>
          </w:tcPr>
          <w:p w14:paraId="3A2DB432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0666C1B4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21476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736CE4" w:rsidRPr="00521476" w14:paraId="44929AD2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BF1565A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CB</w:t>
            </w:r>
          </w:p>
        </w:tc>
        <w:tc>
          <w:tcPr>
            <w:tcW w:w="2336" w:type="dxa"/>
            <w:shd w:val="clear" w:color="auto" w:fill="auto"/>
          </w:tcPr>
          <w:p w14:paraId="348A7F08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General/Number</w:t>
            </w:r>
          </w:p>
        </w:tc>
        <w:tc>
          <w:tcPr>
            <w:tcW w:w="2357" w:type="dxa"/>
            <w:shd w:val="clear" w:color="auto" w:fill="auto"/>
          </w:tcPr>
          <w:p w14:paraId="4038228F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21476">
              <w:rPr>
                <w:rFonts w:ascii="Calibri" w:hAnsi="Calibri" w:cs="Calibri"/>
                <w:b/>
                <w:bCs/>
                <w:color w:val="000000"/>
              </w:rPr>
              <w:t>39,000</w:t>
            </w:r>
          </w:p>
        </w:tc>
      </w:tr>
    </w:tbl>
    <w:p w14:paraId="474A4015" w14:textId="77777777" w:rsidR="00736CE4" w:rsidRPr="00521476" w:rsidRDefault="00736CE4" w:rsidP="00736CE4">
      <w:pPr>
        <w:rPr>
          <w:rFonts w:ascii="Calibri" w:hAnsi="Calibri" w:cs="Calibri"/>
          <w:noProof/>
        </w:rPr>
      </w:pPr>
    </w:p>
    <w:p w14:paraId="06893EA6" w14:textId="25914CBD" w:rsidR="00736CE4" w:rsidRPr="00521476" w:rsidRDefault="00284A09" w:rsidP="00736CE4">
      <w:pPr>
        <w:pStyle w:val="ListParagraph"/>
        <w:numPr>
          <w:ilvl w:val="0"/>
          <w:numId w:val="31"/>
        </w:numPr>
        <w:rPr>
          <w:rFonts w:ascii="Calibri" w:hAnsi="Calibri" w:cs="Calibri"/>
          <w:noProof/>
        </w:rPr>
      </w:pPr>
      <w:r w:rsidRPr="00521476">
        <w:rPr>
          <w:rFonts w:ascii="Calibri" w:hAnsi="Calibri" w:cs="Calibri"/>
          <w:noProof/>
        </w:rPr>
        <w:t xml:space="preserve">Based on the configuration of the Journal Entries, choose the appropriate header for </w:t>
      </w:r>
      <w:r w:rsidR="00461703" w:rsidRPr="00521476">
        <w:rPr>
          <w:rFonts w:ascii="Calibri" w:hAnsi="Calibri" w:cs="Calibri"/>
          <w:noProof/>
        </w:rPr>
        <w:t>the Journal Entries file to be inported:</w:t>
      </w:r>
    </w:p>
    <w:p w14:paraId="5A3511B0" w14:textId="77777777" w:rsidR="00736CE4" w:rsidRPr="00521476" w:rsidRDefault="00736CE4" w:rsidP="00736CE4">
      <w:pPr>
        <w:pStyle w:val="ListParagraph"/>
        <w:rPr>
          <w:rFonts w:ascii="Calibri" w:hAnsi="Calibri" w:cs="Calibri"/>
          <w:noProof/>
        </w:rPr>
      </w:pPr>
    </w:p>
    <w:p w14:paraId="40F46D4C" w14:textId="77777777" w:rsidR="00736CE4" w:rsidRPr="00521476" w:rsidRDefault="00736CE4" w:rsidP="00736CE4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noProof/>
        </w:rPr>
      </w:pPr>
      <w:r w:rsidRPr="00521476">
        <w:rPr>
          <w:rFonts w:ascii="Calibri" w:hAnsi="Calibri" w:cs="Calibri"/>
          <w:b/>
          <w:bCs/>
          <w:noProof/>
        </w:rPr>
        <w:t>CCSS(format)</w:t>
      </w:r>
    </w:p>
    <w:p w14:paraId="7C11C6B6" w14:textId="77777777" w:rsidR="00736CE4" w:rsidRPr="00521476" w:rsidRDefault="00736CE4" w:rsidP="00736CE4">
      <w:pPr>
        <w:pStyle w:val="ListParagraph"/>
        <w:ind w:left="1800"/>
        <w:rPr>
          <w:rFonts w:ascii="Calibri" w:hAnsi="Calibri" w:cs="Calibri"/>
          <w:b/>
          <w:bCs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736CE4" w:rsidRPr="00521476" w14:paraId="781BFC18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5101269B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3432F721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223F7944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521476" w14:paraId="00FA2935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64A30F1D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Account Debit</w:t>
            </w:r>
          </w:p>
        </w:tc>
        <w:tc>
          <w:tcPr>
            <w:tcW w:w="2336" w:type="dxa"/>
            <w:shd w:val="clear" w:color="auto" w:fill="auto"/>
          </w:tcPr>
          <w:p w14:paraId="5E87C90A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1A3867FE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21476">
              <w:rPr>
                <w:rFonts w:ascii="Calibri" w:hAnsi="Calibri" w:cs="Calibri"/>
              </w:rPr>
              <w:t>“101100”</w:t>
            </w:r>
          </w:p>
        </w:tc>
      </w:tr>
      <w:tr w:rsidR="00736CE4" w:rsidRPr="00521476" w14:paraId="649EB44A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80B96FF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Account Credit</w:t>
            </w:r>
          </w:p>
        </w:tc>
        <w:tc>
          <w:tcPr>
            <w:tcW w:w="2336" w:type="dxa"/>
            <w:shd w:val="clear" w:color="auto" w:fill="auto"/>
          </w:tcPr>
          <w:p w14:paraId="0FAC65B8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63C701D8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“101100”</w:t>
            </w:r>
          </w:p>
        </w:tc>
      </w:tr>
      <w:tr w:rsidR="00736CE4" w:rsidRPr="00521476" w14:paraId="43B10460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77763EF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shd w:val="clear" w:color="auto" w:fill="auto"/>
          </w:tcPr>
          <w:p w14:paraId="7A41949F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40EF9EEF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736CE4" w:rsidRPr="00521476" w14:paraId="3CD036D8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901B0A3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JE Number</w:t>
            </w:r>
          </w:p>
        </w:tc>
        <w:tc>
          <w:tcPr>
            <w:tcW w:w="2336" w:type="dxa"/>
            <w:shd w:val="clear" w:color="auto" w:fill="auto"/>
          </w:tcPr>
          <w:p w14:paraId="50E24E48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14E1FDBF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“310”</w:t>
            </w:r>
          </w:p>
        </w:tc>
      </w:tr>
      <w:tr w:rsidR="00736CE4" w:rsidRPr="00521476" w14:paraId="7472BB79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AD4C7A0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Date</w:t>
            </w:r>
          </w:p>
        </w:tc>
        <w:tc>
          <w:tcPr>
            <w:tcW w:w="2336" w:type="dxa"/>
            <w:shd w:val="clear" w:color="auto" w:fill="auto"/>
          </w:tcPr>
          <w:p w14:paraId="6FFAFFB7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Date</w:t>
            </w:r>
          </w:p>
        </w:tc>
        <w:tc>
          <w:tcPr>
            <w:tcW w:w="2357" w:type="dxa"/>
            <w:shd w:val="clear" w:color="auto" w:fill="auto"/>
          </w:tcPr>
          <w:p w14:paraId="0B311156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“31/12/2020”</w:t>
            </w:r>
          </w:p>
        </w:tc>
      </w:tr>
      <w:tr w:rsidR="00736CE4" w:rsidRPr="00521476" w14:paraId="18AB7533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08F09BD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Amount Debit</w:t>
            </w:r>
          </w:p>
        </w:tc>
        <w:tc>
          <w:tcPr>
            <w:tcW w:w="2336" w:type="dxa"/>
            <w:shd w:val="clear" w:color="auto" w:fill="auto"/>
          </w:tcPr>
          <w:p w14:paraId="3A75905F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B3057F7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21476">
              <w:rPr>
                <w:rFonts w:ascii="Calibri" w:hAnsi="Calibri" w:cs="Calibri"/>
                <w:b/>
                <w:bCs/>
                <w:color w:val="000000"/>
              </w:rPr>
              <w:t>39,000</w:t>
            </w:r>
          </w:p>
        </w:tc>
      </w:tr>
      <w:tr w:rsidR="00736CE4" w:rsidRPr="00521476" w14:paraId="22CEA04A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04BBF089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Amount Credit</w:t>
            </w:r>
          </w:p>
        </w:tc>
        <w:tc>
          <w:tcPr>
            <w:tcW w:w="2336" w:type="dxa"/>
            <w:shd w:val="clear" w:color="auto" w:fill="auto"/>
          </w:tcPr>
          <w:p w14:paraId="3907646D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6BA48D53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21476">
              <w:rPr>
                <w:rFonts w:ascii="Calibri" w:hAnsi="Calibri" w:cs="Calibri"/>
                <w:b/>
                <w:bCs/>
                <w:color w:val="000000"/>
              </w:rPr>
              <w:t>39,000</w:t>
            </w:r>
          </w:p>
        </w:tc>
      </w:tr>
    </w:tbl>
    <w:p w14:paraId="5B1187C5" w14:textId="07A2E002" w:rsidR="00736CE4" w:rsidRPr="00521476" w:rsidRDefault="00736CE4" w:rsidP="00736CE4">
      <w:pPr>
        <w:rPr>
          <w:rFonts w:ascii="Calibri" w:hAnsi="Calibri" w:cs="Calibri"/>
          <w:b/>
          <w:bCs/>
          <w:noProof/>
        </w:rPr>
      </w:pPr>
    </w:p>
    <w:p w14:paraId="0E786AEC" w14:textId="3CAA8A12" w:rsidR="00D86E06" w:rsidRPr="00521476" w:rsidRDefault="00D86E06" w:rsidP="00736CE4">
      <w:pPr>
        <w:rPr>
          <w:rFonts w:ascii="Calibri" w:hAnsi="Calibri" w:cs="Calibri"/>
          <w:b/>
          <w:bCs/>
          <w:noProof/>
        </w:rPr>
      </w:pPr>
    </w:p>
    <w:p w14:paraId="757FA010" w14:textId="32FCEBEF" w:rsidR="00D86E06" w:rsidRPr="00521476" w:rsidRDefault="00D86E06" w:rsidP="00736CE4">
      <w:pPr>
        <w:rPr>
          <w:rFonts w:ascii="Calibri" w:hAnsi="Calibri" w:cs="Calibri"/>
          <w:b/>
          <w:bCs/>
          <w:noProof/>
        </w:rPr>
      </w:pPr>
    </w:p>
    <w:p w14:paraId="2BF3F7D5" w14:textId="77777777" w:rsidR="005F3946" w:rsidRPr="00521476" w:rsidRDefault="005F3946" w:rsidP="00736CE4">
      <w:pPr>
        <w:rPr>
          <w:rFonts w:ascii="Calibri" w:hAnsi="Calibri" w:cs="Calibri"/>
          <w:b/>
          <w:bCs/>
          <w:noProof/>
        </w:rPr>
      </w:pPr>
    </w:p>
    <w:p w14:paraId="13A812FF" w14:textId="77777777" w:rsidR="00D86E06" w:rsidRPr="00521476" w:rsidRDefault="00D86E06" w:rsidP="00736CE4">
      <w:pPr>
        <w:rPr>
          <w:rFonts w:ascii="Calibri" w:hAnsi="Calibri" w:cs="Calibri"/>
          <w:b/>
          <w:bCs/>
          <w:noProof/>
        </w:rPr>
      </w:pPr>
    </w:p>
    <w:p w14:paraId="3FC2674B" w14:textId="77777777" w:rsidR="00736CE4" w:rsidRPr="00521476" w:rsidRDefault="00736CE4" w:rsidP="00736CE4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noProof/>
        </w:rPr>
      </w:pPr>
      <w:r w:rsidRPr="00521476">
        <w:rPr>
          <w:rFonts w:ascii="Calibri" w:hAnsi="Calibri" w:cs="Calibri"/>
          <w:b/>
          <w:bCs/>
          <w:noProof/>
        </w:rPr>
        <w:lastRenderedPageBreak/>
        <w:t>CSS(format)</w:t>
      </w:r>
    </w:p>
    <w:p w14:paraId="20018DC7" w14:textId="77777777" w:rsidR="00736CE4" w:rsidRPr="00521476" w:rsidRDefault="00736CE4" w:rsidP="00736CE4">
      <w:pPr>
        <w:ind w:left="360"/>
        <w:rPr>
          <w:rFonts w:ascii="Calibri" w:hAnsi="Calibri" w:cs="Calibri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736CE4" w:rsidRPr="00521476" w14:paraId="44AC7A18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76A8C37C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43607517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6678D5BC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521476" w14:paraId="59686FA0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27D4BAAB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 xml:space="preserve">Account </w:t>
            </w:r>
          </w:p>
        </w:tc>
        <w:tc>
          <w:tcPr>
            <w:tcW w:w="2336" w:type="dxa"/>
            <w:shd w:val="clear" w:color="auto" w:fill="auto"/>
          </w:tcPr>
          <w:p w14:paraId="270A04B2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662DA95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21476">
              <w:rPr>
                <w:rFonts w:ascii="Calibri" w:hAnsi="Calibri" w:cs="Calibri"/>
              </w:rPr>
              <w:t>“101100”</w:t>
            </w:r>
          </w:p>
        </w:tc>
      </w:tr>
      <w:tr w:rsidR="00736CE4" w:rsidRPr="00521476" w14:paraId="41774449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68F43BD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shd w:val="clear" w:color="auto" w:fill="auto"/>
          </w:tcPr>
          <w:p w14:paraId="112671BF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AE655D3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736CE4" w:rsidRPr="00521476" w14:paraId="02B7FB25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17838D0C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JE Number</w:t>
            </w:r>
          </w:p>
        </w:tc>
        <w:tc>
          <w:tcPr>
            <w:tcW w:w="2336" w:type="dxa"/>
            <w:shd w:val="clear" w:color="auto" w:fill="auto"/>
          </w:tcPr>
          <w:p w14:paraId="2CC6C7BF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60E9C1AD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“310”</w:t>
            </w:r>
          </w:p>
        </w:tc>
      </w:tr>
      <w:tr w:rsidR="00736CE4" w:rsidRPr="00521476" w14:paraId="412ACC2E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672A6021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Date</w:t>
            </w:r>
          </w:p>
        </w:tc>
        <w:tc>
          <w:tcPr>
            <w:tcW w:w="2336" w:type="dxa"/>
            <w:shd w:val="clear" w:color="auto" w:fill="auto"/>
          </w:tcPr>
          <w:p w14:paraId="5FB6B9D7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Date</w:t>
            </w:r>
          </w:p>
        </w:tc>
        <w:tc>
          <w:tcPr>
            <w:tcW w:w="2357" w:type="dxa"/>
            <w:shd w:val="clear" w:color="auto" w:fill="auto"/>
          </w:tcPr>
          <w:p w14:paraId="00045483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“31/12/2020”</w:t>
            </w:r>
          </w:p>
        </w:tc>
      </w:tr>
      <w:tr w:rsidR="00736CE4" w:rsidRPr="00521476" w14:paraId="11172EE3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21E7C918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Amount Debit</w:t>
            </w:r>
          </w:p>
        </w:tc>
        <w:tc>
          <w:tcPr>
            <w:tcW w:w="2336" w:type="dxa"/>
            <w:shd w:val="clear" w:color="auto" w:fill="auto"/>
          </w:tcPr>
          <w:p w14:paraId="541A70E3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1569A622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  <w:b/>
                <w:bCs/>
                <w:color w:val="000000"/>
              </w:rPr>
              <w:t>39,000</w:t>
            </w:r>
          </w:p>
        </w:tc>
      </w:tr>
      <w:tr w:rsidR="00736CE4" w:rsidRPr="00521476" w14:paraId="2AA11777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16E6759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commentRangeStart w:id="5"/>
            <w:r w:rsidRPr="00521476">
              <w:rPr>
                <w:rFonts w:ascii="Calibri" w:hAnsi="Calibri" w:cs="Calibri"/>
              </w:rPr>
              <w:t>Amount Credit</w:t>
            </w:r>
          </w:p>
        </w:tc>
        <w:tc>
          <w:tcPr>
            <w:tcW w:w="2336" w:type="dxa"/>
            <w:shd w:val="clear" w:color="auto" w:fill="auto"/>
          </w:tcPr>
          <w:p w14:paraId="437F939A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104E65B9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521476">
              <w:rPr>
                <w:rFonts w:ascii="Calibri" w:hAnsi="Calibri" w:cs="Calibri"/>
                <w:b/>
                <w:bCs/>
                <w:color w:val="000000"/>
              </w:rPr>
              <w:t>39,000</w:t>
            </w:r>
            <w:commentRangeEnd w:id="5"/>
            <w:r w:rsidR="005F7AB8" w:rsidRPr="00521476">
              <w:rPr>
                <w:rStyle w:val="CommentReference"/>
              </w:rPr>
              <w:commentReference w:id="5"/>
            </w:r>
          </w:p>
        </w:tc>
      </w:tr>
    </w:tbl>
    <w:p w14:paraId="010DFEFC" w14:textId="77777777" w:rsidR="00736CE4" w:rsidRPr="00521476" w:rsidRDefault="00736CE4" w:rsidP="00736CE4">
      <w:pPr>
        <w:ind w:left="720"/>
        <w:rPr>
          <w:rFonts w:ascii="Calibri" w:hAnsi="Calibri" w:cs="Calibri"/>
          <w:noProof/>
        </w:rPr>
      </w:pPr>
    </w:p>
    <w:p w14:paraId="10FBB95B" w14:textId="77777777" w:rsidR="00736CE4" w:rsidRPr="00521476" w:rsidRDefault="00736CE4" w:rsidP="00736CE4">
      <w:pPr>
        <w:pStyle w:val="ListParagraph"/>
        <w:ind w:left="1800"/>
        <w:rPr>
          <w:rFonts w:ascii="Calibri" w:hAnsi="Calibri" w:cs="Calibri"/>
          <w:b/>
          <w:bCs/>
          <w:noProof/>
        </w:rPr>
      </w:pPr>
    </w:p>
    <w:p w14:paraId="24028731" w14:textId="77777777" w:rsidR="00736CE4" w:rsidRPr="00521476" w:rsidRDefault="00736CE4" w:rsidP="00736CE4">
      <w:pPr>
        <w:pStyle w:val="ListParagraph"/>
        <w:numPr>
          <w:ilvl w:val="0"/>
          <w:numId w:val="39"/>
        </w:numPr>
        <w:rPr>
          <w:rFonts w:ascii="Calibri" w:hAnsi="Calibri" w:cs="Calibri"/>
          <w:b/>
          <w:bCs/>
          <w:noProof/>
        </w:rPr>
      </w:pPr>
      <w:r w:rsidRPr="00521476">
        <w:rPr>
          <w:rFonts w:ascii="Calibri" w:hAnsi="Calibri" w:cs="Calibri"/>
          <w:b/>
          <w:bCs/>
          <w:noProof/>
        </w:rPr>
        <w:t>CCS(format)</w:t>
      </w:r>
    </w:p>
    <w:p w14:paraId="10092B72" w14:textId="77777777" w:rsidR="00736CE4" w:rsidRPr="00521476" w:rsidRDefault="00736CE4" w:rsidP="00B16F4A">
      <w:pPr>
        <w:rPr>
          <w:rFonts w:ascii="Calibri" w:hAnsi="Calibri" w:cs="Calibri"/>
          <w:noProof/>
        </w:rPr>
      </w:pPr>
    </w:p>
    <w:tbl>
      <w:tblPr>
        <w:tblStyle w:val="TableGrid"/>
        <w:tblW w:w="7031" w:type="dxa"/>
        <w:jc w:val="center"/>
        <w:tblLook w:val="04A0" w:firstRow="1" w:lastRow="0" w:firstColumn="1" w:lastColumn="0" w:noHBand="0" w:noVBand="1"/>
      </w:tblPr>
      <w:tblGrid>
        <w:gridCol w:w="2338"/>
        <w:gridCol w:w="2336"/>
        <w:gridCol w:w="2357"/>
      </w:tblGrid>
      <w:tr w:rsidR="00736CE4" w:rsidRPr="00521476" w14:paraId="44924978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E3E3E4" w:themeFill="text2" w:themeFillTint="33"/>
          </w:tcPr>
          <w:p w14:paraId="4AD47EEE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Header name</w:t>
            </w:r>
          </w:p>
        </w:tc>
        <w:tc>
          <w:tcPr>
            <w:tcW w:w="2336" w:type="dxa"/>
            <w:shd w:val="clear" w:color="auto" w:fill="E3E3E4" w:themeFill="text2" w:themeFillTint="33"/>
          </w:tcPr>
          <w:p w14:paraId="55164FBB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57" w:type="dxa"/>
            <w:shd w:val="clear" w:color="auto" w:fill="E3E3E4" w:themeFill="text2" w:themeFillTint="33"/>
          </w:tcPr>
          <w:p w14:paraId="53FDA43B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  <w:b/>
              </w:rPr>
              <w:t>Example</w:t>
            </w:r>
          </w:p>
        </w:tc>
      </w:tr>
      <w:tr w:rsidR="00736CE4" w:rsidRPr="00521476" w14:paraId="448D2383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B1958DC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Account Debit</w:t>
            </w:r>
          </w:p>
        </w:tc>
        <w:tc>
          <w:tcPr>
            <w:tcW w:w="2336" w:type="dxa"/>
            <w:shd w:val="clear" w:color="auto" w:fill="auto"/>
          </w:tcPr>
          <w:p w14:paraId="5672C8B6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0C8AD153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  <w:color w:val="0563C1"/>
                <w:u w:val="single"/>
              </w:rPr>
            </w:pPr>
            <w:r w:rsidRPr="00521476">
              <w:rPr>
                <w:rFonts w:ascii="Calibri" w:hAnsi="Calibri" w:cs="Calibri"/>
              </w:rPr>
              <w:t>“101100”</w:t>
            </w:r>
          </w:p>
        </w:tc>
      </w:tr>
      <w:tr w:rsidR="00736CE4" w:rsidRPr="00521476" w14:paraId="5C2689FF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5982191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Account Credit</w:t>
            </w:r>
          </w:p>
        </w:tc>
        <w:tc>
          <w:tcPr>
            <w:tcW w:w="2336" w:type="dxa"/>
            <w:shd w:val="clear" w:color="auto" w:fill="auto"/>
          </w:tcPr>
          <w:p w14:paraId="684CB4BB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61BE49EA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“101100”</w:t>
            </w:r>
          </w:p>
        </w:tc>
      </w:tr>
      <w:tr w:rsidR="00736CE4" w:rsidRPr="00521476" w14:paraId="1B9B89A4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4D88DC5E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Description</w:t>
            </w:r>
          </w:p>
        </w:tc>
        <w:tc>
          <w:tcPr>
            <w:tcW w:w="2336" w:type="dxa"/>
            <w:shd w:val="clear" w:color="auto" w:fill="auto"/>
          </w:tcPr>
          <w:p w14:paraId="167AEF19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  <w:b/>
              </w:rPr>
            </w:pPr>
            <w:r w:rsidRPr="00521476">
              <w:rPr>
                <w:rFonts w:ascii="Calibri" w:hAnsi="Calibri" w:cs="Calibri"/>
              </w:rPr>
              <w:t>General / Text</w:t>
            </w:r>
          </w:p>
        </w:tc>
        <w:tc>
          <w:tcPr>
            <w:tcW w:w="2357" w:type="dxa"/>
            <w:shd w:val="clear" w:color="auto" w:fill="auto"/>
          </w:tcPr>
          <w:p w14:paraId="0533499C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“CAPITAL SOCIAL SUBSCRIS NEVARSAT”</w:t>
            </w:r>
          </w:p>
        </w:tc>
      </w:tr>
      <w:tr w:rsidR="00736CE4" w:rsidRPr="00521476" w14:paraId="30AC7B57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38FC133F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JE Number</w:t>
            </w:r>
          </w:p>
        </w:tc>
        <w:tc>
          <w:tcPr>
            <w:tcW w:w="2336" w:type="dxa"/>
            <w:shd w:val="clear" w:color="auto" w:fill="auto"/>
          </w:tcPr>
          <w:p w14:paraId="397B3A58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477A0F5F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“310”</w:t>
            </w:r>
          </w:p>
        </w:tc>
      </w:tr>
      <w:tr w:rsidR="00736CE4" w:rsidRPr="00521476" w14:paraId="3936552C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64048B8D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Date</w:t>
            </w:r>
          </w:p>
        </w:tc>
        <w:tc>
          <w:tcPr>
            <w:tcW w:w="2336" w:type="dxa"/>
            <w:shd w:val="clear" w:color="auto" w:fill="auto"/>
          </w:tcPr>
          <w:p w14:paraId="1D6A7CFC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Date</w:t>
            </w:r>
          </w:p>
        </w:tc>
        <w:tc>
          <w:tcPr>
            <w:tcW w:w="2357" w:type="dxa"/>
            <w:shd w:val="clear" w:color="auto" w:fill="auto"/>
          </w:tcPr>
          <w:p w14:paraId="1949A471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“31/12/2020”</w:t>
            </w:r>
          </w:p>
        </w:tc>
      </w:tr>
      <w:tr w:rsidR="00736CE4" w:rsidRPr="00521476" w14:paraId="78E4F992" w14:textId="77777777" w:rsidTr="00E22287">
        <w:trPr>
          <w:trHeight w:val="385"/>
          <w:jc w:val="center"/>
        </w:trPr>
        <w:tc>
          <w:tcPr>
            <w:tcW w:w="2338" w:type="dxa"/>
            <w:shd w:val="clear" w:color="auto" w:fill="auto"/>
          </w:tcPr>
          <w:p w14:paraId="746E55D1" w14:textId="77777777" w:rsidR="00736CE4" w:rsidRPr="00521476" w:rsidRDefault="00736CE4" w:rsidP="00E22287">
            <w:pPr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Amount Credit</w:t>
            </w:r>
          </w:p>
        </w:tc>
        <w:tc>
          <w:tcPr>
            <w:tcW w:w="2336" w:type="dxa"/>
            <w:shd w:val="clear" w:color="auto" w:fill="auto"/>
          </w:tcPr>
          <w:p w14:paraId="47DF3527" w14:textId="77777777" w:rsidR="00736CE4" w:rsidRPr="00521476" w:rsidRDefault="00736CE4" w:rsidP="00E22287">
            <w:pPr>
              <w:pStyle w:val="ListParagraph"/>
              <w:ind w:left="0"/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57" w:type="dxa"/>
            <w:shd w:val="clear" w:color="auto" w:fill="auto"/>
          </w:tcPr>
          <w:p w14:paraId="5906E751" w14:textId="77777777" w:rsidR="00736CE4" w:rsidRPr="00521476" w:rsidRDefault="00736CE4" w:rsidP="00E22287">
            <w:pPr>
              <w:jc w:val="center"/>
              <w:rPr>
                <w:rFonts w:ascii="Calibri" w:hAnsi="Calibri" w:cs="Calibri"/>
              </w:rPr>
            </w:pPr>
            <w:r w:rsidRPr="00521476">
              <w:rPr>
                <w:rFonts w:ascii="Calibri" w:hAnsi="Calibri" w:cs="Calibri"/>
                <w:b/>
                <w:bCs/>
                <w:color w:val="000000"/>
              </w:rPr>
              <w:t>39,000</w:t>
            </w:r>
          </w:p>
        </w:tc>
      </w:tr>
    </w:tbl>
    <w:p w14:paraId="03474C81" w14:textId="7DC35ABA" w:rsidR="00736CE4" w:rsidRPr="00521476" w:rsidRDefault="00736CE4" w:rsidP="00736CE4">
      <w:pPr>
        <w:rPr>
          <w:rFonts w:ascii="Calibri" w:hAnsi="Calibri" w:cs="Calibri"/>
          <w:noProof/>
        </w:rPr>
      </w:pPr>
    </w:p>
    <w:p w14:paraId="4A7C8AE1" w14:textId="26E8B694" w:rsidR="00736CE4" w:rsidRPr="00521476" w:rsidRDefault="00736CE4" w:rsidP="00736CE4">
      <w:pPr>
        <w:rPr>
          <w:rFonts w:ascii="Calibri" w:hAnsi="Calibri" w:cs="Calibri"/>
          <w:noProof/>
        </w:rPr>
      </w:pPr>
    </w:p>
    <w:p w14:paraId="48B10144" w14:textId="498A5BB4" w:rsidR="00736CE4" w:rsidRPr="00521476" w:rsidRDefault="00736CE4" w:rsidP="00736CE4">
      <w:pPr>
        <w:rPr>
          <w:rFonts w:ascii="Calibri" w:hAnsi="Calibri" w:cs="Calibri"/>
          <w:noProof/>
        </w:rPr>
      </w:pPr>
    </w:p>
    <w:p w14:paraId="5BECE59A" w14:textId="2A311D4A" w:rsidR="00736CE4" w:rsidRPr="00521476" w:rsidRDefault="00736CE4" w:rsidP="00736CE4">
      <w:pPr>
        <w:rPr>
          <w:rFonts w:ascii="Calibri" w:hAnsi="Calibri" w:cs="Calibri"/>
          <w:noProof/>
        </w:rPr>
      </w:pPr>
    </w:p>
    <w:p w14:paraId="393D5947" w14:textId="0196D7E2" w:rsidR="00736CE4" w:rsidRPr="00521476" w:rsidRDefault="00736CE4" w:rsidP="00736CE4">
      <w:pPr>
        <w:rPr>
          <w:rFonts w:ascii="Calibri" w:hAnsi="Calibri" w:cs="Calibri"/>
          <w:noProof/>
        </w:rPr>
      </w:pPr>
    </w:p>
    <w:p w14:paraId="12E49979" w14:textId="66E07C6A" w:rsidR="00736CE4" w:rsidRPr="00521476" w:rsidRDefault="00736CE4" w:rsidP="00736CE4">
      <w:pPr>
        <w:rPr>
          <w:rFonts w:ascii="Calibri" w:hAnsi="Calibri" w:cs="Calibri"/>
          <w:noProof/>
        </w:rPr>
      </w:pPr>
    </w:p>
    <w:p w14:paraId="4D11E275" w14:textId="77777777" w:rsidR="00736CE4" w:rsidRPr="00521476" w:rsidRDefault="00736CE4" w:rsidP="00736CE4">
      <w:pPr>
        <w:rPr>
          <w:rFonts w:ascii="Calibri" w:hAnsi="Calibri" w:cs="Calibri"/>
          <w:noProof/>
        </w:rPr>
      </w:pPr>
    </w:p>
    <w:p w14:paraId="614EAB15" w14:textId="77777777" w:rsidR="00736CE4" w:rsidRPr="00521476" w:rsidRDefault="00736CE4" w:rsidP="00736CE4">
      <w:pPr>
        <w:pStyle w:val="Heading2"/>
        <w:rPr>
          <w:rFonts w:ascii="Calibri" w:hAnsi="Calibri" w:cs="Calibri"/>
        </w:rPr>
      </w:pPr>
      <w:r w:rsidRPr="00521476">
        <w:rPr>
          <w:rFonts w:ascii="Calibri" w:hAnsi="Calibri" w:cs="Calibri"/>
        </w:rPr>
        <w:lastRenderedPageBreak/>
        <w:t>Instructions:</w:t>
      </w:r>
    </w:p>
    <w:p w14:paraId="60922158" w14:textId="1938DC4B" w:rsidR="00736CE4" w:rsidRPr="00521476" w:rsidRDefault="00804456" w:rsidP="00BC48AF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 w:rsidRPr="00521476">
        <w:rPr>
          <w:rFonts w:ascii="Calibri" w:hAnsi="Calibri" w:cs="Calibri"/>
          <w:bCs/>
        </w:rPr>
        <w:t xml:space="preserve">After connecting to the platform, go to </w:t>
      </w:r>
      <w:r w:rsidRPr="00521476">
        <w:rPr>
          <w:rFonts w:ascii="Calibri" w:hAnsi="Calibri" w:cs="Calibri"/>
          <w:b/>
        </w:rPr>
        <w:t>Journal Entries</w:t>
      </w:r>
      <w:r w:rsidRPr="00521476">
        <w:rPr>
          <w:rFonts w:ascii="Calibri" w:hAnsi="Calibri" w:cs="Calibri"/>
          <w:bCs/>
        </w:rPr>
        <w:t>:</w:t>
      </w:r>
    </w:p>
    <w:p w14:paraId="611613D8" w14:textId="1C7CF323" w:rsidR="00736CE4" w:rsidRPr="00521476" w:rsidRDefault="00BC48AF" w:rsidP="00736CE4">
      <w:pPr>
        <w:pStyle w:val="ListParagraph"/>
        <w:rPr>
          <w:rFonts w:ascii="Calibri" w:hAnsi="Calibri" w:cs="Calibri"/>
          <w:bCs/>
        </w:rPr>
      </w:pPr>
      <w:r w:rsidRPr="00521476">
        <w:rPr>
          <w:rFonts w:ascii="Calibri" w:hAnsi="Calibri" w:cs="Calibri"/>
          <w:bCs/>
          <w:noProof/>
        </w:rPr>
        <w:drawing>
          <wp:inline distT="0" distB="0" distL="0" distR="0" wp14:anchorId="519BEC7B" wp14:editId="52D9F28F">
            <wp:extent cx="5429890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044" cy="2592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042E5F" w14:textId="77777777" w:rsidR="00736CE4" w:rsidRPr="00521476" w:rsidRDefault="00736CE4" w:rsidP="00736CE4">
      <w:pPr>
        <w:pStyle w:val="ListParagraph"/>
        <w:rPr>
          <w:rFonts w:ascii="Calibri" w:hAnsi="Calibri" w:cs="Calibri"/>
          <w:bCs/>
        </w:rPr>
      </w:pPr>
    </w:p>
    <w:p w14:paraId="6673B160" w14:textId="21B46F2B" w:rsidR="00736CE4" w:rsidRPr="00521476" w:rsidRDefault="00736CE4" w:rsidP="00736CE4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 w:rsidRPr="00521476">
        <w:rPr>
          <w:rFonts w:ascii="Calibri" w:hAnsi="Calibri" w:cs="Calibri"/>
          <w:bCs/>
        </w:rPr>
        <w:t>Enter the client’s name and the period end (MM/DD/YYYY) of the audit</w:t>
      </w:r>
      <w:r w:rsidR="00332F6F" w:rsidRPr="00521476">
        <w:rPr>
          <w:rFonts w:ascii="Calibri" w:hAnsi="Calibri" w:cs="Calibri"/>
          <w:bCs/>
        </w:rPr>
        <w:t xml:space="preserve"> (Year End)</w:t>
      </w:r>
      <w:r w:rsidRPr="00521476">
        <w:rPr>
          <w:rFonts w:ascii="Calibri" w:hAnsi="Calibri" w:cs="Calibri"/>
          <w:bCs/>
        </w:rPr>
        <w:t>.</w:t>
      </w:r>
    </w:p>
    <w:p w14:paraId="7F6898EC" w14:textId="6EC1B372" w:rsidR="00736CE4" w:rsidRPr="00521476" w:rsidRDefault="00736CE4" w:rsidP="00736CE4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 w:rsidRPr="00521476">
        <w:rPr>
          <w:rFonts w:ascii="Calibri" w:hAnsi="Calibri" w:cs="Calibri"/>
          <w:bCs/>
        </w:rPr>
        <w:t xml:space="preserve">Click </w:t>
      </w:r>
      <w:r w:rsidR="00D86E06" w:rsidRPr="00521476">
        <w:rPr>
          <w:rFonts w:ascii="Calibri" w:hAnsi="Calibri" w:cs="Calibri"/>
          <w:bCs/>
        </w:rPr>
        <w:t xml:space="preserve">“Import </w:t>
      </w:r>
      <w:r w:rsidRPr="00521476">
        <w:rPr>
          <w:rFonts w:ascii="Calibri" w:hAnsi="Calibri" w:cs="Calibri"/>
          <w:bCs/>
        </w:rPr>
        <w:t>Journal Entrie</w:t>
      </w:r>
      <w:r w:rsidR="00D86E06" w:rsidRPr="00521476">
        <w:rPr>
          <w:rFonts w:ascii="Calibri" w:hAnsi="Calibri" w:cs="Calibri"/>
          <w:bCs/>
        </w:rPr>
        <w:t>s</w:t>
      </w:r>
      <w:r w:rsidRPr="00521476">
        <w:rPr>
          <w:rFonts w:ascii="Calibri" w:hAnsi="Calibri" w:cs="Calibri"/>
          <w:bCs/>
        </w:rPr>
        <w:t>” button and select the J</w:t>
      </w:r>
      <w:r w:rsidR="00904C84" w:rsidRPr="00521476">
        <w:rPr>
          <w:rFonts w:ascii="Calibri" w:hAnsi="Calibri" w:cs="Calibri"/>
          <w:bCs/>
        </w:rPr>
        <w:t xml:space="preserve">ournal </w:t>
      </w:r>
      <w:r w:rsidRPr="00521476">
        <w:rPr>
          <w:rFonts w:ascii="Calibri" w:hAnsi="Calibri" w:cs="Calibri"/>
          <w:bCs/>
        </w:rPr>
        <w:t>E</w:t>
      </w:r>
      <w:r w:rsidR="00904C84" w:rsidRPr="00521476">
        <w:rPr>
          <w:rFonts w:ascii="Calibri" w:hAnsi="Calibri" w:cs="Calibri"/>
          <w:bCs/>
        </w:rPr>
        <w:t>ntries</w:t>
      </w:r>
      <w:r w:rsidRPr="00521476">
        <w:rPr>
          <w:rFonts w:ascii="Calibri" w:hAnsi="Calibri" w:cs="Calibri"/>
          <w:bCs/>
        </w:rPr>
        <w:t xml:space="preserve"> </w:t>
      </w:r>
      <w:r w:rsidR="00904C84" w:rsidRPr="00521476">
        <w:rPr>
          <w:rFonts w:ascii="Calibri" w:hAnsi="Calibri" w:cs="Calibri"/>
          <w:bCs/>
        </w:rPr>
        <w:t>file</w:t>
      </w:r>
      <w:r w:rsidRPr="00521476">
        <w:rPr>
          <w:rFonts w:ascii="Calibri" w:hAnsi="Calibri" w:cs="Calibri"/>
          <w:bCs/>
        </w:rPr>
        <w:t>.</w:t>
      </w:r>
    </w:p>
    <w:p w14:paraId="6ABF88E6" w14:textId="1D5E2306" w:rsidR="00736CE4" w:rsidRPr="00521476" w:rsidRDefault="00736CE4" w:rsidP="00736CE4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 w:rsidRPr="00521476">
        <w:rPr>
          <w:rFonts w:ascii="Calibri" w:hAnsi="Calibri" w:cs="Calibri"/>
          <w:bCs/>
        </w:rPr>
        <w:t>Click “</w:t>
      </w:r>
      <w:r w:rsidR="00D86E06" w:rsidRPr="00521476">
        <w:rPr>
          <w:rFonts w:ascii="Calibri" w:hAnsi="Calibri" w:cs="Calibri"/>
          <w:bCs/>
        </w:rPr>
        <w:t xml:space="preserve">Import </w:t>
      </w:r>
      <w:r w:rsidRPr="00521476">
        <w:rPr>
          <w:rFonts w:ascii="Calibri" w:hAnsi="Calibri" w:cs="Calibri"/>
          <w:bCs/>
        </w:rPr>
        <w:t xml:space="preserve">Trial Balance” and import the Trial Balance </w:t>
      </w:r>
      <w:r w:rsidR="00904C84" w:rsidRPr="00521476">
        <w:rPr>
          <w:rFonts w:ascii="Calibri" w:hAnsi="Calibri" w:cs="Calibri"/>
          <w:bCs/>
        </w:rPr>
        <w:t>file</w:t>
      </w:r>
      <w:r w:rsidRPr="00521476">
        <w:rPr>
          <w:rFonts w:ascii="Calibri" w:hAnsi="Calibri" w:cs="Calibri"/>
          <w:bCs/>
        </w:rPr>
        <w:t>.</w:t>
      </w:r>
    </w:p>
    <w:p w14:paraId="3BDBB301" w14:textId="159455BD" w:rsidR="00904C84" w:rsidRPr="00521476" w:rsidRDefault="00736CE4" w:rsidP="00904C84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 w:rsidRPr="00521476">
        <w:rPr>
          <w:rFonts w:ascii="Calibri" w:hAnsi="Calibri" w:cs="Calibri"/>
          <w:bCs/>
        </w:rPr>
        <w:t>Select the desired test which must be performed by app.</w:t>
      </w:r>
    </w:p>
    <w:p w14:paraId="76AA00E9" w14:textId="52F3C489" w:rsidR="0034161A" w:rsidRPr="00521476" w:rsidRDefault="0034161A" w:rsidP="0034161A">
      <w:pPr>
        <w:pStyle w:val="ListParagraph"/>
        <w:rPr>
          <w:rFonts w:ascii="Calibri" w:hAnsi="Calibri" w:cs="Calibri"/>
          <w:bCs/>
        </w:rPr>
      </w:pPr>
      <w:r w:rsidRPr="00521476">
        <w:rPr>
          <w:rFonts w:ascii="Calibri" w:hAnsi="Calibri" w:cs="Calibri"/>
          <w:bCs/>
        </w:rPr>
        <w:t>The 3 tests available in the App are:</w:t>
      </w:r>
    </w:p>
    <w:p w14:paraId="6CC7ABC9" w14:textId="2ACEB961" w:rsidR="0034161A" w:rsidRPr="00521476" w:rsidRDefault="0034161A" w:rsidP="0034161A">
      <w:pPr>
        <w:pStyle w:val="ListParagraph"/>
        <w:numPr>
          <w:ilvl w:val="0"/>
          <w:numId w:val="31"/>
        </w:numPr>
        <w:rPr>
          <w:rFonts w:ascii="Calibri" w:hAnsi="Calibri" w:cs="Calibri"/>
          <w:b/>
        </w:rPr>
      </w:pPr>
      <w:r w:rsidRPr="00521476">
        <w:rPr>
          <w:rFonts w:ascii="Calibri" w:hAnsi="Calibri" w:cs="Calibri"/>
          <w:b/>
        </w:rPr>
        <w:t>JE Reconciliation</w:t>
      </w:r>
      <w:r w:rsidRPr="00521476">
        <w:rPr>
          <w:rFonts w:ascii="Calibri" w:hAnsi="Calibri" w:cs="Calibri"/>
          <w:bCs/>
        </w:rPr>
        <w:t xml:space="preserve"> – The JE File is reconciled with the Trial Balance provided.</w:t>
      </w:r>
    </w:p>
    <w:p w14:paraId="1C30B684" w14:textId="58A3F88B" w:rsidR="0034161A" w:rsidRPr="00521476" w:rsidRDefault="0034161A" w:rsidP="0034161A">
      <w:pPr>
        <w:pStyle w:val="ListParagraph"/>
        <w:numPr>
          <w:ilvl w:val="0"/>
          <w:numId w:val="31"/>
        </w:numPr>
        <w:rPr>
          <w:rFonts w:ascii="Calibri" w:hAnsi="Calibri" w:cs="Calibri"/>
          <w:bCs/>
        </w:rPr>
      </w:pPr>
      <w:r w:rsidRPr="00521476">
        <w:rPr>
          <w:rFonts w:ascii="Calibri" w:hAnsi="Calibri" w:cs="Calibri"/>
          <w:b/>
        </w:rPr>
        <w:t>Monthly P&amp;L</w:t>
      </w:r>
      <w:r w:rsidRPr="00521476">
        <w:rPr>
          <w:rFonts w:ascii="Calibri" w:hAnsi="Calibri" w:cs="Calibri"/>
          <w:bCs/>
        </w:rPr>
        <w:t xml:space="preserve"> – Based on the JE File, the app creates a Monthly P&amp;L file and reconciles it with the Trial Balance</w:t>
      </w:r>
    </w:p>
    <w:p w14:paraId="2582E043" w14:textId="7DEA9B2D" w:rsidR="0034161A" w:rsidRPr="00521476" w:rsidRDefault="0034161A" w:rsidP="0034161A">
      <w:pPr>
        <w:pStyle w:val="ListParagraph"/>
        <w:numPr>
          <w:ilvl w:val="0"/>
          <w:numId w:val="31"/>
        </w:numPr>
        <w:rPr>
          <w:rFonts w:ascii="Calibri" w:hAnsi="Calibri" w:cs="Calibri"/>
          <w:bCs/>
        </w:rPr>
      </w:pPr>
      <w:r w:rsidRPr="00521476">
        <w:rPr>
          <w:rFonts w:ascii="Calibri" w:hAnsi="Calibri" w:cs="Calibri"/>
          <w:b/>
        </w:rPr>
        <w:t>Account detail extraction and reconciliation</w:t>
      </w:r>
      <w:r w:rsidRPr="00521476">
        <w:rPr>
          <w:rFonts w:ascii="Calibri" w:hAnsi="Calibri" w:cs="Calibri"/>
          <w:bCs/>
        </w:rPr>
        <w:t xml:space="preserve"> – Segments the expenses/revenues accounts based on </w:t>
      </w:r>
      <w:proofErr w:type="spellStart"/>
      <w:proofErr w:type="gramStart"/>
      <w:r w:rsidRPr="00521476">
        <w:rPr>
          <w:rFonts w:ascii="Calibri" w:hAnsi="Calibri" w:cs="Calibri"/>
          <w:bCs/>
        </w:rPr>
        <w:t>Synt</w:t>
      </w:r>
      <w:proofErr w:type="spellEnd"/>
      <w:r w:rsidRPr="00521476">
        <w:rPr>
          <w:rFonts w:ascii="Calibri" w:hAnsi="Calibri" w:cs="Calibri"/>
          <w:bCs/>
        </w:rPr>
        <w:t>(</w:t>
      </w:r>
      <w:proofErr w:type="gramEnd"/>
      <w:r w:rsidRPr="00521476">
        <w:rPr>
          <w:rFonts w:ascii="Calibri" w:hAnsi="Calibri" w:cs="Calibri"/>
          <w:bCs/>
        </w:rPr>
        <w:t>3) accounts and reconciles it with the Trial Balance</w:t>
      </w:r>
    </w:p>
    <w:p w14:paraId="322A5D35" w14:textId="3184050C" w:rsidR="00736CE4" w:rsidRPr="00521476" w:rsidRDefault="00736CE4" w:rsidP="00736CE4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 w:rsidRPr="00521476">
        <w:rPr>
          <w:rFonts w:ascii="Calibri" w:hAnsi="Calibri" w:cs="Calibri"/>
          <w:bCs/>
        </w:rPr>
        <w:t>Insert the</w:t>
      </w:r>
      <w:r w:rsidR="00D86E06" w:rsidRPr="00521476">
        <w:rPr>
          <w:rFonts w:ascii="Calibri" w:hAnsi="Calibri" w:cs="Calibri"/>
          <w:bCs/>
        </w:rPr>
        <w:t xml:space="preserve"> </w:t>
      </w:r>
      <w:r w:rsidR="00904C84" w:rsidRPr="00521476">
        <w:rPr>
          <w:rFonts w:ascii="Calibri" w:hAnsi="Calibri" w:cs="Calibri"/>
          <w:bCs/>
        </w:rPr>
        <w:t>P</w:t>
      </w:r>
      <w:r w:rsidR="00D86E06" w:rsidRPr="00521476">
        <w:rPr>
          <w:rFonts w:ascii="Calibri" w:hAnsi="Calibri" w:cs="Calibri"/>
          <w:bCs/>
        </w:rPr>
        <w:t xml:space="preserve">reparer </w:t>
      </w:r>
      <w:r w:rsidR="00904C84" w:rsidRPr="00521476">
        <w:rPr>
          <w:rFonts w:ascii="Calibri" w:hAnsi="Calibri" w:cs="Calibri"/>
          <w:bCs/>
        </w:rPr>
        <w:t>N</w:t>
      </w:r>
      <w:r w:rsidR="00D86E06" w:rsidRPr="00521476">
        <w:rPr>
          <w:rFonts w:ascii="Calibri" w:hAnsi="Calibri" w:cs="Calibri"/>
          <w:bCs/>
        </w:rPr>
        <w:t xml:space="preserve">ame, </w:t>
      </w:r>
      <w:r w:rsidR="00904C84" w:rsidRPr="00521476">
        <w:rPr>
          <w:rFonts w:ascii="Calibri" w:hAnsi="Calibri" w:cs="Calibri"/>
          <w:bCs/>
        </w:rPr>
        <w:t>P</w:t>
      </w:r>
      <w:r w:rsidR="00D86E06" w:rsidRPr="00521476">
        <w:rPr>
          <w:rFonts w:ascii="Calibri" w:hAnsi="Calibri" w:cs="Calibri"/>
          <w:bCs/>
        </w:rPr>
        <w:t xml:space="preserve">repared </w:t>
      </w:r>
      <w:r w:rsidR="00904C84" w:rsidRPr="00521476">
        <w:rPr>
          <w:rFonts w:ascii="Calibri" w:hAnsi="Calibri" w:cs="Calibri"/>
          <w:bCs/>
        </w:rPr>
        <w:t>D</w:t>
      </w:r>
      <w:r w:rsidR="00D86E06" w:rsidRPr="00521476">
        <w:rPr>
          <w:rFonts w:ascii="Calibri" w:hAnsi="Calibri" w:cs="Calibri"/>
          <w:bCs/>
        </w:rPr>
        <w:t>ate,</w:t>
      </w:r>
      <w:r w:rsidRPr="00521476">
        <w:rPr>
          <w:rFonts w:ascii="Calibri" w:hAnsi="Calibri" w:cs="Calibri"/>
          <w:bCs/>
        </w:rPr>
        <w:t xml:space="preserve"> </w:t>
      </w:r>
      <w:r w:rsidR="00904C84" w:rsidRPr="00521476">
        <w:rPr>
          <w:rFonts w:ascii="Calibri" w:hAnsi="Calibri" w:cs="Calibri"/>
          <w:bCs/>
        </w:rPr>
        <w:t>T</w:t>
      </w:r>
      <w:r w:rsidRPr="00521476">
        <w:rPr>
          <w:rFonts w:ascii="Calibri" w:hAnsi="Calibri" w:cs="Calibri"/>
          <w:bCs/>
        </w:rPr>
        <w:t>hreshold</w:t>
      </w:r>
      <w:r w:rsidR="00904C84" w:rsidRPr="00521476">
        <w:rPr>
          <w:rFonts w:ascii="Calibri" w:hAnsi="Calibri" w:cs="Calibri"/>
          <w:bCs/>
        </w:rPr>
        <w:t xml:space="preserve"> </w:t>
      </w:r>
      <w:r w:rsidRPr="00521476">
        <w:rPr>
          <w:rFonts w:ascii="Calibri" w:hAnsi="Calibri" w:cs="Calibri"/>
          <w:bCs/>
        </w:rPr>
        <w:t>for account detail extractio</w:t>
      </w:r>
      <w:r w:rsidR="00904C84" w:rsidRPr="00521476">
        <w:rPr>
          <w:rFonts w:ascii="Calibri" w:hAnsi="Calibri" w:cs="Calibri"/>
          <w:bCs/>
        </w:rPr>
        <w:t>n and lastly, the Reference</w:t>
      </w:r>
      <w:r w:rsidRPr="00521476">
        <w:rPr>
          <w:rFonts w:ascii="Calibri" w:hAnsi="Calibri" w:cs="Calibri"/>
          <w:bCs/>
        </w:rPr>
        <w:t>.</w:t>
      </w:r>
    </w:p>
    <w:p w14:paraId="717B4B7F" w14:textId="669DAC5A" w:rsidR="009856A5" w:rsidRPr="00521476" w:rsidRDefault="00736CE4" w:rsidP="009856A5">
      <w:pPr>
        <w:pStyle w:val="ListParagraph"/>
        <w:numPr>
          <w:ilvl w:val="0"/>
          <w:numId w:val="34"/>
        </w:numPr>
        <w:rPr>
          <w:rFonts w:ascii="Calibri" w:hAnsi="Calibri" w:cs="Calibri"/>
          <w:bCs/>
        </w:rPr>
      </w:pPr>
      <w:r w:rsidRPr="00521476">
        <w:rPr>
          <w:rFonts w:ascii="Calibri" w:hAnsi="Calibri" w:cs="Calibri"/>
          <w:bCs/>
        </w:rPr>
        <w:t>Click “Run</w:t>
      </w:r>
      <w:r w:rsidR="0034161A" w:rsidRPr="00521476">
        <w:rPr>
          <w:rFonts w:ascii="Calibri" w:hAnsi="Calibri" w:cs="Calibri"/>
          <w:bCs/>
        </w:rPr>
        <w:t xml:space="preserve"> and Save</w:t>
      </w:r>
      <w:r w:rsidRPr="00521476">
        <w:rPr>
          <w:rFonts w:ascii="Calibri" w:hAnsi="Calibri" w:cs="Calibri"/>
          <w:bCs/>
        </w:rPr>
        <w:t xml:space="preserve">”. Once clicking that, the robot will ask the desired saving location, will process your </w:t>
      </w:r>
      <w:proofErr w:type="gramStart"/>
      <w:r w:rsidRPr="00521476">
        <w:rPr>
          <w:rFonts w:ascii="Calibri" w:hAnsi="Calibri" w:cs="Calibri"/>
          <w:bCs/>
        </w:rPr>
        <w:t>request</w:t>
      </w:r>
      <w:proofErr w:type="gramEnd"/>
      <w:r w:rsidRPr="00521476">
        <w:rPr>
          <w:rFonts w:ascii="Calibri" w:hAnsi="Calibri" w:cs="Calibri"/>
          <w:bCs/>
        </w:rPr>
        <w:t xml:space="preserve"> and </w:t>
      </w:r>
      <w:r w:rsidR="00904C84" w:rsidRPr="00521476">
        <w:rPr>
          <w:rFonts w:ascii="Calibri" w:hAnsi="Calibri" w:cs="Calibri"/>
          <w:bCs/>
        </w:rPr>
        <w:t xml:space="preserve">download the excel </w:t>
      </w:r>
      <w:r w:rsidR="0034161A" w:rsidRPr="00521476">
        <w:rPr>
          <w:rFonts w:ascii="Calibri" w:hAnsi="Calibri" w:cs="Calibri"/>
          <w:bCs/>
        </w:rPr>
        <w:t>test</w:t>
      </w:r>
      <w:r w:rsidR="00904C84" w:rsidRPr="00521476">
        <w:rPr>
          <w:rFonts w:ascii="Calibri" w:hAnsi="Calibri" w:cs="Calibri"/>
          <w:bCs/>
        </w:rPr>
        <w:t>/s selected.</w:t>
      </w:r>
    </w:p>
    <w:p w14:paraId="69027D17" w14:textId="77777777" w:rsidR="009856A5" w:rsidRPr="00521476" w:rsidRDefault="009856A5" w:rsidP="009856A5">
      <w:pPr>
        <w:rPr>
          <w:rFonts w:ascii="Calibri" w:hAnsi="Calibri" w:cs="Calibri"/>
          <w:bCs/>
          <w:sz w:val="18"/>
          <w:szCs w:val="18"/>
        </w:rPr>
      </w:pPr>
    </w:p>
    <w:p w14:paraId="12DE68EB" w14:textId="109975B8" w:rsidR="00736CE4" w:rsidRPr="00521476" w:rsidRDefault="009856A5" w:rsidP="009856A5">
      <w:pPr>
        <w:rPr>
          <w:rFonts w:ascii="Calibri" w:hAnsi="Calibri" w:cs="Calibri"/>
          <w:bCs/>
          <w:sz w:val="18"/>
          <w:szCs w:val="18"/>
        </w:rPr>
      </w:pPr>
      <w:r w:rsidRPr="00521476">
        <w:rPr>
          <w:rFonts w:ascii="Calibri" w:hAnsi="Calibri" w:cs="Calibri"/>
          <w:bCs/>
          <w:sz w:val="18"/>
          <w:szCs w:val="18"/>
        </w:rPr>
        <w:t>For any issues, questions and/ or suggestions, please contact:</w:t>
      </w:r>
    </w:p>
    <w:p w14:paraId="709D4C7F" w14:textId="77777777" w:rsidR="009856A5" w:rsidRPr="00521476" w:rsidRDefault="009856A5" w:rsidP="009856A5">
      <w:pPr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</w:pPr>
      <w:r w:rsidRPr="00521476">
        <w:rPr>
          <w:rFonts w:ascii="Calibri" w:hAnsi="Calibri" w:cs="Calibri"/>
          <w:bCs/>
          <w:sz w:val="18"/>
          <w:szCs w:val="18"/>
        </w:rPr>
        <w:t xml:space="preserve">Cristian Iordache, </w:t>
      </w:r>
      <w:hyperlink r:id="rId16" w:history="1">
        <w:r w:rsidRPr="00521476">
          <w:rPr>
            <w:rStyle w:val="Hyperlink"/>
            <w:rFonts w:ascii="Calibri" w:hAnsi="Calibri" w:cs="Calibri"/>
            <w:bCs/>
            <w:sz w:val="18"/>
            <w:szCs w:val="18"/>
          </w:rPr>
          <w:t>cristian.iordache@ro.gt.com</w:t>
        </w:r>
      </w:hyperlink>
      <w:r w:rsidRPr="00521476">
        <w:rPr>
          <w:rFonts w:ascii="Calibri" w:hAnsi="Calibri" w:cs="Calibr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7CE3A2B0" w14:textId="087787AC" w:rsidR="00991DD9" w:rsidRPr="00736CE4" w:rsidRDefault="009856A5" w:rsidP="009856A5">
      <w:pPr>
        <w:rPr>
          <w:rFonts w:ascii="Calibri" w:hAnsi="Calibri" w:cs="Calibri"/>
          <w:bCs/>
          <w:color w:val="0000FF"/>
          <w:sz w:val="18"/>
          <w:szCs w:val="18"/>
          <w:u w:val="single"/>
        </w:rPr>
      </w:pPr>
      <w:r w:rsidRPr="00521476">
        <w:rPr>
          <w:rFonts w:ascii="Calibri" w:hAnsi="Calibri" w:cs="Calibri"/>
          <w:bCs/>
          <w:sz w:val="18"/>
          <w:szCs w:val="18"/>
        </w:rPr>
        <w:t xml:space="preserve">Bogdan Constantinescu, </w:t>
      </w:r>
      <w:hyperlink r:id="rId17" w:history="1">
        <w:r w:rsidRPr="00521476">
          <w:rPr>
            <w:rStyle w:val="Hyperlink"/>
            <w:rFonts w:ascii="Calibri" w:hAnsi="Calibri" w:cs="Calibri"/>
            <w:bCs/>
            <w:sz w:val="18"/>
            <w:szCs w:val="18"/>
          </w:rPr>
          <w:t>bogdan.constantinescu@ro.gt.com</w:t>
        </w:r>
      </w:hyperlink>
    </w:p>
    <w:sectPr w:rsidR="00991DD9" w:rsidRPr="00736CE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Stefan Ciochinaru" w:date="2022-11-28T16:14:00Z" w:initials="SC">
    <w:p w14:paraId="48ED6C51" w14:textId="77777777" w:rsidR="005F7AB8" w:rsidRDefault="005F7AB8" w:rsidP="005D7A98">
      <w:pPr>
        <w:pStyle w:val="CommentText"/>
      </w:pPr>
      <w:r>
        <w:rPr>
          <w:rStyle w:val="CommentReference"/>
        </w:rPr>
        <w:annotationRef/>
      </w:r>
      <w:r>
        <w:t>De verificat daca e functionabil.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ED6C5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F5CDE" w16cex:dateUtc="2022-11-28T14:1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ED6C51" w16cid:durableId="272F5CD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3C640" w14:textId="77777777" w:rsidR="00A402A4" w:rsidRDefault="00A402A4">
      <w:r>
        <w:separator/>
      </w:r>
    </w:p>
  </w:endnote>
  <w:endnote w:type="continuationSeparator" w:id="0">
    <w:p w14:paraId="19C2CC17" w14:textId="77777777" w:rsidR="00A402A4" w:rsidRDefault="00A402A4">
      <w:r>
        <w:continuationSeparator/>
      </w:r>
    </w:p>
  </w:endnote>
  <w:endnote w:type="continuationNotice" w:id="1">
    <w:p w14:paraId="161BC2C6" w14:textId="77777777" w:rsidR="00A402A4" w:rsidRDefault="00A402A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29A54441" w:rsidR="00E14457" w:rsidRPr="00923882" w:rsidRDefault="00923882">
    <w:pPr>
      <w:pStyle w:val="Footer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34B54411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1B5AE516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" fillcolor="#005961" strokecolor="#27163e [1604]" strokeweight="2pt"/>
          </w:pict>
        </mc:Fallback>
      </mc:AlternateContent>
    </w:r>
    <w:r w:rsidR="00D07924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8EDF4A" w14:textId="77777777" w:rsidR="00A402A4" w:rsidRDefault="00A402A4">
      <w:r>
        <w:separator/>
      </w:r>
    </w:p>
  </w:footnote>
  <w:footnote w:type="continuationSeparator" w:id="0">
    <w:p w14:paraId="6BB31241" w14:textId="77777777" w:rsidR="00A402A4" w:rsidRDefault="00A402A4">
      <w:r>
        <w:continuationSeparator/>
      </w:r>
    </w:p>
  </w:footnote>
  <w:footnote w:type="continuationNotice" w:id="1">
    <w:p w14:paraId="02D18B8B" w14:textId="77777777" w:rsidR="00A402A4" w:rsidRDefault="00A402A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2ED69704" w:rsidR="004C3A79" w:rsidRDefault="00D07924">
    <w:pPr>
      <w:pStyle w:val="Header"/>
    </w:pPr>
    <w:r>
      <w:rPr>
        <w:noProof/>
      </w:rPr>
      <w:drawing>
        <wp:inline distT="0" distB="0" distL="0" distR="0" wp14:anchorId="796C381C" wp14:editId="47B18B33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CA1934"/>
    <w:multiLevelType w:val="hybridMultilevel"/>
    <w:tmpl w:val="3CE22DA4"/>
    <w:lvl w:ilvl="0" w:tplc="9A321D4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732420"/>
    <w:multiLevelType w:val="multilevel"/>
    <w:tmpl w:val="FAE6F968"/>
    <w:numStyleLink w:val="GTListBullet"/>
  </w:abstractNum>
  <w:abstractNum w:abstractNumId="17" w15:restartNumberingAfterBreak="0">
    <w:nsid w:val="4D2E294A"/>
    <w:multiLevelType w:val="hybridMultilevel"/>
    <w:tmpl w:val="5A30381E"/>
    <w:lvl w:ilvl="0" w:tplc="20C6D820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5DDB5E6E"/>
    <w:multiLevelType w:val="multilevel"/>
    <w:tmpl w:val="FAE6F968"/>
    <w:numStyleLink w:val="GTListBullet"/>
  </w:abstractNum>
  <w:abstractNum w:abstractNumId="20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21" w15:restartNumberingAfterBreak="0">
    <w:nsid w:val="73A379C5"/>
    <w:multiLevelType w:val="hybridMultilevel"/>
    <w:tmpl w:val="3E5A4EC2"/>
    <w:lvl w:ilvl="0" w:tplc="DD8CD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24C95"/>
    <w:multiLevelType w:val="multilevel"/>
    <w:tmpl w:val="0D561ACA"/>
    <w:numStyleLink w:val="GTNumberedHeadings"/>
  </w:abstractNum>
  <w:num w:numId="1" w16cid:durableId="1401906482">
    <w:abstractNumId w:val="20"/>
  </w:num>
  <w:num w:numId="2" w16cid:durableId="1611548878">
    <w:abstractNumId w:val="18"/>
  </w:num>
  <w:num w:numId="3" w16cid:durableId="732973838">
    <w:abstractNumId w:val="9"/>
  </w:num>
  <w:num w:numId="4" w16cid:durableId="394745440">
    <w:abstractNumId w:val="7"/>
  </w:num>
  <w:num w:numId="5" w16cid:durableId="956181747">
    <w:abstractNumId w:val="12"/>
  </w:num>
  <w:num w:numId="6" w16cid:durableId="1830053708">
    <w:abstractNumId w:val="16"/>
  </w:num>
  <w:num w:numId="7" w16cid:durableId="906571139">
    <w:abstractNumId w:val="18"/>
  </w:num>
  <w:num w:numId="8" w16cid:durableId="1713571798">
    <w:abstractNumId w:val="25"/>
  </w:num>
  <w:num w:numId="9" w16cid:durableId="1078750788">
    <w:abstractNumId w:val="7"/>
  </w:num>
  <w:num w:numId="10" w16cid:durableId="180704485">
    <w:abstractNumId w:val="4"/>
  </w:num>
  <w:num w:numId="11" w16cid:durableId="2070686996">
    <w:abstractNumId w:val="3"/>
  </w:num>
  <w:num w:numId="12" w16cid:durableId="2108886882">
    <w:abstractNumId w:val="2"/>
  </w:num>
  <w:num w:numId="13" w16cid:durableId="2060665718">
    <w:abstractNumId w:val="1"/>
  </w:num>
  <w:num w:numId="14" w16cid:durableId="1294991837">
    <w:abstractNumId w:val="0"/>
  </w:num>
  <w:num w:numId="15" w16cid:durableId="1998917521">
    <w:abstractNumId w:val="20"/>
  </w:num>
  <w:num w:numId="16" w16cid:durableId="1089157651">
    <w:abstractNumId w:val="18"/>
  </w:num>
  <w:num w:numId="17" w16cid:durableId="2078478522">
    <w:abstractNumId w:val="5"/>
  </w:num>
  <w:num w:numId="18" w16cid:durableId="1315375612">
    <w:abstractNumId w:val="11"/>
  </w:num>
  <w:num w:numId="19" w16cid:durableId="1636790043">
    <w:abstractNumId w:val="10"/>
  </w:num>
  <w:num w:numId="20" w16cid:durableId="1415280898">
    <w:abstractNumId w:val="10"/>
  </w:num>
  <w:num w:numId="21" w16cid:durableId="998311831">
    <w:abstractNumId w:val="10"/>
  </w:num>
  <w:num w:numId="22" w16cid:durableId="488791427">
    <w:abstractNumId w:val="11"/>
  </w:num>
  <w:num w:numId="23" w16cid:durableId="421268858">
    <w:abstractNumId w:val="11"/>
  </w:num>
  <w:num w:numId="24" w16cid:durableId="1600328115">
    <w:abstractNumId w:val="11"/>
  </w:num>
  <w:num w:numId="25" w16cid:durableId="1116369884">
    <w:abstractNumId w:val="19"/>
  </w:num>
  <w:num w:numId="26" w16cid:durableId="653988694">
    <w:abstractNumId w:val="19"/>
  </w:num>
  <w:num w:numId="27" w16cid:durableId="718895547">
    <w:abstractNumId w:val="19"/>
  </w:num>
  <w:num w:numId="28" w16cid:durableId="1860045340">
    <w:abstractNumId w:val="13"/>
  </w:num>
  <w:num w:numId="29" w16cid:durableId="1766999816">
    <w:abstractNumId w:val="13"/>
  </w:num>
  <w:num w:numId="30" w16cid:durableId="8070779">
    <w:abstractNumId w:val="13"/>
  </w:num>
  <w:num w:numId="31" w16cid:durableId="37095083">
    <w:abstractNumId w:val="23"/>
  </w:num>
  <w:num w:numId="32" w16cid:durableId="1512455358">
    <w:abstractNumId w:val="6"/>
  </w:num>
  <w:num w:numId="33" w16cid:durableId="1049499544">
    <w:abstractNumId w:val="8"/>
  </w:num>
  <w:num w:numId="34" w16cid:durableId="469906933">
    <w:abstractNumId w:val="24"/>
  </w:num>
  <w:num w:numId="35" w16cid:durableId="1070349725">
    <w:abstractNumId w:val="14"/>
  </w:num>
  <w:num w:numId="36" w16cid:durableId="2093508641">
    <w:abstractNumId w:val="22"/>
  </w:num>
  <w:num w:numId="37" w16cid:durableId="240798213">
    <w:abstractNumId w:val="15"/>
  </w:num>
  <w:num w:numId="38" w16cid:durableId="409233769">
    <w:abstractNumId w:val="17"/>
  </w:num>
  <w:num w:numId="39" w16cid:durableId="427819476">
    <w:abstractNumId w:val="21"/>
  </w:num>
  <w:numIdMacAtCleanup w:val="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tefan Ciochinaru">
    <w15:presenceInfo w15:providerId="AD" w15:userId="S::Stefan.Ciochinaru@ro.gt.com::297d2094-1c8f-4236-82e1-cd7bb83e71d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13749"/>
    <w:rsid w:val="0001412C"/>
    <w:rsid w:val="00017835"/>
    <w:rsid w:val="0004524B"/>
    <w:rsid w:val="000531D8"/>
    <w:rsid w:val="000631FB"/>
    <w:rsid w:val="00067FBE"/>
    <w:rsid w:val="00075825"/>
    <w:rsid w:val="00097141"/>
    <w:rsid w:val="000A0533"/>
    <w:rsid w:val="000A2985"/>
    <w:rsid w:val="000A4DFB"/>
    <w:rsid w:val="000A5471"/>
    <w:rsid w:val="000C170A"/>
    <w:rsid w:val="000D61DD"/>
    <w:rsid w:val="00101C03"/>
    <w:rsid w:val="001107EE"/>
    <w:rsid w:val="001347BC"/>
    <w:rsid w:val="001366D0"/>
    <w:rsid w:val="00143EB2"/>
    <w:rsid w:val="001558F7"/>
    <w:rsid w:val="00160746"/>
    <w:rsid w:val="00167CAC"/>
    <w:rsid w:val="0017467E"/>
    <w:rsid w:val="00181D86"/>
    <w:rsid w:val="00181F25"/>
    <w:rsid w:val="0018286E"/>
    <w:rsid w:val="00187A66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0DDD"/>
    <w:rsid w:val="00232894"/>
    <w:rsid w:val="002350E3"/>
    <w:rsid w:val="00237BD1"/>
    <w:rsid w:val="00240935"/>
    <w:rsid w:val="00254B3A"/>
    <w:rsid w:val="002557B3"/>
    <w:rsid w:val="002578FF"/>
    <w:rsid w:val="00262326"/>
    <w:rsid w:val="0026290B"/>
    <w:rsid w:val="00263263"/>
    <w:rsid w:val="00284A09"/>
    <w:rsid w:val="00297479"/>
    <w:rsid w:val="002C5253"/>
    <w:rsid w:val="002D2B1C"/>
    <w:rsid w:val="002D2DC5"/>
    <w:rsid w:val="002D5169"/>
    <w:rsid w:val="002F2027"/>
    <w:rsid w:val="00300833"/>
    <w:rsid w:val="0030218D"/>
    <w:rsid w:val="0031739A"/>
    <w:rsid w:val="00317E9C"/>
    <w:rsid w:val="00332F6F"/>
    <w:rsid w:val="00333F03"/>
    <w:rsid w:val="00335A8B"/>
    <w:rsid w:val="0034161A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A004E"/>
    <w:rsid w:val="003B550A"/>
    <w:rsid w:val="003B5657"/>
    <w:rsid w:val="003C13F1"/>
    <w:rsid w:val="003D198D"/>
    <w:rsid w:val="003E042E"/>
    <w:rsid w:val="003E7D7D"/>
    <w:rsid w:val="00400DFB"/>
    <w:rsid w:val="00401CB2"/>
    <w:rsid w:val="0040641D"/>
    <w:rsid w:val="00407FBE"/>
    <w:rsid w:val="00410E8F"/>
    <w:rsid w:val="00425244"/>
    <w:rsid w:val="00435EA1"/>
    <w:rsid w:val="00441D97"/>
    <w:rsid w:val="00454056"/>
    <w:rsid w:val="00461703"/>
    <w:rsid w:val="00462B97"/>
    <w:rsid w:val="00471150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13853"/>
    <w:rsid w:val="00514BC2"/>
    <w:rsid w:val="0051765E"/>
    <w:rsid w:val="00520717"/>
    <w:rsid w:val="00521476"/>
    <w:rsid w:val="005257CF"/>
    <w:rsid w:val="0052705B"/>
    <w:rsid w:val="00543A03"/>
    <w:rsid w:val="00544398"/>
    <w:rsid w:val="00553170"/>
    <w:rsid w:val="00555CAC"/>
    <w:rsid w:val="00576254"/>
    <w:rsid w:val="005773A1"/>
    <w:rsid w:val="00585D4B"/>
    <w:rsid w:val="00590D6A"/>
    <w:rsid w:val="00593E65"/>
    <w:rsid w:val="005A066F"/>
    <w:rsid w:val="005B65D4"/>
    <w:rsid w:val="005B7A11"/>
    <w:rsid w:val="005C1C5A"/>
    <w:rsid w:val="005C23C4"/>
    <w:rsid w:val="005C6CDE"/>
    <w:rsid w:val="005E6FCA"/>
    <w:rsid w:val="005F3946"/>
    <w:rsid w:val="005F3B14"/>
    <w:rsid w:val="005F7AB8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C286D"/>
    <w:rsid w:val="006C3454"/>
    <w:rsid w:val="006C3AF7"/>
    <w:rsid w:val="006D70B5"/>
    <w:rsid w:val="006E3473"/>
    <w:rsid w:val="006E7DF0"/>
    <w:rsid w:val="006F5F05"/>
    <w:rsid w:val="006F6F69"/>
    <w:rsid w:val="00711D17"/>
    <w:rsid w:val="00715888"/>
    <w:rsid w:val="00733C42"/>
    <w:rsid w:val="00736CE4"/>
    <w:rsid w:val="00750C35"/>
    <w:rsid w:val="007639D8"/>
    <w:rsid w:val="00767CDA"/>
    <w:rsid w:val="00776338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3BC2"/>
    <w:rsid w:val="007D5956"/>
    <w:rsid w:val="007E4658"/>
    <w:rsid w:val="007F4D9A"/>
    <w:rsid w:val="007F58F4"/>
    <w:rsid w:val="0080057F"/>
    <w:rsid w:val="008012A2"/>
    <w:rsid w:val="00801676"/>
    <w:rsid w:val="00804456"/>
    <w:rsid w:val="00815CCE"/>
    <w:rsid w:val="008204EB"/>
    <w:rsid w:val="00825332"/>
    <w:rsid w:val="0083063C"/>
    <w:rsid w:val="00837726"/>
    <w:rsid w:val="00840490"/>
    <w:rsid w:val="008404BE"/>
    <w:rsid w:val="00845943"/>
    <w:rsid w:val="008645CA"/>
    <w:rsid w:val="008830CE"/>
    <w:rsid w:val="0089338D"/>
    <w:rsid w:val="00893520"/>
    <w:rsid w:val="00895CF7"/>
    <w:rsid w:val="008A1CD0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4C84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47FA4"/>
    <w:rsid w:val="0095107C"/>
    <w:rsid w:val="00956405"/>
    <w:rsid w:val="009623AD"/>
    <w:rsid w:val="00966490"/>
    <w:rsid w:val="009856A5"/>
    <w:rsid w:val="00990285"/>
    <w:rsid w:val="00991DD9"/>
    <w:rsid w:val="00994A39"/>
    <w:rsid w:val="00994ECE"/>
    <w:rsid w:val="009A0405"/>
    <w:rsid w:val="009A5CCB"/>
    <w:rsid w:val="009A722E"/>
    <w:rsid w:val="009C3FA4"/>
    <w:rsid w:val="009C4145"/>
    <w:rsid w:val="009E53E7"/>
    <w:rsid w:val="009E6A78"/>
    <w:rsid w:val="009F5EF5"/>
    <w:rsid w:val="009F7EC2"/>
    <w:rsid w:val="00A16F2B"/>
    <w:rsid w:val="00A402A4"/>
    <w:rsid w:val="00A436D7"/>
    <w:rsid w:val="00A45616"/>
    <w:rsid w:val="00A45B6F"/>
    <w:rsid w:val="00A51555"/>
    <w:rsid w:val="00A54401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16F4A"/>
    <w:rsid w:val="00B21424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B4622"/>
    <w:rsid w:val="00BC48AF"/>
    <w:rsid w:val="00BC5EF8"/>
    <w:rsid w:val="00BD4D0B"/>
    <w:rsid w:val="00BE06BE"/>
    <w:rsid w:val="00BE2AF3"/>
    <w:rsid w:val="00BE374D"/>
    <w:rsid w:val="00BE6D23"/>
    <w:rsid w:val="00BE7717"/>
    <w:rsid w:val="00BF5AC3"/>
    <w:rsid w:val="00C1089A"/>
    <w:rsid w:val="00C31F78"/>
    <w:rsid w:val="00C37968"/>
    <w:rsid w:val="00C40A43"/>
    <w:rsid w:val="00C4276B"/>
    <w:rsid w:val="00C42A61"/>
    <w:rsid w:val="00C45E2C"/>
    <w:rsid w:val="00C4637C"/>
    <w:rsid w:val="00C53F1C"/>
    <w:rsid w:val="00C655EE"/>
    <w:rsid w:val="00C7575E"/>
    <w:rsid w:val="00C77D03"/>
    <w:rsid w:val="00C80111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3287"/>
    <w:rsid w:val="00D07518"/>
    <w:rsid w:val="00D07924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86E06"/>
    <w:rsid w:val="00D93691"/>
    <w:rsid w:val="00D9608F"/>
    <w:rsid w:val="00DA58B2"/>
    <w:rsid w:val="00DB1FA4"/>
    <w:rsid w:val="00DC5224"/>
    <w:rsid w:val="00DD1D27"/>
    <w:rsid w:val="00DE0967"/>
    <w:rsid w:val="00DE4E2E"/>
    <w:rsid w:val="00DF0D56"/>
    <w:rsid w:val="00DF160B"/>
    <w:rsid w:val="00DF6F8B"/>
    <w:rsid w:val="00DF7158"/>
    <w:rsid w:val="00E12A91"/>
    <w:rsid w:val="00E132BD"/>
    <w:rsid w:val="00E14093"/>
    <w:rsid w:val="00E14457"/>
    <w:rsid w:val="00E30934"/>
    <w:rsid w:val="00E54014"/>
    <w:rsid w:val="00E54088"/>
    <w:rsid w:val="00E547B4"/>
    <w:rsid w:val="00E57367"/>
    <w:rsid w:val="00E721FC"/>
    <w:rsid w:val="00E74E1F"/>
    <w:rsid w:val="00E76FB5"/>
    <w:rsid w:val="00E9189D"/>
    <w:rsid w:val="00E95DDB"/>
    <w:rsid w:val="00EA050E"/>
    <w:rsid w:val="00EA6719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yperlink" Target="mailto:bogdan.constantinescu@ro.gt.co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cristian.iordache@ro.gt.co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3F93C5-8880-429A-A05C-1B0A549E005E}"/>
</file>

<file path=customXml/itemProps3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589</Words>
  <Characters>3264</Characters>
  <Application>Microsoft Office Word</Application>
  <DocSecurity>0</DocSecurity>
  <Lines>233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Stefan Ciochinaru</cp:lastModifiedBy>
  <cp:revision>25</cp:revision>
  <cp:lastPrinted>2007-08-23T16:47:00Z</cp:lastPrinted>
  <dcterms:created xsi:type="dcterms:W3CDTF">2021-10-01T14:36:00Z</dcterms:created>
  <dcterms:modified xsi:type="dcterms:W3CDTF">2022-11-29T07:28:00Z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