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9B216E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5B7563" w:rsidRDefault="009856A5" w:rsidP="009856A5">
      <w:pPr>
        <w:pStyle w:val="Title"/>
        <w:jc w:val="center"/>
        <w:rPr>
          <w:rFonts w:ascii="Calibri" w:hAnsi="Calibri" w:cs="Calibri"/>
          <w:color w:val="005961"/>
          <w:sz w:val="40"/>
          <w:szCs w:val="40"/>
        </w:rPr>
      </w:pPr>
    </w:p>
    <w:p w14:paraId="5D7656F1" w14:textId="77777777" w:rsidR="009856A5" w:rsidRPr="005B7563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2C00713A" w:rsidR="009856A5" w:rsidRPr="00A27B71" w:rsidRDefault="009B216E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A27B71">
        <w:rPr>
          <w:rFonts w:ascii="Calibri" w:hAnsi="Calibri" w:cs="Calibri"/>
          <w:color w:val="005961"/>
          <w:szCs w:val="72"/>
        </w:rPr>
        <w:t>Lead</w:t>
      </w:r>
      <w:r w:rsidR="00C03756" w:rsidRPr="00A27B71">
        <w:rPr>
          <w:rFonts w:ascii="Calibri" w:hAnsi="Calibri" w:cs="Calibri"/>
          <w:color w:val="005961"/>
          <w:szCs w:val="72"/>
        </w:rPr>
        <w:t>-S</w:t>
      </w:r>
      <w:r w:rsidRPr="00A27B71">
        <w:rPr>
          <w:rFonts w:ascii="Calibri" w:hAnsi="Calibri" w:cs="Calibri"/>
          <w:color w:val="005961"/>
          <w:szCs w:val="72"/>
        </w:rPr>
        <w:t>heet</w:t>
      </w:r>
      <w:r w:rsidR="00C03756" w:rsidRPr="00A27B71">
        <w:rPr>
          <w:rFonts w:ascii="Calibri" w:hAnsi="Calibri" w:cs="Calibri"/>
          <w:color w:val="005961"/>
          <w:szCs w:val="72"/>
        </w:rPr>
        <w:t>s Application</w:t>
      </w:r>
    </w:p>
    <w:p w14:paraId="2E74DB45" w14:textId="77777777" w:rsidR="009856A5" w:rsidRPr="00A27B71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A27B71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A27B71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A27B71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A27B71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A27B71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A27B71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A27B71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A27B71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A27B71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A27B71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799B25C4" w:rsidR="009856A5" w:rsidRPr="00A27B71" w:rsidRDefault="009856A5" w:rsidP="0077656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A27B71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776565" w:rsidRPr="00A27B71">
        <w:rPr>
          <w:rFonts w:ascii="Calibri" w:hAnsi="Calibri" w:cs="Calibri"/>
          <w:color w:val="005961"/>
          <w:sz w:val="40"/>
          <w:szCs w:val="40"/>
        </w:rPr>
        <w:t>Lead</w:t>
      </w:r>
      <w:r w:rsidR="00C03756" w:rsidRPr="00A27B71">
        <w:rPr>
          <w:rFonts w:ascii="Calibri" w:hAnsi="Calibri" w:cs="Calibri"/>
          <w:color w:val="005961"/>
          <w:sz w:val="40"/>
          <w:szCs w:val="40"/>
        </w:rPr>
        <w:t>-S</w:t>
      </w:r>
      <w:r w:rsidR="00776565" w:rsidRPr="00A27B71">
        <w:rPr>
          <w:rFonts w:ascii="Calibri" w:hAnsi="Calibri" w:cs="Calibri"/>
          <w:color w:val="005961"/>
          <w:sz w:val="40"/>
          <w:szCs w:val="40"/>
        </w:rPr>
        <w:t>heet</w:t>
      </w:r>
      <w:r w:rsidR="00C03756" w:rsidRPr="00A27B71">
        <w:rPr>
          <w:rFonts w:ascii="Calibri" w:hAnsi="Calibri" w:cs="Calibri"/>
          <w:color w:val="005961"/>
          <w:sz w:val="40"/>
          <w:szCs w:val="40"/>
        </w:rPr>
        <w:t>s Application</w:t>
      </w:r>
      <w:r w:rsidRPr="00A27B71">
        <w:rPr>
          <w:rFonts w:ascii="Calibri" w:hAnsi="Calibri" w:cs="Calibri"/>
          <w:color w:val="005961"/>
          <w:sz w:val="40"/>
          <w:szCs w:val="40"/>
        </w:rPr>
        <w:t>”</w:t>
      </w:r>
    </w:p>
    <w:p w14:paraId="05D7C5B7" w14:textId="7834AEC2" w:rsidR="009856A5" w:rsidRPr="00A27B71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A27B71">
        <w:rPr>
          <w:rFonts w:ascii="Calibri" w:hAnsi="Calibri" w:cs="Calibri"/>
          <w:b/>
          <w:color w:val="FF0000"/>
          <w:u w:val="single"/>
        </w:rPr>
        <w:t xml:space="preserve">Please read and follow all the instructions for a proper use of </w:t>
      </w:r>
      <w:r w:rsidR="00832C80" w:rsidRPr="00A27B71">
        <w:rPr>
          <w:rFonts w:ascii="Calibri" w:hAnsi="Calibri" w:cs="Calibri"/>
          <w:b/>
          <w:color w:val="FF0000"/>
          <w:u w:val="single"/>
        </w:rPr>
        <w:t xml:space="preserve">the </w:t>
      </w:r>
      <w:r w:rsidRPr="00A27B71">
        <w:rPr>
          <w:rFonts w:ascii="Calibri" w:hAnsi="Calibri" w:cs="Calibri"/>
          <w:b/>
          <w:color w:val="FF0000"/>
          <w:u w:val="single"/>
        </w:rPr>
        <w:t>application!</w:t>
      </w:r>
    </w:p>
    <w:p w14:paraId="584C6EFE" w14:textId="4D73B435" w:rsidR="00E00AC3" w:rsidRPr="00A27B71" w:rsidRDefault="009856A5" w:rsidP="009856A5">
      <w:pPr>
        <w:pStyle w:val="Heading2"/>
        <w:rPr>
          <w:rFonts w:ascii="Calibri" w:hAnsi="Calibri" w:cs="Calibri"/>
          <w:color w:val="005961"/>
        </w:rPr>
      </w:pPr>
      <w:r w:rsidRPr="00A27B71">
        <w:rPr>
          <w:rFonts w:ascii="Calibri" w:hAnsi="Calibri" w:cs="Calibri"/>
          <w:color w:val="005961"/>
        </w:rPr>
        <w:t>Pre-requisites:</w:t>
      </w:r>
    </w:p>
    <w:p w14:paraId="6AD543B2" w14:textId="549E3964" w:rsidR="00832C80" w:rsidRPr="00A27B71" w:rsidRDefault="00832C80" w:rsidP="00832C80">
      <w:pPr>
        <w:pStyle w:val="BodyText"/>
        <w:rPr>
          <w:rFonts w:ascii="Calibri" w:hAnsi="Calibri" w:cs="Calibri"/>
        </w:rPr>
      </w:pPr>
      <w:r w:rsidRPr="00A27B71">
        <w:rPr>
          <w:rFonts w:ascii="Calibri" w:hAnsi="Calibri" w:cs="Calibri"/>
        </w:rPr>
        <w:t>This application has 2 possible case scenarios, depending on the Trial Balance provided.</w:t>
      </w:r>
    </w:p>
    <w:p w14:paraId="7C9DDFB9" w14:textId="2F5D281B" w:rsidR="00846E6D" w:rsidRPr="00A27B71" w:rsidRDefault="00846E6D" w:rsidP="00846E6D">
      <w:pPr>
        <w:pStyle w:val="BodyText"/>
        <w:rPr>
          <w:color w:val="005961"/>
        </w:rPr>
      </w:pPr>
      <w:r w:rsidRPr="00A27B71">
        <w:rPr>
          <w:color w:val="005961"/>
        </w:rPr>
        <w:t>Case 1:</w:t>
      </w:r>
      <w:r w:rsidR="00832C80" w:rsidRPr="00A27B71">
        <w:rPr>
          <w:color w:val="005961"/>
        </w:rPr>
        <w:t xml:space="preserve"> We import a regular Trial Balance</w:t>
      </w:r>
    </w:p>
    <w:p w14:paraId="6D734CD7" w14:textId="0BE336BB" w:rsidR="00E00AC3" w:rsidRPr="00A27B71" w:rsidRDefault="00E00AC3" w:rsidP="00C564B7">
      <w:pPr>
        <w:pStyle w:val="Heading2"/>
        <w:ind w:firstLine="720"/>
        <w:rPr>
          <w:rFonts w:ascii="Calibri" w:hAnsi="Calibri" w:cs="Calibri"/>
          <w:color w:val="000000" w:themeColor="text1"/>
          <w:sz w:val="22"/>
          <w:szCs w:val="22"/>
        </w:rPr>
      </w:pPr>
      <w:r w:rsidRPr="00A27B71">
        <w:rPr>
          <w:rFonts w:ascii="Calibri" w:hAnsi="Calibri" w:cs="Calibri"/>
          <w:color w:val="000000" w:themeColor="text1"/>
          <w:sz w:val="22"/>
          <w:szCs w:val="22"/>
        </w:rPr>
        <w:t>If</w:t>
      </w:r>
      <w:r w:rsidR="00832C80" w:rsidRPr="00A27B71">
        <w:rPr>
          <w:rFonts w:ascii="Calibri" w:hAnsi="Calibri" w:cs="Calibri"/>
          <w:color w:val="000000" w:themeColor="text1"/>
          <w:sz w:val="22"/>
          <w:szCs w:val="22"/>
        </w:rPr>
        <w:t xml:space="preserve"> the Trial Balance to be imported is not generated by the Trial Balance Application,</w:t>
      </w:r>
      <w:r w:rsidRPr="00A27B71">
        <w:rPr>
          <w:rFonts w:ascii="Calibri" w:hAnsi="Calibri" w:cs="Calibri"/>
          <w:color w:val="000000" w:themeColor="text1"/>
          <w:sz w:val="22"/>
          <w:szCs w:val="22"/>
        </w:rPr>
        <w:t xml:space="preserve"> the box in the next image </w:t>
      </w:r>
      <w:r w:rsidR="00832C80" w:rsidRPr="00A27B71">
        <w:rPr>
          <w:rFonts w:ascii="Calibri" w:hAnsi="Calibri" w:cs="Calibri"/>
          <w:color w:val="000000" w:themeColor="text1"/>
          <w:sz w:val="22"/>
          <w:szCs w:val="22"/>
        </w:rPr>
        <w:t>should be</w:t>
      </w:r>
      <w:r w:rsidRPr="00A27B71">
        <w:rPr>
          <w:rFonts w:ascii="Calibri" w:hAnsi="Calibri" w:cs="Calibri"/>
          <w:color w:val="000000" w:themeColor="text1"/>
          <w:sz w:val="22"/>
          <w:szCs w:val="22"/>
        </w:rPr>
        <w:t xml:space="preserve"> checked:</w:t>
      </w:r>
    </w:p>
    <w:p w14:paraId="784016D3" w14:textId="36A6248E" w:rsidR="00846E6D" w:rsidRPr="00A27B71" w:rsidRDefault="00846E6D" w:rsidP="00846E6D">
      <w:pPr>
        <w:rPr>
          <w:rFonts w:ascii="Calibri" w:hAnsi="Calibri" w:cs="Calibri"/>
          <w:noProof/>
        </w:rPr>
      </w:pPr>
      <w:r w:rsidRPr="00A27B71">
        <w:rPr>
          <w:rFonts w:ascii="Calibri" w:hAnsi="Calibri" w:cs="Calibri"/>
          <w:noProof/>
          <w:color w:val="005961"/>
        </w:rPr>
        <w:drawing>
          <wp:inline distT="0" distB="0" distL="0" distR="0" wp14:anchorId="4999ECFB" wp14:editId="5CC96EA2">
            <wp:extent cx="5651500" cy="3079750"/>
            <wp:effectExtent l="0" t="0" r="6350" b="63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B637" w14:textId="0CEAEA8D" w:rsidR="00846E6D" w:rsidRPr="00A27B71" w:rsidRDefault="00832C80" w:rsidP="00846E6D">
      <w:pPr>
        <w:pStyle w:val="Heading2"/>
        <w:rPr>
          <w:rFonts w:ascii="Calibri" w:hAnsi="Calibri" w:cs="Calibri"/>
          <w:color w:val="000000" w:themeColor="text1"/>
          <w:sz w:val="22"/>
          <w:szCs w:val="22"/>
        </w:rPr>
      </w:pPr>
      <w:r w:rsidRPr="00A27B71">
        <w:rPr>
          <w:rFonts w:ascii="Calibri" w:hAnsi="Calibri" w:cs="Calibri"/>
          <w:color w:val="000000" w:themeColor="text1"/>
          <w:sz w:val="22"/>
          <w:szCs w:val="22"/>
        </w:rPr>
        <w:t>Consequently, t</w:t>
      </w:r>
      <w:r w:rsidR="00846E6D" w:rsidRPr="00A27B71">
        <w:rPr>
          <w:rFonts w:ascii="Calibri" w:hAnsi="Calibri" w:cs="Calibri"/>
          <w:color w:val="000000" w:themeColor="text1"/>
          <w:sz w:val="22"/>
          <w:szCs w:val="22"/>
        </w:rPr>
        <w:t xml:space="preserve">he </w:t>
      </w:r>
      <w:r w:rsidRPr="00A27B71">
        <w:rPr>
          <w:rFonts w:ascii="Calibri" w:hAnsi="Calibri" w:cs="Calibri"/>
          <w:color w:val="000000" w:themeColor="text1"/>
          <w:sz w:val="22"/>
          <w:szCs w:val="22"/>
        </w:rPr>
        <w:t>Trial Balance template</w:t>
      </w:r>
      <w:r w:rsidR="00846E6D" w:rsidRPr="00A27B71">
        <w:rPr>
          <w:rFonts w:ascii="Calibri" w:hAnsi="Calibri" w:cs="Calibri"/>
          <w:color w:val="000000" w:themeColor="text1"/>
          <w:sz w:val="22"/>
          <w:szCs w:val="22"/>
        </w:rPr>
        <w:t xml:space="preserve"> that we </w:t>
      </w:r>
      <w:proofErr w:type="gramStart"/>
      <w:r w:rsidR="00846E6D" w:rsidRPr="00A27B71">
        <w:rPr>
          <w:rFonts w:ascii="Calibri" w:hAnsi="Calibri" w:cs="Calibri"/>
          <w:color w:val="000000" w:themeColor="text1"/>
          <w:sz w:val="22"/>
          <w:szCs w:val="22"/>
        </w:rPr>
        <w:t>have to</w:t>
      </w:r>
      <w:proofErr w:type="gramEnd"/>
      <w:r w:rsidR="00846E6D" w:rsidRPr="00A27B71">
        <w:rPr>
          <w:rFonts w:ascii="Calibri" w:hAnsi="Calibri" w:cs="Calibri"/>
          <w:color w:val="000000" w:themeColor="text1"/>
          <w:sz w:val="22"/>
          <w:szCs w:val="22"/>
        </w:rPr>
        <w:t xml:space="preserve"> load must have the </w:t>
      </w:r>
      <w:r w:rsidRPr="00A27B71">
        <w:rPr>
          <w:rFonts w:ascii="Calibri" w:hAnsi="Calibri" w:cs="Calibri"/>
          <w:color w:val="000000" w:themeColor="text1"/>
          <w:sz w:val="22"/>
          <w:szCs w:val="22"/>
        </w:rPr>
        <w:t>following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425"/>
        <w:gridCol w:w="1125"/>
        <w:gridCol w:w="1129"/>
        <w:gridCol w:w="1128"/>
        <w:gridCol w:w="1122"/>
        <w:gridCol w:w="1119"/>
        <w:gridCol w:w="1139"/>
      </w:tblGrid>
      <w:tr w:rsidR="00846E6D" w:rsidRPr="00A27B71" w14:paraId="09D8C347" w14:textId="77777777" w:rsidTr="00846E6D">
        <w:trPr>
          <w:trHeight w:val="368"/>
        </w:trPr>
        <w:tc>
          <w:tcPr>
            <w:tcW w:w="1163" w:type="dxa"/>
            <w:shd w:val="clear" w:color="auto" w:fill="005961"/>
          </w:tcPr>
          <w:p w14:paraId="599C3772" w14:textId="63FDFEA3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FFFFFF" w:themeColor="background1"/>
              </w:rPr>
            </w:pPr>
            <w:r w:rsidRPr="00A27B71">
              <w:rPr>
                <w:rFonts w:ascii="Calibri" w:hAnsi="Calibri" w:cs="Calibri"/>
                <w:color w:val="FFFFFF" w:themeColor="background1"/>
              </w:rPr>
              <w:t>Account</w:t>
            </w:r>
          </w:p>
        </w:tc>
        <w:tc>
          <w:tcPr>
            <w:tcW w:w="1425" w:type="dxa"/>
            <w:shd w:val="clear" w:color="auto" w:fill="005961"/>
          </w:tcPr>
          <w:p w14:paraId="5907EFB9" w14:textId="78686010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FFFFFF" w:themeColor="background1"/>
              </w:rPr>
            </w:pPr>
            <w:r w:rsidRPr="00A27B71">
              <w:rPr>
                <w:rFonts w:ascii="Calibri" w:hAnsi="Calibri" w:cs="Calibri"/>
                <w:color w:val="FFFFFF" w:themeColor="background1"/>
              </w:rPr>
              <w:t>Description</w:t>
            </w:r>
          </w:p>
        </w:tc>
        <w:tc>
          <w:tcPr>
            <w:tcW w:w="1125" w:type="dxa"/>
            <w:shd w:val="clear" w:color="auto" w:fill="005961"/>
          </w:tcPr>
          <w:p w14:paraId="208467D9" w14:textId="717D3A8B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FFFFFF" w:themeColor="background1"/>
              </w:rPr>
            </w:pPr>
            <w:r w:rsidRPr="00A27B71">
              <w:rPr>
                <w:rFonts w:ascii="Calibri" w:hAnsi="Calibri" w:cs="Calibri"/>
                <w:color w:val="FFFFFF" w:themeColor="background1"/>
              </w:rPr>
              <w:t>OB</w:t>
            </w:r>
          </w:p>
        </w:tc>
        <w:tc>
          <w:tcPr>
            <w:tcW w:w="1129" w:type="dxa"/>
            <w:shd w:val="clear" w:color="auto" w:fill="005961"/>
          </w:tcPr>
          <w:p w14:paraId="1290A8EE" w14:textId="52084799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FFFFFF" w:themeColor="background1"/>
              </w:rPr>
            </w:pPr>
            <w:r w:rsidRPr="00A27B71">
              <w:rPr>
                <w:rFonts w:ascii="Calibri" w:hAnsi="Calibri" w:cs="Calibri"/>
                <w:color w:val="FFFFFF" w:themeColor="background1"/>
              </w:rPr>
              <w:t>DM</w:t>
            </w:r>
          </w:p>
        </w:tc>
        <w:tc>
          <w:tcPr>
            <w:tcW w:w="1128" w:type="dxa"/>
            <w:shd w:val="clear" w:color="auto" w:fill="005961"/>
          </w:tcPr>
          <w:p w14:paraId="52AD75AC" w14:textId="449C8A64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FFFFFF" w:themeColor="background1"/>
              </w:rPr>
            </w:pPr>
            <w:r w:rsidRPr="00A27B71">
              <w:rPr>
                <w:rFonts w:ascii="Calibri" w:hAnsi="Calibri" w:cs="Calibri"/>
                <w:color w:val="FFFFFF" w:themeColor="background1"/>
              </w:rPr>
              <w:t>CM</w:t>
            </w:r>
          </w:p>
        </w:tc>
        <w:tc>
          <w:tcPr>
            <w:tcW w:w="1122" w:type="dxa"/>
            <w:shd w:val="clear" w:color="auto" w:fill="005961"/>
          </w:tcPr>
          <w:p w14:paraId="63881EB3" w14:textId="7A34B884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FFFFFF" w:themeColor="background1"/>
              </w:rPr>
            </w:pPr>
            <w:r w:rsidRPr="00A27B71">
              <w:rPr>
                <w:rFonts w:ascii="Calibri" w:hAnsi="Calibri" w:cs="Calibri"/>
                <w:color w:val="FFFFFF" w:themeColor="background1"/>
              </w:rPr>
              <w:t>CB</w:t>
            </w:r>
          </w:p>
        </w:tc>
        <w:tc>
          <w:tcPr>
            <w:tcW w:w="1119" w:type="dxa"/>
            <w:shd w:val="clear" w:color="auto" w:fill="005961"/>
          </w:tcPr>
          <w:p w14:paraId="780EA359" w14:textId="7C6EDEB0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FFFFFF" w:themeColor="background1"/>
              </w:rPr>
            </w:pPr>
            <w:r w:rsidRPr="00A27B71">
              <w:rPr>
                <w:rFonts w:ascii="Calibri" w:hAnsi="Calibri" w:cs="Calibri"/>
                <w:color w:val="FFFFFF" w:themeColor="background1"/>
              </w:rPr>
              <w:t>LS</w:t>
            </w:r>
          </w:p>
        </w:tc>
        <w:tc>
          <w:tcPr>
            <w:tcW w:w="1139" w:type="dxa"/>
            <w:shd w:val="clear" w:color="auto" w:fill="005961"/>
          </w:tcPr>
          <w:p w14:paraId="649D83DE" w14:textId="4944E4F8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FFFFFF" w:themeColor="background1"/>
              </w:rPr>
            </w:pPr>
            <w:r w:rsidRPr="00A27B71">
              <w:rPr>
                <w:rFonts w:ascii="Calibri" w:hAnsi="Calibri" w:cs="Calibri"/>
                <w:color w:val="FFFFFF" w:themeColor="background1"/>
              </w:rPr>
              <w:t>Type</w:t>
            </w:r>
          </w:p>
        </w:tc>
      </w:tr>
      <w:tr w:rsidR="00846E6D" w:rsidRPr="00A27B71" w14:paraId="2DCB2230" w14:textId="77777777" w:rsidTr="00846E6D">
        <w:tc>
          <w:tcPr>
            <w:tcW w:w="1163" w:type="dxa"/>
            <w:vAlign w:val="bottom"/>
          </w:tcPr>
          <w:p w14:paraId="5BC83649" w14:textId="5A4E04C7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005961"/>
              </w:rPr>
            </w:pPr>
            <w:r w:rsidRPr="00A27B71">
              <w:rPr>
                <w:rFonts w:ascii="Calibri" w:eastAsia="Times New Roman" w:hAnsi="Calibri" w:cs="Calibri"/>
                <w:color w:val="000000"/>
              </w:rPr>
              <w:t> 411</w:t>
            </w:r>
          </w:p>
        </w:tc>
        <w:tc>
          <w:tcPr>
            <w:tcW w:w="1425" w:type="dxa"/>
            <w:vAlign w:val="center"/>
          </w:tcPr>
          <w:p w14:paraId="2AD770E7" w14:textId="7E1A1BC8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005961"/>
              </w:rPr>
            </w:pPr>
            <w:r w:rsidRPr="00A27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Clients</w:t>
            </w:r>
          </w:p>
        </w:tc>
        <w:tc>
          <w:tcPr>
            <w:tcW w:w="1125" w:type="dxa"/>
            <w:vAlign w:val="bottom"/>
          </w:tcPr>
          <w:p w14:paraId="2613145A" w14:textId="4AA8D186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005961"/>
              </w:rPr>
            </w:pPr>
            <w:r w:rsidRPr="00A27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2.341 </w:t>
            </w:r>
          </w:p>
        </w:tc>
        <w:tc>
          <w:tcPr>
            <w:tcW w:w="1129" w:type="dxa"/>
            <w:vAlign w:val="bottom"/>
          </w:tcPr>
          <w:p w14:paraId="450090A5" w14:textId="497AE3E9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005961"/>
              </w:rPr>
            </w:pPr>
            <w:r w:rsidRPr="00A27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34.325 </w:t>
            </w:r>
          </w:p>
        </w:tc>
        <w:tc>
          <w:tcPr>
            <w:tcW w:w="1128" w:type="dxa"/>
            <w:vAlign w:val="bottom"/>
          </w:tcPr>
          <w:p w14:paraId="41B9DC83" w14:textId="0A864082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005961"/>
              </w:rPr>
            </w:pPr>
            <w:r w:rsidRPr="00A27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5.353</w:t>
            </w:r>
          </w:p>
        </w:tc>
        <w:tc>
          <w:tcPr>
            <w:tcW w:w="1122" w:type="dxa"/>
            <w:vAlign w:val="bottom"/>
          </w:tcPr>
          <w:p w14:paraId="124D6DE0" w14:textId="5B656D0D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005961"/>
              </w:rPr>
            </w:pPr>
            <w:r w:rsidRPr="00A27B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31.313</w:t>
            </w:r>
          </w:p>
        </w:tc>
        <w:tc>
          <w:tcPr>
            <w:tcW w:w="1119" w:type="dxa"/>
          </w:tcPr>
          <w:p w14:paraId="3F7CED83" w14:textId="6112F1DD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000000" w:themeColor="text1"/>
              </w:rPr>
            </w:pPr>
            <w:r w:rsidRPr="00A27B71">
              <w:rPr>
                <w:rFonts w:ascii="Calibri" w:hAnsi="Calibri" w:cs="Calibri"/>
                <w:color w:val="000000" w:themeColor="text1"/>
              </w:rPr>
              <w:t>Capital</w:t>
            </w:r>
          </w:p>
        </w:tc>
        <w:tc>
          <w:tcPr>
            <w:tcW w:w="1139" w:type="dxa"/>
          </w:tcPr>
          <w:p w14:paraId="36B08AD7" w14:textId="1C6A16A9" w:rsidR="00846E6D" w:rsidRPr="00A27B71" w:rsidRDefault="00846E6D" w:rsidP="00846E6D">
            <w:pPr>
              <w:pStyle w:val="Heading2"/>
              <w:rPr>
                <w:rFonts w:ascii="Calibri" w:hAnsi="Calibri" w:cs="Calibri"/>
                <w:color w:val="000000" w:themeColor="text1"/>
              </w:rPr>
            </w:pPr>
            <w:r w:rsidRPr="00A27B71">
              <w:rPr>
                <w:rFonts w:ascii="Calibri" w:hAnsi="Calibri" w:cs="Calibri"/>
                <w:color w:val="000000" w:themeColor="text1"/>
              </w:rPr>
              <w:t>BS/PL</w:t>
            </w:r>
          </w:p>
        </w:tc>
      </w:tr>
    </w:tbl>
    <w:p w14:paraId="17FEF588" w14:textId="2B1E3128" w:rsidR="00C564B7" w:rsidRPr="00A27B71" w:rsidRDefault="00846E6D" w:rsidP="00C564B7">
      <w:pPr>
        <w:pStyle w:val="Heading2"/>
        <w:spacing w:line="120" w:lineRule="auto"/>
        <w:rPr>
          <w:rFonts w:ascii="Calibri" w:hAnsi="Calibri" w:cs="Calibri"/>
          <w:color w:val="000000" w:themeColor="text1"/>
          <w:sz w:val="16"/>
          <w:szCs w:val="16"/>
        </w:rPr>
      </w:pPr>
      <w:r w:rsidRPr="00A27B71">
        <w:rPr>
          <w:rFonts w:ascii="Calibri" w:hAnsi="Calibri" w:cs="Calibri"/>
          <w:color w:val="000000" w:themeColor="text1"/>
          <w:sz w:val="16"/>
          <w:szCs w:val="16"/>
        </w:rPr>
        <w:t xml:space="preserve">*Type must be BS or PL.                           </w:t>
      </w:r>
    </w:p>
    <w:p w14:paraId="28651F0F" w14:textId="77777777" w:rsidR="00C564B7" w:rsidRPr="00A27B71" w:rsidRDefault="00846E6D" w:rsidP="00C564B7">
      <w:pPr>
        <w:rPr>
          <w:rFonts w:ascii="Calibri" w:hAnsi="Calibri" w:cs="Calibri"/>
          <w:noProof/>
          <w:color w:val="005961"/>
          <w:sz w:val="26"/>
          <w:szCs w:val="26"/>
        </w:rPr>
      </w:pPr>
      <w:r w:rsidRPr="00A27B71">
        <w:rPr>
          <w:rFonts w:ascii="Calibri" w:hAnsi="Calibri" w:cs="Calibri"/>
          <w:noProof/>
          <w:color w:val="005961"/>
          <w:sz w:val="26"/>
          <w:szCs w:val="26"/>
        </w:rPr>
        <w:t>Case 2:</w:t>
      </w:r>
      <w:r w:rsidR="00832C80" w:rsidRPr="00A27B71">
        <w:rPr>
          <w:rFonts w:ascii="Calibri" w:hAnsi="Calibri" w:cs="Calibri"/>
          <w:noProof/>
          <w:color w:val="005961"/>
          <w:sz w:val="26"/>
          <w:szCs w:val="26"/>
        </w:rPr>
        <w:t xml:space="preserve"> We have the Trial Balance generated by the Trial Balance Application</w:t>
      </w:r>
    </w:p>
    <w:p w14:paraId="014F1411" w14:textId="5A13104C" w:rsidR="00846E6D" w:rsidRPr="00A27B71" w:rsidRDefault="00846E6D" w:rsidP="00C564B7">
      <w:pPr>
        <w:ind w:firstLine="720"/>
        <w:rPr>
          <w:rFonts w:ascii="Calibri" w:hAnsi="Calibri" w:cs="Calibri"/>
          <w:noProof/>
          <w:color w:val="005961"/>
          <w:sz w:val="26"/>
          <w:szCs w:val="26"/>
        </w:rPr>
      </w:pPr>
      <w:r w:rsidRPr="00A27B71">
        <w:rPr>
          <w:rFonts w:ascii="Calibri" w:hAnsi="Calibri" w:cs="Calibri"/>
          <w:color w:val="000000" w:themeColor="text1"/>
        </w:rPr>
        <w:t>I</w:t>
      </w:r>
      <w:r w:rsidR="00832C80" w:rsidRPr="00A27B71">
        <w:rPr>
          <w:rFonts w:ascii="Calibri" w:hAnsi="Calibri" w:cs="Calibri"/>
          <w:color w:val="000000" w:themeColor="text1"/>
        </w:rPr>
        <w:t xml:space="preserve">n this case, the box should be </w:t>
      </w:r>
      <w:r w:rsidR="00BE0C99" w:rsidRPr="00A27B71">
        <w:rPr>
          <w:rFonts w:ascii="Calibri" w:hAnsi="Calibri" w:cs="Calibri"/>
          <w:color w:val="000000" w:themeColor="text1"/>
        </w:rPr>
        <w:t>checked,</w:t>
      </w:r>
      <w:r w:rsidR="00832C80" w:rsidRPr="00A27B71">
        <w:rPr>
          <w:rFonts w:ascii="Calibri" w:hAnsi="Calibri" w:cs="Calibri"/>
          <w:color w:val="000000" w:themeColor="text1"/>
        </w:rPr>
        <w:t xml:space="preserve"> and no further formatting is needed</w:t>
      </w:r>
      <w:r w:rsidR="00BE0C99" w:rsidRPr="00A27B71">
        <w:rPr>
          <w:rFonts w:ascii="Calibri" w:hAnsi="Calibri" w:cs="Calibri"/>
          <w:color w:val="000000" w:themeColor="text1"/>
        </w:rPr>
        <w:t>.</w:t>
      </w:r>
      <w:r w:rsidR="00832C80" w:rsidRPr="00A27B71">
        <w:rPr>
          <w:rFonts w:ascii="Calibri" w:hAnsi="Calibri" w:cs="Calibri"/>
          <w:color w:val="000000" w:themeColor="text1"/>
        </w:rPr>
        <w:t xml:space="preserve"> </w:t>
      </w:r>
      <w:r w:rsidR="00BE0C99" w:rsidRPr="00A27B71">
        <w:rPr>
          <w:rFonts w:ascii="Calibri" w:hAnsi="Calibri" w:cs="Calibri"/>
          <w:color w:val="000000" w:themeColor="text1"/>
        </w:rPr>
        <w:t>T</w:t>
      </w:r>
      <w:r w:rsidR="00832C80" w:rsidRPr="00A27B71">
        <w:rPr>
          <w:rFonts w:ascii="Calibri" w:hAnsi="Calibri" w:cs="Calibri"/>
          <w:color w:val="000000" w:themeColor="text1"/>
        </w:rPr>
        <w:t xml:space="preserve">he Trial Balance generated </w:t>
      </w:r>
      <w:r w:rsidR="00BE0C99" w:rsidRPr="00A27B71">
        <w:rPr>
          <w:rFonts w:ascii="Calibri" w:hAnsi="Calibri" w:cs="Calibri"/>
          <w:color w:val="000000" w:themeColor="text1"/>
        </w:rPr>
        <w:t>by the application can be imported as is</w:t>
      </w:r>
      <w:r w:rsidR="00832C80" w:rsidRPr="00A27B71">
        <w:rPr>
          <w:rFonts w:ascii="Calibri" w:hAnsi="Calibri" w:cs="Calibri"/>
          <w:color w:val="000000" w:themeColor="text1"/>
        </w:rPr>
        <w:t>.</w:t>
      </w:r>
    </w:p>
    <w:p w14:paraId="71FE6F4A" w14:textId="77777777" w:rsidR="00C03756" w:rsidRPr="00A27B71" w:rsidRDefault="00C03756" w:rsidP="00C03756">
      <w:pPr>
        <w:pStyle w:val="Heading2"/>
      </w:pPr>
      <w:r w:rsidRPr="00A27B71">
        <w:lastRenderedPageBreak/>
        <w:t>Instructions:</w:t>
      </w:r>
    </w:p>
    <w:p w14:paraId="499B4F94" w14:textId="3915080B" w:rsidR="00C03756" w:rsidRPr="00A27B71" w:rsidRDefault="00C03756" w:rsidP="00C03756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A27B71">
        <w:rPr>
          <w:rFonts w:ascii="Calibri" w:hAnsi="Calibri" w:cs="Calibri"/>
          <w:bCs/>
        </w:rPr>
        <w:t>Af</w:t>
      </w:r>
      <w:bookmarkStart w:id="0" w:name="_Hlk120544551"/>
      <w:r w:rsidRPr="00A27B71">
        <w:rPr>
          <w:rFonts w:ascii="Calibri" w:hAnsi="Calibri" w:cs="Calibri"/>
          <w:bCs/>
        </w:rPr>
        <w:t xml:space="preserve">ter connecting to the platform, go to </w:t>
      </w:r>
      <w:proofErr w:type="spellStart"/>
      <w:r w:rsidRPr="00A27B71">
        <w:rPr>
          <w:rFonts w:ascii="Calibri" w:hAnsi="Calibri" w:cs="Calibri"/>
          <w:b/>
        </w:rPr>
        <w:t>Leadsheets</w:t>
      </w:r>
      <w:proofErr w:type="spellEnd"/>
      <w:r w:rsidRPr="00A27B71">
        <w:rPr>
          <w:rFonts w:ascii="Calibri" w:hAnsi="Calibri" w:cs="Calibri"/>
          <w:bCs/>
        </w:rPr>
        <w:t>:</w:t>
      </w:r>
      <w:bookmarkEnd w:id="0"/>
    </w:p>
    <w:p w14:paraId="51C1709E" w14:textId="77777777" w:rsidR="00846E6D" w:rsidRPr="00A27B71" w:rsidRDefault="00846E6D" w:rsidP="00846E6D">
      <w:pPr>
        <w:pStyle w:val="ListParagraph"/>
        <w:rPr>
          <w:rFonts w:ascii="Calibri" w:hAnsi="Calibri" w:cs="Calibri"/>
          <w:bCs/>
        </w:rPr>
      </w:pPr>
    </w:p>
    <w:p w14:paraId="050A5032" w14:textId="1B17D816" w:rsidR="00846E6D" w:rsidRPr="00A27B71" w:rsidRDefault="00846E6D" w:rsidP="00846E6D">
      <w:pPr>
        <w:pStyle w:val="ListParagraph"/>
        <w:rPr>
          <w:rFonts w:ascii="Calibri" w:hAnsi="Calibri" w:cs="Calibri"/>
          <w:bCs/>
        </w:rPr>
      </w:pPr>
      <w:r w:rsidRPr="00A27B71">
        <w:rPr>
          <w:rFonts w:ascii="Calibri" w:hAnsi="Calibri" w:cs="Calibri"/>
          <w:bCs/>
          <w:noProof/>
        </w:rPr>
        <w:drawing>
          <wp:inline distT="0" distB="0" distL="0" distR="0" wp14:anchorId="7CC981F4" wp14:editId="5D438279">
            <wp:extent cx="5410200" cy="241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313A" w14:textId="77777777" w:rsidR="00846E6D" w:rsidRPr="00A27B71" w:rsidRDefault="00846E6D" w:rsidP="00846E6D">
      <w:pPr>
        <w:pStyle w:val="ListParagraph"/>
        <w:rPr>
          <w:rFonts w:ascii="Calibri" w:hAnsi="Calibri" w:cs="Calibri"/>
          <w:bCs/>
        </w:rPr>
      </w:pPr>
    </w:p>
    <w:p w14:paraId="30747E93" w14:textId="3AE05F89" w:rsidR="00846E6D" w:rsidRPr="00A27B71" w:rsidRDefault="00846E6D" w:rsidP="00846E6D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A27B71">
        <w:rPr>
          <w:rFonts w:ascii="Calibri" w:hAnsi="Calibri" w:cs="Calibri"/>
          <w:bCs/>
        </w:rPr>
        <w:t>Enter the client’s name and the period end (MM/DD/YYYY) of the audit</w:t>
      </w:r>
      <w:r w:rsidR="00BE0C99" w:rsidRPr="00A27B71">
        <w:rPr>
          <w:rFonts w:ascii="Calibri" w:hAnsi="Calibri" w:cs="Calibri"/>
          <w:bCs/>
        </w:rPr>
        <w:t xml:space="preserve"> (Year End)</w:t>
      </w:r>
      <w:r w:rsidRPr="00A27B71">
        <w:rPr>
          <w:rFonts w:ascii="Calibri" w:hAnsi="Calibri" w:cs="Calibri"/>
          <w:bCs/>
        </w:rPr>
        <w:t>.</w:t>
      </w:r>
    </w:p>
    <w:p w14:paraId="74E334FA" w14:textId="41737FE8" w:rsidR="00846E6D" w:rsidRPr="00A27B71" w:rsidRDefault="00846E6D" w:rsidP="00F4641C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A27B71">
        <w:rPr>
          <w:rFonts w:ascii="Calibri" w:hAnsi="Calibri" w:cs="Calibri"/>
          <w:bCs/>
        </w:rPr>
        <w:t xml:space="preserve">Click “Import </w:t>
      </w:r>
      <w:r w:rsidR="00BE0C99" w:rsidRPr="00A27B71">
        <w:rPr>
          <w:rFonts w:ascii="Calibri" w:hAnsi="Calibri" w:cs="Calibri"/>
          <w:bCs/>
        </w:rPr>
        <w:t>Trial Balance</w:t>
      </w:r>
      <w:r w:rsidRPr="00A27B71">
        <w:rPr>
          <w:rFonts w:ascii="Calibri" w:hAnsi="Calibri" w:cs="Calibri"/>
          <w:bCs/>
        </w:rPr>
        <w:t xml:space="preserve">” and </w:t>
      </w:r>
      <w:r w:rsidR="00BE0C99" w:rsidRPr="00A27B71">
        <w:rPr>
          <w:rFonts w:ascii="Calibri" w:hAnsi="Calibri" w:cs="Calibri"/>
          <w:bCs/>
        </w:rPr>
        <w:t>select</w:t>
      </w:r>
      <w:r w:rsidRPr="00A27B71">
        <w:rPr>
          <w:rFonts w:ascii="Calibri" w:hAnsi="Calibri" w:cs="Calibri"/>
          <w:bCs/>
        </w:rPr>
        <w:t xml:space="preserve"> the Trial Balance template</w:t>
      </w:r>
      <w:r w:rsidR="00BE0C99" w:rsidRPr="00A27B71">
        <w:rPr>
          <w:rFonts w:ascii="Calibri" w:hAnsi="Calibri" w:cs="Calibri"/>
          <w:bCs/>
        </w:rPr>
        <w:t xml:space="preserve"> (with the header above or directly generated by the app)</w:t>
      </w:r>
      <w:r w:rsidRPr="00A27B71">
        <w:rPr>
          <w:rFonts w:ascii="Calibri" w:hAnsi="Calibri" w:cs="Calibri"/>
          <w:bCs/>
        </w:rPr>
        <w:t>.</w:t>
      </w:r>
    </w:p>
    <w:p w14:paraId="4B744BD0" w14:textId="530110EF" w:rsidR="00846E6D" w:rsidRPr="00A27B71" w:rsidRDefault="00846E6D" w:rsidP="00846E6D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A27B71">
        <w:rPr>
          <w:rFonts w:ascii="Calibri" w:hAnsi="Calibri" w:cs="Calibri"/>
          <w:bCs/>
        </w:rPr>
        <w:t xml:space="preserve">Click “Run and save”. Once clicking that, the robot will ask the desired saving location, will process your </w:t>
      </w:r>
      <w:proofErr w:type="gramStart"/>
      <w:r w:rsidRPr="00A27B71">
        <w:rPr>
          <w:rFonts w:ascii="Calibri" w:hAnsi="Calibri" w:cs="Calibri"/>
          <w:bCs/>
        </w:rPr>
        <w:t>request</w:t>
      </w:r>
      <w:proofErr w:type="gramEnd"/>
      <w:r w:rsidRPr="00A27B71">
        <w:rPr>
          <w:rFonts w:ascii="Calibri" w:hAnsi="Calibri" w:cs="Calibri"/>
          <w:bCs/>
        </w:rPr>
        <w:t xml:space="preserve"> and </w:t>
      </w:r>
      <w:r w:rsidR="00BE0C99" w:rsidRPr="00A27B71">
        <w:rPr>
          <w:rFonts w:ascii="Calibri" w:hAnsi="Calibri" w:cs="Calibri"/>
          <w:bCs/>
        </w:rPr>
        <w:t>download the test/file.</w:t>
      </w:r>
    </w:p>
    <w:p w14:paraId="478D411B" w14:textId="5DAEC8F0" w:rsidR="00846E6D" w:rsidRPr="00A27B71" w:rsidRDefault="00846E6D" w:rsidP="00846E6D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A27B71">
        <w:rPr>
          <w:rFonts w:ascii="Calibri" w:hAnsi="Calibri" w:cs="Calibri"/>
          <w:bCs/>
        </w:rPr>
        <w:t xml:space="preserve">Finally, you should obtain an </w:t>
      </w:r>
      <w:r w:rsidR="00F4641C" w:rsidRPr="00A27B71">
        <w:rPr>
          <w:rFonts w:ascii="Calibri" w:hAnsi="Calibri" w:cs="Calibri"/>
          <w:bCs/>
        </w:rPr>
        <w:t>ar</w:t>
      </w:r>
      <w:r w:rsidR="00BE0C99" w:rsidRPr="00A27B71">
        <w:rPr>
          <w:rFonts w:ascii="Calibri" w:hAnsi="Calibri" w:cs="Calibri"/>
          <w:bCs/>
        </w:rPr>
        <w:t>c</w:t>
      </w:r>
      <w:r w:rsidR="00F4641C" w:rsidRPr="00A27B71">
        <w:rPr>
          <w:rFonts w:ascii="Calibri" w:hAnsi="Calibri" w:cs="Calibri"/>
          <w:bCs/>
        </w:rPr>
        <w:t>hive</w:t>
      </w:r>
      <w:r w:rsidRPr="00A27B71">
        <w:rPr>
          <w:rFonts w:ascii="Calibri" w:hAnsi="Calibri" w:cs="Calibri"/>
          <w:bCs/>
        </w:rPr>
        <w:t xml:space="preserve"> document named “</w:t>
      </w:r>
      <w:r w:rsidR="00F4641C" w:rsidRPr="00A27B71">
        <w:rPr>
          <w:rFonts w:ascii="Calibri" w:hAnsi="Calibri" w:cs="Calibri"/>
          <w:bCs/>
        </w:rPr>
        <w:t>LS</w:t>
      </w:r>
      <w:r w:rsidRPr="00A27B71">
        <w:rPr>
          <w:rFonts w:ascii="Calibri" w:hAnsi="Calibri" w:cs="Calibri"/>
          <w:bCs/>
        </w:rPr>
        <w:t>”</w:t>
      </w:r>
      <w:r w:rsidR="004D4F50" w:rsidRPr="00A27B71">
        <w:rPr>
          <w:rFonts w:ascii="Calibri" w:hAnsi="Calibri" w:cs="Calibri"/>
          <w:bCs/>
        </w:rPr>
        <w:t xml:space="preserve"> +</w:t>
      </w:r>
      <w:r w:rsidRPr="00A27B71">
        <w:rPr>
          <w:rFonts w:ascii="Calibri" w:hAnsi="Calibri" w:cs="Calibri"/>
          <w:bCs/>
        </w:rPr>
        <w:t xml:space="preserve"> </w:t>
      </w:r>
      <w:r w:rsidR="004D4F50" w:rsidRPr="00A27B71">
        <w:rPr>
          <w:rFonts w:ascii="Calibri" w:hAnsi="Calibri" w:cs="Calibri"/>
          <w:bCs/>
        </w:rPr>
        <w:t>C</w:t>
      </w:r>
      <w:r w:rsidRPr="00A27B71">
        <w:rPr>
          <w:rFonts w:ascii="Calibri" w:hAnsi="Calibri" w:cs="Calibri"/>
          <w:bCs/>
        </w:rPr>
        <w:t>lient name.</w:t>
      </w:r>
    </w:p>
    <w:p w14:paraId="11077AC9" w14:textId="77777777" w:rsidR="00846E6D" w:rsidRPr="00A27B71" w:rsidRDefault="00846E6D" w:rsidP="00846E6D">
      <w:pPr>
        <w:ind w:left="360"/>
        <w:rPr>
          <w:rFonts w:asciiTheme="majorHAnsi" w:hAnsiTheme="majorHAnsi" w:cstheme="majorHAnsi"/>
          <w:bCs/>
        </w:rPr>
      </w:pPr>
    </w:p>
    <w:p w14:paraId="2F1B7211" w14:textId="77777777" w:rsidR="009B216E" w:rsidRPr="00A27B71" w:rsidRDefault="009B216E" w:rsidP="009B216E">
      <w:pPr>
        <w:rPr>
          <w:rFonts w:ascii="Calibri" w:hAnsi="Calibri" w:cs="Calibri"/>
          <w:b/>
        </w:rPr>
      </w:pPr>
    </w:p>
    <w:p w14:paraId="50C42A8B" w14:textId="4AD74431" w:rsidR="009B216E" w:rsidRPr="00A27B71" w:rsidRDefault="009B216E" w:rsidP="009B216E">
      <w:pPr>
        <w:rPr>
          <w:rFonts w:ascii="Calibri" w:hAnsi="Calibri" w:cs="Calibri"/>
        </w:rPr>
      </w:pPr>
    </w:p>
    <w:p w14:paraId="717B4B7F" w14:textId="656E9F68" w:rsidR="009856A5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5FE6577C" w14:textId="22B70FCF" w:rsidR="00A27B71" w:rsidRDefault="00A27B71" w:rsidP="009856A5">
      <w:pPr>
        <w:rPr>
          <w:rFonts w:ascii="Calibri" w:hAnsi="Calibri" w:cs="Calibri"/>
          <w:bCs/>
          <w:sz w:val="18"/>
          <w:szCs w:val="18"/>
        </w:rPr>
      </w:pPr>
    </w:p>
    <w:p w14:paraId="63E630EB" w14:textId="10EF9478" w:rsidR="00A27B71" w:rsidRDefault="00A27B71" w:rsidP="009856A5">
      <w:pPr>
        <w:rPr>
          <w:rFonts w:ascii="Calibri" w:hAnsi="Calibri" w:cs="Calibri"/>
          <w:bCs/>
          <w:sz w:val="18"/>
          <w:szCs w:val="18"/>
        </w:rPr>
      </w:pPr>
    </w:p>
    <w:p w14:paraId="521F850D" w14:textId="1E402C2D" w:rsidR="00A27B71" w:rsidRDefault="00A27B71" w:rsidP="009856A5">
      <w:pPr>
        <w:rPr>
          <w:rFonts w:ascii="Calibri" w:hAnsi="Calibri" w:cs="Calibri"/>
          <w:bCs/>
          <w:sz w:val="18"/>
          <w:szCs w:val="18"/>
        </w:rPr>
      </w:pPr>
    </w:p>
    <w:p w14:paraId="1EEB75C5" w14:textId="4A11BB9E" w:rsidR="00A27B71" w:rsidRDefault="00A27B71" w:rsidP="009856A5">
      <w:pPr>
        <w:rPr>
          <w:rFonts w:ascii="Calibri" w:hAnsi="Calibri" w:cs="Calibri"/>
          <w:bCs/>
          <w:sz w:val="18"/>
          <w:szCs w:val="18"/>
        </w:rPr>
      </w:pPr>
    </w:p>
    <w:p w14:paraId="255766F4" w14:textId="25156E37" w:rsidR="00A27B71" w:rsidRDefault="00A27B71" w:rsidP="009856A5">
      <w:pPr>
        <w:rPr>
          <w:rFonts w:ascii="Calibri" w:hAnsi="Calibri" w:cs="Calibri"/>
          <w:bCs/>
          <w:sz w:val="18"/>
          <w:szCs w:val="18"/>
        </w:rPr>
      </w:pPr>
    </w:p>
    <w:p w14:paraId="42320A13" w14:textId="77777777" w:rsidR="00A27B71" w:rsidRPr="00A27B71" w:rsidRDefault="00A27B71" w:rsidP="009856A5">
      <w:pPr>
        <w:rPr>
          <w:rFonts w:ascii="Calibri" w:hAnsi="Calibri" w:cs="Calibri"/>
          <w:bCs/>
          <w:sz w:val="18"/>
          <w:szCs w:val="18"/>
        </w:rPr>
      </w:pPr>
    </w:p>
    <w:p w14:paraId="76FF5B4B" w14:textId="3D5E4362" w:rsidR="009856A5" w:rsidRPr="00A27B71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7F155651" w14:textId="77777777" w:rsidR="009856A5" w:rsidRPr="00A27B71" w:rsidRDefault="009856A5" w:rsidP="009856A5">
      <w:pPr>
        <w:rPr>
          <w:rFonts w:ascii="Calibri" w:hAnsi="Calibri" w:cs="Calibri"/>
          <w:bCs/>
          <w:sz w:val="18"/>
          <w:szCs w:val="18"/>
        </w:rPr>
      </w:pPr>
      <w:r w:rsidRPr="00A27B71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</w:p>
    <w:p w14:paraId="709D4C7F" w14:textId="19EC68E3" w:rsidR="009856A5" w:rsidRPr="00A27B71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A27B71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3" w:history="1">
        <w:r w:rsidRPr="00A27B71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A27B71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5D8C93B4" w14:textId="77777777" w:rsidR="009856A5" w:rsidRPr="009B216E" w:rsidRDefault="009856A5" w:rsidP="009856A5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A27B71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14" w:history="1">
        <w:r w:rsidRPr="00A27B71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p w14:paraId="7CE3A2B0" w14:textId="49B21403" w:rsidR="00991DD9" w:rsidRPr="009B216E" w:rsidRDefault="00991DD9" w:rsidP="009856A5">
      <w:pPr>
        <w:rPr>
          <w:rFonts w:ascii="Calibri" w:hAnsi="Calibri" w:cs="Calibri"/>
        </w:rPr>
      </w:pPr>
    </w:p>
    <w:sectPr w:rsidR="00991DD9" w:rsidRPr="009B21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4E96" w14:textId="77777777" w:rsidR="00A360BD" w:rsidRDefault="00A360BD">
      <w:r>
        <w:separator/>
      </w:r>
    </w:p>
  </w:endnote>
  <w:endnote w:type="continuationSeparator" w:id="0">
    <w:p w14:paraId="00A21375" w14:textId="77777777" w:rsidR="00A360BD" w:rsidRDefault="00A360BD">
      <w:r>
        <w:continuationSeparator/>
      </w:r>
    </w:p>
  </w:endnote>
  <w:endnote w:type="continuationNotice" w:id="1">
    <w:p w14:paraId="452C74E2" w14:textId="77777777" w:rsidR="00A360BD" w:rsidRDefault="00A360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30C55872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5A260249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D19E049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5B7563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5BDE" w14:textId="77777777" w:rsidR="00A360BD" w:rsidRDefault="00A360BD">
      <w:r>
        <w:separator/>
      </w:r>
    </w:p>
  </w:footnote>
  <w:footnote w:type="continuationSeparator" w:id="0">
    <w:p w14:paraId="3A12C71F" w14:textId="77777777" w:rsidR="00A360BD" w:rsidRDefault="00A360BD">
      <w:r>
        <w:continuationSeparator/>
      </w:r>
    </w:p>
  </w:footnote>
  <w:footnote w:type="continuationNotice" w:id="1">
    <w:p w14:paraId="746B6198" w14:textId="77777777" w:rsidR="00A360BD" w:rsidRDefault="00A360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3AA43C46" w:rsidR="004C3A79" w:rsidRDefault="005B7563">
    <w:pPr>
      <w:pStyle w:val="Header"/>
    </w:pPr>
    <w:r>
      <w:rPr>
        <w:noProof/>
      </w:rPr>
      <w:drawing>
        <wp:inline distT="0" distB="0" distL="0" distR="0" wp14:anchorId="49A92BF6" wp14:editId="7A0850BC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4C95"/>
    <w:multiLevelType w:val="multilevel"/>
    <w:tmpl w:val="0D561ACA"/>
    <w:numStyleLink w:val="GTNumberedHeadings"/>
  </w:abstractNum>
  <w:num w:numId="1" w16cid:durableId="1256747495">
    <w:abstractNumId w:val="18"/>
  </w:num>
  <w:num w:numId="2" w16cid:durableId="1022584337">
    <w:abstractNumId w:val="16"/>
  </w:num>
  <w:num w:numId="3" w16cid:durableId="1951623630">
    <w:abstractNumId w:val="9"/>
  </w:num>
  <w:num w:numId="4" w16cid:durableId="1590119884">
    <w:abstractNumId w:val="7"/>
  </w:num>
  <w:num w:numId="5" w16cid:durableId="1624574183">
    <w:abstractNumId w:val="12"/>
  </w:num>
  <w:num w:numId="6" w16cid:durableId="1236209448">
    <w:abstractNumId w:val="15"/>
  </w:num>
  <w:num w:numId="7" w16cid:durableId="167058778">
    <w:abstractNumId w:val="16"/>
  </w:num>
  <w:num w:numId="8" w16cid:durableId="2040616387">
    <w:abstractNumId w:val="22"/>
  </w:num>
  <w:num w:numId="9" w16cid:durableId="675694830">
    <w:abstractNumId w:val="7"/>
  </w:num>
  <w:num w:numId="10" w16cid:durableId="483474149">
    <w:abstractNumId w:val="4"/>
  </w:num>
  <w:num w:numId="11" w16cid:durableId="1130048358">
    <w:abstractNumId w:val="3"/>
  </w:num>
  <w:num w:numId="12" w16cid:durableId="754667600">
    <w:abstractNumId w:val="2"/>
  </w:num>
  <w:num w:numId="13" w16cid:durableId="699088677">
    <w:abstractNumId w:val="1"/>
  </w:num>
  <w:num w:numId="14" w16cid:durableId="365525075">
    <w:abstractNumId w:val="0"/>
  </w:num>
  <w:num w:numId="15" w16cid:durableId="1840196734">
    <w:abstractNumId w:val="18"/>
  </w:num>
  <w:num w:numId="16" w16cid:durableId="2137527730">
    <w:abstractNumId w:val="16"/>
  </w:num>
  <w:num w:numId="17" w16cid:durableId="1215509780">
    <w:abstractNumId w:val="5"/>
  </w:num>
  <w:num w:numId="18" w16cid:durableId="1034380752">
    <w:abstractNumId w:val="11"/>
  </w:num>
  <w:num w:numId="19" w16cid:durableId="546838346">
    <w:abstractNumId w:val="10"/>
  </w:num>
  <w:num w:numId="20" w16cid:durableId="658462598">
    <w:abstractNumId w:val="10"/>
  </w:num>
  <w:num w:numId="21" w16cid:durableId="1082293443">
    <w:abstractNumId w:val="10"/>
  </w:num>
  <w:num w:numId="22" w16cid:durableId="719937386">
    <w:abstractNumId w:val="11"/>
  </w:num>
  <w:num w:numId="23" w16cid:durableId="1287004937">
    <w:abstractNumId w:val="11"/>
  </w:num>
  <w:num w:numId="24" w16cid:durableId="934366035">
    <w:abstractNumId w:val="11"/>
  </w:num>
  <w:num w:numId="25" w16cid:durableId="1099444538">
    <w:abstractNumId w:val="17"/>
  </w:num>
  <w:num w:numId="26" w16cid:durableId="1428428198">
    <w:abstractNumId w:val="17"/>
  </w:num>
  <w:num w:numId="27" w16cid:durableId="1906795795">
    <w:abstractNumId w:val="17"/>
  </w:num>
  <w:num w:numId="28" w16cid:durableId="335814191">
    <w:abstractNumId w:val="13"/>
  </w:num>
  <w:num w:numId="29" w16cid:durableId="110170409">
    <w:abstractNumId w:val="13"/>
  </w:num>
  <w:num w:numId="30" w16cid:durableId="1365784384">
    <w:abstractNumId w:val="13"/>
  </w:num>
  <w:num w:numId="31" w16cid:durableId="310794649">
    <w:abstractNumId w:val="20"/>
  </w:num>
  <w:num w:numId="32" w16cid:durableId="1740058359">
    <w:abstractNumId w:val="6"/>
  </w:num>
  <w:num w:numId="33" w16cid:durableId="1066992204">
    <w:abstractNumId w:val="8"/>
  </w:num>
  <w:num w:numId="34" w16cid:durableId="1901161884">
    <w:abstractNumId w:val="21"/>
  </w:num>
  <w:num w:numId="35" w16cid:durableId="2126268569">
    <w:abstractNumId w:val="14"/>
  </w:num>
  <w:num w:numId="36" w16cid:durableId="415783492">
    <w:abstractNumId w:val="19"/>
  </w:num>
  <w:num w:numId="37" w16cid:durableId="57864057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5BCF"/>
    <w:rsid w:val="001E7FFB"/>
    <w:rsid w:val="001F10E0"/>
    <w:rsid w:val="001F1AF0"/>
    <w:rsid w:val="00205F8C"/>
    <w:rsid w:val="00213DC8"/>
    <w:rsid w:val="00214C8C"/>
    <w:rsid w:val="00220788"/>
    <w:rsid w:val="00223C38"/>
    <w:rsid w:val="00232894"/>
    <w:rsid w:val="002350E3"/>
    <w:rsid w:val="00237BD1"/>
    <w:rsid w:val="00240935"/>
    <w:rsid w:val="00254B3A"/>
    <w:rsid w:val="002557B3"/>
    <w:rsid w:val="002578FF"/>
    <w:rsid w:val="00262326"/>
    <w:rsid w:val="0026290B"/>
    <w:rsid w:val="00263263"/>
    <w:rsid w:val="00285541"/>
    <w:rsid w:val="00297479"/>
    <w:rsid w:val="002C5253"/>
    <w:rsid w:val="002D2B1C"/>
    <w:rsid w:val="002D2DC5"/>
    <w:rsid w:val="002D5169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36FC9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D4F50"/>
    <w:rsid w:val="004E3A82"/>
    <w:rsid w:val="004E5F46"/>
    <w:rsid w:val="004F6078"/>
    <w:rsid w:val="004F6A5F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A2558"/>
    <w:rsid w:val="005B65D4"/>
    <w:rsid w:val="005B7563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D70B5"/>
    <w:rsid w:val="006E3473"/>
    <w:rsid w:val="006E7DF0"/>
    <w:rsid w:val="006F5F05"/>
    <w:rsid w:val="006F6F69"/>
    <w:rsid w:val="00711D17"/>
    <w:rsid w:val="00715888"/>
    <w:rsid w:val="00715C5B"/>
    <w:rsid w:val="00733C42"/>
    <w:rsid w:val="00750C35"/>
    <w:rsid w:val="007639D8"/>
    <w:rsid w:val="00767CDA"/>
    <w:rsid w:val="00776338"/>
    <w:rsid w:val="00776565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15CCE"/>
    <w:rsid w:val="008204EB"/>
    <w:rsid w:val="00825332"/>
    <w:rsid w:val="0083063C"/>
    <w:rsid w:val="00832C80"/>
    <w:rsid w:val="00837726"/>
    <w:rsid w:val="00840490"/>
    <w:rsid w:val="008404BE"/>
    <w:rsid w:val="00845943"/>
    <w:rsid w:val="00846E6D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5CCB"/>
    <w:rsid w:val="009A722E"/>
    <w:rsid w:val="009B216E"/>
    <w:rsid w:val="009C3FA4"/>
    <w:rsid w:val="009C4145"/>
    <w:rsid w:val="009E53E7"/>
    <w:rsid w:val="009E6A78"/>
    <w:rsid w:val="009F5EF5"/>
    <w:rsid w:val="009F7EC2"/>
    <w:rsid w:val="00A16F2B"/>
    <w:rsid w:val="00A27B71"/>
    <w:rsid w:val="00A360BD"/>
    <w:rsid w:val="00A436D7"/>
    <w:rsid w:val="00A45616"/>
    <w:rsid w:val="00A45B6F"/>
    <w:rsid w:val="00A51555"/>
    <w:rsid w:val="00A54401"/>
    <w:rsid w:val="00A66869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0C99"/>
    <w:rsid w:val="00BE2AF3"/>
    <w:rsid w:val="00BE374D"/>
    <w:rsid w:val="00BE6D23"/>
    <w:rsid w:val="00BE7717"/>
    <w:rsid w:val="00BF5AC3"/>
    <w:rsid w:val="00C03756"/>
    <w:rsid w:val="00C1089A"/>
    <w:rsid w:val="00C31F78"/>
    <w:rsid w:val="00C40A43"/>
    <w:rsid w:val="00C4276B"/>
    <w:rsid w:val="00C42A61"/>
    <w:rsid w:val="00C45E2C"/>
    <w:rsid w:val="00C4637C"/>
    <w:rsid w:val="00C53F1C"/>
    <w:rsid w:val="00C564B7"/>
    <w:rsid w:val="00C655EE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A6AF4"/>
    <w:rsid w:val="00DB1FA4"/>
    <w:rsid w:val="00DC5224"/>
    <w:rsid w:val="00DD1D27"/>
    <w:rsid w:val="00DE0967"/>
    <w:rsid w:val="00DE4E2E"/>
    <w:rsid w:val="00DF0D56"/>
    <w:rsid w:val="00DF6F8B"/>
    <w:rsid w:val="00DF7158"/>
    <w:rsid w:val="00E00AC3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6FB5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41C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iPriority="99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ristian.iordache@ro.gt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ogdan.constantinescu@ro.g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9FA963-EE5B-4F4B-9CBD-51D90F37222B}"/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265</Words>
  <Characters>1435</Characters>
  <Application>Microsoft Office Word</Application>
  <DocSecurity>0</DocSecurity>
  <Lines>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22</cp:revision>
  <cp:lastPrinted>2007-08-23T16:47:00Z</cp:lastPrinted>
  <dcterms:created xsi:type="dcterms:W3CDTF">2021-10-01T14:36:00Z</dcterms:created>
  <dcterms:modified xsi:type="dcterms:W3CDTF">2022-11-29T07:29:00Z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