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1B2A41"/>
          <w:sz w:val="32"/>
        </w:rPr>
        <w:t>Grace &amp; Truth Theological Seminary</w:t>
      </w:r>
    </w:p>
    <w:p>
      <w:pPr>
        <w:spacing w:after="80"/>
      </w:pPr>
      <w:r>
        <w:rPr>
          <w:b/>
          <w:i w:val="0"/>
          <w:color w:val="8A7F3F"/>
          <w:sz w:val="24"/>
        </w:rPr>
        <w:t>Website content workbook — ACADEMICS PAGE</w:t>
      </w:r>
    </w:p>
    <w:p>
      <w:pPr>
        <w:spacing w:after="200"/>
      </w:pPr>
      <w:r>
        <w:rPr>
          <w:b w:val="0"/>
          <w:i/>
          <w:color w:val="666666"/>
          <w:sz w:val="18"/>
        </w:rPr>
        <w:t>How to use: each row is one editable snippet. "Current copy" shows what is live on the site; write your replacement in the shaded "Your new text" cell next to it. The "Max" column is the design ceiling — target 60–80%. Buttons and links must stay on one line (~3 words). Keep the field types unchanged.</w:t>
      </w:r>
    </w:p>
    <w:p>
      <w:pPr>
        <w:spacing w:after="120"/>
      </w:pPr>
      <w:r>
        <w:rPr>
          <w:b/>
          <w:i w:val="0"/>
          <w:color w:val="1B2A41"/>
          <w:sz w:val="24"/>
        </w:rPr>
        <w:t>Section 1 — Academics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Academics</w:t>
            </w:r>
          </w:p>
        </w:tc>
        <w:tc>
          <w:tcPr>
            <w:tcW w:type="dxa" w:w="3168"/>
            <w:shd w:val="clear" w:fill="F5F0DC"/>
          </w:tcPr>
          <w:p>
            <w:r/>
          </w:p>
        </w:tc>
        <w:tc>
          <w:tcPr>
            <w:tcW w:type="dxa" w:w="1152"/>
          </w:tcPr>
          <w:p>
            <w:r/>
            <w:r>
              <w:rPr>
                <w:sz w:val="18"/>
              </w:rPr>
              <w:t>117c / 18w</w:t>
            </w:r>
          </w:p>
        </w:tc>
      </w:tr>
      <w:tr>
        <w:tc>
          <w:tcPr>
            <w:tcW w:type="dxa" w:w="1296"/>
          </w:tcPr>
          <w:p>
            <w:r/>
            <w:r>
              <w:rPr>
                <w:sz w:val="18"/>
              </w:rPr>
              <w:t>Paragraph</w:t>
            </w:r>
          </w:p>
        </w:tc>
        <w:tc>
          <w:tcPr>
            <w:tcW w:type="dxa" w:w="4464"/>
          </w:tcPr>
          <w:p>
            <w:r/>
            <w:r>
              <w:rPr>
                <w:sz w:val="18"/>
              </w:rPr>
              <w:t>From the Certificate of Ministry to the Bachelor's degrees, our curriculum follows a clear progression — and the credits of each degree can be applied toward the next higher degree.</w:t>
            </w:r>
          </w:p>
        </w:tc>
        <w:tc>
          <w:tcPr>
            <w:tcW w:type="dxa" w:w="3168"/>
            <w:shd w:val="clear" w:fill="F5F0DC"/>
          </w:tcPr>
          <w:p>
            <w:r/>
          </w:p>
        </w:tc>
        <w:tc>
          <w:tcPr>
            <w:tcW w:type="dxa" w:w="1152"/>
          </w:tcPr>
          <w:p>
            <w:r/>
            <w:r>
              <w:rPr>
                <w:sz w:val="18"/>
              </w:rPr>
              <w:t>281c / 45w</w:t>
            </w:r>
          </w:p>
        </w:tc>
      </w:tr>
    </w:tbl>
    <w:p>
      <w:pPr>
        <w:spacing w:after="40"/>
      </w:pPr>
      <w:r>
        <w:rPr>
          <w:b w:val="0"/>
          <w:i w:val="0"/>
          <w:sz w:val="8"/>
        </w:rPr>
      </w:r>
    </w:p>
    <w:p>
      <w:pPr>
        <w:spacing w:after="120"/>
      </w:pPr>
      <w:r>
        <w:rPr>
          <w:b/>
          <w:i w:val="0"/>
          <w:color w:val="1B2A41"/>
          <w:sz w:val="24"/>
        </w:rPr>
        <w:t>Section 2 — Four programs, one faithful foundation</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Degrees at a Glance</w:t>
            </w:r>
          </w:p>
        </w:tc>
        <w:tc>
          <w:tcPr>
            <w:tcW w:type="dxa" w:w="3168"/>
            <w:shd w:val="clear" w:fill="F5F0DC"/>
          </w:tcPr>
          <w:p>
            <w:r/>
          </w:p>
        </w:tc>
        <w:tc>
          <w:tcPr>
            <w:tcW w:type="dxa" w:w="1152"/>
          </w:tcPr>
          <w:p>
            <w:r/>
            <w:r>
              <w:rPr>
                <w:sz w:val="18"/>
              </w:rPr>
              <w:t>258c / 41w</w:t>
            </w:r>
          </w:p>
        </w:tc>
      </w:tr>
      <w:tr>
        <w:tc>
          <w:tcPr>
            <w:tcW w:type="dxa" w:w="1296"/>
          </w:tcPr>
          <w:p>
            <w:r/>
            <w:r>
              <w:rPr>
                <w:sz w:val="18"/>
              </w:rPr>
              <w:t>Heading</w:t>
            </w:r>
          </w:p>
        </w:tc>
        <w:tc>
          <w:tcPr>
            <w:tcW w:type="dxa" w:w="4464"/>
          </w:tcPr>
          <w:p>
            <w:r/>
            <w:r>
              <w:rPr>
                <w:sz w:val="18"/>
              </w:rPr>
              <w:t>Four programs, one faithful foundation</w:t>
            </w:r>
          </w:p>
        </w:tc>
        <w:tc>
          <w:tcPr>
            <w:tcW w:type="dxa" w:w="3168"/>
            <w:shd w:val="clear" w:fill="F5F0DC"/>
          </w:tcPr>
          <w:p>
            <w:r/>
          </w:p>
        </w:tc>
        <w:tc>
          <w:tcPr>
            <w:tcW w:type="dxa" w:w="1152"/>
          </w:tcPr>
          <w:p>
            <w:r/>
            <w:r>
              <w:rPr>
                <w:sz w:val="18"/>
              </w:rPr>
              <w:t>117c / 18w</w:t>
            </w:r>
          </w:p>
        </w:tc>
      </w:tr>
      <w:tr>
        <w:tc>
          <w:tcPr>
            <w:tcW w:type="dxa" w:w="1296"/>
          </w:tcPr>
          <w:p>
            <w:r/>
            <w:r>
              <w:rPr>
                <w:sz w:val="18"/>
              </w:rPr>
              <w:t>Paragraph</w:t>
            </w:r>
          </w:p>
        </w:tc>
        <w:tc>
          <w:tcPr>
            <w:tcW w:type="dxa" w:w="4464"/>
          </w:tcPr>
          <w:p>
            <w:r/>
            <w:r>
              <w:rPr>
                <w:sz w:val="18"/>
              </w:rPr>
              <w:t>All programs follow the study methodology of Grace Bible University, tailored according to the Bible's guidelines for ministry preparation.</w:t>
            </w:r>
          </w:p>
        </w:tc>
        <w:tc>
          <w:tcPr>
            <w:tcW w:type="dxa" w:w="3168"/>
            <w:shd w:val="clear" w:fill="F5F0DC"/>
          </w:tcPr>
          <w:p>
            <w:r/>
          </w:p>
        </w:tc>
        <w:tc>
          <w:tcPr>
            <w:tcW w:type="dxa" w:w="1152"/>
          </w:tcPr>
          <w:p>
            <w:r/>
            <w:r>
              <w:rPr>
                <w:sz w:val="18"/>
              </w:rPr>
              <w:t>218c / 35w</w:t>
            </w:r>
          </w:p>
        </w:tc>
      </w:tr>
      <w:tr>
        <w:tc>
          <w:tcPr>
            <w:tcW w:type="dxa" w:w="1296"/>
          </w:tcPr>
          <w:p>
            <w:r/>
            <w:r>
              <w:rPr>
                <w:sz w:val="18"/>
              </w:rPr>
              <w:t>Inline text</w:t>
            </w:r>
          </w:p>
        </w:tc>
        <w:tc>
          <w:tcPr>
            <w:tcW w:type="dxa" w:w="4464"/>
          </w:tcPr>
          <w:p>
            <w:r/>
            <w:r>
              <w:rPr>
                <w:sz w:val="18"/>
              </w:rPr>
              <w:t>1 year</w:t>
            </w:r>
          </w:p>
        </w:tc>
        <w:tc>
          <w:tcPr>
            <w:tcW w:type="dxa" w:w="3168"/>
            <w:shd w:val="clear" w:fill="F5F0DC"/>
          </w:tcPr>
          <w:p>
            <w:r/>
          </w:p>
        </w:tc>
        <w:tc>
          <w:tcPr>
            <w:tcW w:type="dxa" w:w="1152"/>
          </w:tcPr>
          <w:p>
            <w:r/>
            <w:r>
              <w:rPr>
                <w:sz w:val="18"/>
              </w:rPr>
              <w:t>174c / 28w</w:t>
            </w:r>
          </w:p>
        </w:tc>
      </w:tr>
      <w:tr>
        <w:tc>
          <w:tcPr>
            <w:tcW w:type="dxa" w:w="1296"/>
          </w:tcPr>
          <w:p>
            <w:r/>
            <w:r>
              <w:rPr>
                <w:sz w:val="18"/>
              </w:rPr>
              <w:t>Paragraph</w:t>
            </w:r>
          </w:p>
        </w:tc>
        <w:tc>
          <w:tcPr>
            <w:tcW w:type="dxa" w:w="4464"/>
          </w:tcPr>
          <w:p>
            <w:r/>
            <w:r>
              <w:rPr>
                <w:sz w:val="18"/>
              </w:rPr>
              <w:t>01</w:t>
            </w:r>
          </w:p>
        </w:tc>
        <w:tc>
          <w:tcPr>
            <w:tcW w:type="dxa" w:w="3168"/>
            <w:shd w:val="clear" w:fill="F5F0DC"/>
          </w:tcPr>
          <w:p>
            <w:r/>
          </w:p>
        </w:tc>
        <w:tc>
          <w:tcPr>
            <w:tcW w:type="dxa" w:w="1152"/>
          </w:tcPr>
          <w:p>
            <w:r/>
            <w:r>
              <w:rPr>
                <w:sz w:val="18"/>
              </w:rPr>
              <w:t>93c / 15w</w:t>
            </w:r>
          </w:p>
        </w:tc>
      </w:tr>
      <w:tr>
        <w:tc>
          <w:tcPr>
            <w:tcW w:type="dxa" w:w="1296"/>
          </w:tcPr>
          <w:p>
            <w:r/>
            <w:r>
              <w:rPr>
                <w:sz w:val="18"/>
              </w:rPr>
              <w:t>Inline text</w:t>
            </w:r>
          </w:p>
        </w:tc>
        <w:tc>
          <w:tcPr>
            <w:tcW w:type="dxa" w:w="4464"/>
          </w:tcPr>
          <w:p>
            <w:r/>
            <w:r>
              <w:rPr>
                <w:sz w:val="18"/>
              </w:rPr>
              <w:t>2 years</w:t>
            </w:r>
          </w:p>
        </w:tc>
        <w:tc>
          <w:tcPr>
            <w:tcW w:type="dxa" w:w="3168"/>
            <w:shd w:val="clear" w:fill="F5F0DC"/>
          </w:tcPr>
          <w:p>
            <w:r/>
          </w:p>
        </w:tc>
        <w:tc>
          <w:tcPr>
            <w:tcW w:type="dxa" w:w="1152"/>
          </w:tcPr>
          <w:p>
            <w:r/>
            <w:r>
              <w:rPr>
                <w:sz w:val="18"/>
              </w:rPr>
              <w:t>174c / 28w</w:t>
            </w:r>
          </w:p>
        </w:tc>
      </w:tr>
      <w:tr>
        <w:tc>
          <w:tcPr>
            <w:tcW w:type="dxa" w:w="1296"/>
          </w:tcPr>
          <w:p>
            <w:r/>
            <w:r>
              <w:rPr>
                <w:sz w:val="18"/>
              </w:rPr>
              <w:t>Paragraph</w:t>
            </w:r>
          </w:p>
        </w:tc>
        <w:tc>
          <w:tcPr>
            <w:tcW w:type="dxa" w:w="4464"/>
          </w:tcPr>
          <w:p>
            <w:r/>
            <w:r>
              <w:rPr>
                <w:sz w:val="18"/>
              </w:rPr>
              <w:t>02</w:t>
            </w:r>
          </w:p>
        </w:tc>
        <w:tc>
          <w:tcPr>
            <w:tcW w:type="dxa" w:w="3168"/>
            <w:shd w:val="clear" w:fill="F5F0DC"/>
          </w:tcPr>
          <w:p>
            <w:r/>
          </w:p>
        </w:tc>
        <w:tc>
          <w:tcPr>
            <w:tcW w:type="dxa" w:w="1152"/>
          </w:tcPr>
          <w:p>
            <w:r/>
            <w:r>
              <w:rPr>
                <w:sz w:val="18"/>
              </w:rPr>
              <w:t>93c / 15w</w:t>
            </w:r>
          </w:p>
        </w:tc>
      </w:tr>
      <w:tr>
        <w:tc>
          <w:tcPr>
            <w:tcW w:type="dxa" w:w="1296"/>
          </w:tcPr>
          <w:p>
            <w:r/>
            <w:r>
              <w:rPr>
                <w:sz w:val="18"/>
              </w:rPr>
              <w:t>Inline text</w:t>
            </w:r>
          </w:p>
        </w:tc>
        <w:tc>
          <w:tcPr>
            <w:tcW w:type="dxa" w:w="4464"/>
          </w:tcPr>
          <w:p>
            <w:r/>
            <w:r>
              <w:rPr>
                <w:sz w:val="18"/>
              </w:rPr>
              <w:t>4 years</w:t>
            </w:r>
          </w:p>
        </w:tc>
        <w:tc>
          <w:tcPr>
            <w:tcW w:type="dxa" w:w="3168"/>
            <w:shd w:val="clear" w:fill="F5F0DC"/>
          </w:tcPr>
          <w:p>
            <w:r/>
          </w:p>
        </w:tc>
        <w:tc>
          <w:tcPr>
            <w:tcW w:type="dxa" w:w="1152"/>
          </w:tcPr>
          <w:p>
            <w:r/>
            <w:r>
              <w:rPr>
                <w:sz w:val="18"/>
              </w:rPr>
              <w:t>174c / 28w</w:t>
            </w:r>
          </w:p>
        </w:tc>
      </w:tr>
      <w:tr>
        <w:tc>
          <w:tcPr>
            <w:tcW w:type="dxa" w:w="1296"/>
          </w:tcPr>
          <w:p>
            <w:r/>
            <w:r>
              <w:rPr>
                <w:sz w:val="18"/>
              </w:rPr>
              <w:t>Paragraph</w:t>
            </w:r>
          </w:p>
        </w:tc>
        <w:tc>
          <w:tcPr>
            <w:tcW w:type="dxa" w:w="4464"/>
          </w:tcPr>
          <w:p>
            <w:r/>
            <w:r>
              <w:rPr>
                <w:sz w:val="18"/>
              </w:rPr>
              <w:t>03</w:t>
            </w:r>
          </w:p>
        </w:tc>
        <w:tc>
          <w:tcPr>
            <w:tcW w:type="dxa" w:w="3168"/>
            <w:shd w:val="clear" w:fill="F5F0DC"/>
          </w:tcPr>
          <w:p>
            <w:r/>
          </w:p>
        </w:tc>
        <w:tc>
          <w:tcPr>
            <w:tcW w:type="dxa" w:w="1152"/>
          </w:tcPr>
          <w:p>
            <w:r/>
            <w:r>
              <w:rPr>
                <w:sz w:val="18"/>
              </w:rPr>
              <w:t>93c / 15w</w:t>
            </w:r>
          </w:p>
        </w:tc>
      </w:tr>
      <w:tr>
        <w:tc>
          <w:tcPr>
            <w:tcW w:type="dxa" w:w="1296"/>
          </w:tcPr>
          <w:p>
            <w:r/>
            <w:r>
              <w:rPr>
                <w:sz w:val="18"/>
              </w:rPr>
              <w:t>Inline text</w:t>
            </w:r>
          </w:p>
        </w:tc>
        <w:tc>
          <w:tcPr>
            <w:tcW w:type="dxa" w:w="4464"/>
          </w:tcPr>
          <w:p>
            <w:r/>
            <w:r>
              <w:rPr>
                <w:sz w:val="18"/>
              </w:rPr>
              <w:t>4 years</w:t>
            </w:r>
          </w:p>
        </w:tc>
        <w:tc>
          <w:tcPr>
            <w:tcW w:type="dxa" w:w="3168"/>
            <w:shd w:val="clear" w:fill="F5F0DC"/>
          </w:tcPr>
          <w:p>
            <w:r/>
          </w:p>
        </w:tc>
        <w:tc>
          <w:tcPr>
            <w:tcW w:type="dxa" w:w="1152"/>
          </w:tcPr>
          <w:p>
            <w:r/>
            <w:r>
              <w:rPr>
                <w:sz w:val="18"/>
              </w:rPr>
              <w:t>174c / 28w</w:t>
            </w:r>
          </w:p>
        </w:tc>
      </w:tr>
      <w:tr>
        <w:tc>
          <w:tcPr>
            <w:tcW w:type="dxa" w:w="1296"/>
          </w:tcPr>
          <w:p>
            <w:r/>
            <w:r>
              <w:rPr>
                <w:sz w:val="18"/>
              </w:rPr>
              <w:t>Paragraph</w:t>
            </w:r>
          </w:p>
        </w:tc>
        <w:tc>
          <w:tcPr>
            <w:tcW w:type="dxa" w:w="4464"/>
          </w:tcPr>
          <w:p>
            <w:r/>
            <w:r>
              <w:rPr>
                <w:sz w:val="18"/>
              </w:rPr>
              <w:t>04</w:t>
            </w:r>
          </w:p>
        </w:tc>
        <w:tc>
          <w:tcPr>
            <w:tcW w:type="dxa" w:w="3168"/>
            <w:shd w:val="clear" w:fill="F5F0DC"/>
          </w:tcPr>
          <w:p>
            <w:r/>
          </w:p>
        </w:tc>
        <w:tc>
          <w:tcPr>
            <w:tcW w:type="dxa" w:w="1152"/>
          </w:tcPr>
          <w:p>
            <w:r/>
            <w:r>
              <w:rPr>
                <w:sz w:val="18"/>
              </w:rPr>
              <w:t>93c / 15w</w:t>
            </w:r>
          </w:p>
        </w:tc>
      </w:tr>
      <w:tr>
        <w:tc>
          <w:tcPr>
            <w:tcW w:type="dxa" w:w="1296"/>
          </w:tcPr>
          <w:p>
            <w:r/>
            <w:r>
              <w:rPr>
                <w:sz w:val="18"/>
              </w:rPr>
              <w:t>Paragraph</w:t>
            </w:r>
          </w:p>
        </w:tc>
        <w:tc>
          <w:tcPr>
            <w:tcW w:type="dxa" w:w="4464"/>
          </w:tcPr>
          <w:p>
            <w:r/>
            <w:r>
              <w:rPr>
                <w:sz w:val="18"/>
              </w:rPr>
              <w:t>All courses are 3 units each. The Bachelor of Theology differs from the Bachelor of Ministry only in the final year of study.</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80"/>
      </w:pPr>
      <w:r>
        <w:rPr>
          <w:b/>
          <w:i w:val="0"/>
          <w:color w:val="8A7F3F"/>
          <w:sz w:val="20"/>
        </w:rPr>
        <w:t>Card 1 — certificate of ministry</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Certificate of Ministry</w:t>
            </w:r>
          </w:p>
        </w:tc>
        <w:tc>
          <w:tcPr>
            <w:tcW w:type="dxa" w:w="3168"/>
            <w:shd w:val="clear" w:fill="F5F0DC"/>
          </w:tcPr>
          <w:p>
            <w:r/>
          </w:p>
        </w:tc>
        <w:tc>
          <w:tcPr>
            <w:tcW w:type="dxa" w:w="1152"/>
          </w:tcPr>
          <w:p>
            <w:r/>
            <w:r>
              <w:rPr>
                <w:sz w:val="18"/>
              </w:rPr>
              <w:t>111c / 17w</w:t>
            </w:r>
          </w:p>
        </w:tc>
      </w:tr>
      <w:tr>
        <w:tc>
          <w:tcPr>
            <w:tcW w:type="dxa" w:w="1296"/>
          </w:tcPr>
          <w:p>
            <w:r/>
            <w:r>
              <w:rPr>
                <w:sz w:val="18"/>
              </w:rPr>
              <w:t>Paragraph</w:t>
            </w:r>
          </w:p>
        </w:tc>
        <w:tc>
          <w:tcPr>
            <w:tcW w:type="dxa" w:w="4464"/>
          </w:tcPr>
          <w:p>
            <w:r/>
            <w:r>
              <w:rPr>
                <w:sz w:val="18"/>
              </w:rPr>
              <w:t>A one-year program for those beginning the call to ministry. Students gain a solid introduction to the Scriptures, doctrine, and church history.</w:t>
            </w:r>
          </w:p>
        </w:tc>
        <w:tc>
          <w:tcPr>
            <w:tcW w:type="dxa" w:w="3168"/>
            <w:shd w:val="clear" w:fill="F5F0DC"/>
          </w:tcPr>
          <w:p>
            <w:r/>
          </w:p>
        </w:tc>
        <w:tc>
          <w:tcPr>
            <w:tcW w:type="dxa" w:w="1152"/>
          </w:tcPr>
          <w:p>
            <w:r/>
            <w:r>
              <w:rPr>
                <w:sz w:val="18"/>
              </w:rPr>
              <w:t>258c / 41w</w:t>
            </w:r>
          </w:p>
        </w:tc>
      </w:tr>
      <w:tr>
        <w:tc>
          <w:tcPr>
            <w:tcW w:type="dxa" w:w="1296"/>
          </w:tcPr>
          <w:p>
            <w:r/>
            <w:r>
              <w:rPr>
                <w:sz w:val="18"/>
              </w:rPr>
              <w:t>Bullet</w:t>
            </w:r>
          </w:p>
        </w:tc>
        <w:tc>
          <w:tcPr>
            <w:tcW w:type="dxa" w:w="4464"/>
          </w:tcPr>
          <w:p>
            <w:r/>
            <w:r>
              <w:rPr>
                <w:sz w:val="18"/>
              </w:rPr>
              <w:t>Introductory courses in biblical studies</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Church history and the sovereignty of God</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Credits apply toward the Associate Degree</w:t>
            </w:r>
          </w:p>
        </w:tc>
        <w:tc>
          <w:tcPr>
            <w:tcW w:type="dxa" w:w="3168"/>
            <w:shd w:val="clear" w:fill="F5F0DC"/>
          </w:tcPr>
          <w:p>
            <w:r/>
          </w:p>
        </w:tc>
        <w:tc>
          <w:tcPr>
            <w:tcW w:type="dxa" w:w="1152"/>
          </w:tcPr>
          <w:p>
            <w:r/>
            <w:r>
              <w:rPr>
                <w:sz w:val="18"/>
              </w:rPr>
              <w:t>192c / 30w</w:t>
            </w:r>
          </w:p>
        </w:tc>
      </w:tr>
      <w:tr>
        <w:tc>
          <w:tcPr>
            <w:tcW w:type="dxa" w:w="1296"/>
          </w:tcPr>
          <w:p>
            <w:r/>
            <w:r>
              <w:rPr>
                <w:sz w:val="18"/>
              </w:rPr>
              <w:t>Link</w:t>
            </w:r>
          </w:p>
        </w:tc>
        <w:tc>
          <w:tcPr>
            <w:tcW w:type="dxa" w:w="4464"/>
          </w:tcPr>
          <w:p>
            <w:r/>
            <w:r>
              <w:rPr>
                <w:sz w:val="18"/>
              </w:rPr>
              <w:t>View curriculum</w:t>
            </w:r>
          </w:p>
        </w:tc>
        <w:tc>
          <w:tcPr>
            <w:tcW w:type="dxa" w:w="3168"/>
            <w:shd w:val="clear" w:fill="F5F0DC"/>
          </w:tcPr>
          <w:p>
            <w:r/>
          </w:p>
        </w:tc>
        <w:tc>
          <w:tcPr>
            <w:tcW w:type="dxa" w:w="1152"/>
          </w:tcPr>
          <w:p>
            <w:r/>
            <w:r>
              <w:rPr>
                <w:sz w:val="18"/>
              </w:rPr>
              <w:t>150c / 24w</w:t>
            </w:r>
          </w:p>
        </w:tc>
      </w:tr>
      <w:tr>
        <w:tc>
          <w:tcPr>
            <w:tcW w:type="dxa" w:w="1296"/>
          </w:tcPr>
          <w:p>
            <w:r/>
            <w:r>
              <w:rPr>
                <w:sz w:val="18"/>
              </w:rPr>
              <w:t>Paragraph</w:t>
            </w:r>
          </w:p>
        </w:tc>
        <w:tc>
          <w:tcPr>
            <w:tcW w:type="dxa" w:w="4464"/>
          </w:tcPr>
          <w:p>
            <w:r/>
            <w:r>
              <w:rPr>
                <w:sz w:val="18"/>
              </w:rPr>
              <w:t>30 units</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80"/>
      </w:pPr>
      <w:r>
        <w:rPr>
          <w:b/>
          <w:i w:val="0"/>
          <w:color w:val="8A7F3F"/>
          <w:sz w:val="20"/>
        </w:rPr>
        <w:t>Card 2 — associate degree of ministry</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Associate Degree of Ministry</w:t>
            </w:r>
          </w:p>
        </w:tc>
        <w:tc>
          <w:tcPr>
            <w:tcW w:type="dxa" w:w="3168"/>
            <w:shd w:val="clear" w:fill="F5F0DC"/>
          </w:tcPr>
          <w:p>
            <w:r/>
          </w:p>
        </w:tc>
        <w:tc>
          <w:tcPr>
            <w:tcW w:type="dxa" w:w="1152"/>
          </w:tcPr>
          <w:p>
            <w:r/>
            <w:r>
              <w:rPr>
                <w:sz w:val="18"/>
              </w:rPr>
              <w:t>111c / 17w</w:t>
            </w:r>
          </w:p>
        </w:tc>
      </w:tr>
      <w:tr>
        <w:tc>
          <w:tcPr>
            <w:tcW w:type="dxa" w:w="1296"/>
          </w:tcPr>
          <w:p>
            <w:r/>
            <w:r>
              <w:rPr>
                <w:sz w:val="18"/>
              </w:rPr>
              <w:t>Paragraph</w:t>
            </w:r>
          </w:p>
        </w:tc>
        <w:tc>
          <w:tcPr>
            <w:tcW w:type="dxa" w:w="4464"/>
          </w:tcPr>
          <w:p>
            <w:r/>
            <w:r>
              <w:rPr>
                <w:sz w:val="18"/>
              </w:rPr>
              <w:t>Two years of deeper biblical grounding and pastoral formation, building on the Certificate and preparing students for service in the local church.</w:t>
            </w:r>
          </w:p>
        </w:tc>
        <w:tc>
          <w:tcPr>
            <w:tcW w:type="dxa" w:w="3168"/>
            <w:shd w:val="clear" w:fill="F5F0DC"/>
          </w:tcPr>
          <w:p>
            <w:r/>
          </w:p>
        </w:tc>
        <w:tc>
          <w:tcPr>
            <w:tcW w:type="dxa" w:w="1152"/>
          </w:tcPr>
          <w:p>
            <w:r/>
            <w:r>
              <w:rPr>
                <w:sz w:val="18"/>
              </w:rPr>
              <w:t>258c / 41w</w:t>
            </w:r>
          </w:p>
        </w:tc>
      </w:tr>
      <w:tr>
        <w:tc>
          <w:tcPr>
            <w:tcW w:type="dxa" w:w="1296"/>
          </w:tcPr>
          <w:p>
            <w:r/>
            <w:r>
              <w:rPr>
                <w:sz w:val="18"/>
              </w:rPr>
              <w:t>Bullet</w:t>
            </w:r>
          </w:p>
        </w:tc>
        <w:tc>
          <w:tcPr>
            <w:tcW w:type="dxa" w:w="4464"/>
          </w:tcPr>
          <w:p>
            <w:r/>
            <w:r>
              <w:rPr>
                <w:sz w:val="18"/>
              </w:rPr>
              <w:t>Old &amp; New Testament surveys</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Church history and the life of Christ</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Credits apply toward the Bachelor's degree</w:t>
            </w:r>
          </w:p>
        </w:tc>
        <w:tc>
          <w:tcPr>
            <w:tcW w:type="dxa" w:w="3168"/>
            <w:shd w:val="clear" w:fill="F5F0DC"/>
          </w:tcPr>
          <w:p>
            <w:r/>
          </w:p>
        </w:tc>
        <w:tc>
          <w:tcPr>
            <w:tcW w:type="dxa" w:w="1152"/>
          </w:tcPr>
          <w:p>
            <w:r/>
            <w:r>
              <w:rPr>
                <w:sz w:val="18"/>
              </w:rPr>
              <w:t>192c / 30w</w:t>
            </w:r>
          </w:p>
        </w:tc>
      </w:tr>
      <w:tr>
        <w:tc>
          <w:tcPr>
            <w:tcW w:type="dxa" w:w="1296"/>
          </w:tcPr>
          <w:p>
            <w:r/>
            <w:r>
              <w:rPr>
                <w:sz w:val="18"/>
              </w:rPr>
              <w:t>Link</w:t>
            </w:r>
          </w:p>
        </w:tc>
        <w:tc>
          <w:tcPr>
            <w:tcW w:type="dxa" w:w="4464"/>
          </w:tcPr>
          <w:p>
            <w:r/>
            <w:r>
              <w:rPr>
                <w:sz w:val="18"/>
              </w:rPr>
              <w:t>View curriculum</w:t>
            </w:r>
          </w:p>
        </w:tc>
        <w:tc>
          <w:tcPr>
            <w:tcW w:type="dxa" w:w="3168"/>
            <w:shd w:val="clear" w:fill="F5F0DC"/>
          </w:tcPr>
          <w:p>
            <w:r/>
          </w:p>
        </w:tc>
        <w:tc>
          <w:tcPr>
            <w:tcW w:type="dxa" w:w="1152"/>
          </w:tcPr>
          <w:p>
            <w:r/>
            <w:r>
              <w:rPr>
                <w:sz w:val="18"/>
              </w:rPr>
              <w:t>150c / 24w</w:t>
            </w:r>
          </w:p>
        </w:tc>
      </w:tr>
      <w:tr>
        <w:tc>
          <w:tcPr>
            <w:tcW w:type="dxa" w:w="1296"/>
          </w:tcPr>
          <w:p>
            <w:r/>
            <w:r>
              <w:rPr>
                <w:sz w:val="18"/>
              </w:rPr>
              <w:t>Paragraph</w:t>
            </w:r>
          </w:p>
        </w:tc>
        <w:tc>
          <w:tcPr>
            <w:tcW w:type="dxa" w:w="4464"/>
          </w:tcPr>
          <w:p>
            <w:r/>
            <w:r>
              <w:rPr>
                <w:sz w:val="18"/>
              </w:rPr>
              <w:t>60 units</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80"/>
      </w:pPr>
      <w:r>
        <w:rPr>
          <w:b/>
          <w:i w:val="0"/>
          <w:color w:val="8A7F3F"/>
          <w:sz w:val="20"/>
        </w:rPr>
        <w:t>Card 3 — bachelor of theology</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Bachelor of Theology</w:t>
            </w:r>
          </w:p>
        </w:tc>
        <w:tc>
          <w:tcPr>
            <w:tcW w:type="dxa" w:w="3168"/>
            <w:shd w:val="clear" w:fill="F5F0DC"/>
          </w:tcPr>
          <w:p>
            <w:r/>
          </w:p>
        </w:tc>
        <w:tc>
          <w:tcPr>
            <w:tcW w:type="dxa" w:w="1152"/>
          </w:tcPr>
          <w:p>
            <w:r/>
            <w:r>
              <w:rPr>
                <w:sz w:val="18"/>
              </w:rPr>
              <w:t>111c / 17w</w:t>
            </w:r>
          </w:p>
        </w:tc>
      </w:tr>
      <w:tr>
        <w:tc>
          <w:tcPr>
            <w:tcW w:type="dxa" w:w="1296"/>
          </w:tcPr>
          <w:p>
            <w:r/>
            <w:r>
              <w:rPr>
                <w:sz w:val="18"/>
              </w:rPr>
              <w:t>Paragraph</w:t>
            </w:r>
          </w:p>
        </w:tc>
        <w:tc>
          <w:tcPr>
            <w:tcW w:type="dxa" w:w="4464"/>
          </w:tcPr>
          <w:p>
            <w:r/>
            <w:r>
              <w:rPr>
                <w:sz w:val="18"/>
              </w:rPr>
              <w:t>A four-year degree for rigorous theological study — biblical languages, hermeneutics, apologetics, and the history of the church — preparing teachers and theologians.</w:t>
            </w:r>
          </w:p>
        </w:tc>
        <w:tc>
          <w:tcPr>
            <w:tcW w:type="dxa" w:w="3168"/>
            <w:shd w:val="clear" w:fill="F5F0DC"/>
          </w:tcPr>
          <w:p>
            <w:r/>
          </w:p>
        </w:tc>
        <w:tc>
          <w:tcPr>
            <w:tcW w:type="dxa" w:w="1152"/>
          </w:tcPr>
          <w:p>
            <w:r/>
            <w:r>
              <w:rPr>
                <w:sz w:val="18"/>
              </w:rPr>
              <w:t>259c / 41w</w:t>
            </w:r>
          </w:p>
        </w:tc>
      </w:tr>
      <w:tr>
        <w:tc>
          <w:tcPr>
            <w:tcW w:type="dxa" w:w="1296"/>
          </w:tcPr>
          <w:p>
            <w:r/>
            <w:r>
              <w:rPr>
                <w:sz w:val="18"/>
              </w:rPr>
              <w:t>Bullet</w:t>
            </w:r>
          </w:p>
        </w:tc>
        <w:tc>
          <w:tcPr>
            <w:tcW w:type="dxa" w:w="4464"/>
          </w:tcPr>
          <w:p>
            <w:r/>
            <w:r>
              <w:rPr>
                <w:sz w:val="18"/>
              </w:rPr>
              <w:t>Elementary Greek &amp; Hebrew</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Presuppositional apologetics &amp; Reformation history</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Differs from the B.Min only in the final year</w:t>
            </w:r>
          </w:p>
        </w:tc>
        <w:tc>
          <w:tcPr>
            <w:tcW w:type="dxa" w:w="3168"/>
            <w:shd w:val="clear" w:fill="F5F0DC"/>
          </w:tcPr>
          <w:p>
            <w:r/>
          </w:p>
        </w:tc>
        <w:tc>
          <w:tcPr>
            <w:tcW w:type="dxa" w:w="1152"/>
          </w:tcPr>
          <w:p>
            <w:r/>
            <w:r>
              <w:rPr>
                <w:sz w:val="18"/>
              </w:rPr>
              <w:t>192c / 30w</w:t>
            </w:r>
          </w:p>
        </w:tc>
      </w:tr>
      <w:tr>
        <w:tc>
          <w:tcPr>
            <w:tcW w:type="dxa" w:w="1296"/>
          </w:tcPr>
          <w:p>
            <w:r/>
            <w:r>
              <w:rPr>
                <w:sz w:val="18"/>
              </w:rPr>
              <w:t>Link</w:t>
            </w:r>
          </w:p>
        </w:tc>
        <w:tc>
          <w:tcPr>
            <w:tcW w:type="dxa" w:w="4464"/>
          </w:tcPr>
          <w:p>
            <w:r/>
            <w:r>
              <w:rPr>
                <w:sz w:val="18"/>
              </w:rPr>
              <w:t>View curriculum</w:t>
            </w:r>
          </w:p>
        </w:tc>
        <w:tc>
          <w:tcPr>
            <w:tcW w:type="dxa" w:w="3168"/>
            <w:shd w:val="clear" w:fill="F5F0DC"/>
          </w:tcPr>
          <w:p>
            <w:r/>
          </w:p>
        </w:tc>
        <w:tc>
          <w:tcPr>
            <w:tcW w:type="dxa" w:w="1152"/>
          </w:tcPr>
          <w:p>
            <w:r/>
            <w:r>
              <w:rPr>
                <w:sz w:val="18"/>
              </w:rPr>
              <w:t>150c / 24w</w:t>
            </w:r>
          </w:p>
        </w:tc>
      </w:tr>
      <w:tr>
        <w:tc>
          <w:tcPr>
            <w:tcW w:type="dxa" w:w="1296"/>
          </w:tcPr>
          <w:p>
            <w:r/>
            <w:r>
              <w:rPr>
                <w:sz w:val="18"/>
              </w:rPr>
              <w:t>Paragraph</w:t>
            </w:r>
          </w:p>
        </w:tc>
        <w:tc>
          <w:tcPr>
            <w:tcW w:type="dxa" w:w="4464"/>
          </w:tcPr>
          <w:p>
            <w:r/>
            <w:r>
              <w:rPr>
                <w:sz w:val="18"/>
              </w:rPr>
              <w:t>120 units</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80"/>
      </w:pPr>
      <w:r>
        <w:rPr>
          <w:b/>
          <w:i w:val="0"/>
          <w:color w:val="8A7F3F"/>
          <w:sz w:val="20"/>
        </w:rPr>
        <w:t>Card 4 — bachelor of ministry</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Bachelor of Ministry</w:t>
            </w:r>
          </w:p>
        </w:tc>
        <w:tc>
          <w:tcPr>
            <w:tcW w:type="dxa" w:w="3168"/>
            <w:shd w:val="clear" w:fill="F5F0DC"/>
          </w:tcPr>
          <w:p>
            <w:r/>
          </w:p>
        </w:tc>
        <w:tc>
          <w:tcPr>
            <w:tcW w:type="dxa" w:w="1152"/>
          </w:tcPr>
          <w:p>
            <w:r/>
            <w:r>
              <w:rPr>
                <w:sz w:val="18"/>
              </w:rPr>
              <w:t>111c / 17w</w:t>
            </w:r>
          </w:p>
        </w:tc>
      </w:tr>
      <w:tr>
        <w:tc>
          <w:tcPr>
            <w:tcW w:type="dxa" w:w="1296"/>
          </w:tcPr>
          <w:p>
            <w:r/>
            <w:r>
              <w:rPr>
                <w:sz w:val="18"/>
              </w:rPr>
              <w:t>Paragraph</w:t>
            </w:r>
          </w:p>
        </w:tc>
        <w:tc>
          <w:tcPr>
            <w:tcW w:type="dxa" w:w="4464"/>
          </w:tcPr>
          <w:p>
            <w:r/>
            <w:r>
              <w:rPr>
                <w:sz w:val="18"/>
              </w:rPr>
              <w:t>A four-year degree centered on pastoral practice — preaching, pastoral theology, and the practical work of shepherding God's people.</w:t>
            </w:r>
          </w:p>
        </w:tc>
        <w:tc>
          <w:tcPr>
            <w:tcW w:type="dxa" w:w="3168"/>
            <w:shd w:val="clear" w:fill="F5F0DC"/>
          </w:tcPr>
          <w:p>
            <w:r/>
          </w:p>
        </w:tc>
        <w:tc>
          <w:tcPr>
            <w:tcW w:type="dxa" w:w="1152"/>
          </w:tcPr>
          <w:p>
            <w:r/>
            <w:r>
              <w:rPr>
                <w:sz w:val="18"/>
              </w:rPr>
              <w:t>258c / 41w</w:t>
            </w:r>
          </w:p>
        </w:tc>
      </w:tr>
      <w:tr>
        <w:tc>
          <w:tcPr>
            <w:tcW w:type="dxa" w:w="1296"/>
          </w:tcPr>
          <w:p>
            <w:r/>
            <w:r>
              <w:rPr>
                <w:sz w:val="18"/>
              </w:rPr>
              <w:t>Bullet</w:t>
            </w:r>
          </w:p>
        </w:tc>
        <w:tc>
          <w:tcPr>
            <w:tcW w:type="dxa" w:w="4464"/>
          </w:tcPr>
          <w:p>
            <w:r/>
            <w:r>
              <w:rPr>
                <w:sz w:val="18"/>
              </w:rPr>
              <w:t>New Testament exposition &amp; pastoral theology</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Revival and missionary studies</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Differs from the B.Th only in the final year</w:t>
            </w:r>
          </w:p>
        </w:tc>
        <w:tc>
          <w:tcPr>
            <w:tcW w:type="dxa" w:w="3168"/>
            <w:shd w:val="clear" w:fill="F5F0DC"/>
          </w:tcPr>
          <w:p>
            <w:r/>
          </w:p>
        </w:tc>
        <w:tc>
          <w:tcPr>
            <w:tcW w:type="dxa" w:w="1152"/>
          </w:tcPr>
          <w:p>
            <w:r/>
            <w:r>
              <w:rPr>
                <w:sz w:val="18"/>
              </w:rPr>
              <w:t>192c / 30w</w:t>
            </w:r>
          </w:p>
        </w:tc>
      </w:tr>
      <w:tr>
        <w:tc>
          <w:tcPr>
            <w:tcW w:type="dxa" w:w="1296"/>
          </w:tcPr>
          <w:p>
            <w:r/>
            <w:r>
              <w:rPr>
                <w:sz w:val="18"/>
              </w:rPr>
              <w:t>Link</w:t>
            </w:r>
          </w:p>
        </w:tc>
        <w:tc>
          <w:tcPr>
            <w:tcW w:type="dxa" w:w="4464"/>
          </w:tcPr>
          <w:p>
            <w:r/>
            <w:r>
              <w:rPr>
                <w:sz w:val="18"/>
              </w:rPr>
              <w:t>View curriculum</w:t>
            </w:r>
          </w:p>
        </w:tc>
        <w:tc>
          <w:tcPr>
            <w:tcW w:type="dxa" w:w="3168"/>
            <w:shd w:val="clear" w:fill="F5F0DC"/>
          </w:tcPr>
          <w:p>
            <w:r/>
          </w:p>
        </w:tc>
        <w:tc>
          <w:tcPr>
            <w:tcW w:type="dxa" w:w="1152"/>
          </w:tcPr>
          <w:p>
            <w:r/>
            <w:r>
              <w:rPr>
                <w:sz w:val="18"/>
              </w:rPr>
              <w:t>150c / 24w</w:t>
            </w:r>
          </w:p>
        </w:tc>
      </w:tr>
      <w:tr>
        <w:tc>
          <w:tcPr>
            <w:tcW w:type="dxa" w:w="1296"/>
          </w:tcPr>
          <w:p>
            <w:r/>
            <w:r>
              <w:rPr>
                <w:sz w:val="18"/>
              </w:rPr>
              <w:t>Paragraph</w:t>
            </w:r>
          </w:p>
        </w:tc>
        <w:tc>
          <w:tcPr>
            <w:tcW w:type="dxa" w:w="4464"/>
          </w:tcPr>
          <w:p>
            <w:r/>
            <w:r>
              <w:rPr>
                <w:sz w:val="18"/>
              </w:rPr>
              <w:t>120 units</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120"/>
      </w:pPr>
      <w:r>
        <w:rPr>
          <w:b/>
          <w:i w:val="0"/>
          <w:color w:val="1B2A41"/>
          <w:sz w:val="24"/>
        </w:rPr>
        <w:t>Section 3 — By semester</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Curriculum</w:t>
            </w:r>
          </w:p>
        </w:tc>
        <w:tc>
          <w:tcPr>
            <w:tcW w:type="dxa" w:w="3168"/>
            <w:shd w:val="clear" w:fill="F5F0DC"/>
          </w:tcPr>
          <w:p>
            <w:r/>
          </w:p>
        </w:tc>
        <w:tc>
          <w:tcPr>
            <w:tcW w:type="dxa" w:w="1152"/>
          </w:tcPr>
          <w:p>
            <w:r/>
            <w:r>
              <w:rPr>
                <w:sz w:val="18"/>
              </w:rPr>
              <w:t>258c / 41w</w:t>
            </w:r>
          </w:p>
        </w:tc>
      </w:tr>
      <w:tr>
        <w:tc>
          <w:tcPr>
            <w:tcW w:type="dxa" w:w="1296"/>
          </w:tcPr>
          <w:p>
            <w:r/>
            <w:r>
              <w:rPr>
                <w:sz w:val="18"/>
              </w:rPr>
              <w:t>Heading</w:t>
            </w:r>
          </w:p>
        </w:tc>
        <w:tc>
          <w:tcPr>
            <w:tcW w:type="dxa" w:w="4464"/>
          </w:tcPr>
          <w:p>
            <w:r/>
            <w:r>
              <w:rPr>
                <w:sz w:val="18"/>
              </w:rPr>
              <w:t>By semester</w:t>
            </w:r>
          </w:p>
        </w:tc>
        <w:tc>
          <w:tcPr>
            <w:tcW w:type="dxa" w:w="3168"/>
            <w:shd w:val="clear" w:fill="F5F0DC"/>
          </w:tcPr>
          <w:p>
            <w:r/>
          </w:p>
        </w:tc>
        <w:tc>
          <w:tcPr>
            <w:tcW w:type="dxa" w:w="1152"/>
          </w:tcPr>
          <w:p>
            <w:r/>
            <w:r>
              <w:rPr>
                <w:sz w:val="18"/>
              </w:rPr>
              <w:t>117c / 18w</w:t>
            </w:r>
          </w:p>
        </w:tc>
      </w:tr>
      <w:tr>
        <w:tc>
          <w:tcPr>
            <w:tcW w:type="dxa" w:w="1296"/>
          </w:tcPr>
          <w:p>
            <w:r/>
            <w:r>
              <w:rPr>
                <w:sz w:val="18"/>
              </w:rPr>
              <w:t>Paragraph</w:t>
            </w:r>
          </w:p>
        </w:tc>
        <w:tc>
          <w:tcPr>
            <w:tcW w:type="dxa" w:w="4464"/>
          </w:tcPr>
          <w:p>
            <w:r/>
            <w:r>
              <w:rPr>
                <w:sz w:val="18"/>
              </w:rPr>
              <w:t>The curriculum follows a progression from the Certificate of Ministry to the Bachelor's degree. Credits earned at each level can be applied to the next.</w:t>
            </w:r>
          </w:p>
        </w:tc>
        <w:tc>
          <w:tcPr>
            <w:tcW w:type="dxa" w:w="3168"/>
            <w:shd w:val="clear" w:fill="F5F0DC"/>
          </w:tcPr>
          <w:p>
            <w:r/>
          </w:p>
        </w:tc>
        <w:tc>
          <w:tcPr>
            <w:tcW w:type="dxa" w:w="1152"/>
          </w:tcPr>
          <w:p>
            <w:r/>
            <w:r>
              <w:rPr>
                <w:sz w:val="18"/>
              </w:rPr>
              <w:t>238c / 38w</w:t>
            </w:r>
          </w:p>
        </w:tc>
      </w:tr>
      <w:tr>
        <w:tc>
          <w:tcPr>
            <w:tcW w:type="dxa" w:w="1296"/>
          </w:tcPr>
          <w:p>
            <w:r/>
            <w:r>
              <w:rPr>
                <w:sz w:val="18"/>
              </w:rPr>
              <w:t>Paragraph</w:t>
            </w:r>
          </w:p>
        </w:tc>
        <w:tc>
          <w:tcPr>
            <w:tcW w:type="dxa" w:w="4464"/>
          </w:tcPr>
          <w:p>
            <w:r/>
            <w:r>
              <w:rPr>
                <w:sz w:val="18"/>
              </w:rPr>
              <w:t>Semester course lists reflect the seminary's catalog. Final-year course requirements differ between the B.Th and B.Min tracks.</w:t>
            </w:r>
          </w:p>
        </w:tc>
        <w:tc>
          <w:tcPr>
            <w:tcW w:type="dxa" w:w="3168"/>
            <w:shd w:val="clear" w:fill="F5F0DC"/>
          </w:tcPr>
          <w:p>
            <w:r/>
          </w:p>
        </w:tc>
        <w:tc>
          <w:tcPr>
            <w:tcW w:type="dxa" w:w="1152"/>
          </w:tcPr>
          <w:p>
            <w:r/>
            <w:r>
              <w:rPr>
                <w:sz w:val="18"/>
              </w:rPr>
              <w:t>300c / 48w</w:t>
            </w:r>
          </w:p>
        </w:tc>
      </w:tr>
    </w:tbl>
    <w:p>
      <w:pPr>
        <w:spacing w:after="40"/>
      </w:pPr>
      <w:r>
        <w:rPr>
          <w:b w:val="0"/>
          <w:i w:val="0"/>
          <w:sz w:val="8"/>
        </w:rPr>
      </w:r>
    </w:p>
    <w:p>
      <w:pPr>
        <w:spacing w:after="80"/>
      </w:pPr>
      <w:r>
        <w:rPr>
          <w:b/>
          <w:i w:val="0"/>
          <w:color w:val="8A7F3F"/>
          <w:sz w:val="20"/>
        </w:rPr>
        <w:t>Card 1 — certificate of ministry</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Year 1 · 30 units</w:t>
            </w:r>
          </w:p>
        </w:tc>
        <w:tc>
          <w:tcPr>
            <w:tcW w:type="dxa" w:w="3168"/>
            <w:shd w:val="clear" w:fill="F5F0DC"/>
          </w:tcPr>
          <w:p>
            <w:r/>
          </w:p>
        </w:tc>
        <w:tc>
          <w:tcPr>
            <w:tcW w:type="dxa" w:w="1152"/>
          </w:tcPr>
          <w:p>
            <w:r/>
            <w:r>
              <w:rPr>
                <w:sz w:val="18"/>
              </w:rPr>
              <w:t>300c / 48w</w:t>
            </w:r>
          </w:p>
        </w:tc>
      </w:tr>
      <w:tr>
        <w:tc>
          <w:tcPr>
            <w:tcW w:type="dxa" w:w="1296"/>
          </w:tcPr>
          <w:p>
            <w:r/>
            <w:r>
              <w:rPr>
                <w:sz w:val="18"/>
              </w:rPr>
              <w:t>Heading</w:t>
            </w:r>
          </w:p>
        </w:tc>
        <w:tc>
          <w:tcPr>
            <w:tcW w:type="dxa" w:w="4464"/>
          </w:tcPr>
          <w:p>
            <w:r/>
            <w:r>
              <w:rPr>
                <w:sz w:val="18"/>
              </w:rPr>
              <w:t>Certificate of Ministry</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First Semester</w:t>
            </w:r>
          </w:p>
        </w:tc>
        <w:tc>
          <w:tcPr>
            <w:tcW w:type="dxa" w:w="3168"/>
            <w:shd w:val="clear" w:fill="F5F0DC"/>
          </w:tcPr>
          <w:p>
            <w:r/>
          </w:p>
        </w:tc>
        <w:tc>
          <w:tcPr>
            <w:tcW w:type="dxa" w:w="1152"/>
          </w:tcPr>
          <w:p>
            <w:r/>
            <w:r>
              <w:rPr>
                <w:sz w:val="18"/>
              </w:rPr>
              <w:t>258c / 41w</w:t>
            </w:r>
          </w:p>
        </w:tc>
      </w:tr>
      <w:tr>
        <w:tc>
          <w:tcPr>
            <w:tcW w:type="dxa" w:w="1296"/>
          </w:tcPr>
          <w:p>
            <w:r/>
            <w:r>
              <w:rPr>
                <w:sz w:val="18"/>
              </w:rPr>
              <w:t>Bullet</w:t>
            </w:r>
          </w:p>
        </w:tc>
        <w:tc>
          <w:tcPr>
            <w:tcW w:type="dxa" w:w="4464"/>
          </w:tcPr>
          <w:p>
            <w:r/>
            <w:r>
              <w:rPr>
                <w:sz w:val="18"/>
              </w:rPr>
              <w:t>Introduction to the Scriptures</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Church History I</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The Sovereignty of God</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New Testament Missionary</w:t>
            </w:r>
          </w:p>
        </w:tc>
        <w:tc>
          <w:tcPr>
            <w:tcW w:type="dxa" w:w="3168"/>
            <w:shd w:val="clear" w:fill="F5F0DC"/>
          </w:tcPr>
          <w:p>
            <w:r/>
          </w:p>
        </w:tc>
        <w:tc>
          <w:tcPr>
            <w:tcW w:type="dxa" w:w="1152"/>
          </w:tcPr>
          <w:p>
            <w:r/>
            <w:r>
              <w:rPr>
                <w:sz w:val="18"/>
              </w:rPr>
              <w:t>192c / 30w</w:t>
            </w:r>
          </w:p>
        </w:tc>
      </w:tr>
      <w:tr>
        <w:tc>
          <w:tcPr>
            <w:tcW w:type="dxa" w:w="1296"/>
          </w:tcPr>
          <w:p>
            <w:r/>
            <w:r>
              <w:rPr>
                <w:sz w:val="18"/>
              </w:rPr>
              <w:t>Paragraph</w:t>
            </w:r>
          </w:p>
        </w:tc>
        <w:tc>
          <w:tcPr>
            <w:tcW w:type="dxa" w:w="4464"/>
          </w:tcPr>
          <w:p>
            <w:r/>
            <w:r>
              <w:rPr>
                <w:sz w:val="18"/>
              </w:rPr>
              <w:t>Second Semester</w:t>
            </w:r>
          </w:p>
        </w:tc>
        <w:tc>
          <w:tcPr>
            <w:tcW w:type="dxa" w:w="3168"/>
            <w:shd w:val="clear" w:fill="F5F0DC"/>
          </w:tcPr>
          <w:p>
            <w:r/>
          </w:p>
        </w:tc>
        <w:tc>
          <w:tcPr>
            <w:tcW w:type="dxa" w:w="1152"/>
          </w:tcPr>
          <w:p>
            <w:r/>
            <w:r>
              <w:rPr>
                <w:sz w:val="18"/>
              </w:rPr>
              <w:t>258c / 41w</w:t>
            </w:r>
          </w:p>
        </w:tc>
      </w:tr>
      <w:tr>
        <w:tc>
          <w:tcPr>
            <w:tcW w:type="dxa" w:w="1296"/>
          </w:tcPr>
          <w:p>
            <w:r/>
            <w:r>
              <w:rPr>
                <w:sz w:val="18"/>
              </w:rPr>
              <w:t>Bullet</w:t>
            </w:r>
          </w:p>
        </w:tc>
        <w:tc>
          <w:tcPr>
            <w:tcW w:type="dxa" w:w="4464"/>
          </w:tcPr>
          <w:p>
            <w:r/>
            <w:r>
              <w:rPr>
                <w:sz w:val="18"/>
              </w:rPr>
              <w:t>How to Study the Bible</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Church History II</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Theology of Prayer</w:t>
            </w:r>
          </w:p>
        </w:tc>
        <w:tc>
          <w:tcPr>
            <w:tcW w:type="dxa" w:w="3168"/>
            <w:shd w:val="clear" w:fill="F5F0DC"/>
          </w:tcPr>
          <w:p>
            <w:r/>
          </w:p>
        </w:tc>
        <w:tc>
          <w:tcPr>
            <w:tcW w:type="dxa" w:w="1152"/>
          </w:tcPr>
          <w:p>
            <w:r/>
            <w:r>
              <w:rPr>
                <w:sz w:val="18"/>
              </w:rPr>
              <w:t>192c / 30w</w:t>
            </w:r>
          </w:p>
        </w:tc>
      </w:tr>
    </w:tbl>
    <w:p>
      <w:pPr>
        <w:spacing w:after="40"/>
      </w:pPr>
      <w:r>
        <w:rPr>
          <w:b w:val="0"/>
          <w:i w:val="0"/>
          <w:sz w:val="8"/>
        </w:rPr>
      </w:r>
    </w:p>
    <w:p>
      <w:pPr>
        <w:spacing w:after="80"/>
      </w:pPr>
      <w:r>
        <w:rPr>
          <w:b/>
          <w:i w:val="0"/>
          <w:color w:val="8A7F3F"/>
          <w:sz w:val="20"/>
        </w:rPr>
        <w:t>Card 2 — associate degree of ministry</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Year 2 · 60 units</w:t>
            </w:r>
          </w:p>
        </w:tc>
        <w:tc>
          <w:tcPr>
            <w:tcW w:type="dxa" w:w="3168"/>
            <w:shd w:val="clear" w:fill="F5F0DC"/>
          </w:tcPr>
          <w:p>
            <w:r/>
          </w:p>
        </w:tc>
        <w:tc>
          <w:tcPr>
            <w:tcW w:type="dxa" w:w="1152"/>
          </w:tcPr>
          <w:p>
            <w:r/>
            <w:r>
              <w:rPr>
                <w:sz w:val="18"/>
              </w:rPr>
              <w:t>300c / 48w</w:t>
            </w:r>
          </w:p>
        </w:tc>
      </w:tr>
      <w:tr>
        <w:tc>
          <w:tcPr>
            <w:tcW w:type="dxa" w:w="1296"/>
          </w:tcPr>
          <w:p>
            <w:r/>
            <w:r>
              <w:rPr>
                <w:sz w:val="18"/>
              </w:rPr>
              <w:t>Heading</w:t>
            </w:r>
          </w:p>
        </w:tc>
        <w:tc>
          <w:tcPr>
            <w:tcW w:type="dxa" w:w="4464"/>
          </w:tcPr>
          <w:p>
            <w:r/>
            <w:r>
              <w:rPr>
                <w:sz w:val="18"/>
              </w:rPr>
              <w:t>Associate Degree of Ministry</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Third Semester</w:t>
            </w:r>
          </w:p>
        </w:tc>
        <w:tc>
          <w:tcPr>
            <w:tcW w:type="dxa" w:w="3168"/>
            <w:shd w:val="clear" w:fill="F5F0DC"/>
          </w:tcPr>
          <w:p>
            <w:r/>
          </w:p>
        </w:tc>
        <w:tc>
          <w:tcPr>
            <w:tcW w:type="dxa" w:w="1152"/>
          </w:tcPr>
          <w:p>
            <w:r/>
            <w:r>
              <w:rPr>
                <w:sz w:val="18"/>
              </w:rPr>
              <w:t>258c / 41w</w:t>
            </w:r>
          </w:p>
        </w:tc>
      </w:tr>
      <w:tr>
        <w:tc>
          <w:tcPr>
            <w:tcW w:type="dxa" w:w="1296"/>
          </w:tcPr>
          <w:p>
            <w:r/>
            <w:r>
              <w:rPr>
                <w:sz w:val="18"/>
              </w:rPr>
              <w:t>Bullet</w:t>
            </w:r>
          </w:p>
        </w:tc>
        <w:tc>
          <w:tcPr>
            <w:tcW w:type="dxa" w:w="4464"/>
          </w:tcPr>
          <w:p>
            <w:r/>
            <w:r>
              <w:rPr>
                <w:sz w:val="18"/>
              </w:rPr>
              <w:t>Old Testament Survey I</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New Testament Survey I</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Church History III</w:t>
            </w:r>
          </w:p>
        </w:tc>
        <w:tc>
          <w:tcPr>
            <w:tcW w:type="dxa" w:w="3168"/>
            <w:shd w:val="clear" w:fill="F5F0DC"/>
          </w:tcPr>
          <w:p>
            <w:r/>
          </w:p>
        </w:tc>
        <w:tc>
          <w:tcPr>
            <w:tcW w:type="dxa" w:w="1152"/>
          </w:tcPr>
          <w:p>
            <w:r/>
            <w:r>
              <w:rPr>
                <w:sz w:val="18"/>
              </w:rPr>
              <w:t>192c / 30w</w:t>
            </w:r>
          </w:p>
        </w:tc>
      </w:tr>
      <w:tr>
        <w:tc>
          <w:tcPr>
            <w:tcW w:type="dxa" w:w="1296"/>
          </w:tcPr>
          <w:p>
            <w:r/>
            <w:r>
              <w:rPr>
                <w:sz w:val="18"/>
              </w:rPr>
              <w:t>Paragraph</w:t>
            </w:r>
          </w:p>
        </w:tc>
        <w:tc>
          <w:tcPr>
            <w:tcW w:type="dxa" w:w="4464"/>
          </w:tcPr>
          <w:p>
            <w:r/>
            <w:r>
              <w:rPr>
                <w:sz w:val="18"/>
              </w:rPr>
              <w:t>Fourth Semester</w:t>
            </w:r>
          </w:p>
        </w:tc>
        <w:tc>
          <w:tcPr>
            <w:tcW w:type="dxa" w:w="3168"/>
            <w:shd w:val="clear" w:fill="F5F0DC"/>
          </w:tcPr>
          <w:p>
            <w:r/>
          </w:p>
        </w:tc>
        <w:tc>
          <w:tcPr>
            <w:tcW w:type="dxa" w:w="1152"/>
          </w:tcPr>
          <w:p>
            <w:r/>
            <w:r>
              <w:rPr>
                <w:sz w:val="18"/>
              </w:rPr>
              <w:t>258c / 41w</w:t>
            </w:r>
          </w:p>
        </w:tc>
      </w:tr>
      <w:tr>
        <w:tc>
          <w:tcPr>
            <w:tcW w:type="dxa" w:w="1296"/>
          </w:tcPr>
          <w:p>
            <w:r/>
            <w:r>
              <w:rPr>
                <w:sz w:val="18"/>
              </w:rPr>
              <w:t>Bullet</w:t>
            </w:r>
          </w:p>
        </w:tc>
        <w:tc>
          <w:tcPr>
            <w:tcW w:type="dxa" w:w="4464"/>
          </w:tcPr>
          <w:p>
            <w:r/>
            <w:r>
              <w:rPr>
                <w:sz w:val="18"/>
              </w:rPr>
              <w:t>Old Testament Survey II</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New Testament Survey II</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The Life of Christ</w:t>
            </w:r>
          </w:p>
        </w:tc>
        <w:tc>
          <w:tcPr>
            <w:tcW w:type="dxa" w:w="3168"/>
            <w:shd w:val="clear" w:fill="F5F0DC"/>
          </w:tcPr>
          <w:p>
            <w:r/>
          </w:p>
        </w:tc>
        <w:tc>
          <w:tcPr>
            <w:tcW w:type="dxa" w:w="1152"/>
          </w:tcPr>
          <w:p>
            <w:r/>
            <w:r>
              <w:rPr>
                <w:sz w:val="18"/>
              </w:rPr>
              <w:t>192c / 30w</w:t>
            </w:r>
          </w:p>
        </w:tc>
      </w:tr>
    </w:tbl>
    <w:p>
      <w:pPr>
        <w:spacing w:after="40"/>
      </w:pPr>
      <w:r>
        <w:rPr>
          <w:b w:val="0"/>
          <w:i w:val="0"/>
          <w:sz w:val="8"/>
        </w:rPr>
      </w:r>
    </w:p>
    <w:p>
      <w:pPr>
        <w:spacing w:after="80"/>
      </w:pPr>
      <w:r>
        <w:rPr>
          <w:b/>
          <w:i w:val="0"/>
          <w:color w:val="8A7F3F"/>
          <w:sz w:val="20"/>
        </w:rPr>
        <w:t>Card 3 — toward the bachelor 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Year 3 · 90 units</w:t>
            </w:r>
          </w:p>
        </w:tc>
        <w:tc>
          <w:tcPr>
            <w:tcW w:type="dxa" w:w="3168"/>
            <w:shd w:val="clear" w:fill="F5F0DC"/>
          </w:tcPr>
          <w:p>
            <w:r/>
          </w:p>
        </w:tc>
        <w:tc>
          <w:tcPr>
            <w:tcW w:type="dxa" w:w="1152"/>
          </w:tcPr>
          <w:p>
            <w:r/>
            <w:r>
              <w:rPr>
                <w:sz w:val="18"/>
              </w:rPr>
              <w:t>300c / 48w</w:t>
            </w:r>
          </w:p>
        </w:tc>
      </w:tr>
      <w:tr>
        <w:tc>
          <w:tcPr>
            <w:tcW w:type="dxa" w:w="1296"/>
          </w:tcPr>
          <w:p>
            <w:r/>
            <w:r>
              <w:rPr>
                <w:sz w:val="18"/>
              </w:rPr>
              <w:t>Heading</w:t>
            </w:r>
          </w:p>
        </w:tc>
        <w:tc>
          <w:tcPr>
            <w:tcW w:type="dxa" w:w="4464"/>
          </w:tcPr>
          <w:p>
            <w:r/>
            <w:r>
              <w:rPr>
                <w:sz w:val="18"/>
              </w:rPr>
              <w:t>Toward the Bachelor's</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Fifth Semester</w:t>
            </w:r>
          </w:p>
        </w:tc>
        <w:tc>
          <w:tcPr>
            <w:tcW w:type="dxa" w:w="3168"/>
            <w:shd w:val="clear" w:fill="F5F0DC"/>
          </w:tcPr>
          <w:p>
            <w:r/>
          </w:p>
        </w:tc>
        <w:tc>
          <w:tcPr>
            <w:tcW w:type="dxa" w:w="1152"/>
          </w:tcPr>
          <w:p>
            <w:r/>
            <w:r>
              <w:rPr>
                <w:sz w:val="18"/>
              </w:rPr>
              <w:t>258c / 41w</w:t>
            </w:r>
          </w:p>
        </w:tc>
      </w:tr>
      <w:tr>
        <w:tc>
          <w:tcPr>
            <w:tcW w:type="dxa" w:w="1296"/>
          </w:tcPr>
          <w:p>
            <w:r/>
            <w:r>
              <w:rPr>
                <w:sz w:val="18"/>
              </w:rPr>
              <w:t>Bullet</w:t>
            </w:r>
          </w:p>
        </w:tc>
        <w:tc>
          <w:tcPr>
            <w:tcW w:type="dxa" w:w="4464"/>
          </w:tcPr>
          <w:p>
            <w:r/>
            <w:r>
              <w:rPr>
                <w:sz w:val="18"/>
              </w:rPr>
              <w:t>New Testament Survey III</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Biblical Hermeneutics I</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Theology of Prayer II</w:t>
            </w:r>
          </w:p>
        </w:tc>
        <w:tc>
          <w:tcPr>
            <w:tcW w:type="dxa" w:w="3168"/>
            <w:shd w:val="clear" w:fill="F5F0DC"/>
          </w:tcPr>
          <w:p>
            <w:r/>
          </w:p>
        </w:tc>
        <w:tc>
          <w:tcPr>
            <w:tcW w:type="dxa" w:w="1152"/>
          </w:tcPr>
          <w:p>
            <w:r/>
            <w:r>
              <w:rPr>
                <w:sz w:val="18"/>
              </w:rPr>
              <w:t>192c / 30w</w:t>
            </w:r>
          </w:p>
        </w:tc>
      </w:tr>
      <w:tr>
        <w:tc>
          <w:tcPr>
            <w:tcW w:type="dxa" w:w="1296"/>
          </w:tcPr>
          <w:p>
            <w:r/>
            <w:r>
              <w:rPr>
                <w:sz w:val="18"/>
              </w:rPr>
              <w:t>Paragraph</w:t>
            </w:r>
          </w:p>
        </w:tc>
        <w:tc>
          <w:tcPr>
            <w:tcW w:type="dxa" w:w="4464"/>
          </w:tcPr>
          <w:p>
            <w:r/>
            <w:r>
              <w:rPr>
                <w:sz w:val="18"/>
              </w:rPr>
              <w:t>Sixth Semester</w:t>
            </w:r>
          </w:p>
        </w:tc>
        <w:tc>
          <w:tcPr>
            <w:tcW w:type="dxa" w:w="3168"/>
            <w:shd w:val="clear" w:fill="F5F0DC"/>
          </w:tcPr>
          <w:p>
            <w:r/>
          </w:p>
        </w:tc>
        <w:tc>
          <w:tcPr>
            <w:tcW w:type="dxa" w:w="1152"/>
          </w:tcPr>
          <w:p>
            <w:r/>
            <w:r>
              <w:rPr>
                <w:sz w:val="18"/>
              </w:rPr>
              <w:t>258c / 41w</w:t>
            </w:r>
          </w:p>
        </w:tc>
      </w:tr>
      <w:tr>
        <w:tc>
          <w:tcPr>
            <w:tcW w:type="dxa" w:w="1296"/>
          </w:tcPr>
          <w:p>
            <w:r/>
            <w:r>
              <w:rPr>
                <w:sz w:val="18"/>
              </w:rPr>
              <w:t>Bullet</w:t>
            </w:r>
          </w:p>
        </w:tc>
        <w:tc>
          <w:tcPr>
            <w:tcW w:type="dxa" w:w="4464"/>
          </w:tcPr>
          <w:p>
            <w:r/>
            <w:r>
              <w:rPr>
                <w:sz w:val="18"/>
              </w:rPr>
              <w:t>History of Revival</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Minor Prophets</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The Life of George Müller</w:t>
            </w:r>
          </w:p>
        </w:tc>
        <w:tc>
          <w:tcPr>
            <w:tcW w:type="dxa" w:w="3168"/>
            <w:shd w:val="clear" w:fill="F5F0DC"/>
          </w:tcPr>
          <w:p>
            <w:r/>
          </w:p>
        </w:tc>
        <w:tc>
          <w:tcPr>
            <w:tcW w:type="dxa" w:w="1152"/>
          </w:tcPr>
          <w:p>
            <w:r/>
            <w:r>
              <w:rPr>
                <w:sz w:val="18"/>
              </w:rPr>
              <w:t>192c / 30w</w:t>
            </w:r>
          </w:p>
        </w:tc>
      </w:tr>
    </w:tbl>
    <w:p>
      <w:pPr>
        <w:spacing w:after="40"/>
      </w:pPr>
      <w:r>
        <w:rPr>
          <w:b w:val="0"/>
          <w:i w:val="0"/>
          <w:sz w:val="8"/>
        </w:rPr>
      </w:r>
    </w:p>
    <w:p>
      <w:pPr>
        <w:spacing w:after="80"/>
      </w:pPr>
      <w:r>
        <w:rPr>
          <w:b/>
          <w:i w:val="0"/>
          <w:color w:val="8A7F3F"/>
          <w:sz w:val="20"/>
        </w:rPr>
        <w:t>Card 4 — final year</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Year 4 · 120 units</w:t>
            </w:r>
          </w:p>
        </w:tc>
        <w:tc>
          <w:tcPr>
            <w:tcW w:type="dxa" w:w="3168"/>
            <w:shd w:val="clear" w:fill="F5F0DC"/>
          </w:tcPr>
          <w:p>
            <w:r/>
          </w:p>
        </w:tc>
        <w:tc>
          <w:tcPr>
            <w:tcW w:type="dxa" w:w="1152"/>
          </w:tcPr>
          <w:p>
            <w:r/>
            <w:r>
              <w:rPr>
                <w:sz w:val="18"/>
              </w:rPr>
              <w:t>300c / 48w</w:t>
            </w:r>
          </w:p>
        </w:tc>
      </w:tr>
      <w:tr>
        <w:tc>
          <w:tcPr>
            <w:tcW w:type="dxa" w:w="1296"/>
          </w:tcPr>
          <w:p>
            <w:r/>
            <w:r>
              <w:rPr>
                <w:sz w:val="18"/>
              </w:rPr>
              <w:t>Heading</w:t>
            </w:r>
          </w:p>
        </w:tc>
        <w:tc>
          <w:tcPr>
            <w:tcW w:type="dxa" w:w="4464"/>
          </w:tcPr>
          <w:p>
            <w:r/>
            <w:r>
              <w:rPr>
                <w:sz w:val="18"/>
              </w:rPr>
              <w:t>Final Year</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Seventh Semester</w:t>
            </w:r>
          </w:p>
        </w:tc>
        <w:tc>
          <w:tcPr>
            <w:tcW w:type="dxa" w:w="3168"/>
            <w:shd w:val="clear" w:fill="F5F0DC"/>
          </w:tcPr>
          <w:p>
            <w:r/>
          </w:p>
        </w:tc>
        <w:tc>
          <w:tcPr>
            <w:tcW w:type="dxa" w:w="1152"/>
          </w:tcPr>
          <w:p>
            <w:r/>
            <w:r>
              <w:rPr>
                <w:sz w:val="18"/>
              </w:rPr>
              <w:t>258c / 41w</w:t>
            </w:r>
          </w:p>
        </w:tc>
      </w:tr>
      <w:tr>
        <w:tc>
          <w:tcPr>
            <w:tcW w:type="dxa" w:w="1296"/>
          </w:tcPr>
          <w:p>
            <w:r/>
            <w:r>
              <w:rPr>
                <w:sz w:val="18"/>
              </w:rPr>
              <w:t>Bullet</w:t>
            </w:r>
          </w:p>
        </w:tc>
        <w:tc>
          <w:tcPr>
            <w:tcW w:type="dxa" w:w="4464"/>
          </w:tcPr>
          <w:p>
            <w:r/>
            <w:r>
              <w:rPr>
                <w:sz w:val="18"/>
              </w:rPr>
              <w:t>Reformation History</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Elementary Greek</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Presuppositional Apologetics</w:t>
            </w:r>
          </w:p>
        </w:tc>
        <w:tc>
          <w:tcPr>
            <w:tcW w:type="dxa" w:w="3168"/>
            <w:shd w:val="clear" w:fill="F5F0DC"/>
          </w:tcPr>
          <w:p>
            <w:r/>
          </w:p>
        </w:tc>
        <w:tc>
          <w:tcPr>
            <w:tcW w:type="dxa" w:w="1152"/>
          </w:tcPr>
          <w:p>
            <w:r/>
            <w:r>
              <w:rPr>
                <w:sz w:val="18"/>
              </w:rPr>
              <w:t>192c / 30w</w:t>
            </w:r>
          </w:p>
        </w:tc>
      </w:tr>
      <w:tr>
        <w:tc>
          <w:tcPr>
            <w:tcW w:type="dxa" w:w="1296"/>
          </w:tcPr>
          <w:p>
            <w:r/>
            <w:r>
              <w:rPr>
                <w:sz w:val="18"/>
              </w:rPr>
              <w:t>Paragraph</w:t>
            </w:r>
          </w:p>
        </w:tc>
        <w:tc>
          <w:tcPr>
            <w:tcW w:type="dxa" w:w="4464"/>
          </w:tcPr>
          <w:p>
            <w:r/>
            <w:r>
              <w:rPr>
                <w:sz w:val="18"/>
              </w:rPr>
              <w:t>Eighth Semester</w:t>
            </w:r>
          </w:p>
        </w:tc>
        <w:tc>
          <w:tcPr>
            <w:tcW w:type="dxa" w:w="3168"/>
            <w:shd w:val="clear" w:fill="F5F0DC"/>
          </w:tcPr>
          <w:p>
            <w:r/>
          </w:p>
        </w:tc>
        <w:tc>
          <w:tcPr>
            <w:tcW w:type="dxa" w:w="1152"/>
          </w:tcPr>
          <w:p>
            <w:r/>
            <w:r>
              <w:rPr>
                <w:sz w:val="18"/>
              </w:rPr>
              <w:t>258c / 41w</w:t>
            </w:r>
          </w:p>
        </w:tc>
      </w:tr>
      <w:tr>
        <w:tc>
          <w:tcPr>
            <w:tcW w:type="dxa" w:w="1296"/>
          </w:tcPr>
          <w:p>
            <w:r/>
            <w:r>
              <w:rPr>
                <w:sz w:val="18"/>
              </w:rPr>
              <w:t>Bullet</w:t>
            </w:r>
          </w:p>
        </w:tc>
        <w:tc>
          <w:tcPr>
            <w:tcW w:type="dxa" w:w="4464"/>
          </w:tcPr>
          <w:p>
            <w:r/>
            <w:r>
              <w:rPr>
                <w:sz w:val="18"/>
              </w:rPr>
              <w:t>Propaedeutic II</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Elementary Hebrew</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B.Th / B.Min final-year courses</w:t>
            </w:r>
          </w:p>
        </w:tc>
        <w:tc>
          <w:tcPr>
            <w:tcW w:type="dxa" w:w="3168"/>
            <w:shd w:val="clear" w:fill="F5F0DC"/>
          </w:tcPr>
          <w:p>
            <w:r/>
          </w:p>
        </w:tc>
        <w:tc>
          <w:tcPr>
            <w:tcW w:type="dxa" w:w="1152"/>
          </w:tcPr>
          <w:p>
            <w:r/>
            <w:r>
              <w:rPr>
                <w:sz w:val="18"/>
              </w:rPr>
              <w:t>192c / 30w</w:t>
            </w:r>
          </w:p>
        </w:tc>
      </w:tr>
    </w:tbl>
    <w:p>
      <w:pPr>
        <w:spacing w:after="40"/>
      </w:pPr>
      <w:r>
        <w:rPr>
          <w:b w:val="0"/>
          <w:i w:val="0"/>
          <w:sz w:val="8"/>
        </w:rPr>
      </w:r>
    </w:p>
    <w:p>
      <w:pPr>
        <w:spacing w:after="120"/>
      </w:pPr>
      <w:r>
        <w:rPr>
          <w:b/>
          <w:i w:val="0"/>
          <w:color w:val="1B2A41"/>
          <w:sz w:val="24"/>
        </w:rPr>
        <w:t>Section 4 — How GTS students study</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Study Guide Method</w:t>
            </w:r>
          </w:p>
        </w:tc>
        <w:tc>
          <w:tcPr>
            <w:tcW w:type="dxa" w:w="3168"/>
            <w:shd w:val="clear" w:fill="F5F0DC"/>
          </w:tcPr>
          <w:p>
            <w:r/>
          </w:p>
        </w:tc>
        <w:tc>
          <w:tcPr>
            <w:tcW w:type="dxa" w:w="1152"/>
          </w:tcPr>
          <w:p>
            <w:r/>
            <w:r>
              <w:rPr>
                <w:sz w:val="18"/>
              </w:rPr>
              <w:t>258c / 41w</w:t>
            </w:r>
          </w:p>
        </w:tc>
      </w:tr>
      <w:tr>
        <w:tc>
          <w:tcPr>
            <w:tcW w:type="dxa" w:w="1296"/>
          </w:tcPr>
          <w:p>
            <w:r/>
            <w:r>
              <w:rPr>
                <w:sz w:val="18"/>
              </w:rPr>
              <w:t>Heading</w:t>
            </w:r>
          </w:p>
        </w:tc>
        <w:tc>
          <w:tcPr>
            <w:tcW w:type="dxa" w:w="4464"/>
          </w:tcPr>
          <w:p>
            <w:r/>
            <w:r>
              <w:rPr>
                <w:sz w:val="18"/>
              </w:rPr>
              <w:t>How GTS students study</w:t>
            </w:r>
          </w:p>
        </w:tc>
        <w:tc>
          <w:tcPr>
            <w:tcW w:type="dxa" w:w="3168"/>
            <w:shd w:val="clear" w:fill="F5F0DC"/>
          </w:tcPr>
          <w:p>
            <w:r/>
          </w:p>
        </w:tc>
        <w:tc>
          <w:tcPr>
            <w:tcW w:type="dxa" w:w="1152"/>
          </w:tcPr>
          <w:p>
            <w:r/>
            <w:r>
              <w:rPr>
                <w:sz w:val="18"/>
              </w:rPr>
              <w:t>117c / 18w</w:t>
            </w:r>
          </w:p>
        </w:tc>
      </w:tr>
      <w:tr>
        <w:tc>
          <w:tcPr>
            <w:tcW w:type="dxa" w:w="1296"/>
          </w:tcPr>
          <w:p>
            <w:r/>
            <w:r>
              <w:rPr>
                <w:sz w:val="18"/>
              </w:rPr>
              <w:t>Paragraph</w:t>
            </w:r>
          </w:p>
        </w:tc>
        <w:tc>
          <w:tcPr>
            <w:tcW w:type="dxa" w:w="4464"/>
          </w:tcPr>
          <w:p>
            <w:r/>
            <w:r>
              <w:rPr>
                <w:sz w:val="18"/>
              </w:rPr>
              <w:t>GTS has fully adopted the study methodology of GBU, which has developed a unique method of study.</w:t>
            </w:r>
          </w:p>
        </w:tc>
        <w:tc>
          <w:tcPr>
            <w:tcW w:type="dxa" w:w="3168"/>
            <w:shd w:val="clear" w:fill="F5F0DC"/>
          </w:tcPr>
          <w:p>
            <w:r/>
          </w:p>
        </w:tc>
        <w:tc>
          <w:tcPr>
            <w:tcW w:type="dxa" w:w="1152"/>
          </w:tcPr>
          <w:p>
            <w:r/>
            <w:r>
              <w:rPr>
                <w:sz w:val="18"/>
              </w:rPr>
              <w:t>198c / 31w</w:t>
            </w:r>
          </w:p>
        </w:tc>
      </w:tr>
    </w:tbl>
    <w:p>
      <w:pPr>
        <w:spacing w:after="40"/>
      </w:pPr>
      <w:r>
        <w:rPr>
          <w:b w:val="0"/>
          <w:i w:val="0"/>
          <w:sz w:val="8"/>
        </w:rPr>
      </w:r>
    </w:p>
    <w:p>
      <w:pPr>
        <w:spacing w:after="80"/>
      </w:pPr>
      <w:r>
        <w:rPr>
          <w:b/>
          <w:i w:val="0"/>
          <w:color w:val="8A7F3F"/>
          <w:sz w:val="20"/>
        </w:rPr>
        <w:t>Card 1 — reflection discussion</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Reflection &amp; Discussion</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This part of the course is designed to let the student interact with the mentor on a one-to-one basis. While there is much freedom to respond, all responses should ultimately end within the framework of a Christian worldview and be defended by the Word of God. If, upon discussion, the mentor finds that a student's answer needs to be more biblically based, he will have the student either rewrite or add to a portion of their response.</w:t>
            </w:r>
          </w:p>
        </w:tc>
        <w:tc>
          <w:tcPr>
            <w:tcW w:type="dxa" w:w="3168"/>
            <w:shd w:val="clear" w:fill="F5F0DC"/>
          </w:tcPr>
          <w:p>
            <w:r/>
          </w:p>
        </w:tc>
        <w:tc>
          <w:tcPr>
            <w:tcW w:type="dxa" w:w="1152"/>
          </w:tcPr>
          <w:p>
            <w:r/>
            <w:r>
              <w:rPr>
                <w:sz w:val="18"/>
              </w:rPr>
              <w:t>664c / 107w</w:t>
            </w:r>
          </w:p>
        </w:tc>
      </w:tr>
    </w:tbl>
    <w:p>
      <w:pPr>
        <w:spacing w:after="40"/>
      </w:pPr>
      <w:r>
        <w:rPr>
          <w:b w:val="0"/>
          <w:i w:val="0"/>
          <w:sz w:val="8"/>
        </w:rPr>
      </w:r>
    </w:p>
    <w:p>
      <w:pPr>
        <w:spacing w:after="80"/>
      </w:pPr>
      <w:r>
        <w:rPr>
          <w:b/>
          <w:i w:val="0"/>
          <w:color w:val="8A7F3F"/>
          <w:sz w:val="20"/>
        </w:rPr>
        <w:t>Card 2 — scriptural memory work</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Scriptural Memory Work</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The student is expected to memorise and recite, without help, the passages of Scripture indicated, in order to complete the individual course. Chapter and verse must be included in the memorisation response.</w:t>
            </w:r>
          </w:p>
        </w:tc>
        <w:tc>
          <w:tcPr>
            <w:tcW w:type="dxa" w:w="3168"/>
            <w:shd w:val="clear" w:fill="F5F0DC"/>
          </w:tcPr>
          <w:p>
            <w:r/>
          </w:p>
        </w:tc>
        <w:tc>
          <w:tcPr>
            <w:tcW w:type="dxa" w:w="1152"/>
          </w:tcPr>
          <w:p>
            <w:r/>
            <w:r>
              <w:rPr>
                <w:sz w:val="18"/>
              </w:rPr>
              <w:t>320c / 51w</w:t>
            </w:r>
          </w:p>
        </w:tc>
      </w:tr>
    </w:tbl>
    <w:p>
      <w:pPr>
        <w:spacing w:after="40"/>
      </w:pPr>
      <w:r>
        <w:rPr>
          <w:b w:val="0"/>
          <w:i w:val="0"/>
          <w:sz w:val="8"/>
        </w:rPr>
      </w:r>
    </w:p>
    <w:p>
      <w:pPr>
        <w:spacing w:after="80"/>
      </w:pPr>
      <w:r>
        <w:rPr>
          <w:b/>
          <w:i w:val="0"/>
          <w:color w:val="8A7F3F"/>
          <w:sz w:val="20"/>
        </w:rPr>
        <w:t>Card 3 — personal application</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Personal Application</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Practical suggestions are offered on how the material studied can be applied in life. Questions and answers are based upon the text — there will be no answer that cannot be easily found within the material. Each student is encouraged to use a complete sentence when responding, so as to learn to think clearly and logically.</w:t>
            </w:r>
          </w:p>
        </w:tc>
        <w:tc>
          <w:tcPr>
            <w:tcW w:type="dxa" w:w="3168"/>
            <w:shd w:val="clear" w:fill="F5F0DC"/>
          </w:tcPr>
          <w:p>
            <w:r/>
          </w:p>
        </w:tc>
        <w:tc>
          <w:tcPr>
            <w:tcW w:type="dxa" w:w="1152"/>
          </w:tcPr>
          <w:p>
            <w:r/>
            <w:r>
              <w:rPr>
                <w:sz w:val="18"/>
              </w:rPr>
              <w:t>496c / 80w</w:t>
            </w:r>
          </w:p>
        </w:tc>
      </w:tr>
    </w:tbl>
    <w:p>
      <w:pPr>
        <w:spacing w:after="40"/>
      </w:pPr>
      <w:r>
        <w:rPr>
          <w:b w:val="0"/>
          <w:i w:val="0"/>
          <w:sz w:val="8"/>
        </w:rPr>
      </w:r>
    </w:p>
    <w:p>
      <w:pPr>
        <w:spacing w:after="80"/>
      </w:pPr>
      <w:r>
        <w:rPr>
          <w:b/>
          <w:i w:val="0"/>
          <w:color w:val="8A7F3F"/>
          <w:sz w:val="20"/>
        </w:rPr>
        <w:t>Card 4 — self assessment</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Self-Assessment</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This is a private and personal assessment of one's own heart. It does not need to be shared or discussed.</w:t>
            </w:r>
          </w:p>
        </w:tc>
        <w:tc>
          <w:tcPr>
            <w:tcW w:type="dxa" w:w="3168"/>
            <w:shd w:val="clear" w:fill="F5F0DC"/>
          </w:tcPr>
          <w:p>
            <w:r/>
          </w:p>
        </w:tc>
        <w:tc>
          <w:tcPr>
            <w:tcW w:type="dxa" w:w="1152"/>
          </w:tcPr>
          <w:p>
            <w:r/>
            <w:r>
              <w:rPr>
                <w:sz w:val="18"/>
              </w:rPr>
              <w:t>258c / 41w</w:t>
            </w:r>
          </w:p>
        </w:tc>
      </w:tr>
      <w:tr>
        <w:tc>
          <w:tcPr>
            <w:tcW w:type="dxa" w:w="1296"/>
          </w:tcPr>
          <w:p>
            <w:r/>
            <w:r>
              <w:rPr>
                <w:sz w:val="18"/>
              </w:rPr>
              <w:t>Paragraph</w:t>
            </w:r>
          </w:p>
        </w:tc>
        <w:tc>
          <w:tcPr>
            <w:tcW w:type="dxa" w:w="4464"/>
          </w:tcPr>
          <w:p>
            <w:r/>
            <w:r>
              <w:rPr>
                <w:sz w:val="18"/>
              </w:rPr>
              <w:t>"Examine yourselves as to whether you are in the faith. Test yourselves. Do you not know yourselves, that Jesus Christ is in you — unless indeed you are disqualified?" — 2 Cor. 13:5</w:t>
            </w:r>
          </w:p>
        </w:tc>
        <w:tc>
          <w:tcPr>
            <w:tcW w:type="dxa" w:w="3168"/>
            <w:shd w:val="clear" w:fill="F5F0DC"/>
          </w:tcPr>
          <w:p>
            <w:r/>
          </w:p>
        </w:tc>
        <w:tc>
          <w:tcPr>
            <w:tcW w:type="dxa" w:w="1152"/>
          </w:tcPr>
          <w:p>
            <w:r/>
            <w:r>
              <w:rPr>
                <w:sz w:val="18"/>
              </w:rPr>
              <w:t>281c / 45w</w:t>
            </w:r>
          </w:p>
        </w:tc>
      </w:tr>
    </w:tbl>
    <w:p>
      <w:pPr>
        <w:spacing w:after="40"/>
      </w:pPr>
      <w:r>
        <w:rPr>
          <w:b w:val="0"/>
          <w:i w:val="0"/>
          <w:sz w:val="8"/>
        </w:rPr>
      </w:r>
    </w:p>
    <w:p>
      <w:pPr>
        <w:spacing w:after="120"/>
      </w:pPr>
      <w:r>
        <w:rPr>
          <w:b/>
          <w:i w:val="0"/>
          <w:color w:val="1B2A41"/>
          <w:sz w:val="24"/>
        </w:rPr>
        <w:t>Section 5 — A sample of what you'll study</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Course Descriptions</w:t>
            </w:r>
          </w:p>
        </w:tc>
        <w:tc>
          <w:tcPr>
            <w:tcW w:type="dxa" w:w="3168"/>
            <w:shd w:val="clear" w:fill="F5F0DC"/>
          </w:tcPr>
          <w:p>
            <w:r/>
          </w:p>
        </w:tc>
        <w:tc>
          <w:tcPr>
            <w:tcW w:type="dxa" w:w="1152"/>
          </w:tcPr>
          <w:p>
            <w:r/>
            <w:r>
              <w:rPr>
                <w:sz w:val="18"/>
              </w:rPr>
              <w:t>258c / 41w</w:t>
            </w:r>
          </w:p>
        </w:tc>
      </w:tr>
      <w:tr>
        <w:tc>
          <w:tcPr>
            <w:tcW w:type="dxa" w:w="1296"/>
          </w:tcPr>
          <w:p>
            <w:r/>
            <w:r>
              <w:rPr>
                <w:sz w:val="18"/>
              </w:rPr>
              <w:t>Heading</w:t>
            </w:r>
          </w:p>
        </w:tc>
        <w:tc>
          <w:tcPr>
            <w:tcW w:type="dxa" w:w="4464"/>
          </w:tcPr>
          <w:p>
            <w:r/>
            <w:r>
              <w:rPr>
                <w:sz w:val="18"/>
              </w:rPr>
              <w:t>A sample of what you'll study</w:t>
            </w:r>
          </w:p>
        </w:tc>
        <w:tc>
          <w:tcPr>
            <w:tcW w:type="dxa" w:w="3168"/>
            <w:shd w:val="clear" w:fill="F5F0DC"/>
          </w:tcPr>
          <w:p>
            <w:r/>
          </w:p>
        </w:tc>
        <w:tc>
          <w:tcPr>
            <w:tcW w:type="dxa" w:w="1152"/>
          </w:tcPr>
          <w:p>
            <w:r/>
            <w:r>
              <w:rPr>
                <w:sz w:val="18"/>
              </w:rPr>
              <w:t>117c / 18w</w:t>
            </w:r>
          </w:p>
        </w:tc>
      </w:tr>
      <w:tr>
        <w:tc>
          <w:tcPr>
            <w:tcW w:type="dxa" w:w="1296"/>
          </w:tcPr>
          <w:p>
            <w:r/>
            <w:r>
              <w:rPr>
                <w:sz w:val="18"/>
              </w:rPr>
              <w:t>Link</w:t>
            </w:r>
          </w:p>
        </w:tc>
        <w:tc>
          <w:tcPr>
            <w:tcW w:type="dxa" w:w="4464"/>
          </w:tcPr>
          <w:p>
            <w:r/>
            <w:r>
              <w:rPr>
                <w:sz w:val="18"/>
              </w:rPr>
              <w:t>Apply to Study</w:t>
            </w:r>
          </w:p>
        </w:tc>
        <w:tc>
          <w:tcPr>
            <w:tcW w:type="dxa" w:w="3168"/>
            <w:shd w:val="clear" w:fill="F5F0DC"/>
          </w:tcPr>
          <w:p>
            <w:r/>
          </w:p>
        </w:tc>
        <w:tc>
          <w:tcPr>
            <w:tcW w:type="dxa" w:w="1152"/>
          </w:tcPr>
          <w:p>
            <w:r/>
            <w:r>
              <w:rPr>
                <w:sz w:val="18"/>
              </w:rPr>
              <w:t>129c / 20w</w:t>
            </w:r>
          </w:p>
        </w:tc>
      </w:tr>
      <w:tr>
        <w:tc>
          <w:tcPr>
            <w:tcW w:type="dxa" w:w="1296"/>
          </w:tcPr>
          <w:p>
            <w:r/>
            <w:r>
              <w:rPr>
                <w:sz w:val="18"/>
              </w:rPr>
              <w:t>Link</w:t>
            </w:r>
          </w:p>
        </w:tc>
        <w:tc>
          <w:tcPr>
            <w:tcW w:type="dxa" w:w="4464"/>
          </w:tcPr>
          <w:p>
            <w:r/>
            <w:r>
              <w:rPr>
                <w:sz w:val="18"/>
              </w:rPr>
              <w:t>Ask a Question</w:t>
            </w:r>
          </w:p>
        </w:tc>
        <w:tc>
          <w:tcPr>
            <w:tcW w:type="dxa" w:w="3168"/>
            <w:shd w:val="clear" w:fill="F5F0DC"/>
          </w:tcPr>
          <w:p>
            <w:r/>
          </w:p>
        </w:tc>
        <w:tc>
          <w:tcPr>
            <w:tcW w:type="dxa" w:w="1152"/>
          </w:tcPr>
          <w:p>
            <w:r/>
            <w:r>
              <w:rPr>
                <w:sz w:val="18"/>
              </w:rPr>
              <w:t>129c / 20w</w:t>
            </w:r>
          </w:p>
        </w:tc>
      </w:tr>
    </w:tbl>
    <w:p>
      <w:pPr>
        <w:spacing w:after="40"/>
      </w:pPr>
      <w:r>
        <w:rPr>
          <w:b w:val="0"/>
          <w:i w:val="0"/>
          <w:sz w:val="8"/>
        </w:rPr>
      </w:r>
    </w:p>
    <w:p>
      <w:pPr>
        <w:spacing w:after="80"/>
      </w:pPr>
      <w:r>
        <w:rPr>
          <w:b/>
          <w:i w:val="0"/>
          <w:color w:val="8A7F3F"/>
          <w:sz w:val="20"/>
        </w:rPr>
        <w:t>Card 1 — biblical studies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Biblical Studies</w:t>
            </w:r>
          </w:p>
        </w:tc>
        <w:tc>
          <w:tcPr>
            <w:tcW w:type="dxa" w:w="3168"/>
            <w:shd w:val="clear" w:fill="F5F0DC"/>
          </w:tcPr>
          <w:p>
            <w:r/>
          </w:p>
        </w:tc>
        <w:tc>
          <w:tcPr>
            <w:tcW w:type="dxa" w:w="1152"/>
          </w:tcPr>
          <w:p>
            <w:r/>
            <w:r>
              <w:rPr>
                <w:sz w:val="18"/>
              </w:rPr>
              <w:t>141c / 22w</w:t>
            </w:r>
          </w:p>
        </w:tc>
      </w:tr>
      <w:tr>
        <w:tc>
          <w:tcPr>
            <w:tcW w:type="dxa" w:w="1296"/>
          </w:tcPr>
          <w:p>
            <w:r/>
            <w:r>
              <w:rPr>
                <w:sz w:val="18"/>
              </w:rPr>
              <w:t>Bullet</w:t>
            </w:r>
          </w:p>
        </w:tc>
        <w:tc>
          <w:tcPr>
            <w:tcW w:type="dxa" w:w="4464"/>
          </w:tcPr>
          <w:p>
            <w:r/>
            <w:r>
              <w:rPr>
                <w:sz w:val="18"/>
              </w:rPr>
              <w:t>PBIB 101 · How to Study the Bible. A work by R. A. Torrey designed to help the student learn the major concepts and principles of Bible study. (3 semester units)</w:t>
            </w:r>
          </w:p>
        </w:tc>
        <w:tc>
          <w:tcPr>
            <w:tcW w:type="dxa" w:w="3168"/>
            <w:shd w:val="clear" w:fill="F5F0DC"/>
          </w:tcPr>
          <w:p>
            <w:r/>
          </w:p>
        </w:tc>
        <w:tc>
          <w:tcPr>
            <w:tcW w:type="dxa" w:w="1152"/>
          </w:tcPr>
          <w:p>
            <w:r/>
            <w:r>
              <w:rPr>
                <w:sz w:val="18"/>
              </w:rPr>
              <w:t>251c / 40w</w:t>
            </w:r>
          </w:p>
        </w:tc>
      </w:tr>
      <w:tr>
        <w:tc>
          <w:tcPr>
            <w:tcW w:type="dxa" w:w="1296"/>
          </w:tcPr>
          <w:p>
            <w:r/>
            <w:r>
              <w:rPr>
                <w:sz w:val="18"/>
              </w:rPr>
              <w:t>Bullet</w:t>
            </w:r>
          </w:p>
        </w:tc>
        <w:tc>
          <w:tcPr>
            <w:tcW w:type="dxa" w:w="4464"/>
          </w:tcPr>
          <w:p>
            <w:r/>
            <w:r>
              <w:rPr>
                <w:sz w:val="18"/>
              </w:rPr>
              <w:t>BIB 102 · Introduction to the Scriptures. Utilizes W. Graham Scroggie's classic Know Your Bible, providing a brief introduction to all the books of the Bible. (3 semester units)</w:t>
            </w:r>
          </w:p>
        </w:tc>
        <w:tc>
          <w:tcPr>
            <w:tcW w:type="dxa" w:w="3168"/>
            <w:shd w:val="clear" w:fill="F5F0DC"/>
          </w:tcPr>
          <w:p>
            <w:r/>
          </w:p>
        </w:tc>
        <w:tc>
          <w:tcPr>
            <w:tcW w:type="dxa" w:w="1152"/>
          </w:tcPr>
          <w:p>
            <w:r/>
            <w:r>
              <w:rPr>
                <w:sz w:val="18"/>
              </w:rPr>
              <w:t>298c / 48w</w:t>
            </w:r>
          </w:p>
        </w:tc>
      </w:tr>
      <w:tr>
        <w:tc>
          <w:tcPr>
            <w:tcW w:type="dxa" w:w="1296"/>
          </w:tcPr>
          <w:p>
            <w:r/>
            <w:r>
              <w:rPr>
                <w:sz w:val="18"/>
              </w:rPr>
              <w:t>Bullet</w:t>
            </w:r>
          </w:p>
        </w:tc>
        <w:tc>
          <w:tcPr>
            <w:tcW w:type="dxa" w:w="4464"/>
          </w:tcPr>
          <w:p>
            <w:r/>
            <w:r>
              <w:rPr>
                <w:sz w:val="18"/>
              </w:rPr>
              <w:t>BIB 201 · Biblical Hermeneutics I. A study of the issues, history, and principles of biblical interpretation, using Dr. W. R. Downing's An Introduction to Biblical Hermeneutics, Part I. (3 semester units)</w:t>
            </w:r>
          </w:p>
        </w:tc>
        <w:tc>
          <w:tcPr>
            <w:tcW w:type="dxa" w:w="3168"/>
            <w:shd w:val="clear" w:fill="F5F0DC"/>
          </w:tcPr>
          <w:p>
            <w:r/>
          </w:p>
        </w:tc>
        <w:tc>
          <w:tcPr>
            <w:tcW w:type="dxa" w:w="1152"/>
          </w:tcPr>
          <w:p>
            <w:r/>
            <w:r>
              <w:rPr>
                <w:sz w:val="18"/>
              </w:rPr>
              <w:t>376c / 60w</w:t>
            </w:r>
          </w:p>
        </w:tc>
      </w:tr>
      <w:tr>
        <w:tc>
          <w:tcPr>
            <w:tcW w:type="dxa" w:w="1296"/>
          </w:tcPr>
          <w:p>
            <w:r/>
            <w:r>
              <w:rPr>
                <w:sz w:val="18"/>
              </w:rPr>
              <w:t>Bullet</w:t>
            </w:r>
          </w:p>
        </w:tc>
        <w:tc>
          <w:tcPr>
            <w:tcW w:type="dxa" w:w="4464"/>
          </w:tcPr>
          <w:p>
            <w:r/>
            <w:r>
              <w:rPr>
                <w:sz w:val="18"/>
              </w:rPr>
              <w:t>BIB 202 · Biblical Hermeneutics II. Continues the study of interpretation using Part II of Downing's hermeneutics text. (3 semester units)</w:t>
            </w:r>
          </w:p>
        </w:tc>
        <w:tc>
          <w:tcPr>
            <w:tcW w:type="dxa" w:w="3168"/>
            <w:shd w:val="clear" w:fill="F5F0DC"/>
          </w:tcPr>
          <w:p>
            <w:r/>
          </w:p>
        </w:tc>
        <w:tc>
          <w:tcPr>
            <w:tcW w:type="dxa" w:w="1152"/>
          </w:tcPr>
          <w:p>
            <w:r/>
            <w:r>
              <w:rPr>
                <w:sz w:val="18"/>
              </w:rPr>
              <w:t>217c / 35w</w:t>
            </w:r>
          </w:p>
        </w:tc>
      </w:tr>
    </w:tbl>
    <w:p>
      <w:pPr>
        <w:spacing w:after="40"/>
      </w:pPr>
      <w:r>
        <w:rPr>
          <w:b w:val="0"/>
          <w:i w:val="0"/>
          <w:sz w:val="8"/>
        </w:rPr>
      </w:r>
    </w:p>
    <w:p>
      <w:pPr>
        <w:spacing w:after="80"/>
      </w:pPr>
      <w:r>
        <w:rPr>
          <w:b/>
          <w:i w:val="0"/>
          <w:color w:val="8A7F3F"/>
          <w:sz w:val="20"/>
        </w:rPr>
        <w:t>Card 2 — survey languages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Survey &amp; Languages</w:t>
            </w:r>
          </w:p>
        </w:tc>
        <w:tc>
          <w:tcPr>
            <w:tcW w:type="dxa" w:w="3168"/>
            <w:shd w:val="clear" w:fill="F5F0DC"/>
          </w:tcPr>
          <w:p>
            <w:r/>
          </w:p>
        </w:tc>
        <w:tc>
          <w:tcPr>
            <w:tcW w:type="dxa" w:w="1152"/>
          </w:tcPr>
          <w:p>
            <w:r/>
            <w:r>
              <w:rPr>
                <w:sz w:val="18"/>
              </w:rPr>
              <w:t>141c / 22w</w:t>
            </w:r>
          </w:p>
        </w:tc>
      </w:tr>
      <w:tr>
        <w:tc>
          <w:tcPr>
            <w:tcW w:type="dxa" w:w="1296"/>
          </w:tcPr>
          <w:p>
            <w:r/>
            <w:r>
              <w:rPr>
                <w:sz w:val="18"/>
              </w:rPr>
              <w:t>Bullet</w:t>
            </w:r>
          </w:p>
        </w:tc>
        <w:tc>
          <w:tcPr>
            <w:tcW w:type="dxa" w:w="4464"/>
          </w:tcPr>
          <w:p>
            <w:r/>
            <w:r>
              <w:rPr>
                <w:sz w:val="18"/>
              </w:rPr>
              <w:t>BIB 203 · Old Testament Survey I. Genesis through the Song of Solomon, with introduction, analysis, and practical observations for each book (Downing). (3 semester units)</w:t>
            </w:r>
          </w:p>
        </w:tc>
        <w:tc>
          <w:tcPr>
            <w:tcW w:type="dxa" w:w="3168"/>
            <w:shd w:val="clear" w:fill="F5F0DC"/>
          </w:tcPr>
          <w:p>
            <w:r/>
          </w:p>
        </w:tc>
        <w:tc>
          <w:tcPr>
            <w:tcW w:type="dxa" w:w="1152"/>
          </w:tcPr>
          <w:p>
            <w:r/>
            <w:r>
              <w:rPr>
                <w:sz w:val="18"/>
              </w:rPr>
              <w:t>265c / 42w</w:t>
            </w:r>
          </w:p>
        </w:tc>
      </w:tr>
      <w:tr>
        <w:tc>
          <w:tcPr>
            <w:tcW w:type="dxa" w:w="1296"/>
          </w:tcPr>
          <w:p>
            <w:r/>
            <w:r>
              <w:rPr>
                <w:sz w:val="18"/>
              </w:rPr>
              <w:t>Bullet</w:t>
            </w:r>
          </w:p>
        </w:tc>
        <w:tc>
          <w:tcPr>
            <w:tcW w:type="dxa" w:w="4464"/>
          </w:tcPr>
          <w:p>
            <w:r/>
            <w:r>
              <w:rPr>
                <w:sz w:val="18"/>
              </w:rPr>
              <w:t>BIB 204 · Old Testament Survey II. Isaiah through the intertestamental era, with introduction, analysis, and practical observations. (3 semester units)</w:t>
            </w:r>
          </w:p>
        </w:tc>
        <w:tc>
          <w:tcPr>
            <w:tcW w:type="dxa" w:w="3168"/>
            <w:shd w:val="clear" w:fill="F5F0DC"/>
          </w:tcPr>
          <w:p>
            <w:r/>
          </w:p>
        </w:tc>
        <w:tc>
          <w:tcPr>
            <w:tcW w:type="dxa" w:w="1152"/>
          </w:tcPr>
          <w:p>
            <w:r/>
            <w:r>
              <w:rPr>
                <w:sz w:val="18"/>
              </w:rPr>
              <w:t>236c / 38w</w:t>
            </w:r>
          </w:p>
        </w:tc>
      </w:tr>
      <w:tr>
        <w:tc>
          <w:tcPr>
            <w:tcW w:type="dxa" w:w="1296"/>
          </w:tcPr>
          <w:p>
            <w:r/>
            <w:r>
              <w:rPr>
                <w:sz w:val="18"/>
              </w:rPr>
              <w:t>Bullet</w:t>
            </w:r>
          </w:p>
        </w:tc>
        <w:tc>
          <w:tcPr>
            <w:tcW w:type="dxa" w:w="4464"/>
          </w:tcPr>
          <w:p>
            <w:r/>
            <w:r>
              <w:rPr>
                <w:sz w:val="18"/>
              </w:rPr>
              <w:t>BIB 205 · New Testament Survey I. Matthew through Acts. (3 semester units)</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BIB 206 · New Testament Survey II. The life and epistles of the Apostle Paul. (3 semester units)</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BIB 301 · New Testament Survey III. The General Epistles and Revelation. (3 semester units)</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Elementary Greek &amp; Elementary Hebrew. Foundational study of the biblical languages. (3 semester units each)</w:t>
            </w:r>
          </w:p>
        </w:tc>
        <w:tc>
          <w:tcPr>
            <w:tcW w:type="dxa" w:w="3168"/>
            <w:shd w:val="clear" w:fill="F5F0DC"/>
          </w:tcPr>
          <w:p>
            <w:r/>
          </w:p>
        </w:tc>
        <w:tc>
          <w:tcPr>
            <w:tcW w:type="dxa" w:w="1152"/>
          </w:tcPr>
          <w:p>
            <w:r/>
            <w:r>
              <w:rPr>
                <w:sz w:val="18"/>
              </w:rPr>
              <w:t>192c / 30w</w:t>
            </w:r>
          </w:p>
        </w:tc>
      </w:tr>
    </w:tbl>
    <w:p>
      <w:pPr>
        <w:spacing w:after="40"/>
      </w:pPr>
      <w:r>
        <w:rPr>
          <w:b w:val="0"/>
          <w:i w:val="0"/>
          <w:sz w:val="8"/>
        </w:rPr>
      </w:r>
    </w:p>
    <w:p>
      <w:pPr>
        <w:spacing w:after="80"/>
      </w:pPr>
      <w:r>
        <w:rPr>
          <w:b/>
          <w:i w:val="0"/>
          <w:color w:val="8A7F3F"/>
          <w:sz w:val="20"/>
        </w:rPr>
        <w:t>Card 3 — revival missionary studies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Revival &amp; Missionary Studies</w:t>
            </w:r>
          </w:p>
        </w:tc>
        <w:tc>
          <w:tcPr>
            <w:tcW w:type="dxa" w:w="3168"/>
            <w:shd w:val="clear" w:fill="F5F0DC"/>
          </w:tcPr>
          <w:p>
            <w:r/>
          </w:p>
        </w:tc>
        <w:tc>
          <w:tcPr>
            <w:tcW w:type="dxa" w:w="1152"/>
          </w:tcPr>
          <w:p>
            <w:r/>
            <w:r>
              <w:rPr>
                <w:sz w:val="18"/>
              </w:rPr>
              <w:t>141c / 22w</w:t>
            </w:r>
          </w:p>
        </w:tc>
      </w:tr>
      <w:tr>
        <w:tc>
          <w:tcPr>
            <w:tcW w:type="dxa" w:w="1296"/>
          </w:tcPr>
          <w:p>
            <w:r/>
            <w:r>
              <w:rPr>
                <w:sz w:val="18"/>
              </w:rPr>
              <w:t>Bullet</w:t>
            </w:r>
          </w:p>
        </w:tc>
        <w:tc>
          <w:tcPr>
            <w:tcW w:type="dxa" w:w="4464"/>
          </w:tcPr>
          <w:p>
            <w:r/>
            <w:r>
              <w:rPr>
                <w:sz w:val="18"/>
              </w:rPr>
              <w:t>History of Revival. A study of God's reviving work in the church across the centuries.</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The Life of George Müller. The testimony of a man of faith — prayer, providence, and practical trust in God.</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New Testament Missionary. The pattern of missions in the New Testament church.</w:t>
            </w:r>
          </w:p>
        </w:tc>
        <w:tc>
          <w:tcPr>
            <w:tcW w:type="dxa" w:w="3168"/>
            <w:shd w:val="clear" w:fill="F5F0DC"/>
          </w:tcPr>
          <w:p>
            <w:r/>
          </w:p>
        </w:tc>
        <w:tc>
          <w:tcPr>
            <w:tcW w:type="dxa" w:w="1152"/>
          </w:tcPr>
          <w:p>
            <w:r/>
            <w:r>
              <w:rPr>
                <w:sz w:val="18"/>
              </w:rPr>
              <w:t>192c / 30w</w:t>
            </w:r>
          </w:p>
        </w:tc>
      </w:tr>
    </w:tbl>
    <w:p>
      <w:pPr>
        <w:spacing w:after="40"/>
      </w:pPr>
      <w:r>
        <w:rPr>
          <w:b w:val="0"/>
          <w:i w:val="0"/>
          <w:sz w:val="8"/>
        </w:rPr>
      </w:r>
    </w:p>
    <w:p>
      <w:pPr>
        <w:spacing w:after="80"/>
      </w:pPr>
      <w:r>
        <w:rPr>
          <w:b/>
          <w:i w:val="0"/>
          <w:color w:val="8A7F3F"/>
          <w:sz w:val="20"/>
        </w:rPr>
        <w:t>Card 4 — exposition pastoral theology</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Exposition &amp; Pastoral Theology</w:t>
            </w:r>
          </w:p>
        </w:tc>
        <w:tc>
          <w:tcPr>
            <w:tcW w:type="dxa" w:w="3168"/>
            <w:shd w:val="clear" w:fill="F5F0DC"/>
          </w:tcPr>
          <w:p>
            <w:r/>
          </w:p>
        </w:tc>
        <w:tc>
          <w:tcPr>
            <w:tcW w:type="dxa" w:w="1152"/>
          </w:tcPr>
          <w:p>
            <w:r/>
            <w:r>
              <w:rPr>
                <w:sz w:val="18"/>
              </w:rPr>
              <w:t>141c / 22w</w:t>
            </w:r>
          </w:p>
        </w:tc>
      </w:tr>
      <w:tr>
        <w:tc>
          <w:tcPr>
            <w:tcW w:type="dxa" w:w="1296"/>
          </w:tcPr>
          <w:p>
            <w:r/>
            <w:r>
              <w:rPr>
                <w:sz w:val="18"/>
              </w:rPr>
              <w:t>Bullet</w:t>
            </w:r>
          </w:p>
        </w:tc>
        <w:tc>
          <w:tcPr>
            <w:tcW w:type="dxa" w:w="4464"/>
          </w:tcPr>
          <w:p>
            <w:r/>
            <w:r>
              <w:rPr>
                <w:sz w:val="18"/>
              </w:rPr>
              <w:t>New Testament Exposition. The discipline of faithfully explaining and applying the Word of God.</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Pastoral Theology. The work of the pastor — shepherding, teaching, and leading the local church.</w:t>
            </w:r>
          </w:p>
        </w:tc>
        <w:tc>
          <w:tcPr>
            <w:tcW w:type="dxa" w:w="3168"/>
            <w:shd w:val="clear" w:fill="F5F0DC"/>
          </w:tcPr>
          <w:p>
            <w:r/>
          </w:p>
        </w:tc>
        <w:tc>
          <w:tcPr>
            <w:tcW w:type="dxa" w:w="1152"/>
          </w:tcPr>
          <w:p>
            <w:r/>
            <w:r>
              <w:rPr>
                <w:sz w:val="18"/>
              </w:rPr>
              <w:t>192c / 30w</w:t>
            </w:r>
          </w:p>
        </w:tc>
      </w:tr>
      <w:tr>
        <w:tc>
          <w:tcPr>
            <w:tcW w:type="dxa" w:w="1296"/>
          </w:tcPr>
          <w:p>
            <w:r/>
            <w:r>
              <w:rPr>
                <w:sz w:val="18"/>
              </w:rPr>
              <w:t>Bullet</w:t>
            </w:r>
          </w:p>
        </w:tc>
        <w:tc>
          <w:tcPr>
            <w:tcW w:type="dxa" w:w="4464"/>
          </w:tcPr>
          <w:p>
            <w:r/>
            <w:r>
              <w:rPr>
                <w:sz w:val="18"/>
              </w:rPr>
              <w:t>Theology of Prayer. The biblical foundation and practice of prayer.</w:t>
            </w:r>
          </w:p>
        </w:tc>
        <w:tc>
          <w:tcPr>
            <w:tcW w:type="dxa" w:w="3168"/>
            <w:shd w:val="clear" w:fill="F5F0DC"/>
          </w:tcPr>
          <w:p>
            <w:r/>
          </w:p>
        </w:tc>
        <w:tc>
          <w:tcPr>
            <w:tcW w:type="dxa" w:w="1152"/>
          </w:tcPr>
          <w:p>
            <w:r/>
            <w:r>
              <w:rPr>
                <w:sz w:val="18"/>
              </w:rPr>
              <w:t>192c / 30w</w:t>
            </w:r>
          </w:p>
        </w:tc>
      </w:tr>
    </w:tbl>
    <w:p>
      <w:pPr>
        <w:spacing w:after="40"/>
      </w:pPr>
      <w:r>
        <w:rPr>
          <w:b w:val="0"/>
          <w:i w:val="0"/>
          <w:sz w:val="8"/>
        </w:rP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