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A0B3B" w:val="clear"/>
            <w:tcMar>
              <w:top w:type="dxa" w:w="400"/>
              <w:left w:type="dxa" w:w="400"/>
              <w:bottom w:type="dxa" w:w="400"/>
              <w:right w:type="dxa" w:w="400"/>
            </w:tcMar>
          </w:tcPr>
          <w:p>
            <w:pPr>
              <w:spacing w:before="200" w:after="80"/>
              <w:jc w:val="center"/>
            </w:pPr>
            <w:r>
              <w:rPr>
                <w:rFonts w:ascii="Arial" w:cs="Arial" w:eastAsia="Arial" w:hAnsi="Arial"/>
                <w:b/>
                <w:bCs/>
                <w:color w:val="A78BFA"/>
                <w:sz w:val="22"/>
                <w:szCs w:val="22"/>
              </w:rPr>
              <w:t xml:space="preserve">⚡ MONAD BLITZ ANKARA</w:t>
            </w:r>
          </w:p>
          <w:p>
            <w:pPr>
              <w:spacing w:before="40" w:after="80"/>
              <w:jc w:val="center"/>
            </w:pPr>
            <w:r>
              <w:rPr>
                <w:rFonts w:ascii="Arial" w:cs="Arial" w:eastAsia="Arial" w:hAnsi="Arial"/>
                <w:b/>
                <w:bCs/>
                <w:color w:val="FFFFFF"/>
                <w:sz w:val="64"/>
                <w:szCs w:val="64"/>
              </w:rPr>
              <w:t xml:space="preserve">De-Fake</w:t>
            </w:r>
          </w:p>
          <w:p>
            <w:pPr>
              <w:spacing w:before="0" w:after="160"/>
              <w:jc w:val="center"/>
            </w:pPr>
            <w:r>
              <w:rPr>
                <w:rFonts w:ascii="Arial" w:cs="Arial" w:eastAsia="Arial" w:hAnsi="Arial"/>
                <w:color w:val="C4B5FD"/>
                <w:sz w:val="30"/>
                <w:szCs w:val="30"/>
              </w:rPr>
              <w:t xml:space="preserve">Dijital İçerik Güvenilirlik &amp; Telif Ağı</w:t>
            </w:r>
          </w:p>
          <w:p>
            <w:pPr>
              <w:spacing w:before="80" w:after="80"/>
              <w:jc w:val="center"/>
            </w:pPr>
            <w:r>
              <w:rPr>
                <w:rFonts w:ascii="Arial" w:cs="Arial" w:eastAsia="Arial" w:hAnsi="Arial"/>
                <w:color w:val="9CA3AF"/>
                <w:sz w:val="22"/>
                <w:szCs w:val="22"/>
              </w:rPr>
              <w:t xml:space="preserve">Product Requirements Document  |  Hackathon Edition</w:t>
            </w:r>
          </w:p>
          <w:p>
            <w:pPr>
              <w:spacing w:before="40" w:after="200"/>
              <w:jc w:val="center"/>
            </w:pPr>
            <w:r>
              <w:rPr>
                <w:rFonts w:ascii="Arial" w:cs="Arial" w:eastAsia="Arial" w:hAnsi="Arial"/>
                <w:color w:val="6B7280"/>
                <w:sz w:val="20"/>
                <w:szCs w:val="20"/>
              </w:rPr>
              <w:t xml:space="preserve">6-8 Saatlik Geliştirme Süreci  •  Monad Testnet  •  v1.0</w:t>
            </w:r>
          </w:p>
        </w:tc>
      </w:tr>
    </w:tbl>
    <w:p>
      <w:pPr>
        <w:spacing w:before="8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 Adı</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De-Fake — Dijital İçerik Güvenilirlik &amp; Telif Ağı</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Hackathon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Monad Blitz Ankara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Geliştirme Süresi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6-8 Saat (1 günlük IRL sprint)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Hedef Ağ</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Monad Testnet (10,000 TPS, ~1s finality)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Doküman Versiyonu</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v1.0 — Hackathon MVP</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Ekip Boyutu</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 Kişi (maks. 3)</w:t>
            </w:r>
          </w:p>
        </w:tc>
      </w:tr>
    </w:tbl>
    <w:p>
      <w:pPr>
        <w:pBdr>
          <w:bottom w:val="single" w:color="6B40E7" w:sz="4" w:space="1"/>
        </w:pBdr>
        <w:spacing w:before="200" w:after="200"/>
      </w:pPr>
      <w:r>
        <w:t xml:space="preserve"/>
      </w:r>
    </w:p>
    <w:p>
      <w:pPr>
        <w:pStyle w:val="Heading1"/>
        <w:spacing w:before="320" w:after="160"/>
      </w:pPr>
      <w:r>
        <w:rPr>
          <w:rFonts w:ascii="Arial" w:cs="Arial" w:eastAsia="Arial" w:hAnsi="Arial"/>
          <w:b/>
          <w:bCs/>
          <w:color w:val="1A0B3B"/>
          <w:sz w:val="36"/>
          <w:szCs w:val="36"/>
        </w:rPr>
        <w:t xml:space="preserve">1. Executive Summary</w:t>
      </w:r>
    </w:p>
    <w:p>
      <w:pPr>
        <w:spacing w:before="60" w:after="80"/>
      </w:pPr>
      <w:r>
        <w:rPr>
          <w:rFonts w:ascii="Arial" w:cs="Arial" w:eastAsia="Arial" w:hAnsi="Arial"/>
          <w:color w:val="333333"/>
          <w:sz w:val="22"/>
          <w:szCs w:val="22"/>
        </w:rPr>
        <w:t xml:space="preserve">Günümüzde internet, deepfake görüntüler, yalan haberler ve copy-paste içerik hırsızlığıyla dolu bir ekosisteme dönüşmüş durumda. De-Fake, bu problemi iki katmanda çözmek için tasarlanmış bir dApp'tir:</w:t>
      </w:r>
    </w:p>
    <w:p>
      <w:pPr>
        <w:spacing w:before="80" w:after="80"/>
      </w:pPr>
      <w:r>
        <w:t xml:space="preserve"/>
      </w:r>
    </w:p>
    <w:p>
      <w:pPr>
        <w:pStyle w:val="ListParagraph"/>
        <w:numPr>
          <w:ilvl w:val="0"/>
          <w:numId w:val="2"/>
        </w:numPr>
        <w:spacing w:before="40" w:after="40"/>
      </w:pPr>
      <w:r>
        <w:rPr>
          <w:rFonts w:ascii="Arial" w:cs="Arial" w:eastAsia="Arial" w:hAnsi="Arial"/>
          <w:b w:val="false"/>
          <w:bCs w:val="false"/>
          <w:color w:val="333333"/>
          <w:sz w:val="21"/>
          <w:szCs w:val="21"/>
        </w:rPr>
        <w:t xml:space="preserve">Özgünlük Katmanı: AI destekli analiz ile bir içeriğin yapay zeka üretimi mi, deepfake mi yoksa orijinal mi olduğunu tespit eder ve 0-100 arası bir 'Güvenilirlik Skoru' üretir.</w:t>
      </w:r>
    </w:p>
    <w:p>
      <w:pPr>
        <w:pStyle w:val="ListParagraph"/>
        <w:numPr>
          <w:ilvl w:val="0"/>
          <w:numId w:val="2"/>
        </w:numPr>
        <w:spacing w:before="40" w:after="40"/>
      </w:pPr>
      <w:r>
        <w:rPr>
          <w:rFonts w:ascii="Arial" w:cs="Arial" w:eastAsia="Arial" w:hAnsi="Arial"/>
          <w:b w:val="false"/>
          <w:bCs w:val="false"/>
          <w:color w:val="333333"/>
          <w:sz w:val="21"/>
          <w:szCs w:val="21"/>
        </w:rPr>
        <w:t xml:space="preserve">Tamlık Katmanı: İçeriğin SHA-256 hash'i + metadata + skor, Monad'ın 10K TPS kapasitesi sayesinde anlık ve sıfıra yakın maliyetle zincire yazılır. Bu sayede içeriğin 'ilk kim tarafından, ne zaman üretildiği' sonsuza dek kanıtlanabilir hale gelir.</w:t>
      </w:r>
    </w:p>
    <w:p>
      <w:pPr>
        <w:spacing w:before="80" w:after="80"/>
      </w:pPr>
      <w:r>
        <w:t xml:space="preserve"/>
      </w:r>
    </w:p>
    <w:p>
      <w:pPr>
        <w:spacing w:before="60" w:after="80"/>
      </w:pPr>
      <w:r>
        <w:rPr>
          <w:rFonts w:ascii="Arial" w:cs="Arial" w:eastAsia="Arial" w:hAnsi="Arial"/>
          <w:color w:val="333333"/>
          <w:sz w:val="22"/>
          <w:szCs w:val="22"/>
        </w:rPr>
        <w:t xml:space="preserve">Neden Monad? Saniyede binlerce içeriğin üretildiği sosyal medya hızında bir dünyada, zincir kaydı ancak yüksek throughput ve düşük latency ile anlam kazanır. Ethereum'un yavaş ve pahalı yapısı bu use case için uygun değilken, Monad'ın paralel EVM mimarisi ve 10K TPS kapasitesi De-Fake'i gerçek zamanlı kullanılabilir kılar.</w:t>
      </w:r>
    </w:p>
    <w:p>
      <w:pPr>
        <w:pBdr>
          <w:bottom w:val="single" w:color="6B40E7" w:sz="4" w:space="1"/>
        </w:pBdr>
        <w:spacing w:before="200" w:after="200"/>
      </w:pPr>
      <w:r>
        <w:t xml:space="preserve"/>
      </w:r>
    </w:p>
    <w:p>
      <w:pPr>
        <w:pStyle w:val="Heading1"/>
        <w:spacing w:before="320" w:after="160"/>
      </w:pPr>
      <w:r>
        <w:rPr>
          <w:rFonts w:ascii="Arial" w:cs="Arial" w:eastAsia="Arial" w:hAnsi="Arial"/>
          <w:b/>
          <w:bCs/>
          <w:color w:val="1A0B3B"/>
          <w:sz w:val="36"/>
          <w:szCs w:val="36"/>
        </w:rPr>
        <w:t xml:space="preserve">2. Problem Analizi</w:t>
      </w:r>
    </w:p>
    <w:p>
      <w:pPr>
        <w:pStyle w:val="Heading2"/>
        <w:spacing w:before="240" w:after="120"/>
      </w:pPr>
      <w:r>
        <w:rPr>
          <w:rFonts w:ascii="Arial" w:cs="Arial" w:eastAsia="Arial" w:hAnsi="Arial"/>
          <w:b/>
          <w:bCs/>
          <w:color w:val="6B40E7"/>
          <w:sz w:val="28"/>
          <w:szCs w:val="28"/>
        </w:rPr>
        <w:t xml:space="preserve">2.1 Temel Problemler</w:t>
      </w:r>
    </w:p>
    <w:p>
      <w:pPr>
        <w:pStyle w:val="ListParagraph"/>
        <w:numPr>
          <w:ilvl w:val="0"/>
          <w:numId w:val="2"/>
        </w:numPr>
        <w:spacing w:before="40" w:after="40"/>
      </w:pPr>
      <w:r>
        <w:rPr>
          <w:rFonts w:ascii="Arial" w:cs="Arial" w:eastAsia="Arial" w:hAnsi="Arial"/>
          <w:b w:val="false"/>
          <w:bCs w:val="false"/>
          <w:color w:val="333333"/>
          <w:sz w:val="21"/>
          <w:szCs w:val="21"/>
        </w:rPr>
        <w:t xml:space="preserve">Deepfake &amp; Manipüle Görsel: Gerçekmiş gibi yayılan AI-üretimi içerikler seçimlerden ekonomiye kadar her alanı etkiliyor.</w:t>
      </w:r>
    </w:p>
    <w:p>
      <w:pPr>
        <w:pStyle w:val="ListParagraph"/>
        <w:numPr>
          <w:ilvl w:val="0"/>
          <w:numId w:val="2"/>
        </w:numPr>
        <w:spacing w:before="40" w:after="40"/>
      </w:pPr>
      <w:r>
        <w:rPr>
          <w:rFonts w:ascii="Arial" w:cs="Arial" w:eastAsia="Arial" w:hAnsi="Arial"/>
          <w:b w:val="false"/>
          <w:bCs w:val="false"/>
          <w:color w:val="333333"/>
          <w:sz w:val="21"/>
          <w:szCs w:val="21"/>
        </w:rPr>
        <w:t xml:space="preserve">Yalan Haber (Misinformation): Sosyal medyada asıl kaynak silinerek bağlamı değiştirilmiş haberler dolaşıyor.</w:t>
      </w:r>
    </w:p>
    <w:p>
      <w:pPr>
        <w:pStyle w:val="ListParagraph"/>
        <w:numPr>
          <w:ilvl w:val="0"/>
          <w:numId w:val="2"/>
        </w:numPr>
        <w:spacing w:before="40" w:after="40"/>
      </w:pPr>
      <w:r>
        <w:rPr>
          <w:rFonts w:ascii="Arial" w:cs="Arial" w:eastAsia="Arial" w:hAnsi="Arial"/>
          <w:b w:val="false"/>
          <w:bCs w:val="false"/>
          <w:color w:val="333333"/>
          <w:sz w:val="21"/>
          <w:szCs w:val="21"/>
        </w:rPr>
        <w:t xml:space="preserve">İçerik Hırsızlığı: Gazetecilerin ve üreticilerin orijinal içerikleri watermark kaldırılarak çalınıyor; telif ispatlama süreci aylarca sürüyor ve pahalı.</w:t>
      </w:r>
    </w:p>
    <w:p>
      <w:pPr>
        <w:pStyle w:val="ListParagraph"/>
        <w:numPr>
          <w:ilvl w:val="0"/>
          <w:numId w:val="2"/>
        </w:numPr>
        <w:spacing w:before="40" w:after="40"/>
      </w:pPr>
      <w:r>
        <w:rPr>
          <w:rFonts w:ascii="Arial" w:cs="Arial" w:eastAsia="Arial" w:hAnsi="Arial"/>
          <w:b w:val="false"/>
          <w:bCs w:val="false"/>
          <w:color w:val="333333"/>
          <w:sz w:val="21"/>
          <w:szCs w:val="21"/>
        </w:rPr>
        <w:t xml:space="preserve">Zaman Damgası Güvensizliği: Mevcut merkezi sistemlerin zaman damgaları manipüle edilebilir; blockchain tabanlı çözümler ise pahalı veya yavaş.</w:t>
      </w:r>
    </w:p>
    <w:p>
      <w:pPr>
        <w:spacing w:before="80" w:after="80"/>
      </w:pPr>
      <w:r>
        <w:t xml:space="preserve"/>
      </w:r>
    </w:p>
    <w:p>
      <w:pPr>
        <w:pStyle w:val="Heading2"/>
        <w:spacing w:before="240" w:after="120"/>
      </w:pPr>
      <w:r>
        <w:rPr>
          <w:rFonts w:ascii="Arial" w:cs="Arial" w:eastAsia="Arial" w:hAnsi="Arial"/>
          <w:b/>
          <w:bCs/>
          <w:color w:val="6B40E7"/>
          <w:sz w:val="28"/>
          <w:szCs w:val="28"/>
        </w:rPr>
        <w:t xml:space="preserve">2.2 Mevcut Çözümlerin Eksiklikleri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540"/>
      </w:tblGrid>
      <w:tr>
        <w:tc>
          <w:tcPr>
            <w:tcW w:type="dxa" w:w="312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Çözüm</w:t>
            </w:r>
          </w:p>
        </w:tc>
        <w:tc>
          <w:tcPr>
            <w:tcW w:type="dxa" w:w="312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Kısıtlama</w:t>
            </w:r>
          </w:p>
        </w:tc>
        <w:tc>
          <w:tcPr>
            <w:tcW w:type="dxa" w:w="312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De-Fake Avantajı</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Ethereum timestamp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Yüksek gas, 12s blok süresi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Monad: ~1s, ~$0 gas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DNA / Hashing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Sadece hash, analiz yok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Hash + AI skor birlikte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Merkezi fact-check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Manipüle edilebilir, silinebilir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Immutable on-chain kayıt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Watermarking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Kaldırılabilir, ispat zor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Zincir kaydı = hukuki delil</w:t>
            </w:r>
          </w:p>
        </w:tc>
      </w:tr>
    </w:tbl>
    <w:p>
      <w:pPr>
        <w:pBdr>
          <w:bottom w:val="single" w:color="6B40E7" w:sz="4" w:space="1"/>
        </w:pBdr>
        <w:spacing w:before="200" w:after="200"/>
      </w:pPr>
      <w:r>
        <w:t xml:space="preserve"/>
      </w:r>
    </w:p>
    <w:p>
      <w:pPr>
        <w:pStyle w:val="Heading1"/>
        <w:spacing w:before="320" w:after="160"/>
      </w:pPr>
      <w:r>
        <w:rPr>
          <w:rFonts w:ascii="Arial" w:cs="Arial" w:eastAsia="Arial" w:hAnsi="Arial"/>
          <w:b/>
          <w:bCs/>
          <w:color w:val="1A0B3B"/>
          <w:sz w:val="36"/>
          <w:szCs w:val="36"/>
        </w:rPr>
        <w:t xml:space="preserve">3. Çözüm Mimarisi</w:t>
      </w:r>
    </w:p>
    <w:p>
      <w:pPr>
        <w:pStyle w:val="Heading2"/>
        <w:spacing w:before="240" w:after="120"/>
      </w:pPr>
      <w:r>
        <w:rPr>
          <w:rFonts w:ascii="Arial" w:cs="Arial" w:eastAsia="Arial" w:hAnsi="Arial"/>
          <w:b/>
          <w:bCs/>
          <w:color w:val="6B40E7"/>
          <w:sz w:val="28"/>
          <w:szCs w:val="28"/>
        </w:rPr>
        <w:t xml:space="preserve">3.1 Sistem Akışı</w:t>
      </w:r>
    </w:p>
    <w:p>
      <w:pPr>
        <w:spacing w:before="60" w:after="80"/>
      </w:pPr>
      <w:r>
        <w:rPr>
          <w:rFonts w:ascii="Arial" w:cs="Arial" w:eastAsia="Arial" w:hAnsi="Arial"/>
          <w:color w:val="333333"/>
          <w:sz w:val="22"/>
          <w:szCs w:val="22"/>
        </w:rPr>
        <w:t xml:space="preserve">De-Fake'in end-to-end akışı dört ana adımdan oluşur: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DE-FAKE SİSTEM AKIŞI                        │</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KULLANICI│     │  FRONTEND     │     │  AI ANALİZ SERVISI    │</w:t>
            </w:r>
          </w:p>
          <w:p>
            <w:pPr>
              <w:spacing w:before="0" w:after="0"/>
            </w:pPr>
            <w:r>
              <w:rPr>
                <w:rFonts w:ascii="Courier New" w:cs="Courier New" w:eastAsia="Courier New" w:hAnsi="Courier New"/>
                <w:color w:val="A8FF78"/>
                <w:sz w:val="18"/>
                <w:szCs w:val="18"/>
              </w:rPr>
              <w:t xml:space="preserve">   │  (User)  │     │  (React dApp) │     │  (Off-chain, Node.js) │</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İçerik yükle    │                          │</w:t>
            </w:r>
          </w:p>
          <w:p>
            <w:pPr>
              <w:spacing w:before="0" w:after="0"/>
            </w:pPr>
            <w:r>
              <w:rPr>
                <w:rFonts w:ascii="Courier New" w:cs="Courier New" w:eastAsia="Courier New" w:hAnsi="Courier New"/>
                <w:color w:val="A8FF78"/>
                <w:sz w:val="18"/>
                <w:szCs w:val="18"/>
              </w:rPr>
              <w:t xml:space="preserve">        │─────────────────&gt;│                          │</w:t>
            </w:r>
          </w:p>
          <w:p>
            <w:pPr>
              <w:spacing w:before="0" w:after="0"/>
            </w:pPr>
            <w:r>
              <w:rPr>
                <w:rFonts w:ascii="Courier New" w:cs="Courier New" w:eastAsia="Courier New" w:hAnsi="Courier New"/>
                <w:color w:val="A8FF78"/>
                <w:sz w:val="18"/>
                <w:szCs w:val="18"/>
              </w:rPr>
              <w:t xml:space="preserve">        │                  │   Analiz isteği          │</w:t>
            </w:r>
          </w:p>
          <w:p>
            <w:pPr>
              <w:spacing w:before="0" w:after="0"/>
            </w:pPr>
            <w:r>
              <w:rPr>
                <w:rFonts w:ascii="Courier New" w:cs="Courier New" w:eastAsia="Courier New" w:hAnsi="Courier New"/>
                <w:color w:val="A8FF78"/>
                <w:sz w:val="18"/>
                <w:szCs w:val="18"/>
              </w:rPr>
              <w:t xml:space="preserve">        │                  │─────────────────────────&gt;│</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   Güvenilirlik Skoru +   │</w:t>
            </w:r>
          </w:p>
          <w:p>
            <w:pPr>
              <w:spacing w:before="0" w:after="0"/>
            </w:pPr>
            <w:r>
              <w:rPr>
                <w:rFonts w:ascii="Courier New" w:cs="Courier New" w:eastAsia="Courier New" w:hAnsi="Courier New"/>
                <w:color w:val="A8FF78"/>
                <w:sz w:val="18"/>
                <w:szCs w:val="18"/>
              </w:rPr>
              <w:t xml:space="preserve">        │                  │   Metadata               │</w:t>
            </w:r>
          </w:p>
          <w:p>
            <w:pPr>
              <w:spacing w:before="0" w:after="0"/>
            </w:pPr>
            <w:r>
              <w:rPr>
                <w:rFonts w:ascii="Courier New" w:cs="Courier New" w:eastAsia="Courier New" w:hAnsi="Courier New"/>
                <w:color w:val="A8FF78"/>
                <w:sz w:val="18"/>
                <w:szCs w:val="18"/>
              </w:rPr>
              <w:t xml:space="preserve">        │                  │&lt;─────────────────────────│</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    SHA-256 Hash hesapla  │</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│&lt;─────────────────────┘   │</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   │     MONAD BLOCKCHAIN (Testnet)   │</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│──&gt;│  ContentRegistry.sol             │</w:t>
            </w:r>
          </w:p>
          <w:p>
            <w:pPr>
              <w:spacing w:before="0" w:after="0"/>
            </w:pPr>
            <w:r>
              <w:rPr>
                <w:rFonts w:ascii="Courier New" w:cs="Courier New" w:eastAsia="Courier New" w:hAnsi="Courier New"/>
                <w:color w:val="A8FF78"/>
                <w:sz w:val="18"/>
                <w:szCs w:val="18"/>
              </w:rPr>
              <w:t xml:space="preserve">        │                  │   │  ┌──────────────────────────┐   │</w:t>
            </w:r>
          </w:p>
          <w:p>
            <w:pPr>
              <w:spacing w:before="0" w:after="0"/>
            </w:pPr>
            <w:r>
              <w:rPr>
                <w:rFonts w:ascii="Courier New" w:cs="Courier New" w:eastAsia="Courier New" w:hAnsi="Courier New"/>
                <w:color w:val="A8FF78"/>
                <w:sz w:val="18"/>
                <w:szCs w:val="18"/>
              </w:rPr>
              <w:t xml:space="preserve">        │                  │   │  │ contentHash: bytes32     │   │</w:t>
            </w:r>
          </w:p>
          <w:p>
            <w:pPr>
              <w:spacing w:before="0" w:after="0"/>
            </w:pPr>
            <w:r>
              <w:rPr>
                <w:rFonts w:ascii="Courier New" w:cs="Courier New" w:eastAsia="Courier New" w:hAnsi="Courier New"/>
                <w:color w:val="A8FF78"/>
                <w:sz w:val="18"/>
                <w:szCs w:val="18"/>
              </w:rPr>
              <w:t xml:space="preserve">        │                  │   │  │ timestamp: uint256       │   │</w:t>
            </w:r>
          </w:p>
          <w:p>
            <w:pPr>
              <w:spacing w:before="0" w:after="0"/>
            </w:pPr>
            <w:r>
              <w:rPr>
                <w:rFonts w:ascii="Courier New" w:cs="Courier New" w:eastAsia="Courier New" w:hAnsi="Courier New"/>
                <w:color w:val="A8FF78"/>
                <w:sz w:val="18"/>
                <w:szCs w:val="18"/>
              </w:rPr>
              <w:t xml:space="preserve">        │                  │   │  │ owner: address           │   │</w:t>
            </w:r>
          </w:p>
          <w:p>
            <w:pPr>
              <w:spacing w:before="0" w:after="0"/>
            </w:pPr>
            <w:r>
              <w:rPr>
                <w:rFonts w:ascii="Courier New" w:cs="Courier New" w:eastAsia="Courier New" w:hAnsi="Courier New"/>
                <w:color w:val="A8FF78"/>
                <w:sz w:val="18"/>
                <w:szCs w:val="18"/>
              </w:rPr>
              <w:t xml:space="preserve">        │                  │   │  │ authenticityScore: uint8 │   │</w:t>
            </w:r>
          </w:p>
          <w:p>
            <w:pPr>
              <w:spacing w:before="0" w:after="0"/>
            </w:pPr>
            <w:r>
              <w:rPr>
                <w:rFonts w:ascii="Courier New" w:cs="Courier New" w:eastAsia="Courier New" w:hAnsi="Courier New"/>
                <w:color w:val="A8FF78"/>
                <w:sz w:val="18"/>
                <w:szCs w:val="18"/>
              </w:rPr>
              <w:t xml:space="preserve">        │                  │   │  │ contentType: string      │   │</w:t>
            </w:r>
          </w:p>
          <w:p>
            <w:pPr>
              <w:spacing w:before="0" w:after="0"/>
            </w:pPr>
            <w:r>
              <w:rPr>
                <w:rFonts w:ascii="Courier New" w:cs="Courier New" w:eastAsia="Courier New" w:hAnsi="Courier New"/>
                <w:color w:val="A8FF78"/>
                <w:sz w:val="18"/>
                <w:szCs w:val="18"/>
              </w:rPr>
              <w:t xml:space="preserve">        │                  │   │  └──────────────────────────┘   │</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Sertifika + TxID│</w:t>
            </w:r>
          </w:p>
          <w:p>
            <w:pPr>
              <w:spacing w:before="0" w:after="0"/>
            </w:pPr>
            <w:r>
              <w:rPr>
                <w:rFonts w:ascii="Courier New" w:cs="Courier New" w:eastAsia="Courier New" w:hAnsi="Courier New"/>
                <w:color w:val="A8FF78"/>
                <w:sz w:val="18"/>
                <w:szCs w:val="18"/>
              </w:rPr>
              <w:t xml:space="preserve">        │&lt;─────────────────│</w:t>
            </w:r>
          </w:p>
          <w:p>
            <w:pPr>
              <w:spacing w:before="0" w:after="0"/>
            </w:pPr>
            <w:r>
              <w:rPr>
                <w:rFonts w:ascii="Courier New" w:cs="Courier New" w:eastAsia="Courier New" w:hAnsi="Courier New"/>
                <w:color w:val="A8FF78"/>
                <w:sz w:val="18"/>
                <w:szCs w:val="18"/>
              </w:rPr>
              <w:t xml:space="preserve">        │</w:t>
            </w:r>
          </w:p>
        </w:tc>
      </w:tr>
    </w:tbl>
    <w:p>
      <w:pPr>
        <w:spacing w:before="80" w:after="80"/>
      </w:pPr>
      <w:r>
        <w:t xml:space="preserve"/>
      </w:r>
    </w:p>
    <w:p>
      <w:pPr>
        <w:pStyle w:val="Heading2"/>
        <w:spacing w:before="240" w:after="120"/>
      </w:pPr>
      <w:r>
        <w:rPr>
          <w:rFonts w:ascii="Arial" w:cs="Arial" w:eastAsia="Arial" w:hAnsi="Arial"/>
          <w:b/>
          <w:bCs/>
          <w:color w:val="6B40E7"/>
          <w:sz w:val="28"/>
          <w:szCs w:val="28"/>
        </w:rPr>
        <w:t xml:space="preserve">3.2 Smart Contract Mimarisi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A8FF78"/>
                <w:sz w:val="18"/>
                <w:szCs w:val="18"/>
              </w:rPr>
              <w:t xml:space="preserve">// ContentRegistry.sol (Basitleştirilmiş)</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struct ContentRecord {</w:t>
            </w:r>
          </w:p>
          <w:p>
            <w:pPr>
              <w:spacing w:before="0" w:after="0"/>
            </w:pPr>
            <w:r>
              <w:rPr>
                <w:rFonts w:ascii="Courier New" w:cs="Courier New" w:eastAsia="Courier New" w:hAnsi="Courier New"/>
                <w:color w:val="A8FF78"/>
                <w:sz w:val="18"/>
                <w:szCs w:val="18"/>
              </w:rPr>
              <w:t xml:space="preserve">    bytes32 contentHash;        // SHA-256 hash</w:t>
            </w:r>
          </w:p>
          <w:p>
            <w:pPr>
              <w:spacing w:before="0" w:after="0"/>
            </w:pPr>
            <w:r>
              <w:rPr>
                <w:rFonts w:ascii="Courier New" w:cs="Courier New" w:eastAsia="Courier New" w:hAnsi="Courier New"/>
                <w:color w:val="A8FF78"/>
                <w:sz w:val="18"/>
                <w:szCs w:val="18"/>
              </w:rPr>
              <w:t xml:space="preserve">    address owner;              // İçerik üreticisi</w:t>
            </w:r>
          </w:p>
          <w:p>
            <w:pPr>
              <w:spacing w:before="0" w:after="0"/>
            </w:pPr>
            <w:r>
              <w:rPr>
                <w:rFonts w:ascii="Courier New" w:cs="Courier New" w:eastAsia="Courier New" w:hAnsi="Courier New"/>
                <w:color w:val="A8FF78"/>
                <w:sz w:val="18"/>
                <w:szCs w:val="18"/>
              </w:rPr>
              <w:t xml:space="preserve">    uint256 timestamp;          // block.timestamp</w:t>
            </w:r>
          </w:p>
          <w:p>
            <w:pPr>
              <w:spacing w:before="0" w:after="0"/>
            </w:pPr>
            <w:r>
              <w:rPr>
                <w:rFonts w:ascii="Courier New" w:cs="Courier New" w:eastAsia="Courier New" w:hAnsi="Courier New"/>
                <w:color w:val="A8FF78"/>
                <w:sz w:val="18"/>
                <w:szCs w:val="18"/>
              </w:rPr>
              <w:t xml:space="preserve">    uint8   authenticityScore;  // 0-100 (AI skoru)</w:t>
            </w:r>
          </w:p>
          <w:p>
            <w:pPr>
              <w:spacing w:before="0" w:after="0"/>
            </w:pPr>
            <w:r>
              <w:rPr>
                <w:rFonts w:ascii="Courier New" w:cs="Courier New" w:eastAsia="Courier New" w:hAnsi="Courier New"/>
                <w:color w:val="A8FF78"/>
                <w:sz w:val="18"/>
                <w:szCs w:val="18"/>
              </w:rPr>
              <w:t xml:space="preserve">    string  contentType;        // 'text' | 'image' | 'video'</w:t>
            </w:r>
          </w:p>
          <w:p>
            <w:pPr>
              <w:spacing w:before="0" w:after="0"/>
            </w:pPr>
            <w:r>
              <w:rPr>
                <w:rFonts w:ascii="Courier New" w:cs="Courier New" w:eastAsia="Courier New" w:hAnsi="Courier New"/>
                <w:color w:val="A8FF78"/>
                <w:sz w:val="18"/>
                <w:szCs w:val="18"/>
              </w:rPr>
              <w:t xml:space="preserve">    string  metadataURI;        // IPFS link (opsiyonel)</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mapping(bytes32 =&gt; ContentRecord) public registry;</w:t>
            </w:r>
          </w:p>
          <w:p>
            <w:pPr>
              <w:spacing w:before="0" w:after="0"/>
            </w:pPr>
            <w:r>
              <w:rPr>
                <w:rFonts w:ascii="Courier New" w:cs="Courier New" w:eastAsia="Courier New" w:hAnsi="Courier New"/>
                <w:color w:val="A8FF78"/>
                <w:sz w:val="18"/>
                <w:szCs w:val="18"/>
              </w:rPr>
              <w:t xml:space="preserve">mapping(bytes32 =&gt; bool)          public registered;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event ContentRegistered(</w:t>
            </w:r>
          </w:p>
          <w:p>
            <w:pPr>
              <w:spacing w:before="0" w:after="0"/>
            </w:pPr>
            <w:r>
              <w:rPr>
                <w:rFonts w:ascii="Courier New" w:cs="Courier New" w:eastAsia="Courier New" w:hAnsi="Courier New"/>
                <w:color w:val="A8FF78"/>
                <w:sz w:val="18"/>
                <w:szCs w:val="18"/>
              </w:rPr>
              <w:t xml:space="preserve">    bytes32 indexed contentHash,</w:t>
            </w:r>
          </w:p>
          <w:p>
            <w:pPr>
              <w:spacing w:before="0" w:after="0"/>
            </w:pPr>
            <w:r>
              <w:rPr>
                <w:rFonts w:ascii="Courier New" w:cs="Courier New" w:eastAsia="Courier New" w:hAnsi="Courier New"/>
                <w:color w:val="A8FF78"/>
                <w:sz w:val="18"/>
                <w:szCs w:val="18"/>
              </w:rPr>
              <w:t xml:space="preserve">    address indexed owner,</w:t>
            </w:r>
          </w:p>
          <w:p>
            <w:pPr>
              <w:spacing w:before="0" w:after="0"/>
            </w:pPr>
            <w:r>
              <w:rPr>
                <w:rFonts w:ascii="Courier New" w:cs="Courier New" w:eastAsia="Courier New" w:hAnsi="Courier New"/>
                <w:color w:val="A8FF78"/>
                <w:sz w:val="18"/>
                <w:szCs w:val="18"/>
              </w:rPr>
              <w:t xml:space="preserve">    uint8 authenticityScore,</w:t>
            </w:r>
          </w:p>
          <w:p>
            <w:pPr>
              <w:spacing w:before="0" w:after="0"/>
            </w:pPr>
            <w:r>
              <w:rPr>
                <w:rFonts w:ascii="Courier New" w:cs="Courier New" w:eastAsia="Courier New" w:hAnsi="Courier New"/>
                <w:color w:val="A8FF78"/>
                <w:sz w:val="18"/>
                <w:szCs w:val="18"/>
              </w:rPr>
              <w:t xml:space="preserve">    uint256 timestamp</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function registerContent(</w:t>
            </w:r>
          </w:p>
          <w:p>
            <w:pPr>
              <w:spacing w:before="0" w:after="0"/>
            </w:pPr>
            <w:r>
              <w:rPr>
                <w:rFonts w:ascii="Courier New" w:cs="Courier New" w:eastAsia="Courier New" w:hAnsi="Courier New"/>
                <w:color w:val="A8FF78"/>
                <w:sz w:val="18"/>
                <w:szCs w:val="18"/>
              </w:rPr>
              <w:t xml:space="preserve">    bytes32 _hash,</w:t>
            </w:r>
          </w:p>
          <w:p>
            <w:pPr>
              <w:spacing w:before="0" w:after="0"/>
            </w:pPr>
            <w:r>
              <w:rPr>
                <w:rFonts w:ascii="Courier New" w:cs="Courier New" w:eastAsia="Courier New" w:hAnsi="Courier New"/>
                <w:color w:val="A8FF78"/>
                <w:sz w:val="18"/>
                <w:szCs w:val="18"/>
              </w:rPr>
              <w:t xml:space="preserve">    uint8   _score,</w:t>
            </w:r>
          </w:p>
          <w:p>
            <w:pPr>
              <w:spacing w:before="0" w:after="0"/>
            </w:pPr>
            <w:r>
              <w:rPr>
                <w:rFonts w:ascii="Courier New" w:cs="Courier New" w:eastAsia="Courier New" w:hAnsi="Courier New"/>
                <w:color w:val="A8FF78"/>
                <w:sz w:val="18"/>
                <w:szCs w:val="18"/>
              </w:rPr>
              <w:t xml:space="preserve">    string  calldata _type,</w:t>
            </w:r>
          </w:p>
          <w:p>
            <w:pPr>
              <w:spacing w:before="0" w:after="0"/>
            </w:pPr>
            <w:r>
              <w:rPr>
                <w:rFonts w:ascii="Courier New" w:cs="Courier New" w:eastAsia="Courier New" w:hAnsi="Courier New"/>
                <w:color w:val="A8FF78"/>
                <w:sz w:val="18"/>
                <w:szCs w:val="18"/>
              </w:rPr>
              <w:t xml:space="preserve">    string  calldata _uri</w:t>
            </w:r>
          </w:p>
          <w:p>
            <w:pPr>
              <w:spacing w:before="0" w:after="0"/>
            </w:pPr>
            <w:r>
              <w:rPr>
                <w:rFonts w:ascii="Courier New" w:cs="Courier New" w:eastAsia="Courier New" w:hAnsi="Courier New"/>
                <w:color w:val="A8FF78"/>
                <w:sz w:val="18"/>
                <w:szCs w:val="18"/>
              </w:rPr>
              <w:t xml:space="preserve">) external returns (bool) {</w:t>
            </w:r>
          </w:p>
          <w:p>
            <w:pPr>
              <w:spacing w:before="0" w:after="0"/>
            </w:pPr>
            <w:r>
              <w:rPr>
                <w:rFonts w:ascii="Courier New" w:cs="Courier New" w:eastAsia="Courier New" w:hAnsi="Courier New"/>
                <w:color w:val="A8FF78"/>
                <w:sz w:val="18"/>
                <w:szCs w:val="18"/>
              </w:rPr>
              <w:t xml:space="preserve">    require(!registered[_hash], 'Already registered');</w:t>
            </w:r>
          </w:p>
          <w:p>
            <w:pPr>
              <w:spacing w:before="0" w:after="0"/>
            </w:pPr>
            <w:r>
              <w:rPr>
                <w:rFonts w:ascii="Courier New" w:cs="Courier New" w:eastAsia="Courier New" w:hAnsi="Courier New"/>
                <w:color w:val="A8FF78"/>
                <w:sz w:val="18"/>
                <w:szCs w:val="18"/>
              </w:rPr>
              <w:t xml:space="preserve">    registry[_hash] = ContentRecord({</w:t>
            </w:r>
          </w:p>
          <w:p>
            <w:pPr>
              <w:spacing w:before="0" w:after="0"/>
            </w:pPr>
            <w:r>
              <w:rPr>
                <w:rFonts w:ascii="Courier New" w:cs="Courier New" w:eastAsia="Courier New" w:hAnsi="Courier New"/>
                <w:color w:val="A8FF78"/>
                <w:sz w:val="18"/>
                <w:szCs w:val="18"/>
              </w:rPr>
              <w:t xml:space="preserve">        contentHash:       _hash,</w:t>
            </w:r>
          </w:p>
          <w:p>
            <w:pPr>
              <w:spacing w:before="0" w:after="0"/>
            </w:pPr>
            <w:r>
              <w:rPr>
                <w:rFonts w:ascii="Courier New" w:cs="Courier New" w:eastAsia="Courier New" w:hAnsi="Courier New"/>
                <w:color w:val="A8FF78"/>
                <w:sz w:val="18"/>
                <w:szCs w:val="18"/>
              </w:rPr>
              <w:t xml:space="preserve">        owner:             msg.sender,</w:t>
            </w:r>
          </w:p>
          <w:p>
            <w:pPr>
              <w:spacing w:before="0" w:after="0"/>
            </w:pPr>
            <w:r>
              <w:rPr>
                <w:rFonts w:ascii="Courier New" w:cs="Courier New" w:eastAsia="Courier New" w:hAnsi="Courier New"/>
                <w:color w:val="A8FF78"/>
                <w:sz w:val="18"/>
                <w:szCs w:val="18"/>
              </w:rPr>
              <w:t xml:space="preserve">        timestamp:         block.timestamp,</w:t>
            </w:r>
          </w:p>
          <w:p>
            <w:pPr>
              <w:spacing w:before="0" w:after="0"/>
            </w:pPr>
            <w:r>
              <w:rPr>
                <w:rFonts w:ascii="Courier New" w:cs="Courier New" w:eastAsia="Courier New" w:hAnsi="Courier New"/>
                <w:color w:val="A8FF78"/>
                <w:sz w:val="18"/>
                <w:szCs w:val="18"/>
              </w:rPr>
              <w:t xml:space="preserve">        authenticityScore: _score,</w:t>
            </w:r>
          </w:p>
          <w:p>
            <w:pPr>
              <w:spacing w:before="0" w:after="0"/>
            </w:pPr>
            <w:r>
              <w:rPr>
                <w:rFonts w:ascii="Courier New" w:cs="Courier New" w:eastAsia="Courier New" w:hAnsi="Courier New"/>
                <w:color w:val="A8FF78"/>
                <w:sz w:val="18"/>
                <w:szCs w:val="18"/>
              </w:rPr>
              <w:t xml:space="preserve">        contentType:       _type,</w:t>
            </w:r>
          </w:p>
          <w:p>
            <w:pPr>
              <w:spacing w:before="0" w:after="0"/>
            </w:pPr>
            <w:r>
              <w:rPr>
                <w:rFonts w:ascii="Courier New" w:cs="Courier New" w:eastAsia="Courier New" w:hAnsi="Courier New"/>
                <w:color w:val="A8FF78"/>
                <w:sz w:val="18"/>
                <w:szCs w:val="18"/>
              </w:rPr>
              <w:t xml:space="preserve">        metadataURI:       _uri</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    registered[_hash] = true;</w:t>
            </w:r>
          </w:p>
          <w:p>
            <w:pPr>
              <w:spacing w:before="0" w:after="0"/>
            </w:pPr>
            <w:r>
              <w:rPr>
                <w:rFonts w:ascii="Courier New" w:cs="Courier New" w:eastAsia="Courier New" w:hAnsi="Courier New"/>
                <w:color w:val="A8FF78"/>
                <w:sz w:val="18"/>
                <w:szCs w:val="18"/>
              </w:rPr>
              <w:t xml:space="preserve">    emit ContentRegistered(_hash, msg.sender, _score, block.timestamp);</w:t>
            </w:r>
          </w:p>
          <w:p>
            <w:pPr>
              <w:spacing w:before="0" w:after="0"/>
            </w:pPr>
            <w:r>
              <w:rPr>
                <w:rFonts w:ascii="Courier New" w:cs="Courier New" w:eastAsia="Courier New" w:hAnsi="Courier New"/>
                <w:color w:val="A8FF78"/>
                <w:sz w:val="18"/>
                <w:szCs w:val="18"/>
              </w:rPr>
              <w:t xml:space="preserve">    return true;</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function verify(bytes32 _hash) external view</w:t>
            </w:r>
          </w:p>
          <w:p>
            <w:pPr>
              <w:spacing w:before="0" w:after="0"/>
            </w:pPr>
            <w:r>
              <w:rPr>
                <w:rFonts w:ascii="Courier New" w:cs="Courier New" w:eastAsia="Courier New" w:hAnsi="Courier New"/>
                <w:color w:val="A8FF78"/>
                <w:sz w:val="18"/>
                <w:szCs w:val="18"/>
              </w:rPr>
              <w:t xml:space="preserve">    returns (address owner, uint256 ts, uint8 score) {</w:t>
            </w:r>
          </w:p>
          <w:p>
            <w:pPr>
              <w:spacing w:before="0" w:after="0"/>
            </w:pPr>
            <w:r>
              <w:rPr>
                <w:rFonts w:ascii="Courier New" w:cs="Courier New" w:eastAsia="Courier New" w:hAnsi="Courier New"/>
                <w:color w:val="A8FF78"/>
                <w:sz w:val="18"/>
                <w:szCs w:val="18"/>
              </w:rPr>
              <w:t xml:space="preserve">    ContentRecord memory r = registry[_hash];</w:t>
            </w:r>
          </w:p>
          <w:p>
            <w:pPr>
              <w:spacing w:before="0" w:after="0"/>
            </w:pPr>
            <w:r>
              <w:rPr>
                <w:rFonts w:ascii="Courier New" w:cs="Courier New" w:eastAsia="Courier New" w:hAnsi="Courier New"/>
                <w:color w:val="A8FF78"/>
                <w:sz w:val="18"/>
                <w:szCs w:val="18"/>
              </w:rPr>
              <w:t xml:space="preserve">    return (r.owner, r.timestamp, r.authenticityScore);</w:t>
            </w:r>
          </w:p>
          <w:p>
            <w:pPr>
              <w:spacing w:before="0" w:after="0"/>
            </w:pPr>
            <w:r>
              <w:rPr>
                <w:rFonts w:ascii="Courier New" w:cs="Courier New" w:eastAsia="Courier New" w:hAnsi="Courier New"/>
                <w:color w:val="A8FF78"/>
                <w:sz w:val="18"/>
                <w:szCs w:val="18"/>
              </w:rPr>
              <w:t xml:space="preserve">}</w:t>
            </w:r>
          </w:p>
        </w:tc>
      </w:tr>
    </w:tbl>
    <w:p>
      <w:pPr>
        <w:spacing w:before="80" w:after="80"/>
      </w:pPr>
      <w:r>
        <w:t xml:space="preserve"/>
      </w:r>
    </w:p>
    <w:p>
      <w:pPr>
        <w:pStyle w:val="Heading2"/>
        <w:spacing w:before="240" w:after="120"/>
      </w:pPr>
      <w:r>
        <w:rPr>
          <w:rFonts w:ascii="Arial" w:cs="Arial" w:eastAsia="Arial" w:hAnsi="Arial"/>
          <w:b/>
          <w:bCs/>
          <w:color w:val="6B40E7"/>
          <w:sz w:val="28"/>
          <w:szCs w:val="28"/>
        </w:rPr>
        <w:t xml:space="preserve">3.3 AI Analiz Servisi</w:t>
      </w:r>
    </w:p>
    <w:p>
      <w:pPr>
        <w:spacing w:before="60" w:after="80"/>
      </w:pPr>
      <w:r>
        <w:rPr>
          <w:rFonts w:ascii="Arial" w:cs="Arial" w:eastAsia="Arial" w:hAnsi="Arial"/>
          <w:color w:val="333333"/>
          <w:sz w:val="22"/>
          <w:szCs w:val="22"/>
        </w:rPr>
        <w:t xml:space="preserve">Hackathon kapsamında AI analizi off-chain bir Node.js servisi olarak çalışır. Gerçek prodüksiyonda bu servis bir oracle ağına taşınabilir.</w:t>
      </w:r>
    </w:p>
    <w:p>
      <w:pPr>
        <w:spacing w:before="8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6560"/>
      </w:tblGrid>
      <w:tr>
        <w:tc>
          <w:tcPr>
            <w:tcW w:type="dxa" w:w="468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Sinyal</w:t>
            </w:r>
          </w:p>
        </w:tc>
        <w:tc>
          <w:tcPr>
            <w:tcW w:type="dxa" w:w="468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Text Detector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Perplexity + burstiness analizi ile GPT-written text tespiti</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Metadata Analizi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EXIF data inconsistency, dosya meta tutarsızlıkları</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Check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Registry'deki mevcut hash'lerle karşılaştırma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Görsel Anomali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Sıkıştırma artefaktları, yüz mesh tutarsızlıkları (basit level)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Zaman Tutarlılığı</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İddia edilen yayın tarihi vs. dosya creation time</w:t>
            </w:r>
          </w:p>
        </w:tc>
      </w:tr>
    </w:tbl>
    <w:p>
      <w:pPr>
        <w:spacing w:before="80" w:after="80"/>
      </w:pPr>
      <w:r>
        <w:t xml:space="preserve"/>
      </w:r>
    </w:p>
    <w:p>
      <w:pPr>
        <w:spacing w:before="60" w:after="80"/>
      </w:pPr>
      <w:r>
        <w:rPr>
          <w:rFonts w:ascii="Arial" w:cs="Arial" w:eastAsia="Arial" w:hAnsi="Arial"/>
          <w:color w:val="333333"/>
          <w:sz w:val="22"/>
          <w:szCs w:val="22"/>
        </w:rPr>
        <w:t xml:space="preserve">MVP için: Gerçek bir AI modeli entegre etmek yerine, deterministik bir scoring algoritması (kurallar tabanlı) + rastgele küçük varyans eklenerek simüle edilir. Sunum için bu yeterlidir.</w:t>
      </w:r>
    </w:p>
    <w:p>
      <w:pPr>
        <w:pBdr>
          <w:bottom w:val="single" w:color="6B40E7" w:sz="4" w:space="1"/>
        </w:pBdr>
        <w:spacing w:before="200" w:after="200"/>
      </w:pPr>
      <w:r>
        <w:t xml:space="preserve"/>
      </w:r>
    </w:p>
    <w:p>
      <w:pPr>
        <w:pStyle w:val="Heading1"/>
        <w:spacing w:before="320" w:after="160"/>
      </w:pPr>
      <w:r>
        <w:rPr>
          <w:rFonts w:ascii="Arial" w:cs="Arial" w:eastAsia="Arial" w:hAnsi="Arial"/>
          <w:b/>
          <w:bCs/>
          <w:color w:val="1A0B3B"/>
          <w:sz w:val="36"/>
          <w:szCs w:val="36"/>
        </w:rPr>
        <w:t xml:space="preserve">4. Özellik Seti (MVP Scope)</w:t>
      </w:r>
    </w:p>
    <w:p>
      <w:pPr>
        <w:pStyle w:val="Heading2"/>
        <w:spacing w:before="240" w:after="120"/>
      </w:pPr>
      <w:r>
        <w:rPr>
          <w:rFonts w:ascii="Arial" w:cs="Arial" w:eastAsia="Arial" w:hAnsi="Arial"/>
          <w:b/>
          <w:bCs/>
          <w:color w:val="6B40E7"/>
          <w:sz w:val="28"/>
          <w:szCs w:val="28"/>
        </w:rPr>
        <w:t xml:space="preserve">4.1 Must-Have (Hackathon'da mutlaka çalışması gereken)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3440"/>
      </w:tblGrid>
      <w:tr>
        <w:tc>
          <w:tcPr>
            <w:tcW w:type="dxa" w:w="234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Özellik</w:t>
            </w:r>
          </w:p>
        </w:tc>
        <w:tc>
          <w:tcPr>
            <w:tcW w:type="dxa" w:w="234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c>
          <w:tcPr>
            <w:tcW w:type="dxa" w:w="234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Durum</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İçerik Yükleme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Metin veya görsel yükleme (drag &amp; drop)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Hash Hesaplama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SHA-256 client-side hesaplama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Skor Üretimi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0-100 Güvenilirlik Skoru (simüle)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Monad'a Kayıt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registerContent() tx imzalama &amp; gönderme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TX Doğrulama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 hash'i göster, explorer linki ver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İçerik Sorgulama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Hash ile verify() çağrısı yapma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F7</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Sertifika Gösterimi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Skoru, sahibini, tarihi gösteren UI kartı</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r>
    </w:tbl>
    <w:p>
      <w:pPr>
        <w:spacing w:before="80" w:after="80"/>
      </w:pPr>
      <w:r>
        <w:t xml:space="preserve"/>
      </w:r>
    </w:p>
    <w:p>
      <w:pPr>
        <w:pStyle w:val="Heading2"/>
        <w:spacing w:before="240" w:after="120"/>
      </w:pPr>
      <w:r>
        <w:rPr>
          <w:rFonts w:ascii="Arial" w:cs="Arial" w:eastAsia="Arial" w:hAnsi="Arial"/>
          <w:b/>
          <w:bCs/>
          <w:color w:val="6B40E7"/>
          <w:sz w:val="28"/>
          <w:szCs w:val="28"/>
        </w:rPr>
        <w:t xml:space="preserve">4.2 Nice-to-Have (Varsa puan katar)</w:t>
      </w:r>
    </w:p>
    <w:p>
      <w:pPr>
        <w:pStyle w:val="ListParagraph"/>
        <w:numPr>
          <w:ilvl w:val="0"/>
          <w:numId w:val="2"/>
        </w:numPr>
        <w:spacing w:before="40" w:after="40"/>
      </w:pPr>
      <w:r>
        <w:rPr>
          <w:rFonts w:ascii="Arial" w:cs="Arial" w:eastAsia="Arial" w:hAnsi="Arial"/>
          <w:b w:val="false"/>
          <w:bCs w:val="false"/>
          <w:color w:val="333333"/>
          <w:sz w:val="21"/>
          <w:szCs w:val="21"/>
        </w:rPr>
        <w:t xml:space="preserve">Duplicate uyarısı: Hash zaten kayıtlıysa 'Bu içerik daha önce [adres] tarafından [tarih]'te kaydedilmiş' mesajı</w:t>
      </w:r>
    </w:p>
    <w:p>
      <w:pPr>
        <w:pStyle w:val="ListParagraph"/>
        <w:numPr>
          <w:ilvl w:val="0"/>
          <w:numId w:val="2"/>
        </w:numPr>
        <w:spacing w:before="40" w:after="40"/>
      </w:pPr>
      <w:r>
        <w:rPr>
          <w:rFonts w:ascii="Arial" w:cs="Arial" w:eastAsia="Arial" w:hAnsi="Arial"/>
          <w:b w:val="false"/>
          <w:bCs w:val="false"/>
          <w:color w:val="333333"/>
          <w:sz w:val="21"/>
          <w:szCs w:val="21"/>
        </w:rPr>
        <w:t xml:space="preserve">Paylaşılabilir sertifika: OG image veya link olarak paylaşılabilen doğrulama sayfası</w:t>
      </w:r>
    </w:p>
    <w:p>
      <w:pPr>
        <w:pStyle w:val="ListParagraph"/>
        <w:numPr>
          <w:ilvl w:val="0"/>
          <w:numId w:val="2"/>
        </w:numPr>
        <w:spacing w:before="40" w:after="40"/>
      </w:pPr>
      <w:r>
        <w:rPr>
          <w:rFonts w:ascii="Arial" w:cs="Arial" w:eastAsia="Arial" w:hAnsi="Arial"/>
          <w:b w:val="false"/>
          <w:bCs w:val="false"/>
          <w:color w:val="333333"/>
          <w:sz w:val="21"/>
          <w:szCs w:val="21"/>
        </w:rPr>
        <w:t xml:space="preserve">Toplu kayıt: Birden fazla içeriği tek TX'te kaydetme (Monad'ın düşük gas'ından faydalanma)</w:t>
      </w:r>
    </w:p>
    <w:p>
      <w:pPr>
        <w:pStyle w:val="ListParagraph"/>
        <w:numPr>
          <w:ilvl w:val="0"/>
          <w:numId w:val="2"/>
        </w:numPr>
        <w:spacing w:before="40" w:after="40"/>
      </w:pPr>
      <w:r>
        <w:rPr>
          <w:rFonts w:ascii="Arial" w:cs="Arial" w:eastAsia="Arial" w:hAnsi="Arial"/>
          <w:b w:val="false"/>
          <w:bCs w:val="false"/>
          <w:color w:val="333333"/>
          <w:sz w:val="21"/>
          <w:szCs w:val="21"/>
        </w:rPr>
        <w:t xml:space="preserve">Wallet-less mod: MetaMask olmayan kullanıcılar için sunucu taraflı demo cüzdan</w:t>
      </w:r>
    </w:p>
    <w:p>
      <w:pPr>
        <w:pStyle w:val="Heading2"/>
        <w:spacing w:before="240" w:after="120"/>
      </w:pPr>
      <w:r>
        <w:rPr>
          <w:rFonts w:ascii="Arial" w:cs="Arial" w:eastAsia="Arial" w:hAnsi="Arial"/>
          <w:b/>
          <w:bCs/>
          <w:color w:val="6B40E7"/>
          <w:sz w:val="28"/>
          <w:szCs w:val="28"/>
        </w:rPr>
        <w:t xml:space="preserve">4.3 Out of Scope (Hackathon'da yapılmayacak)</w:t>
      </w:r>
    </w:p>
    <w:p>
      <w:pPr>
        <w:pStyle w:val="ListParagraph"/>
        <w:numPr>
          <w:ilvl w:val="0"/>
          <w:numId w:val="2"/>
        </w:numPr>
        <w:spacing w:before="40" w:after="40"/>
      </w:pPr>
      <w:r>
        <w:rPr>
          <w:rFonts w:ascii="Arial" w:cs="Arial" w:eastAsia="Arial" w:hAnsi="Arial"/>
          <w:b w:val="false"/>
          <w:bCs w:val="false"/>
          <w:color w:val="333333"/>
          <w:sz w:val="21"/>
          <w:szCs w:val="21"/>
        </w:rPr>
        <w:t xml:space="preserve">Gerçek deepfake detection ML modeli (haftalar alır)</w:t>
      </w:r>
    </w:p>
    <w:p>
      <w:pPr>
        <w:pStyle w:val="ListParagraph"/>
        <w:numPr>
          <w:ilvl w:val="0"/>
          <w:numId w:val="2"/>
        </w:numPr>
        <w:spacing w:before="40" w:after="40"/>
      </w:pPr>
      <w:r>
        <w:rPr>
          <w:rFonts w:ascii="Arial" w:cs="Arial" w:eastAsia="Arial" w:hAnsi="Arial"/>
          <w:b w:val="false"/>
          <w:bCs w:val="false"/>
          <w:color w:val="333333"/>
          <w:sz w:val="21"/>
          <w:szCs w:val="21"/>
        </w:rPr>
        <w:t xml:space="preserve">IPFS entegrasyonu (sadece hash kaydedilir)</w:t>
      </w:r>
    </w:p>
    <w:p>
      <w:pPr>
        <w:pStyle w:val="ListParagraph"/>
        <w:numPr>
          <w:ilvl w:val="0"/>
          <w:numId w:val="2"/>
        </w:numPr>
        <w:spacing w:before="40" w:after="40"/>
      </w:pPr>
      <w:r>
        <w:rPr>
          <w:rFonts w:ascii="Arial" w:cs="Arial" w:eastAsia="Arial" w:hAnsi="Arial"/>
          <w:b w:val="false"/>
          <w:bCs w:val="false"/>
          <w:color w:val="333333"/>
          <w:sz w:val="21"/>
          <w:szCs w:val="21"/>
        </w:rPr>
        <w:t xml:space="preserve">Mainnet deployment</w:t>
      </w:r>
    </w:p>
    <w:p>
      <w:pPr>
        <w:pStyle w:val="ListParagraph"/>
        <w:numPr>
          <w:ilvl w:val="0"/>
          <w:numId w:val="2"/>
        </w:numPr>
        <w:spacing w:before="40" w:after="40"/>
      </w:pPr>
      <w:r>
        <w:rPr>
          <w:rFonts w:ascii="Arial" w:cs="Arial" w:eastAsia="Arial" w:hAnsi="Arial"/>
          <w:b w:val="false"/>
          <w:bCs w:val="false"/>
          <w:color w:val="333333"/>
          <w:sz w:val="21"/>
          <w:szCs w:val="21"/>
        </w:rPr>
        <w:t xml:space="preserve">Ödeme / abonelik modeli</w:t>
      </w:r>
    </w:p>
    <w:p>
      <w:pPr>
        <w:pStyle w:val="ListParagraph"/>
        <w:numPr>
          <w:ilvl w:val="0"/>
          <w:numId w:val="2"/>
        </w:numPr>
        <w:spacing w:before="40" w:after="40"/>
      </w:pPr>
      <w:r>
        <w:rPr>
          <w:rFonts w:ascii="Arial" w:cs="Arial" w:eastAsia="Arial" w:hAnsi="Arial"/>
          <w:b w:val="false"/>
          <w:bCs w:val="false"/>
          <w:color w:val="333333"/>
          <w:sz w:val="21"/>
          <w:szCs w:val="21"/>
        </w:rPr>
        <w:t xml:space="preserve">Mobile uygulama</w:t>
      </w:r>
    </w:p>
    <w:p>
      <w:pPr>
        <w:pBdr>
          <w:bottom w:val="single" w:color="6B40E7" w:sz="4" w:space="1"/>
        </w:pBdr>
        <w:spacing w:before="200" w:after="200"/>
      </w:pPr>
      <w:r>
        <w:t xml:space="preserve"/>
      </w:r>
    </w:p>
    <w:p>
      <w:pPr>
        <w:pStyle w:val="Heading1"/>
        <w:spacing w:before="320" w:after="160"/>
      </w:pPr>
      <w:r>
        <w:rPr>
          <w:rFonts w:ascii="Arial" w:cs="Arial" w:eastAsia="Arial" w:hAnsi="Arial"/>
          <w:b/>
          <w:bCs/>
          <w:color w:val="1A0B3B"/>
          <w:sz w:val="36"/>
          <w:szCs w:val="36"/>
        </w:rPr>
        <w:t xml:space="preserve">5. Teknik Yığın</w:t>
      </w:r>
    </w:p>
    <w:p>
      <w:pPr>
        <w:pStyle w:val="Heading2"/>
        <w:spacing w:before="240" w:after="120"/>
      </w:pPr>
      <w:r>
        <w:rPr>
          <w:rFonts w:ascii="Arial" w:cs="Arial" w:eastAsia="Arial" w:hAnsi="Arial"/>
          <w:b/>
          <w:bCs/>
          <w:color w:val="6B40E7"/>
          <w:sz w:val="28"/>
          <w:szCs w:val="28"/>
        </w:rPr>
        <w:t xml:space="preserve">5.1 Stack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DE-FAKE TECH STACK                         │</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KATMAN       │  TEKNOLOJİ                                      │</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Blockchain   │  Monad Testnet (EVM-compatible, 10K TPS)        │</w:t>
            </w:r>
          </w:p>
          <w:p>
            <w:pPr>
              <w:spacing w:before="0" w:after="0"/>
            </w:pPr>
            <w:r>
              <w:rPr>
                <w:rFonts w:ascii="Courier New" w:cs="Courier New" w:eastAsia="Courier New" w:hAnsi="Courier New"/>
                <w:color w:val="A8FF78"/>
                <w:sz w:val="18"/>
                <w:szCs w:val="18"/>
              </w:rPr>
              <w:t xml:space="preserve">│  Smart Contract│  Solidity ^0.8.x, Hardhat / Foundry            │</w:t>
            </w:r>
          </w:p>
          <w:p>
            <w:pPr>
              <w:spacing w:before="0" w:after="0"/>
            </w:pPr>
            <w:r>
              <w:rPr>
                <w:rFonts w:ascii="Courier New" w:cs="Courier New" w:eastAsia="Courier New" w:hAnsi="Courier New"/>
                <w:color w:val="A8FF78"/>
                <w:sz w:val="18"/>
                <w:szCs w:val="18"/>
              </w:rPr>
              <w:t xml:space="preserve">│  Frontend     │  React + Viem / Wagmi + RainbowKit (wallet)     │</w:t>
            </w:r>
          </w:p>
          <w:p>
            <w:pPr>
              <w:spacing w:before="0" w:after="0"/>
            </w:pPr>
            <w:r>
              <w:rPr>
                <w:rFonts w:ascii="Courier New" w:cs="Courier New" w:eastAsia="Courier New" w:hAnsi="Courier New"/>
                <w:color w:val="A8FF78"/>
                <w:sz w:val="18"/>
                <w:szCs w:val="18"/>
              </w:rPr>
              <w:t xml:space="preserve">│  AI Servis    │  Node.js + Express (off-chain scorer)           │</w:t>
            </w:r>
          </w:p>
          <w:p>
            <w:pPr>
              <w:spacing w:before="0" w:after="0"/>
            </w:pPr>
            <w:r>
              <w:rPr>
                <w:rFonts w:ascii="Courier New" w:cs="Courier New" w:eastAsia="Courier New" w:hAnsi="Courier New"/>
                <w:color w:val="A8FF78"/>
                <w:sz w:val="18"/>
                <w:szCs w:val="18"/>
              </w:rPr>
              <w:t xml:space="preserve">│  Hash         │  crypto-js veya browser native SubtleCrypto     │</w:t>
            </w:r>
          </w:p>
          <w:p>
            <w:pPr>
              <w:spacing w:before="0" w:after="0"/>
            </w:pPr>
            <w:r>
              <w:rPr>
                <w:rFonts w:ascii="Courier New" w:cs="Courier New" w:eastAsia="Courier New" w:hAnsi="Courier New"/>
                <w:color w:val="A8FF78"/>
                <w:sz w:val="18"/>
                <w:szCs w:val="18"/>
              </w:rPr>
              <w:t xml:space="preserve">│  Stil         │  Tailwind CSS + shadcn/ui                       │</w:t>
            </w:r>
          </w:p>
          <w:p>
            <w:pPr>
              <w:spacing w:before="0" w:after="0"/>
            </w:pPr>
            <w:r>
              <w:rPr>
                <w:rFonts w:ascii="Courier New" w:cs="Courier New" w:eastAsia="Courier New" w:hAnsi="Courier New"/>
                <w:color w:val="A8FF78"/>
                <w:sz w:val="18"/>
                <w:szCs w:val="18"/>
              </w:rPr>
              <w:t xml:space="preserve">│  Deploy       │  Vercel (frontend) + lokal (demo)               │</w:t>
            </w:r>
          </w:p>
          <w:p>
            <w:pPr>
              <w:spacing w:before="0" w:after="0"/>
            </w:pPr>
            <w:r>
              <w:rPr>
                <w:rFonts w:ascii="Courier New" w:cs="Courier New" w:eastAsia="Courier New" w:hAnsi="Courier New"/>
                <w:color w:val="A8FF78"/>
                <w:sz w:val="18"/>
                <w:szCs w:val="18"/>
              </w:rPr>
              <w:t xml:space="preserve">└───────────────┴─────────────────────────────────────────────────┘</w:t>
            </w:r>
          </w:p>
        </w:tc>
      </w:tr>
    </w:tbl>
    <w:p>
      <w:pPr>
        <w:spacing w:before="80" w:after="80"/>
      </w:pPr>
      <w:r>
        <w:t xml:space="preserve"/>
      </w:r>
    </w:p>
    <w:p>
      <w:pPr>
        <w:pStyle w:val="Heading2"/>
        <w:spacing w:before="240" w:after="120"/>
      </w:pPr>
      <w:r>
        <w:rPr>
          <w:rFonts w:ascii="Arial" w:cs="Arial" w:eastAsia="Arial" w:hAnsi="Arial"/>
          <w:b/>
          <w:bCs/>
          <w:color w:val="6B40E7"/>
          <w:sz w:val="28"/>
          <w:szCs w:val="28"/>
        </w:rPr>
        <w:t xml:space="preserve">5.2 Monad Testnet Bağlantısı</w:t>
      </w:r>
    </w:p>
    <w:p>
      <w:pPr>
        <w:spacing w:before="60" w:after="80"/>
      </w:pPr>
      <w:r>
        <w:rPr>
          <w:rFonts w:ascii="Arial" w:cs="Arial" w:eastAsia="Arial" w:hAnsi="Arial"/>
          <w:color w:val="333333"/>
          <w:sz w:val="22"/>
          <w:szCs w:val="22"/>
        </w:rPr>
        <w:t xml:space="preserve">Monad Testnet RPC ve Faucet bilgileri:</w:t>
      </w:r>
    </w:p>
    <w:p>
      <w:pPr>
        <w:spacing w:before="8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RPC URL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https://testnet-rpc.monad.xyz</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Chain ID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10143</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Explorer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https://testnet.monadexplorer.com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Faucet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https://faucet.monad.xyz</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 Token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 (test)</w:t>
            </w:r>
          </w:p>
        </w:tc>
      </w:tr>
    </w:tbl>
    <w:p>
      <w:pPr>
        <w:pBdr>
          <w:bottom w:val="single" w:color="6B40E7" w:sz="4" w:space="1"/>
        </w:pBdr>
        <w:spacing w:before="200" w:after="200"/>
      </w:pPr>
      <w:r>
        <w:t xml:space="preserve"/>
      </w:r>
    </w:p>
    <w:p>
      <w:pPr>
        <w:pStyle w:val="Heading1"/>
        <w:spacing w:before="320" w:after="160"/>
      </w:pPr>
      <w:r>
        <w:rPr>
          <w:rFonts w:ascii="Arial" w:cs="Arial" w:eastAsia="Arial" w:hAnsi="Arial"/>
          <w:b/>
          <w:bCs/>
          <w:color w:val="1A0B3B"/>
          <w:sz w:val="36"/>
          <w:szCs w:val="36"/>
        </w:rPr>
        <w:t xml:space="preserve">6. Hackathon Zaman Planı (6-8 Saat)</w:t>
      </w:r>
    </w:p>
    <w:p>
      <w:pPr>
        <w:pStyle w:val="Heading2"/>
        <w:spacing w:before="240" w:after="120"/>
      </w:pPr>
      <w:r>
        <w:rPr>
          <w:rFonts w:ascii="Arial" w:cs="Arial" w:eastAsia="Arial" w:hAnsi="Arial"/>
          <w:b/>
          <w:bCs/>
          <w:color w:val="6B40E7"/>
          <w:sz w:val="28"/>
          <w:szCs w:val="28"/>
        </w:rPr>
        <w:t xml:space="preserve">6.1 Saat Bazlı Roadmap</w:t>
      </w:r>
    </w:p>
    <w:p>
      <w:pPr>
        <w:spacing w:before="8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640"/>
      </w:tblGrid>
      <w:tr>
        <w:tc>
          <w:tcPr>
            <w:tcW w:type="dxa" w:w="140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SÜRE</w:t>
            </w:r>
          </w:p>
        </w:tc>
        <w:tc>
          <w:tcPr>
            <w:tcW w:type="dxa" w:w="180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FAZ</w:t>
            </w:r>
          </w:p>
        </w:tc>
        <w:tc>
          <w:tcPr>
            <w:tcW w:type="dxa" w:w="664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GÖREVLER</w:t>
            </w:r>
          </w:p>
        </w:tc>
      </w:tr>
      <w:tr>
        <w:tc>
          <w:tcPr>
            <w:tcW w:type="dxa" w:w="1400"/>
            <w:tcBorders>
              <w:top w:val="single" w:color="DDDDDD" w:sz="1"/>
              <w:left w:val="single" w:color="DDDDDD" w:sz="1"/>
              <w:bottom w:val="single" w:color="DDDDDD" w:sz="1"/>
              <w:right w:val="single" w:color="DDDDDD" w:sz="1"/>
            </w:tcBorders>
            <w:shd w:fill="2563B4" w:val="clear"/>
            <w:tcMar>
              <w:top w:type="dxa" w:w="80"/>
              <w:left w:type="dxa" w:w="120"/>
              <w:bottom w:type="dxa" w:w="80"/>
              <w:right w:type="dxa" w:w="120"/>
            </w:tcMar>
          </w:tcPr>
          <w:p>
            <w:r>
              <w:rPr>
                <w:rFonts w:ascii="Arial" w:cs="Arial" w:eastAsia="Arial" w:hAnsi="Arial"/>
                <w:b/>
                <w:bCs/>
                <w:color w:val="FFFFFF"/>
                <w:sz w:val="19"/>
                <w:szCs w:val="19"/>
              </w:rPr>
              <w:t xml:space="preserve">0:00–0:30</w:t>
            </w:r>
          </w:p>
        </w:tc>
        <w:tc>
          <w:tcPr>
            <w:tcW w:type="dxa" w:w="1800"/>
            <w:tcBorders>
              <w:top w:val="single" w:color="DDDDDD" w:sz="1"/>
              <w:left w:val="single" w:color="DDDDDD" w:sz="1"/>
              <w:bottom w:val="single" w:color="DDDDDD" w:sz="1"/>
              <w:right w:val="single" w:color="DDDDDD" w:sz="1"/>
            </w:tcBorders>
            <w:shd w:fill="2563B4" w:val="clear"/>
            <w:tcMar>
              <w:top w:type="dxa" w:w="80"/>
              <w:left w:type="dxa" w:w="120"/>
              <w:bottom w:type="dxa" w:w="80"/>
              <w:right w:type="dxa" w:w="120"/>
            </w:tcMar>
          </w:tcPr>
          <w:p>
            <w:r>
              <w:rPr>
                <w:rFonts w:ascii="Arial" w:cs="Arial" w:eastAsia="Arial" w:hAnsi="Arial"/>
                <w:b/>
                <w:bCs/>
                <w:color w:val="FFFFFF"/>
                <w:sz w:val="19"/>
                <w:szCs w:val="19"/>
              </w:rPr>
              <w:t xml:space="preserve">⚙️ Setup</w:t>
            </w:r>
          </w:p>
        </w:tc>
        <w:tc>
          <w:tcPr>
            <w:tcW w:type="dxa" w:w="6160"/>
            <w:tcBorders>
              <w:top w:val="single" w:color="DDDDDD" w:sz="1"/>
              <w:left w:val="single" w:color="DDDDDD" w:sz="1"/>
              <w:bottom w:val="single" w:color="DDDDDD" w:sz="1"/>
              <w:right w:val="single" w:color="DDDDDD" w:sz="1"/>
            </w:tcBorders>
            <w:shd w:fill="F9F7FF" w:val="clear"/>
            <w:tcMar>
              <w:top w:type="dxa" w:w="80"/>
              <w:left w:type="dxa" w:w="120"/>
              <w:bottom w:type="dxa" w:w="80"/>
              <w:right w:type="dxa" w:w="120"/>
            </w:tcMar>
          </w:tcPr>
          <w:p>
            <w:r>
              <w:rPr>
                <w:rFonts w:ascii="Arial" w:cs="Arial" w:eastAsia="Arial" w:hAnsi="Arial"/>
                <w:color w:val="333333"/>
                <w:sz w:val="19"/>
                <w:szCs w:val="19"/>
              </w:rPr>
              <w:t xml:space="preserve">• Monad faucet'ten test MON al</w:t>
            </w:r>
          </w:p>
          <w:p>
            <w:r>
              <w:rPr>
                <w:rFonts w:ascii="Arial" w:cs="Arial" w:eastAsia="Arial" w:hAnsi="Arial"/>
                <w:color w:val="333333"/>
                <w:sz w:val="19"/>
                <w:szCs w:val="19"/>
              </w:rPr>
              <w:t xml:space="preserve">• Hardhat/Foundry proje başlat, Monad testnet'i yapılandır</w:t>
            </w:r>
          </w:p>
          <w:p>
            <w:r>
              <w:rPr>
                <w:rFonts w:ascii="Arial" w:cs="Arial" w:eastAsia="Arial" w:hAnsi="Arial"/>
                <w:color w:val="333333"/>
                <w:sz w:val="19"/>
                <w:szCs w:val="19"/>
              </w:rPr>
              <w:t xml:space="preserve">• React projesi + Wagmi/Viem kurulumu</w:t>
            </w:r>
          </w:p>
          <w:p>
            <w:r>
              <w:rPr>
                <w:rFonts w:ascii="Arial" w:cs="Arial" w:eastAsia="Arial" w:hAnsi="Arial"/>
                <w:color w:val="333333"/>
                <w:sz w:val="19"/>
                <w:szCs w:val="19"/>
              </w:rPr>
              <w:t xml:space="preserve">• Git repo aç, klasör yapısı oluştur</w:t>
            </w:r>
          </w:p>
        </w:tc>
      </w:tr>
      <w:tr>
        <w:tc>
          <w:tcPr>
            <w:tcW w:type="dxa" w:w="1400"/>
            <w:tcBorders>
              <w:top w:val="single" w:color="DDDDDD" w:sz="1"/>
              <w:left w:val="single" w:color="DDDDDD" w:sz="1"/>
              <w:bottom w:val="single" w:color="DDDDDD" w:sz="1"/>
              <w:right w:val="single" w:color="DDDDDD" w:sz="1"/>
            </w:tcBorders>
            <w:shd w:fill="3B52C4" w:val="clear"/>
            <w:tcMar>
              <w:top w:type="dxa" w:w="80"/>
              <w:left w:type="dxa" w:w="120"/>
              <w:bottom w:type="dxa" w:w="80"/>
              <w:right w:type="dxa" w:w="120"/>
            </w:tcMar>
          </w:tcPr>
          <w:p>
            <w:r>
              <w:rPr>
                <w:rFonts w:ascii="Arial" w:cs="Arial" w:eastAsia="Arial" w:hAnsi="Arial"/>
                <w:b/>
                <w:bCs/>
                <w:color w:val="FFFFFF"/>
                <w:sz w:val="19"/>
                <w:szCs w:val="19"/>
              </w:rPr>
              <w:t xml:space="preserve">0:30–1:30</w:t>
            </w:r>
          </w:p>
        </w:tc>
        <w:tc>
          <w:tcPr>
            <w:tcW w:type="dxa" w:w="1800"/>
            <w:tcBorders>
              <w:top w:val="single" w:color="DDDDDD" w:sz="1"/>
              <w:left w:val="single" w:color="DDDDDD" w:sz="1"/>
              <w:bottom w:val="single" w:color="DDDDDD" w:sz="1"/>
              <w:right w:val="single" w:color="DDDDDD" w:sz="1"/>
            </w:tcBorders>
            <w:shd w:fill="3B52C4" w:val="clear"/>
            <w:tcMar>
              <w:top w:type="dxa" w:w="80"/>
              <w:left w:type="dxa" w:w="120"/>
              <w:bottom w:type="dxa" w:w="80"/>
              <w:right w:type="dxa" w:w="120"/>
            </w:tcMar>
          </w:tcPr>
          <w:p>
            <w:r>
              <w:rPr>
                <w:rFonts w:ascii="Arial" w:cs="Arial" w:eastAsia="Arial" w:hAnsi="Arial"/>
                <w:b/>
                <w:bCs/>
                <w:color w:val="FFFFFF"/>
                <w:sz w:val="19"/>
                <w:szCs w:val="19"/>
              </w:rPr>
              <w:t xml:space="preserve">📝 Smart Contract</w:t>
            </w:r>
          </w:p>
        </w:tc>
        <w:tc>
          <w:tcPr>
            <w:tcW w:type="dxa" w:w="6160"/>
            <w:tcBorders>
              <w:top w:val="single" w:color="DDDDDD" w:sz="1"/>
              <w:left w:val="single" w:color="DDDDDD" w:sz="1"/>
              <w:bottom w:val="single" w:color="DDDDDD" w:sz="1"/>
              <w:right w:val="single" w:color="DDDDDD" w:sz="1"/>
            </w:tcBorders>
            <w:shd w:fill="F9F7FF" w:val="clear"/>
            <w:tcMar>
              <w:top w:type="dxa" w:w="80"/>
              <w:left w:type="dxa" w:w="120"/>
              <w:bottom w:type="dxa" w:w="80"/>
              <w:right w:type="dxa" w:w="120"/>
            </w:tcMar>
          </w:tcPr>
          <w:p>
            <w:r>
              <w:rPr>
                <w:rFonts w:ascii="Arial" w:cs="Arial" w:eastAsia="Arial" w:hAnsi="Arial"/>
                <w:color w:val="333333"/>
                <w:sz w:val="19"/>
                <w:szCs w:val="19"/>
              </w:rPr>
              <w:t xml:space="preserve">• ContentRegistry.sol yaz</w:t>
            </w:r>
          </w:p>
          <w:p>
            <w:r>
              <w:rPr>
                <w:rFonts w:ascii="Arial" w:cs="Arial" w:eastAsia="Arial" w:hAnsi="Arial"/>
                <w:color w:val="333333"/>
                <w:sz w:val="19"/>
                <w:szCs w:val="19"/>
              </w:rPr>
              <w:t xml:space="preserve">• Hardhat deploy scripti hazırla</w:t>
            </w:r>
          </w:p>
          <w:p>
            <w:r>
              <w:rPr>
                <w:rFonts w:ascii="Arial" w:cs="Arial" w:eastAsia="Arial" w:hAnsi="Arial"/>
                <w:color w:val="333333"/>
                <w:sz w:val="19"/>
                <w:szCs w:val="19"/>
              </w:rPr>
              <w:t xml:space="preserve">• Monad Testnet'e deploy et</w:t>
            </w:r>
          </w:p>
          <w:p>
            <w:r>
              <w:rPr>
                <w:rFonts w:ascii="Arial" w:cs="Arial" w:eastAsia="Arial" w:hAnsi="Arial"/>
                <w:color w:val="333333"/>
                <w:sz w:val="19"/>
                <w:szCs w:val="19"/>
              </w:rPr>
              <w:t xml:space="preserve">• verify() ve registerContent() testlerini çalıştır</w:t>
            </w:r>
          </w:p>
          <w:p>
            <w:r>
              <w:rPr>
                <w:rFonts w:ascii="Arial" w:cs="Arial" w:eastAsia="Arial" w:hAnsi="Arial"/>
                <w:color w:val="333333"/>
                <w:sz w:val="19"/>
                <w:szCs w:val="19"/>
              </w:rPr>
              <w:t xml:space="preserve">• ABI'yi frontend'e kopyala</w:t>
            </w:r>
          </w:p>
        </w:tc>
      </w:tr>
      <w:tr>
        <w:tc>
          <w:tcPr>
            <w:tcW w:type="dxa" w:w="1400"/>
            <w:tcBorders>
              <w:top w:val="single" w:color="DDDDDD" w:sz="1"/>
              <w:left w:val="single" w:color="DDDDDD" w:sz="1"/>
              <w:bottom w:val="single" w:color="DDDDDD" w:sz="1"/>
              <w:right w:val="single" w:color="DDDDDD" w:sz="1"/>
            </w:tcBorders>
            <w:shd w:fill="5A3E8F" w:val="clear"/>
            <w:tcMar>
              <w:top w:type="dxa" w:w="80"/>
              <w:left w:type="dxa" w:w="120"/>
              <w:bottom w:type="dxa" w:w="80"/>
              <w:right w:type="dxa" w:w="120"/>
            </w:tcMar>
          </w:tcPr>
          <w:p>
            <w:r>
              <w:rPr>
                <w:rFonts w:ascii="Arial" w:cs="Arial" w:eastAsia="Arial" w:hAnsi="Arial"/>
                <w:b/>
                <w:bCs/>
                <w:color w:val="FFFFFF"/>
                <w:sz w:val="19"/>
                <w:szCs w:val="19"/>
              </w:rPr>
              <w:t xml:space="preserve">1:30–2:30</w:t>
            </w:r>
          </w:p>
        </w:tc>
        <w:tc>
          <w:tcPr>
            <w:tcW w:type="dxa" w:w="1800"/>
            <w:tcBorders>
              <w:top w:val="single" w:color="DDDDDD" w:sz="1"/>
              <w:left w:val="single" w:color="DDDDDD" w:sz="1"/>
              <w:bottom w:val="single" w:color="DDDDDD" w:sz="1"/>
              <w:right w:val="single" w:color="DDDDDD" w:sz="1"/>
            </w:tcBorders>
            <w:shd w:fill="5A3E8F" w:val="clear"/>
            <w:tcMar>
              <w:top w:type="dxa" w:w="80"/>
              <w:left w:type="dxa" w:w="120"/>
              <w:bottom w:type="dxa" w:w="80"/>
              <w:right w:type="dxa" w:w="120"/>
            </w:tcMar>
          </w:tcPr>
          <w:p>
            <w:r>
              <w:rPr>
                <w:rFonts w:ascii="Arial" w:cs="Arial" w:eastAsia="Arial" w:hAnsi="Arial"/>
                <w:b/>
                <w:bCs/>
                <w:color w:val="FFFFFF"/>
                <w:sz w:val="19"/>
                <w:szCs w:val="19"/>
              </w:rPr>
              <w:t xml:space="preserve">🤖 AI Servis</w:t>
            </w:r>
          </w:p>
        </w:tc>
        <w:tc>
          <w:tcPr>
            <w:tcW w:type="dxa" w:w="6160"/>
            <w:tcBorders>
              <w:top w:val="single" w:color="DDDDDD" w:sz="1"/>
              <w:left w:val="single" w:color="DDDDDD" w:sz="1"/>
              <w:bottom w:val="single" w:color="DDDDDD" w:sz="1"/>
              <w:right w:val="single" w:color="DDDDDD" w:sz="1"/>
            </w:tcBorders>
            <w:shd w:fill="F9F7FF" w:val="clear"/>
            <w:tcMar>
              <w:top w:type="dxa" w:w="80"/>
              <w:left w:type="dxa" w:w="120"/>
              <w:bottom w:type="dxa" w:w="80"/>
              <w:right w:type="dxa" w:w="120"/>
            </w:tcMar>
          </w:tcPr>
          <w:p>
            <w:r>
              <w:rPr>
                <w:rFonts w:ascii="Arial" w:cs="Arial" w:eastAsia="Arial" w:hAnsi="Arial"/>
                <w:color w:val="333333"/>
                <w:sz w:val="19"/>
                <w:szCs w:val="19"/>
              </w:rPr>
              <w:t xml:space="preserve">• Node.js/Express scorer servisi kur</w:t>
            </w:r>
          </w:p>
          <w:p>
            <w:r>
              <w:rPr>
                <w:rFonts w:ascii="Arial" w:cs="Arial" w:eastAsia="Arial" w:hAnsi="Arial"/>
                <w:color w:val="333333"/>
                <w:sz w:val="19"/>
                <w:szCs w:val="19"/>
              </w:rPr>
              <w:t xml:space="preserve">• POST /analyze endpoint yaz</w:t>
            </w:r>
          </w:p>
          <w:p>
            <w:r>
              <w:rPr>
                <w:rFonts w:ascii="Arial" w:cs="Arial" w:eastAsia="Arial" w:hAnsi="Arial"/>
                <w:color w:val="333333"/>
                <w:sz w:val="19"/>
                <w:szCs w:val="19"/>
              </w:rPr>
              <w:t xml:space="preserve">• Deterministik scoring algoritması implement et</w:t>
            </w:r>
          </w:p>
          <w:p>
            <w:r>
              <w:rPr>
                <w:rFonts w:ascii="Arial" w:cs="Arial" w:eastAsia="Arial" w:hAnsi="Arial"/>
                <w:color w:val="333333"/>
                <w:sz w:val="19"/>
                <w:szCs w:val="19"/>
              </w:rPr>
              <w:t xml:space="preserve">• (Opsiyonel) gerçek AI API entegrasyonu</w:t>
            </w:r>
          </w:p>
          <w:p>
            <w:r>
              <w:rPr>
                <w:rFonts w:ascii="Arial" w:cs="Arial" w:eastAsia="Arial" w:hAnsi="Arial"/>
                <w:color w:val="333333"/>
                <w:sz w:val="19"/>
                <w:szCs w:val="19"/>
              </w:rPr>
              <w:t xml:space="preserve">• CORS ayarla, frontend'den test et</w:t>
            </w:r>
          </w:p>
        </w:tc>
      </w:tr>
      <w:tr>
        <w:tc>
          <w:tcPr>
            <w:tcW w:type="dxa" w:w="1400"/>
            <w:tcBorders>
              <w:top w:val="single" w:color="DDDDDD" w:sz="1"/>
              <w:left w:val="single" w:color="DDDDDD" w:sz="1"/>
              <w:bottom w:val="single" w:color="DDDDDD" w:sz="1"/>
              <w:right w:val="single" w:color="DDDDDD"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2:30–4:30</w:t>
            </w:r>
          </w:p>
        </w:tc>
        <w:tc>
          <w:tcPr>
            <w:tcW w:type="dxa" w:w="1800"/>
            <w:tcBorders>
              <w:top w:val="single" w:color="DDDDDD" w:sz="1"/>
              <w:left w:val="single" w:color="DDDDDD" w:sz="1"/>
              <w:bottom w:val="single" w:color="DDDDDD" w:sz="1"/>
              <w:right w:val="single" w:color="DDDDDD" w:sz="1"/>
            </w:tcBorders>
            <w:shd w:fill="7B2D8B" w:val="clear"/>
            <w:tcMar>
              <w:top w:type="dxa" w:w="80"/>
              <w:left w:type="dxa" w:w="120"/>
              <w:bottom w:type="dxa" w:w="80"/>
              <w:right w:type="dxa" w:w="120"/>
            </w:tcMar>
          </w:tcPr>
          <w:p>
            <w:r>
              <w:rPr>
                <w:rFonts w:ascii="Arial" w:cs="Arial" w:eastAsia="Arial" w:hAnsi="Arial"/>
                <w:b/>
                <w:bCs/>
                <w:color w:val="FFFFFF"/>
                <w:sz w:val="19"/>
                <w:szCs w:val="19"/>
              </w:rPr>
              <w:t xml:space="preserve">🎨 Frontend</w:t>
            </w:r>
          </w:p>
        </w:tc>
        <w:tc>
          <w:tcPr>
            <w:tcW w:type="dxa" w:w="6160"/>
            <w:tcBorders>
              <w:top w:val="single" w:color="DDDDDD" w:sz="1"/>
              <w:left w:val="single" w:color="DDDDDD" w:sz="1"/>
              <w:bottom w:val="single" w:color="DDDDDD" w:sz="1"/>
              <w:right w:val="single" w:color="DDDDDD" w:sz="1"/>
            </w:tcBorders>
            <w:shd w:fill="F9F7FF" w:val="clear"/>
            <w:tcMar>
              <w:top w:type="dxa" w:w="80"/>
              <w:left w:type="dxa" w:w="120"/>
              <w:bottom w:type="dxa" w:w="80"/>
              <w:right w:type="dxa" w:w="120"/>
            </w:tcMar>
          </w:tcPr>
          <w:p>
            <w:r>
              <w:rPr>
                <w:rFonts w:ascii="Arial" w:cs="Arial" w:eastAsia="Arial" w:hAnsi="Arial"/>
                <w:color w:val="333333"/>
                <w:sz w:val="19"/>
                <w:szCs w:val="19"/>
              </w:rPr>
              <w:t xml:space="preserve">• Ana layout: upload alanı + skor göstergesi + kayıt butonu</w:t>
            </w:r>
          </w:p>
          <w:p>
            <w:r>
              <w:rPr>
                <w:rFonts w:ascii="Arial" w:cs="Arial" w:eastAsia="Arial" w:hAnsi="Arial"/>
                <w:color w:val="333333"/>
                <w:sz w:val="19"/>
                <w:szCs w:val="19"/>
              </w:rPr>
              <w:t xml:space="preserve">• Wallet bağlantısı (RainbowKit veya MetaMask direkt)</w:t>
            </w:r>
          </w:p>
          <w:p>
            <w:r>
              <w:rPr>
                <w:rFonts w:ascii="Arial" w:cs="Arial" w:eastAsia="Arial" w:hAnsi="Arial"/>
                <w:color w:val="333333"/>
                <w:sz w:val="19"/>
                <w:szCs w:val="19"/>
              </w:rPr>
              <w:t xml:space="preserve">• Dosya yükleme + SHA-256 hash hesaplama</w:t>
            </w:r>
          </w:p>
          <w:p>
            <w:r>
              <w:rPr>
                <w:rFonts w:ascii="Arial" w:cs="Arial" w:eastAsia="Arial" w:hAnsi="Arial"/>
                <w:color w:val="333333"/>
                <w:sz w:val="19"/>
                <w:szCs w:val="19"/>
              </w:rPr>
              <w:t xml:space="preserve">• AI servisini çağır, skoru göster</w:t>
            </w:r>
          </w:p>
          <w:p>
            <w:r>
              <w:rPr>
                <w:rFonts w:ascii="Arial" w:cs="Arial" w:eastAsia="Arial" w:hAnsi="Arial"/>
                <w:color w:val="333333"/>
                <w:sz w:val="19"/>
                <w:szCs w:val="19"/>
              </w:rPr>
              <w:t xml:space="preserve">• Smart contract'a TX gönder</w:t>
            </w:r>
          </w:p>
          <w:p>
            <w:r>
              <w:rPr>
                <w:rFonts w:ascii="Arial" w:cs="Arial" w:eastAsia="Arial" w:hAnsi="Arial"/>
                <w:color w:val="333333"/>
                <w:sz w:val="19"/>
                <w:szCs w:val="19"/>
              </w:rPr>
              <w:t xml:space="preserve">• TX hash ve Explorer linki göster</w:t>
            </w:r>
          </w:p>
        </w:tc>
      </w:tr>
      <w:tr>
        <w:tc>
          <w:tcPr>
            <w:tcW w:type="dxa" w:w="1400"/>
            <w:tcBorders>
              <w:top w:val="single" w:color="DDDDDD" w:sz="1"/>
              <w:left w:val="single" w:color="DDDDDD" w:sz="1"/>
              <w:bottom w:val="single" w:color="DDDDDD" w:sz="1"/>
              <w:right w:val="single" w:color="DDDDDD" w:sz="1"/>
            </w:tcBorders>
            <w:shd w:fill="9333EA" w:val="clear"/>
            <w:tcMar>
              <w:top w:type="dxa" w:w="80"/>
              <w:left w:type="dxa" w:w="120"/>
              <w:bottom w:type="dxa" w:w="80"/>
              <w:right w:type="dxa" w:w="120"/>
            </w:tcMar>
          </w:tcPr>
          <w:p>
            <w:r>
              <w:rPr>
                <w:rFonts w:ascii="Arial" w:cs="Arial" w:eastAsia="Arial" w:hAnsi="Arial"/>
                <w:b/>
                <w:bCs/>
                <w:color w:val="FFFFFF"/>
                <w:sz w:val="19"/>
                <w:szCs w:val="19"/>
              </w:rPr>
              <w:t xml:space="preserve">4:30–5:30</w:t>
            </w:r>
          </w:p>
        </w:tc>
        <w:tc>
          <w:tcPr>
            <w:tcW w:type="dxa" w:w="1800"/>
            <w:tcBorders>
              <w:top w:val="single" w:color="DDDDDD" w:sz="1"/>
              <w:left w:val="single" w:color="DDDDDD" w:sz="1"/>
              <w:bottom w:val="single" w:color="DDDDDD" w:sz="1"/>
              <w:right w:val="single" w:color="DDDDDD" w:sz="1"/>
            </w:tcBorders>
            <w:shd w:fill="9333EA" w:val="clear"/>
            <w:tcMar>
              <w:top w:type="dxa" w:w="80"/>
              <w:left w:type="dxa" w:w="120"/>
              <w:bottom w:type="dxa" w:w="80"/>
              <w:right w:type="dxa" w:w="120"/>
            </w:tcMar>
          </w:tcPr>
          <w:p>
            <w:r>
              <w:rPr>
                <w:rFonts w:ascii="Arial" w:cs="Arial" w:eastAsia="Arial" w:hAnsi="Arial"/>
                <w:b/>
                <w:bCs/>
                <w:color w:val="FFFFFF"/>
                <w:sz w:val="19"/>
                <w:szCs w:val="19"/>
              </w:rPr>
              <w:t xml:space="preserve">🔍 Verify Modu</w:t>
            </w:r>
          </w:p>
        </w:tc>
        <w:tc>
          <w:tcPr>
            <w:tcW w:type="dxa" w:w="6160"/>
            <w:tcBorders>
              <w:top w:val="single" w:color="DDDDDD" w:sz="1"/>
              <w:left w:val="single" w:color="DDDDDD" w:sz="1"/>
              <w:bottom w:val="single" w:color="DDDDDD" w:sz="1"/>
              <w:right w:val="single" w:color="DDDDDD" w:sz="1"/>
            </w:tcBorders>
            <w:shd w:fill="F9F7FF" w:val="clear"/>
            <w:tcMar>
              <w:top w:type="dxa" w:w="80"/>
              <w:left w:type="dxa" w:w="120"/>
              <w:bottom w:type="dxa" w:w="80"/>
              <w:right w:type="dxa" w:w="120"/>
            </w:tcMar>
          </w:tcPr>
          <w:p>
            <w:r>
              <w:rPr>
                <w:rFonts w:ascii="Arial" w:cs="Arial" w:eastAsia="Arial" w:hAnsi="Arial"/>
                <w:color w:val="333333"/>
                <w:sz w:val="19"/>
                <w:szCs w:val="19"/>
              </w:rPr>
              <w:t xml:space="preserve">• Hash girdi alanı ekle</w:t>
            </w:r>
          </w:p>
          <w:p>
            <w:r>
              <w:rPr>
                <w:rFonts w:ascii="Arial" w:cs="Arial" w:eastAsia="Arial" w:hAnsi="Arial"/>
                <w:color w:val="333333"/>
                <w:sz w:val="19"/>
                <w:szCs w:val="19"/>
              </w:rPr>
              <w:t xml:space="preserve">• verify() çağır, sonuçları UI'da göster</w:t>
            </w:r>
          </w:p>
          <w:p>
            <w:r>
              <w:rPr>
                <w:rFonts w:ascii="Arial" w:cs="Arial" w:eastAsia="Arial" w:hAnsi="Arial"/>
                <w:color w:val="333333"/>
                <w:sz w:val="19"/>
                <w:szCs w:val="19"/>
              </w:rPr>
              <w:t xml:space="preserve">• Daha önce kayıtlı içerik duplicate uyarısı</w:t>
            </w:r>
          </w:p>
          <w:p>
            <w:r>
              <w:rPr>
                <w:rFonts w:ascii="Arial" w:cs="Arial" w:eastAsia="Arial" w:hAnsi="Arial"/>
                <w:color w:val="333333"/>
                <w:sz w:val="19"/>
                <w:szCs w:val="19"/>
              </w:rPr>
              <w:t xml:space="preserve">• 'Bu içerik şu adrese ait, şu tarihte kaydedildi' göster</w:t>
            </w:r>
          </w:p>
        </w:tc>
      </w:tr>
      <w:tr>
        <w:tc>
          <w:tcPr>
            <w:tcW w:type="dxa" w:w="1400"/>
            <w:tcBorders>
              <w:top w:val="single" w:color="DDDDDD" w:sz="1"/>
              <w:left w:val="single" w:color="DDDDDD" w:sz="1"/>
              <w:bottom w:val="single" w:color="DDDDDD" w:sz="1"/>
              <w:right w:val="single" w:color="DDDDDD" w:sz="1"/>
            </w:tcBorders>
            <w:shd w:fill="A855F7" w:val="clear"/>
            <w:tcMar>
              <w:top w:type="dxa" w:w="80"/>
              <w:left w:type="dxa" w:w="120"/>
              <w:bottom w:type="dxa" w:w="80"/>
              <w:right w:type="dxa" w:w="120"/>
            </w:tcMar>
          </w:tcPr>
          <w:p>
            <w:r>
              <w:rPr>
                <w:rFonts w:ascii="Arial" w:cs="Arial" w:eastAsia="Arial" w:hAnsi="Arial"/>
                <w:b/>
                <w:bCs/>
                <w:color w:val="FFFFFF"/>
                <w:sz w:val="19"/>
                <w:szCs w:val="19"/>
              </w:rPr>
              <w:t xml:space="preserve">5:30–6:30</w:t>
            </w:r>
          </w:p>
        </w:tc>
        <w:tc>
          <w:tcPr>
            <w:tcW w:type="dxa" w:w="1800"/>
            <w:tcBorders>
              <w:top w:val="single" w:color="DDDDDD" w:sz="1"/>
              <w:left w:val="single" w:color="DDDDDD" w:sz="1"/>
              <w:bottom w:val="single" w:color="DDDDDD" w:sz="1"/>
              <w:right w:val="single" w:color="DDDDDD" w:sz="1"/>
            </w:tcBorders>
            <w:shd w:fill="A855F7" w:val="clear"/>
            <w:tcMar>
              <w:top w:type="dxa" w:w="80"/>
              <w:left w:type="dxa" w:w="120"/>
              <w:bottom w:type="dxa" w:w="80"/>
              <w:right w:type="dxa" w:w="120"/>
            </w:tcMar>
          </w:tcPr>
          <w:p>
            <w:r>
              <w:rPr>
                <w:rFonts w:ascii="Arial" w:cs="Arial" w:eastAsia="Arial" w:hAnsi="Arial"/>
                <w:b/>
                <w:bCs/>
                <w:color w:val="FFFFFF"/>
                <w:sz w:val="19"/>
                <w:szCs w:val="19"/>
              </w:rPr>
              <w:t xml:space="preserve">🧪 Test &amp; Fix</w:t>
            </w:r>
          </w:p>
        </w:tc>
        <w:tc>
          <w:tcPr>
            <w:tcW w:type="dxa" w:w="6160"/>
            <w:tcBorders>
              <w:top w:val="single" w:color="DDDDDD" w:sz="1"/>
              <w:left w:val="single" w:color="DDDDDD" w:sz="1"/>
              <w:bottom w:val="single" w:color="DDDDDD" w:sz="1"/>
              <w:right w:val="single" w:color="DDDDDD" w:sz="1"/>
            </w:tcBorders>
            <w:shd w:fill="F9F7FF" w:val="clear"/>
            <w:tcMar>
              <w:top w:type="dxa" w:w="80"/>
              <w:left w:type="dxa" w:w="120"/>
              <w:bottom w:type="dxa" w:w="80"/>
              <w:right w:type="dxa" w:w="120"/>
            </w:tcMar>
          </w:tcPr>
          <w:p>
            <w:r>
              <w:rPr>
                <w:rFonts w:ascii="Arial" w:cs="Arial" w:eastAsia="Arial" w:hAnsi="Arial"/>
                <w:color w:val="333333"/>
                <w:sz w:val="19"/>
                <w:szCs w:val="19"/>
              </w:rPr>
              <w:t xml:space="preserve">• E2E test: upload -&gt; score -&gt; register -&gt; verify</w:t>
            </w:r>
          </w:p>
          <w:p>
            <w:r>
              <w:rPr>
                <w:rFonts w:ascii="Arial" w:cs="Arial" w:eastAsia="Arial" w:hAnsi="Arial"/>
                <w:color w:val="333333"/>
                <w:sz w:val="19"/>
                <w:szCs w:val="19"/>
              </w:rPr>
              <w:t xml:space="preserve">• Edge case'ler: aynı içerik iki kez, büyük dosya</w:t>
            </w:r>
          </w:p>
          <w:p>
            <w:r>
              <w:rPr>
                <w:rFonts w:ascii="Arial" w:cs="Arial" w:eastAsia="Arial" w:hAnsi="Arial"/>
                <w:color w:val="333333"/>
                <w:sz w:val="19"/>
                <w:szCs w:val="19"/>
              </w:rPr>
              <w:t xml:space="preserve">• UI polish: loading state, error mesajları</w:t>
            </w:r>
          </w:p>
          <w:p>
            <w:r>
              <w:rPr>
                <w:rFonts w:ascii="Arial" w:cs="Arial" w:eastAsia="Arial" w:hAnsi="Arial"/>
                <w:color w:val="333333"/>
                <w:sz w:val="19"/>
                <w:szCs w:val="19"/>
              </w:rPr>
              <w:t xml:space="preserve">• Responsive kontrol</w:t>
            </w:r>
          </w:p>
        </w:tc>
      </w:tr>
      <w:tr>
        <w:tc>
          <w:tcPr>
            <w:tcW w:type="dxa" w:w="1400"/>
            <w:tcBorders>
              <w:top w:val="single" w:color="DDDDDD" w:sz="1"/>
              <w:left w:val="single" w:color="DDDDDD" w:sz="1"/>
              <w:bottom w:val="single" w:color="DDDDDD" w:sz="1"/>
              <w:right w:val="single" w:color="DDDDDD" w:sz="1"/>
            </w:tcBorders>
            <w:shd w:fill="C084FC" w:val="clear"/>
            <w:tcMar>
              <w:top w:type="dxa" w:w="80"/>
              <w:left w:type="dxa" w:w="120"/>
              <w:bottom w:type="dxa" w:w="80"/>
              <w:right w:type="dxa" w:w="120"/>
            </w:tcMar>
          </w:tcPr>
          <w:p>
            <w:r>
              <w:rPr>
                <w:rFonts w:ascii="Arial" w:cs="Arial" w:eastAsia="Arial" w:hAnsi="Arial"/>
                <w:b/>
                <w:bCs/>
                <w:color w:val="FFFFFF"/>
                <w:sz w:val="19"/>
                <w:szCs w:val="19"/>
              </w:rPr>
              <w:t xml:space="preserve">6:30–7:30</w:t>
            </w:r>
          </w:p>
        </w:tc>
        <w:tc>
          <w:tcPr>
            <w:tcW w:type="dxa" w:w="1800"/>
            <w:tcBorders>
              <w:top w:val="single" w:color="DDDDDD" w:sz="1"/>
              <w:left w:val="single" w:color="DDDDDD" w:sz="1"/>
              <w:bottom w:val="single" w:color="DDDDDD" w:sz="1"/>
              <w:right w:val="single" w:color="DDDDDD" w:sz="1"/>
            </w:tcBorders>
            <w:shd w:fill="C084FC" w:val="clear"/>
            <w:tcMar>
              <w:top w:type="dxa" w:w="80"/>
              <w:left w:type="dxa" w:w="120"/>
              <w:bottom w:type="dxa" w:w="80"/>
              <w:right w:type="dxa" w:w="120"/>
            </w:tcMar>
          </w:tcPr>
          <w:p>
            <w:r>
              <w:rPr>
                <w:rFonts w:ascii="Arial" w:cs="Arial" w:eastAsia="Arial" w:hAnsi="Arial"/>
                <w:b/>
                <w:bCs/>
                <w:color w:val="FFFFFF"/>
                <w:sz w:val="19"/>
                <w:szCs w:val="19"/>
              </w:rPr>
              <w:t xml:space="preserve">📊 Demo Hazırlık</w:t>
            </w:r>
          </w:p>
        </w:tc>
        <w:tc>
          <w:tcPr>
            <w:tcW w:type="dxa" w:w="6160"/>
            <w:tcBorders>
              <w:top w:val="single" w:color="DDDDDD" w:sz="1"/>
              <w:left w:val="single" w:color="DDDDDD" w:sz="1"/>
              <w:bottom w:val="single" w:color="DDDDDD" w:sz="1"/>
              <w:right w:val="single" w:color="DDDDDD" w:sz="1"/>
            </w:tcBorders>
            <w:shd w:fill="F9F7FF" w:val="clear"/>
            <w:tcMar>
              <w:top w:type="dxa" w:w="80"/>
              <w:left w:type="dxa" w:w="120"/>
              <w:bottom w:type="dxa" w:w="80"/>
              <w:right w:type="dxa" w:w="120"/>
            </w:tcMar>
          </w:tcPr>
          <w:p>
            <w:r>
              <w:rPr>
                <w:rFonts w:ascii="Arial" w:cs="Arial" w:eastAsia="Arial" w:hAnsi="Arial"/>
                <w:color w:val="333333"/>
                <w:sz w:val="19"/>
                <w:szCs w:val="19"/>
              </w:rPr>
              <w:t xml:space="preserve">• Demo script hazırla (senaryo yaz)</w:t>
            </w:r>
          </w:p>
          <w:p>
            <w:r>
              <w:rPr>
                <w:rFonts w:ascii="Arial" w:cs="Arial" w:eastAsia="Arial" w:hAnsi="Arial"/>
                <w:color w:val="333333"/>
                <w:sz w:val="19"/>
                <w:szCs w:val="19"/>
              </w:rPr>
              <w:t xml:space="preserve">• Örnek fake vs. gerçek içerik hazırla</w:t>
            </w:r>
          </w:p>
          <w:p>
            <w:r>
              <w:rPr>
                <w:rFonts w:ascii="Arial" w:cs="Arial" w:eastAsia="Arial" w:hAnsi="Arial"/>
                <w:color w:val="333333"/>
                <w:sz w:val="19"/>
                <w:szCs w:val="19"/>
              </w:rPr>
              <w:t xml:space="preserve">• Slide/açıklama notu hazırla</w:t>
            </w:r>
          </w:p>
          <w:p>
            <w:r>
              <w:rPr>
                <w:rFonts w:ascii="Arial" w:cs="Arial" w:eastAsia="Arial" w:hAnsi="Arial"/>
                <w:color w:val="333333"/>
                <w:sz w:val="19"/>
                <w:szCs w:val="19"/>
              </w:rPr>
              <w:t xml:space="preserve">• Sunum pratiği yap (3-5 dakika)</w:t>
            </w:r>
          </w:p>
        </w:tc>
      </w:tr>
      <w:tr>
        <w:tc>
          <w:tcPr>
            <w:tcW w:type="dxa" w:w="1400"/>
            <w:tcBorders>
              <w:top w:val="single" w:color="DDDDDD" w:sz="1"/>
              <w:left w:val="single" w:color="DDDDDD" w:sz="1"/>
              <w:bottom w:val="single" w:color="DDDDDD" w:sz="1"/>
              <w:right w:val="single" w:color="DDDDDD" w:sz="1"/>
            </w:tcBorders>
            <w:shd w:fill="6B7280" w:val="clear"/>
            <w:tcMar>
              <w:top w:type="dxa" w:w="80"/>
              <w:left w:type="dxa" w:w="120"/>
              <w:bottom w:type="dxa" w:w="80"/>
              <w:right w:type="dxa" w:w="120"/>
            </w:tcMar>
          </w:tcPr>
          <w:p>
            <w:r>
              <w:rPr>
                <w:rFonts w:ascii="Arial" w:cs="Arial" w:eastAsia="Arial" w:hAnsi="Arial"/>
                <w:b/>
                <w:bCs/>
                <w:color w:val="FFFFFF"/>
                <w:sz w:val="19"/>
                <w:szCs w:val="19"/>
              </w:rPr>
              <w:t xml:space="preserve">+30 dk</w:t>
            </w:r>
          </w:p>
        </w:tc>
        <w:tc>
          <w:tcPr>
            <w:tcW w:type="dxa" w:w="1800"/>
            <w:tcBorders>
              <w:top w:val="single" w:color="DDDDDD" w:sz="1"/>
              <w:left w:val="single" w:color="DDDDDD" w:sz="1"/>
              <w:bottom w:val="single" w:color="DDDDDD" w:sz="1"/>
              <w:right w:val="single" w:color="DDDDDD" w:sz="1"/>
            </w:tcBorders>
            <w:shd w:fill="6B7280" w:val="clear"/>
            <w:tcMar>
              <w:top w:type="dxa" w:w="80"/>
              <w:left w:type="dxa" w:w="120"/>
              <w:bottom w:type="dxa" w:w="80"/>
              <w:right w:type="dxa" w:w="120"/>
            </w:tcMar>
          </w:tcPr>
          <w:p>
            <w:r>
              <w:rPr>
                <w:rFonts w:ascii="Arial" w:cs="Arial" w:eastAsia="Arial" w:hAnsi="Arial"/>
                <w:b/>
                <w:bCs/>
                <w:color w:val="FFFFFF"/>
                <w:sz w:val="19"/>
                <w:szCs w:val="19"/>
              </w:rPr>
              <w:t xml:space="preserve">🏆 Buffer</w:t>
            </w:r>
          </w:p>
        </w:tc>
        <w:tc>
          <w:tcPr>
            <w:tcW w:type="dxa" w:w="6160"/>
            <w:tcBorders>
              <w:top w:val="single" w:color="DDDDDD" w:sz="1"/>
              <w:left w:val="single" w:color="DDDDDD" w:sz="1"/>
              <w:bottom w:val="single" w:color="DDDDDD" w:sz="1"/>
              <w:right w:val="single" w:color="DDDDDD" w:sz="1"/>
            </w:tcBorders>
            <w:shd w:fill="F9F7FF" w:val="clear"/>
            <w:tcMar>
              <w:top w:type="dxa" w:w="80"/>
              <w:left w:type="dxa" w:w="120"/>
              <w:bottom w:type="dxa" w:w="80"/>
              <w:right w:type="dxa" w:w="120"/>
            </w:tcMar>
          </w:tcPr>
          <w:p>
            <w:r>
              <w:rPr>
                <w:rFonts w:ascii="Arial" w:cs="Arial" w:eastAsia="Arial" w:hAnsi="Arial"/>
                <w:color w:val="333333"/>
                <w:sz w:val="19"/>
                <w:szCs w:val="19"/>
              </w:rPr>
              <w:t xml:space="preserve">• Beklenmedik sorunlar için yedek süre</w:t>
            </w:r>
          </w:p>
          <w:p>
            <w:r>
              <w:rPr>
                <w:rFonts w:ascii="Arial" w:cs="Arial" w:eastAsia="Arial" w:hAnsi="Arial"/>
                <w:color w:val="333333"/>
                <w:sz w:val="19"/>
                <w:szCs w:val="19"/>
              </w:rPr>
              <w:t xml:space="preserve">• Nice-to-have özelliklere zaman kalırsa bak</w:t>
            </w:r>
          </w:p>
        </w:tc>
      </w:tr>
    </w:tbl>
    <w:p>
      <w:pPr>
        <w:pBdr>
          <w:bottom w:val="single" w:color="6B40E7" w:sz="4" w:space="1"/>
        </w:pBdr>
        <w:spacing w:before="200" w:after="200"/>
      </w:pPr>
      <w:r>
        <w:t xml:space="preserve"/>
      </w:r>
    </w:p>
    <w:p>
      <w:pPr>
        <w:pStyle w:val="Heading1"/>
        <w:spacing w:before="320" w:after="160"/>
      </w:pPr>
      <w:r>
        <w:rPr>
          <w:rFonts w:ascii="Arial" w:cs="Arial" w:eastAsia="Arial" w:hAnsi="Arial"/>
          <w:b/>
          <w:bCs/>
          <w:color w:val="1A0B3B"/>
          <w:sz w:val="36"/>
          <w:szCs w:val="36"/>
        </w:rPr>
        <w:t xml:space="preserve">7. Sistem Şemaları</w:t>
      </w:r>
    </w:p>
    <w:p>
      <w:pPr>
        <w:pStyle w:val="Heading2"/>
        <w:spacing w:before="240" w:after="120"/>
      </w:pPr>
      <w:r>
        <w:rPr>
          <w:rFonts w:ascii="Arial" w:cs="Arial" w:eastAsia="Arial" w:hAnsi="Arial"/>
          <w:b/>
          <w:bCs/>
          <w:color w:val="6B40E7"/>
          <w:sz w:val="28"/>
          <w:szCs w:val="28"/>
        </w:rPr>
        <w:t xml:space="preserve">7.1 Bileşen Mimarisi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                    │         KULLANICI (Browser)      │</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   REACT FRONTEND           │   │</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  [Upload] → [Hash Calc]   │   │</w:t>
            </w:r>
          </w:p>
          <w:p>
            <w:pPr>
              <w:spacing w:before="0" w:after="0"/>
            </w:pPr>
            <w:r>
              <w:rPr>
                <w:rFonts w:ascii="Courier New" w:cs="Courier New" w:eastAsia="Courier New" w:hAnsi="Courier New"/>
                <w:color w:val="A8FF78"/>
                <w:sz w:val="18"/>
                <w:szCs w:val="18"/>
              </w:rPr>
              <w:t xml:space="preserve">                    │  │  [Score Card]              │   │</w:t>
            </w:r>
          </w:p>
          <w:p>
            <w:pPr>
              <w:spacing w:before="0" w:after="0"/>
            </w:pPr>
            <w:r>
              <w:rPr>
                <w:rFonts w:ascii="Courier New" w:cs="Courier New" w:eastAsia="Courier New" w:hAnsi="Courier New"/>
                <w:color w:val="A8FF78"/>
                <w:sz w:val="18"/>
                <w:szCs w:val="18"/>
              </w:rPr>
              <w:t xml:space="preserve">                    │  │  [Register TX Button]      │   │</w:t>
            </w:r>
          </w:p>
          <w:p>
            <w:pPr>
              <w:spacing w:before="0" w:after="0"/>
            </w:pPr>
            <w:r>
              <w:rPr>
                <w:rFonts w:ascii="Courier New" w:cs="Courier New" w:eastAsia="Courier New" w:hAnsi="Courier New"/>
                <w:color w:val="A8FF78"/>
                <w:sz w:val="18"/>
                <w:szCs w:val="18"/>
              </w:rPr>
              <w:t xml:space="preserve">                    │  │  [Verify Form]             │   │</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HTTP POST    │ ethers/viem</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AI SCORER   │  │  WALLET (MetaMask)   │</w:t>
            </w:r>
          </w:p>
          <w:p>
            <w:pPr>
              <w:spacing w:before="0" w:after="0"/>
            </w:pPr>
            <w:r>
              <w:rPr>
                <w:rFonts w:ascii="Courier New" w:cs="Courier New" w:eastAsia="Courier New" w:hAnsi="Courier New"/>
                <w:color w:val="A8FF78"/>
                <w:sz w:val="18"/>
                <w:szCs w:val="18"/>
              </w:rPr>
              <w:t xml:space="preserve">                    │  Node.js API  │  │                     │</w:t>
            </w:r>
          </w:p>
          <w:p>
            <w:pPr>
              <w:spacing w:before="0" w:after="0"/>
            </w:pPr>
            <w:r>
              <w:rPr>
                <w:rFonts w:ascii="Courier New" w:cs="Courier New" w:eastAsia="Courier New" w:hAnsi="Courier New"/>
                <w:color w:val="A8FF78"/>
                <w:sz w:val="18"/>
                <w:szCs w:val="18"/>
              </w:rPr>
              <w:t xml:space="preserve">                    │              │  │  Signs TX           │</w:t>
            </w:r>
          </w:p>
          <w:p>
            <w:pPr>
              <w:spacing w:before="0" w:after="0"/>
            </w:pPr>
            <w:r>
              <w:rPr>
                <w:rFonts w:ascii="Courier New" w:cs="Courier New" w:eastAsia="Courier New" w:hAnsi="Courier New"/>
                <w:color w:val="A8FF78"/>
                <w:sz w:val="18"/>
                <w:szCs w:val="18"/>
              </w:rPr>
              <w:t xml:space="preserve">                    │  /analyze    │  └──────────┬──────────┘</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Returns:   │              │ Broadcast</w:t>
            </w:r>
          </w:p>
          <w:p>
            <w:pPr>
              <w:spacing w:before="0" w:after="0"/>
            </w:pPr>
            <w:r>
              <w:rPr>
                <w:rFonts w:ascii="Courier New" w:cs="Courier New" w:eastAsia="Courier New" w:hAnsi="Courier New"/>
                <w:color w:val="A8FF78"/>
                <w:sz w:val="18"/>
                <w:szCs w:val="18"/>
              </w:rPr>
              <w:t xml:space="preserve">                    │  score 0-100│              ▼</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MONAD TESTNET       │</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ContentRegistry    │</w:t>
            </w:r>
          </w:p>
          <w:p>
            <w:pPr>
              <w:spacing w:before="0" w:after="0"/>
            </w:pPr>
            <w:r>
              <w:rPr>
                <w:rFonts w:ascii="Courier New" w:cs="Courier New" w:eastAsia="Courier New" w:hAnsi="Courier New"/>
                <w:color w:val="A8FF78"/>
                <w:sz w:val="18"/>
                <w:szCs w:val="18"/>
              </w:rPr>
              <w:t xml:space="preserve">                                      │  .sol               │</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10,000 TPS         │</w:t>
            </w:r>
          </w:p>
          <w:p>
            <w:pPr>
              <w:spacing w:before="0" w:after="0"/>
            </w:pPr>
            <w:r>
              <w:rPr>
                <w:rFonts w:ascii="Courier New" w:cs="Courier New" w:eastAsia="Courier New" w:hAnsi="Courier New"/>
                <w:color w:val="A8FF78"/>
                <w:sz w:val="18"/>
                <w:szCs w:val="18"/>
              </w:rPr>
              <w:t xml:space="preserve">                                      │  ~1s Finality       │</w:t>
            </w:r>
          </w:p>
          <w:p>
            <w:pPr>
              <w:spacing w:before="0" w:after="0"/>
            </w:pPr>
            <w:r>
              <w:rPr>
                <w:rFonts w:ascii="Courier New" w:cs="Courier New" w:eastAsia="Courier New" w:hAnsi="Courier New"/>
                <w:color w:val="A8FF78"/>
                <w:sz w:val="18"/>
                <w:szCs w:val="18"/>
              </w:rPr>
              <w:t xml:space="preserve">                                      │  ~$0 Gas (testnet)  │</w:t>
            </w:r>
          </w:p>
          <w:p>
            <w:pPr>
              <w:spacing w:before="0" w:after="0"/>
            </w:pPr>
            <w:r>
              <w:rPr>
                <w:rFonts w:ascii="Courier New" w:cs="Courier New" w:eastAsia="Courier New" w:hAnsi="Courier New"/>
                <w:color w:val="A8FF78"/>
                <w:sz w:val="18"/>
                <w:szCs w:val="18"/>
              </w:rPr>
              <w:t xml:space="preserve">                                      └─────────────────────┘</w:t>
            </w:r>
          </w:p>
        </w:tc>
      </w:tr>
    </w:tbl>
    <w:p>
      <w:pPr>
        <w:spacing w:before="80" w:after="80"/>
      </w:pPr>
      <w:r>
        <w:t xml:space="preserve"/>
      </w:r>
    </w:p>
    <w:p>
      <w:pPr>
        <w:pStyle w:val="Heading2"/>
        <w:spacing w:before="240" w:after="120"/>
      </w:pPr>
      <w:r>
        <w:rPr>
          <w:rFonts w:ascii="Arial" w:cs="Arial" w:eastAsia="Arial" w:hAnsi="Arial"/>
          <w:b/>
          <w:bCs/>
          <w:color w:val="6B40E7"/>
          <w:sz w:val="28"/>
          <w:szCs w:val="28"/>
        </w:rPr>
        <w:t xml:space="preserve">7.2 Veri Akışı (Kayıt Senaryosu)</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A8FF78"/>
                <w:sz w:val="18"/>
                <w:szCs w:val="18"/>
              </w:rPr>
              <w:t xml:space="preserve">  Kullanıcı         Frontend          AI Servis        Monad Chain</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Dosya yükle    │                  │                │</w:t>
            </w:r>
          </w:p>
          <w:p>
            <w:pPr>
              <w:spacing w:before="0" w:after="0"/>
            </w:pPr>
            <w:r>
              <w:rPr>
                <w:rFonts w:ascii="Courier New" w:cs="Courier New" w:eastAsia="Courier New" w:hAnsi="Courier New"/>
                <w:color w:val="A8FF78"/>
                <w:sz w:val="18"/>
                <w:szCs w:val="18"/>
              </w:rPr>
              <w:t xml:space="preserve">     │────────────────&gt;│                  │                │</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 SHA-256 hesapla  │                │</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│&lt;─────┘           │                │</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 POST /analyze    │                │</w:t>
            </w:r>
          </w:p>
          <w:p>
            <w:pPr>
              <w:spacing w:before="0" w:after="0"/>
            </w:pPr>
            <w:r>
              <w:rPr>
                <w:rFonts w:ascii="Courier New" w:cs="Courier New" w:eastAsia="Courier New" w:hAnsi="Courier New"/>
                <w:color w:val="A8FF78"/>
                <w:sz w:val="18"/>
                <w:szCs w:val="18"/>
              </w:rPr>
              <w:t xml:space="preserve">     │                 │─────────────────&gt;│                │</w:t>
            </w:r>
          </w:p>
          <w:p>
            <w:pPr>
              <w:spacing w:before="0" w:after="0"/>
            </w:pPr>
            <w:r>
              <w:rPr>
                <w:rFonts w:ascii="Courier New" w:cs="Courier New" w:eastAsia="Courier New" w:hAnsi="Courier New"/>
                <w:color w:val="A8FF78"/>
                <w:sz w:val="18"/>
                <w:szCs w:val="18"/>
              </w:rPr>
              <w:t xml:space="preserve">     │                 │                  │  Analiz et     │</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                  │&lt;─────┘         │</w:t>
            </w:r>
          </w:p>
          <w:p>
            <w:pPr>
              <w:spacing w:before="0" w:after="0"/>
            </w:pPr>
            <w:r>
              <w:rPr>
                <w:rFonts w:ascii="Courier New" w:cs="Courier New" w:eastAsia="Courier New" w:hAnsi="Courier New"/>
                <w:color w:val="A8FF78"/>
                <w:sz w:val="18"/>
                <w:szCs w:val="18"/>
              </w:rPr>
              <w:t xml:space="preserve">     │                 │ {score: 87, ...} │                │</w:t>
            </w:r>
          </w:p>
          <w:p>
            <w:pPr>
              <w:spacing w:before="0" w:after="0"/>
            </w:pPr>
            <w:r>
              <w:rPr>
                <w:rFonts w:ascii="Courier New" w:cs="Courier New" w:eastAsia="Courier New" w:hAnsi="Courier New"/>
                <w:color w:val="A8FF78"/>
                <w:sz w:val="18"/>
                <w:szCs w:val="18"/>
              </w:rPr>
              <w:t xml:space="preserve">     │                 │&lt;─────────────────│                │</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Skor göster    │                  │                │</w:t>
            </w:r>
          </w:p>
          <w:p>
            <w:pPr>
              <w:spacing w:before="0" w:after="0"/>
            </w:pPr>
            <w:r>
              <w:rPr>
                <w:rFonts w:ascii="Courier New" w:cs="Courier New" w:eastAsia="Courier New" w:hAnsi="Courier New"/>
                <w:color w:val="A8FF78"/>
                <w:sz w:val="18"/>
                <w:szCs w:val="18"/>
              </w:rPr>
              <w:t xml:space="preserve">     │&lt;────────────────│                  │                │</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TX Onayla (MM)  │                  │                │</w:t>
            </w:r>
          </w:p>
          <w:p>
            <w:pPr>
              <w:spacing w:before="0" w:after="0"/>
            </w:pPr>
            <w:r>
              <w:rPr>
                <w:rFonts w:ascii="Courier New" w:cs="Courier New" w:eastAsia="Courier New" w:hAnsi="Courier New"/>
                <w:color w:val="A8FF78"/>
                <w:sz w:val="18"/>
                <w:szCs w:val="18"/>
              </w:rPr>
              <w:t xml:space="preserve">     │────────────────&gt;│                  │                │</w:t>
            </w:r>
          </w:p>
          <w:p>
            <w:pPr>
              <w:spacing w:before="0" w:after="0"/>
            </w:pPr>
            <w:r>
              <w:rPr>
                <w:rFonts w:ascii="Courier New" w:cs="Courier New" w:eastAsia="Courier New" w:hAnsi="Courier New"/>
                <w:color w:val="A8FF78"/>
                <w:sz w:val="18"/>
                <w:szCs w:val="18"/>
              </w:rPr>
              <w:t xml:space="preserve">     │                 │  registerContent()               │</w:t>
            </w:r>
          </w:p>
          <w:p>
            <w:pPr>
              <w:spacing w:before="0" w:after="0"/>
            </w:pPr>
            <w:r>
              <w:rPr>
                <w:rFonts w:ascii="Courier New" w:cs="Courier New" w:eastAsia="Courier New" w:hAnsi="Courier New"/>
                <w:color w:val="A8FF78"/>
                <w:sz w:val="18"/>
                <w:szCs w:val="18"/>
              </w:rPr>
              <w:t xml:space="preserve">     │                 │─────────────────────────────────&gt;│</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                  │  ~1s Finality  │</w:t>
            </w:r>
          </w:p>
          <w:p>
            <w:pPr>
              <w:spacing w:before="0" w:after="0"/>
            </w:pPr>
            <w:r>
              <w:rPr>
                <w:rFonts w:ascii="Courier New" w:cs="Courier New" w:eastAsia="Courier New" w:hAnsi="Courier New"/>
                <w:color w:val="A8FF78"/>
                <w:sz w:val="18"/>
                <w:szCs w:val="18"/>
              </w:rPr>
              <w:t xml:space="preserve">     │                 │                  │ Emit Event     │</w:t>
            </w:r>
          </w:p>
          <w:p>
            <w:pPr>
              <w:spacing w:before="0" w:after="0"/>
            </w:pPr>
            <w:r>
              <w:rPr>
                <w:rFonts w:ascii="Courier New" w:cs="Courier New" w:eastAsia="Courier New" w:hAnsi="Courier New"/>
                <w:color w:val="A8FF78"/>
                <w:sz w:val="18"/>
                <w:szCs w:val="18"/>
              </w:rPr>
              <w:t xml:space="preserve">     │                 │&lt;─────────────────────────────────│</w:t>
            </w:r>
          </w:p>
          <w:p>
            <w:pPr>
              <w:spacing w:before="0" w:after="0"/>
            </w:pPr>
            <w:r>
              <w:rPr>
                <w:rFonts w:ascii="Courier New" w:cs="Courier New" w:eastAsia="Courier New" w:hAnsi="Courier New"/>
                <w:color w:val="A8FF78"/>
                <w:sz w:val="18"/>
                <w:szCs w:val="18"/>
              </w:rPr>
              <w:t xml:space="preserve">     │                 │                  │                │</w:t>
            </w:r>
          </w:p>
          <w:p>
            <w:pPr>
              <w:spacing w:before="0" w:after="0"/>
            </w:pPr>
            <w:r>
              <w:rPr>
                <w:rFonts w:ascii="Courier New" w:cs="Courier New" w:eastAsia="Courier New" w:hAnsi="Courier New"/>
                <w:color w:val="A8FF78"/>
                <w:sz w:val="18"/>
                <w:szCs w:val="18"/>
              </w:rPr>
              <w:t xml:space="preserve">     │ TX Hash + Link  │                  │                │</w:t>
            </w:r>
          </w:p>
          <w:p>
            <w:pPr>
              <w:spacing w:before="0" w:after="0"/>
            </w:pPr>
            <w:r>
              <w:rPr>
                <w:rFonts w:ascii="Courier New" w:cs="Courier New" w:eastAsia="Courier New" w:hAnsi="Courier New"/>
                <w:color w:val="A8FF78"/>
                <w:sz w:val="18"/>
                <w:szCs w:val="18"/>
              </w:rPr>
              <w:t xml:space="preserve">     │&lt;────────────────│                  │                │</w:t>
            </w:r>
          </w:p>
          <w:p>
            <w:pPr>
              <w:spacing w:before="0" w:after="0"/>
            </w:pPr>
            <w:r>
              <w:rPr>
                <w:rFonts w:ascii="Courier New" w:cs="Courier New" w:eastAsia="Courier New" w:hAnsi="Courier New"/>
                <w:color w:val="A8FF78"/>
                <w:sz w:val="18"/>
                <w:szCs w:val="18"/>
              </w:rPr>
              <w:t xml:space="preserve">     │                 │                  │                │</w:t>
            </w:r>
          </w:p>
        </w:tc>
      </w:tr>
    </w:tbl>
    <w:p>
      <w:pPr>
        <w:spacing w:before="80" w:after="80"/>
      </w:pPr>
      <w:r>
        <w:t xml:space="preserve"/>
      </w:r>
    </w:p>
    <w:p>
      <w:pPr>
        <w:pStyle w:val="Heading2"/>
        <w:spacing w:before="240" w:after="120"/>
      </w:pPr>
      <w:r>
        <w:rPr>
          <w:rFonts w:ascii="Arial" w:cs="Arial" w:eastAsia="Arial" w:hAnsi="Arial"/>
          <w:b/>
          <w:bCs/>
          <w:color w:val="6B40E7"/>
          <w:sz w:val="28"/>
          <w:szCs w:val="28"/>
        </w:rPr>
        <w:t xml:space="preserve">7.3 Doğrulama (Verify) Senaryosu</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A8FF78"/>
                <w:sz w:val="18"/>
                <w:szCs w:val="18"/>
              </w:rPr>
              <w:t xml:space="preserve">  Herhangi Biri     Frontend          Monad Chain</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Hash gir       │                  │</w:t>
            </w:r>
          </w:p>
          <w:p>
            <w:pPr>
              <w:spacing w:before="0" w:after="0"/>
            </w:pPr>
            <w:r>
              <w:rPr>
                <w:rFonts w:ascii="Courier New" w:cs="Courier New" w:eastAsia="Courier New" w:hAnsi="Courier New"/>
                <w:color w:val="A8FF78"/>
                <w:sz w:val="18"/>
                <w:szCs w:val="18"/>
              </w:rPr>
              <w:t xml:space="preserve">     │────────────────&gt;│                  │</w:t>
            </w:r>
          </w:p>
          <w:p>
            <w:pPr>
              <w:spacing w:before="0" w:after="0"/>
            </w:pPr>
            <w:r>
              <w:rPr>
                <w:rFonts w:ascii="Courier New" w:cs="Courier New" w:eastAsia="Courier New" w:hAnsi="Courier New"/>
                <w:color w:val="A8FF78"/>
                <w:sz w:val="18"/>
                <w:szCs w:val="18"/>
              </w:rPr>
              <w:t xml:space="preserve">     │                 │  verify(hash)    │</w:t>
            </w:r>
          </w:p>
          <w:p>
            <w:pPr>
              <w:spacing w:before="0" w:after="0"/>
            </w:pPr>
            <w:r>
              <w:rPr>
                <w:rFonts w:ascii="Courier New" w:cs="Courier New" w:eastAsia="Courier New" w:hAnsi="Courier New"/>
                <w:color w:val="A8FF78"/>
                <w:sz w:val="18"/>
                <w:szCs w:val="18"/>
              </w:rPr>
              <w:t xml:space="preserve">     │                 │─────────────────&gt;│</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  {owner, ts,     │</w:t>
            </w:r>
          </w:p>
          <w:p>
            <w:pPr>
              <w:spacing w:before="0" w:after="0"/>
            </w:pPr>
            <w:r>
              <w:rPr>
                <w:rFonts w:ascii="Courier New" w:cs="Courier New" w:eastAsia="Courier New" w:hAnsi="Courier New"/>
                <w:color w:val="A8FF78"/>
                <w:sz w:val="18"/>
                <w:szCs w:val="18"/>
              </w:rPr>
              <w:t xml:space="preserve">     │                 │   score}         │</w:t>
            </w:r>
          </w:p>
          <w:p>
            <w:pPr>
              <w:spacing w:before="0" w:after="0"/>
            </w:pPr>
            <w:r>
              <w:rPr>
                <w:rFonts w:ascii="Courier New" w:cs="Courier New" w:eastAsia="Courier New" w:hAnsi="Courier New"/>
                <w:color w:val="A8FF78"/>
                <w:sz w:val="18"/>
                <w:szCs w:val="18"/>
              </w:rPr>
              <w:t xml:space="preserve">     │                 │&lt;─────────────────│</w:t>
            </w:r>
          </w:p>
          <w:p>
            <w:pPr>
              <w:spacing w:before="0" w:after="0"/>
            </w:pPr>
            <w:r>
              <w:rPr>
                <w:rFonts w:ascii="Courier New" w:cs="Courier New" w:eastAsia="Courier New" w:hAnsi="Courier New"/>
                <w:color w:val="A8FF78"/>
                <w:sz w:val="18"/>
                <w:szCs w:val="18"/>
              </w:rPr>
              <w:t xml:space="preserve">     │                 │                  │</w:t>
            </w:r>
          </w:p>
          <w:p>
            <w:pPr>
              <w:spacing w:before="0" w:after="0"/>
            </w:pPr>
            <w:r>
              <w:rPr>
                <w:rFonts w:ascii="Courier New" w:cs="Courier New" w:eastAsia="Courier New" w:hAnsi="Courier New"/>
                <w:color w:val="A8FF78"/>
                <w:sz w:val="18"/>
                <w:szCs w:val="18"/>
              </w:rPr>
              <w:t xml:space="preserve">     │  Sertifika:     │                  │</w:t>
            </w:r>
          </w:p>
          <w:p>
            <w:pPr>
              <w:spacing w:before="0" w:after="0"/>
            </w:pPr>
            <w:r>
              <w:rPr>
                <w:rFonts w:ascii="Courier New" w:cs="Courier New" w:eastAsia="Courier New" w:hAnsi="Courier New"/>
                <w:color w:val="A8FF78"/>
                <w:sz w:val="18"/>
                <w:szCs w:val="18"/>
              </w:rPr>
              <w:t xml:space="preserve">     │  'Sahibi: 0x...'│                  │</w:t>
            </w:r>
          </w:p>
          <w:p>
            <w:pPr>
              <w:spacing w:before="0" w:after="0"/>
            </w:pPr>
            <w:r>
              <w:rPr>
                <w:rFonts w:ascii="Courier New" w:cs="Courier New" w:eastAsia="Courier New" w:hAnsi="Courier New"/>
                <w:color w:val="A8FF78"/>
                <w:sz w:val="18"/>
                <w:szCs w:val="18"/>
              </w:rPr>
              <w:t xml:space="preserve">     │  'Tarih: ...'   │                  │</w:t>
            </w:r>
          </w:p>
          <w:p>
            <w:pPr>
              <w:spacing w:before="0" w:after="0"/>
            </w:pPr>
            <w:r>
              <w:rPr>
                <w:rFonts w:ascii="Courier New" w:cs="Courier New" w:eastAsia="Courier New" w:hAnsi="Courier New"/>
                <w:color w:val="A8FF78"/>
                <w:sz w:val="18"/>
                <w:szCs w:val="18"/>
              </w:rPr>
              <w:t xml:space="preserve">     │  'Skor: 87/100' │                  │</w:t>
            </w:r>
          </w:p>
          <w:p>
            <w:pPr>
              <w:spacing w:before="0" w:after="0"/>
            </w:pPr>
            <w:r>
              <w:rPr>
                <w:rFonts w:ascii="Courier New" w:cs="Courier New" w:eastAsia="Courier New" w:hAnsi="Courier New"/>
                <w:color w:val="A8FF78"/>
                <w:sz w:val="18"/>
                <w:szCs w:val="18"/>
              </w:rPr>
              <w:t xml:space="preserve">     │&lt;────────────────│                  │</w:t>
            </w:r>
          </w:p>
        </w:tc>
      </w:tr>
    </w:tbl>
    <w:p>
      <w:pPr>
        <w:pBdr>
          <w:bottom w:val="single" w:color="6B40E7" w:sz="4" w:space="1"/>
        </w:pBdr>
        <w:spacing w:before="200" w:after="200"/>
      </w:pPr>
      <w:r>
        <w:t xml:space="preserve"/>
      </w:r>
    </w:p>
    <w:p>
      <w:pPr>
        <w:pStyle w:val="Heading1"/>
        <w:spacing w:before="320" w:after="160"/>
      </w:pPr>
      <w:r>
        <w:rPr>
          <w:rFonts w:ascii="Arial" w:cs="Arial" w:eastAsia="Arial" w:hAnsi="Arial"/>
          <w:b/>
          <w:bCs/>
          <w:color w:val="1A0B3B"/>
          <w:sz w:val="36"/>
          <w:szCs w:val="36"/>
        </w:rPr>
        <w:t xml:space="preserve">8. Sunum &amp; Demo Stratejisi</w:t>
      </w:r>
    </w:p>
    <w:p>
      <w:pPr>
        <w:pStyle w:val="Heading2"/>
        <w:spacing w:before="240" w:after="120"/>
      </w:pPr>
      <w:r>
        <w:rPr>
          <w:rFonts w:ascii="Arial" w:cs="Arial" w:eastAsia="Arial" w:hAnsi="Arial"/>
          <w:b/>
          <w:bCs/>
          <w:color w:val="6B40E7"/>
          <w:sz w:val="28"/>
          <w:szCs w:val="28"/>
        </w:rPr>
        <w:t xml:space="preserve">8.1 Demo Senaryosu (3-5 dakika)</w:t>
      </w:r>
    </w:p>
    <w:p>
      <w:pPr>
        <w:spacing w:before="60" w:after="80"/>
      </w:pPr>
      <w:r>
        <w:rPr>
          <w:rFonts w:ascii="Arial" w:cs="Arial" w:eastAsia="Arial" w:hAnsi="Arial"/>
          <w:color w:val="333333"/>
          <w:sz w:val="22"/>
          <w:szCs w:val="22"/>
        </w:rPr>
        <w:t xml:space="preserve">Jüriye anlatılacak akış:</w:t>
      </w:r>
    </w:p>
    <w:p>
      <w:pPr>
        <w:spacing w:before="8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7440"/>
      </w:tblGrid>
      <w:tr>
        <w:tc>
          <w:tcPr>
            <w:tcW w:type="dxa" w:w="40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Adım</w:t>
            </w:r>
          </w:p>
        </w:tc>
        <w:tc>
          <w:tcPr>
            <w:tcW w:type="dxa" w:w="744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Anlatım</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Problem Hook</w:t>
            </w:r>
          </w:p>
        </w:tc>
        <w:tc>
          <w:tcPr>
            <w:tcW w:type="dxa" w:w="7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 fotoğrafa bakın — gerçek mi fake mi? Bilmiyorsunuz değil mi? De-Fake biliyor.'</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Canlı Upload</w:t>
            </w:r>
          </w:p>
        </w:tc>
        <w:tc>
          <w:tcPr>
            <w:tcW w:type="dxa" w:w="7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Sahte haber görselini yükle, skor gelsin: '34/100 — Yüksek Manipülasyon Riski'</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Monad'a Yaz</w:t>
            </w:r>
          </w:p>
        </w:tc>
        <w:tc>
          <w:tcPr>
            <w:tcW w:type="dxa" w:w="7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TX gönder, 1 saniyede onaylandı. Explorer'da TX'i göster.</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Verify</w:t>
            </w:r>
          </w:p>
        </w:tc>
        <w:tc>
          <w:tcPr>
            <w:tcW w:type="dxa" w:w="7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Asistan bilgisayarından hash girerek içeriği doğrula. 'Sahip: 0x...., Tarih: ..., Skor: 34'</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Neden Monad</w:t>
            </w:r>
          </w:p>
        </w:tc>
        <w:tc>
          <w:tcPr>
            <w:tcW w:type="dxa" w:w="7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'Twitter'da günde 500M tweet atılıyor. Bu hızda kayıt ancak Monad'ın 10K TPS'i ile mümkün — ve neredeyse bedava.'</w:t>
            </w:r>
          </w:p>
        </w:tc>
      </w:tr>
    </w:tbl>
    <w:p>
      <w:pPr>
        <w:spacing w:before="80" w:after="80"/>
      </w:pPr>
      <w:r>
        <w:t xml:space="preserve"/>
      </w:r>
    </w:p>
    <w:p>
      <w:pPr>
        <w:pStyle w:val="Heading2"/>
        <w:spacing w:before="240" w:after="120"/>
      </w:pPr>
      <w:r>
        <w:rPr>
          <w:rFonts w:ascii="Arial" w:cs="Arial" w:eastAsia="Arial" w:hAnsi="Arial"/>
          <w:b/>
          <w:bCs/>
          <w:color w:val="6B40E7"/>
          <w:sz w:val="28"/>
          <w:szCs w:val="28"/>
        </w:rPr>
        <w:t xml:space="preserve">8.2 Değerlendirme Kriterleri &amp; De-Fake'in Karşılıkları</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468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Kriter</w:t>
            </w:r>
          </w:p>
        </w:tc>
        <w:tc>
          <w:tcPr>
            <w:tcW w:type="dxa" w:w="468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De-Fake Yanıtı</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Monad'ı aktif kullanıyor mu?</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Evet — her kayıt bir Monad TX'i; verify de on-chain okuma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Gerçek bir problem çözüyor mu?</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Evet — deepfake + içerik hırsızlığı milyarlarca dolarlık küresel problem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Çalışan demo var mı?</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Evet — live upload, score, register, verify akışı</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Monad'ın TPS avantajı kullanılıyor mu?</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Evet — 1 saniyede finality, anında UI feedback ile gösteriliyor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Consumer-friendly mi?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Evet — teknik bilgi gerekmeksizin herhangi biri kullanabilir</w:t>
            </w:r>
          </w:p>
        </w:tc>
      </w:tr>
    </w:tbl>
    <w:p>
      <w:pPr>
        <w:pBdr>
          <w:bottom w:val="single" w:color="6B40E7" w:sz="4" w:space="1"/>
        </w:pBdr>
        <w:spacing w:before="200" w:after="200"/>
      </w:pPr>
      <w:r>
        <w:t xml:space="preserve"/>
      </w:r>
    </w:p>
    <w:p>
      <w:pPr>
        <w:pStyle w:val="Heading1"/>
        <w:spacing w:before="320" w:after="160"/>
      </w:pPr>
      <w:r>
        <w:rPr>
          <w:rFonts w:ascii="Arial" w:cs="Arial" w:eastAsia="Arial" w:hAnsi="Arial"/>
          <w:b/>
          <w:bCs/>
          <w:color w:val="1A0B3B"/>
          <w:sz w:val="36"/>
          <w:szCs w:val="36"/>
        </w:rPr>
        <w:t xml:space="preserve">9. Riskler &amp; Azaltma Stratejileri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840"/>
      </w:tblGrid>
      <w:tr>
        <w:tc>
          <w:tcPr>
            <w:tcW w:type="dxa" w:w="312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Olasılık</w:t>
            </w:r>
          </w:p>
        </w:tc>
        <w:tc>
          <w:tcPr>
            <w:tcW w:type="dxa" w:w="3120"/>
            <w:tcBorders>
              <w:top w:val="single" w:color="DDDDDD" w:sz="1"/>
              <w:left w:val="single" w:color="DDDDDD" w:sz="1"/>
              <w:bottom w:val="single" w:color="DDDDDD" w:sz="1"/>
              <w:right w:val="single" w:color="DDDDDD" w:sz="1"/>
            </w:tcBorders>
            <w:shd w:fill="6B40E7" w:val="clear"/>
            <w:tcMar>
              <w:top w:type="dxa" w:w="80"/>
              <w:left w:type="dxa" w:w="120"/>
              <w:bottom w:type="dxa" w:w="80"/>
              <w:right w:type="dxa" w:w="120"/>
            </w:tcMar>
          </w:tcPr>
          <w:p>
            <w:r>
              <w:rPr>
                <w:rFonts w:ascii="Arial" w:cs="Arial" w:eastAsia="Arial" w:hAnsi="Arial"/>
                <w:b/>
                <w:bCs/>
                <w:color w:val="FFFFFF"/>
                <w:sz w:val="20"/>
                <w:szCs w:val="20"/>
              </w:rPr>
              <w:t xml:space="preserve">Azaltma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Faucet çalışmıyor / bakiye bitmesi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Orta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Hackathon başında hemen MON al, testnet faucet alternatifi hazırla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RPC zaman aşımı / bağlantı sorunu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Düşük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Fallback: Hardhat local node'da demo yap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servisi karmaşık olur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Orta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Deterministik mock scorer ile başla, iyileştir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Wallet bağlantısı sorunları</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Orta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Private key ile direkt ethers.js kullan (MetaMask gerektirmez)</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Süre yetmez</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Orta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F1-F4 ile bile çalışan MVP olur; F5-F7 bonus</w:t>
            </w:r>
          </w:p>
        </w:tc>
      </w:tr>
    </w:tbl>
    <w:p>
      <w:pPr>
        <w:pBdr>
          <w:bottom w:val="single" w:color="6B40E7" w:sz="4" w:space="1"/>
        </w:pBdr>
        <w:spacing w:before="200" w:after="200"/>
      </w:pPr>
      <w:r>
        <w:t xml:space="preserve"/>
      </w:r>
    </w:p>
    <w:p>
      <w:pPr>
        <w:pStyle w:val="Heading1"/>
        <w:spacing w:before="320" w:after="160"/>
      </w:pPr>
      <w:r>
        <w:rPr>
          <w:rFonts w:ascii="Arial" w:cs="Arial" w:eastAsia="Arial" w:hAnsi="Arial"/>
          <w:b/>
          <w:bCs/>
          <w:color w:val="1A0B3B"/>
          <w:sz w:val="36"/>
          <w:szCs w:val="36"/>
        </w:rPr>
        <w:t xml:space="preserve">10. Başarı Kriterleri</w:t>
      </w:r>
    </w:p>
    <w:p>
      <w:pPr>
        <w:pStyle w:val="Heading2"/>
        <w:spacing w:before="240" w:after="120"/>
      </w:pPr>
      <w:r>
        <w:rPr>
          <w:rFonts w:ascii="Arial" w:cs="Arial" w:eastAsia="Arial" w:hAnsi="Arial"/>
          <w:b/>
          <w:bCs/>
          <w:color w:val="6B40E7"/>
          <w:sz w:val="28"/>
          <w:szCs w:val="28"/>
        </w:rPr>
        <w:t xml:space="preserve">Minimum Başarı (Hackathon geçer)</w:t>
      </w:r>
    </w:p>
    <w:p>
      <w:pPr>
        <w:pStyle w:val="ListParagraph"/>
        <w:numPr>
          <w:ilvl w:val="0"/>
          <w:numId w:val="2"/>
        </w:numPr>
        <w:spacing w:before="40" w:after="40"/>
      </w:pPr>
      <w:r>
        <w:rPr>
          <w:rFonts w:ascii="Arial" w:cs="Arial" w:eastAsia="Arial" w:hAnsi="Arial"/>
          <w:b w:val="false"/>
          <w:bCs w:val="false"/>
          <w:color w:val="333333"/>
          <w:sz w:val="21"/>
          <w:szCs w:val="21"/>
        </w:rPr>
        <w:t xml:space="preserve">Smart contract Monad Testnet'e başarıyla deploy edilmiş</w:t>
      </w:r>
    </w:p>
    <w:p>
      <w:pPr>
        <w:pStyle w:val="ListParagraph"/>
        <w:numPr>
          <w:ilvl w:val="0"/>
          <w:numId w:val="2"/>
        </w:numPr>
        <w:spacing w:before="40" w:after="40"/>
      </w:pPr>
      <w:r>
        <w:rPr>
          <w:rFonts w:ascii="Arial" w:cs="Arial" w:eastAsia="Arial" w:hAnsi="Arial"/>
          <w:b w:val="false"/>
          <w:bCs w:val="false"/>
          <w:color w:val="333333"/>
          <w:sz w:val="21"/>
          <w:szCs w:val="21"/>
        </w:rPr>
        <w:t xml:space="preserve">En az bir içerik kaydı canlı TX ile gerçekleştirilmiş</w:t>
      </w:r>
    </w:p>
    <w:p>
      <w:pPr>
        <w:pStyle w:val="ListParagraph"/>
        <w:numPr>
          <w:ilvl w:val="0"/>
          <w:numId w:val="2"/>
        </w:numPr>
        <w:spacing w:before="40" w:after="40"/>
      </w:pPr>
      <w:r>
        <w:rPr>
          <w:rFonts w:ascii="Arial" w:cs="Arial" w:eastAsia="Arial" w:hAnsi="Arial"/>
          <w:b w:val="false"/>
          <w:bCs w:val="false"/>
          <w:color w:val="333333"/>
          <w:sz w:val="21"/>
          <w:szCs w:val="21"/>
        </w:rPr>
        <w:t xml:space="preserve">Verify fonksiyonu çalışıyor ve doğru cevap dönüyor</w:t>
      </w:r>
    </w:p>
    <w:p>
      <w:pPr>
        <w:spacing w:before="80" w:after="80"/>
      </w:pPr>
      <w:r>
        <w:t xml:space="preserve"/>
      </w:r>
    </w:p>
    <w:p>
      <w:pPr>
        <w:pStyle w:val="Heading2"/>
        <w:spacing w:before="240" w:after="120"/>
      </w:pPr>
      <w:r>
        <w:rPr>
          <w:rFonts w:ascii="Arial" w:cs="Arial" w:eastAsia="Arial" w:hAnsi="Arial"/>
          <w:b/>
          <w:bCs/>
          <w:color w:val="6B40E7"/>
          <w:sz w:val="28"/>
          <w:szCs w:val="28"/>
        </w:rPr>
        <w:t xml:space="preserve">İyi Başarı (Ödül adayı)</w:t>
      </w:r>
    </w:p>
    <w:p>
      <w:pPr>
        <w:pStyle w:val="ListParagraph"/>
        <w:numPr>
          <w:ilvl w:val="0"/>
          <w:numId w:val="2"/>
        </w:numPr>
        <w:spacing w:before="40" w:after="40"/>
      </w:pPr>
      <w:r>
        <w:rPr>
          <w:rFonts w:ascii="Arial" w:cs="Arial" w:eastAsia="Arial" w:hAnsi="Arial"/>
          <w:b w:val="false"/>
          <w:bCs w:val="false"/>
          <w:color w:val="333333"/>
          <w:sz w:val="21"/>
          <w:szCs w:val="21"/>
        </w:rPr>
        <w:t xml:space="preserve">Tüm F1-F7 özellikleri çalışıyor</w:t>
      </w:r>
    </w:p>
    <w:p>
      <w:pPr>
        <w:pStyle w:val="ListParagraph"/>
        <w:numPr>
          <w:ilvl w:val="0"/>
          <w:numId w:val="2"/>
        </w:numPr>
        <w:spacing w:before="40" w:after="40"/>
      </w:pPr>
      <w:r>
        <w:rPr>
          <w:rFonts w:ascii="Arial" w:cs="Arial" w:eastAsia="Arial" w:hAnsi="Arial"/>
          <w:b w:val="false"/>
          <w:bCs w:val="false"/>
          <w:color w:val="333333"/>
          <w:sz w:val="21"/>
          <w:szCs w:val="21"/>
        </w:rPr>
        <w:t xml:space="preserve">UI'da güzel skor gösterimi + explorer linki var</w:t>
      </w:r>
    </w:p>
    <w:p>
      <w:pPr>
        <w:pStyle w:val="ListParagraph"/>
        <w:numPr>
          <w:ilvl w:val="0"/>
          <w:numId w:val="2"/>
        </w:numPr>
        <w:spacing w:before="40" w:after="40"/>
      </w:pPr>
      <w:r>
        <w:rPr>
          <w:rFonts w:ascii="Arial" w:cs="Arial" w:eastAsia="Arial" w:hAnsi="Arial"/>
          <w:b w:val="false"/>
          <w:bCs w:val="false"/>
          <w:color w:val="333333"/>
          <w:sz w:val="21"/>
          <w:szCs w:val="21"/>
        </w:rPr>
        <w:t xml:space="preserve">Demo senaryosu akıcı ve ikna edici</w:t>
      </w:r>
    </w:p>
    <w:p>
      <w:pPr>
        <w:spacing w:before="80" w:after="80"/>
      </w:pPr>
      <w:r>
        <w:t xml:space="preserve"/>
      </w:r>
    </w:p>
    <w:p>
      <w:pPr>
        <w:pStyle w:val="Heading2"/>
        <w:spacing w:before="240" w:after="120"/>
      </w:pPr>
      <w:r>
        <w:rPr>
          <w:rFonts w:ascii="Arial" w:cs="Arial" w:eastAsia="Arial" w:hAnsi="Arial"/>
          <w:b/>
          <w:bCs/>
          <w:color w:val="6B40E7"/>
          <w:sz w:val="28"/>
          <w:szCs w:val="28"/>
        </w:rPr>
        <w:t xml:space="preserve">Harika Başarı (Birinci sıraya oynuyor)</w:t>
      </w:r>
    </w:p>
    <w:p>
      <w:pPr>
        <w:pStyle w:val="ListParagraph"/>
        <w:numPr>
          <w:ilvl w:val="0"/>
          <w:numId w:val="2"/>
        </w:numPr>
        <w:spacing w:before="40" w:after="40"/>
      </w:pPr>
      <w:r>
        <w:rPr>
          <w:rFonts w:ascii="Arial" w:cs="Arial" w:eastAsia="Arial" w:hAnsi="Arial"/>
          <w:b w:val="false"/>
          <w:bCs w:val="false"/>
          <w:color w:val="333333"/>
          <w:sz w:val="21"/>
          <w:szCs w:val="21"/>
        </w:rPr>
        <w:t xml:space="preserve">Duplicate detection çalışıyor</w:t>
      </w:r>
    </w:p>
    <w:p>
      <w:pPr>
        <w:pStyle w:val="ListParagraph"/>
        <w:numPr>
          <w:ilvl w:val="0"/>
          <w:numId w:val="2"/>
        </w:numPr>
        <w:spacing w:before="40" w:after="40"/>
      </w:pPr>
      <w:r>
        <w:rPr>
          <w:rFonts w:ascii="Arial" w:cs="Arial" w:eastAsia="Arial" w:hAnsi="Arial"/>
          <w:b w:val="false"/>
          <w:bCs w:val="false"/>
          <w:color w:val="333333"/>
          <w:sz w:val="21"/>
          <w:szCs w:val="21"/>
        </w:rPr>
        <w:t xml:space="preserve">Monad'ın hızını rakip zincirle (Ethereum) kıyaslayan canlı demo</w:t>
      </w:r>
    </w:p>
    <w:p>
      <w:pPr>
        <w:pStyle w:val="ListParagraph"/>
        <w:numPr>
          <w:ilvl w:val="0"/>
          <w:numId w:val="2"/>
        </w:numPr>
        <w:spacing w:before="40" w:after="40"/>
      </w:pPr>
      <w:r>
        <w:rPr>
          <w:rFonts w:ascii="Arial" w:cs="Arial" w:eastAsia="Arial" w:hAnsi="Arial"/>
          <w:b w:val="false"/>
          <w:bCs w:val="false"/>
          <w:color w:val="333333"/>
          <w:sz w:val="21"/>
          <w:szCs w:val="21"/>
        </w:rPr>
        <w:t xml:space="preserve">Nice-to-have özelliklerden en az bir tanesi implement edilmiş</w:t>
      </w:r>
    </w:p>
    <w:p>
      <w:pPr>
        <w:pBdr>
          <w:bottom w:val="single" w:color="6B40E7" w:sz="4" w:space="1"/>
        </w:pBdr>
        <w:spacing w:before="200" w:after="200"/>
      </w:pPr>
      <w:r>
        <w:t xml:space="preserve"/>
      </w:r>
    </w:p>
    <w:p>
      <w:pPr>
        <w:pStyle w:val="Heading1"/>
        <w:spacing w:before="320" w:after="160"/>
      </w:pPr>
      <w:r>
        <w:rPr>
          <w:rFonts w:ascii="Arial" w:cs="Arial" w:eastAsia="Arial" w:hAnsi="Arial"/>
          <w:b/>
          <w:bCs/>
          <w:color w:val="1A0B3B"/>
          <w:sz w:val="36"/>
          <w:szCs w:val="36"/>
        </w:rPr>
        <w:t xml:space="preserve">11. Geliştirici Notları</w:t>
      </w:r>
    </w:p>
    <w:p>
      <w:pPr>
        <w:pStyle w:val="Heading2"/>
        <w:spacing w:before="240" w:after="120"/>
      </w:pPr>
      <w:r>
        <w:rPr>
          <w:rFonts w:ascii="Arial" w:cs="Arial" w:eastAsia="Arial" w:hAnsi="Arial"/>
          <w:b/>
          <w:bCs/>
          <w:color w:val="6B40E7"/>
          <w:sz w:val="28"/>
          <w:szCs w:val="28"/>
        </w:rPr>
        <w:t xml:space="preserve">Hızlı Başlangıç Komutları</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20"/>
              <w:left w:type="dxa" w:w="160"/>
              <w:bottom w:type="dxa" w:w="120"/>
              <w:right w:type="dxa" w:w="160"/>
            </w:tcMar>
          </w:tcPr>
          <w:p>
            <w:pPr>
              <w:spacing w:before="0" w:after="0"/>
            </w:pPr>
            <w:r>
              <w:rPr>
                <w:rFonts w:ascii="Courier New" w:cs="Courier New" w:eastAsia="Courier New" w:hAnsi="Courier New"/>
                <w:color w:val="A8FF78"/>
                <w:sz w:val="18"/>
                <w:szCs w:val="18"/>
              </w:rPr>
              <w:t xml:space="preserve"># 1. Proje kurulumu</w:t>
            </w:r>
          </w:p>
          <w:p>
            <w:pPr>
              <w:spacing w:before="0" w:after="0"/>
            </w:pPr>
            <w:r>
              <w:rPr>
                <w:rFonts w:ascii="Courier New" w:cs="Courier New" w:eastAsia="Courier New" w:hAnsi="Courier New"/>
                <w:color w:val="A8FF78"/>
                <w:sz w:val="18"/>
                <w:szCs w:val="18"/>
              </w:rPr>
              <w:t xml:space="preserve">mkdir defake &amp;&amp; cd defake</w:t>
            </w:r>
          </w:p>
          <w:p>
            <w:pPr>
              <w:spacing w:before="0" w:after="0"/>
            </w:pPr>
            <w:r>
              <w:rPr>
                <w:rFonts w:ascii="Courier New" w:cs="Courier New" w:eastAsia="Courier New" w:hAnsi="Courier New"/>
                <w:color w:val="A8FF78"/>
                <w:sz w:val="18"/>
                <w:szCs w:val="18"/>
              </w:rPr>
              <w:t xml:space="preserve">npx create-react-app frontend --template typescript</w:t>
            </w:r>
          </w:p>
          <w:p>
            <w:pPr>
              <w:spacing w:before="0" w:after="0"/>
            </w:pPr>
            <w:r>
              <w:rPr>
                <w:rFonts w:ascii="Courier New" w:cs="Courier New" w:eastAsia="Courier New" w:hAnsi="Courier New"/>
                <w:color w:val="A8FF78"/>
                <w:sz w:val="18"/>
                <w:szCs w:val="18"/>
              </w:rPr>
              <w:t xml:space="preserve">mkdir contracts &amp;&amp; cd contracts &amp;&amp; npx hardhat init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2. Monad Testnet yapılandırması (hardhat.config.ts)</w:t>
            </w:r>
          </w:p>
          <w:p>
            <w:pPr>
              <w:spacing w:before="0" w:after="0"/>
            </w:pPr>
            <w:r>
              <w:rPr>
                <w:rFonts w:ascii="Courier New" w:cs="Courier New" w:eastAsia="Courier New" w:hAnsi="Courier New"/>
                <w:color w:val="A8FF78"/>
                <w:sz w:val="18"/>
                <w:szCs w:val="18"/>
              </w:rPr>
              <w:t xml:space="preserve">monad_testnet: {</w:t>
            </w:r>
          </w:p>
          <w:p>
            <w:pPr>
              <w:spacing w:before="0" w:after="0"/>
            </w:pPr>
            <w:r>
              <w:rPr>
                <w:rFonts w:ascii="Courier New" w:cs="Courier New" w:eastAsia="Courier New" w:hAnsi="Courier New"/>
                <w:color w:val="A8FF78"/>
                <w:sz w:val="18"/>
                <w:szCs w:val="18"/>
              </w:rPr>
              <w:t xml:space="preserve">  url: 'https://testnet-rpc.monad.xyz',</w:t>
            </w:r>
          </w:p>
          <w:p>
            <w:pPr>
              <w:spacing w:before="0" w:after="0"/>
            </w:pPr>
            <w:r>
              <w:rPr>
                <w:rFonts w:ascii="Courier New" w:cs="Courier New" w:eastAsia="Courier New" w:hAnsi="Courier New"/>
                <w:color w:val="A8FF78"/>
                <w:sz w:val="18"/>
                <w:szCs w:val="18"/>
              </w:rPr>
              <w:t xml:space="preserve">  accounts: [process.env.PRIVATE_KEY],</w:t>
            </w:r>
          </w:p>
          <w:p>
            <w:pPr>
              <w:spacing w:before="0" w:after="0"/>
            </w:pPr>
            <w:r>
              <w:rPr>
                <w:rFonts w:ascii="Courier New" w:cs="Courier New" w:eastAsia="Courier New" w:hAnsi="Courier New"/>
                <w:color w:val="A8FF78"/>
                <w:sz w:val="18"/>
                <w:szCs w:val="18"/>
              </w:rPr>
              <w:t xml:space="preserve">  chainId: 10143</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3. Deploy</w:t>
            </w:r>
          </w:p>
          <w:p>
            <w:pPr>
              <w:spacing w:before="0" w:after="0"/>
            </w:pPr>
            <w:r>
              <w:rPr>
                <w:rFonts w:ascii="Courier New" w:cs="Courier New" w:eastAsia="Courier New" w:hAnsi="Courier New"/>
                <w:color w:val="A8FF78"/>
                <w:sz w:val="18"/>
                <w:szCs w:val="18"/>
              </w:rPr>
              <w:t xml:space="preserve">npx hardhat run scripts/deploy.ts --network monad_testnet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4. Frontend bağlantısı</w:t>
            </w:r>
          </w:p>
          <w:p>
            <w:pPr>
              <w:spacing w:before="0" w:after="0"/>
            </w:pPr>
            <w:r>
              <w:rPr>
                <w:rFonts w:ascii="Courier New" w:cs="Courier New" w:eastAsia="Courier New" w:hAnsi="Courier New"/>
                <w:color w:val="A8FF78"/>
                <w:sz w:val="18"/>
                <w:szCs w:val="18"/>
              </w:rPr>
              <w:t xml:space="preserve">npm install wagmi viem @rainbow-me/rainbowkit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5. AI Scorer servisi</w:t>
            </w:r>
          </w:p>
          <w:p>
            <w:pPr>
              <w:spacing w:before="0" w:after="0"/>
            </w:pPr>
            <w:r>
              <w:rPr>
                <w:rFonts w:ascii="Courier New" w:cs="Courier New" w:eastAsia="Courier New" w:hAnsi="Courier New"/>
                <w:color w:val="A8FF78"/>
                <w:sz w:val="18"/>
                <w:szCs w:val="18"/>
              </w:rPr>
              <w:t xml:space="preserve">mkdir scorer &amp;&amp; cd scorer &amp;&amp; npm init -y</w:t>
            </w:r>
          </w:p>
          <w:p>
            <w:pPr>
              <w:spacing w:before="0" w:after="0"/>
            </w:pPr>
            <w:r>
              <w:rPr>
                <w:rFonts w:ascii="Courier New" w:cs="Courier New" w:eastAsia="Courier New" w:hAnsi="Courier New"/>
                <w:color w:val="A8FF78"/>
                <w:sz w:val="18"/>
                <w:szCs w:val="18"/>
              </w:rPr>
              <w:t xml:space="preserve">npm install express cors crypto</w:t>
            </w:r>
          </w:p>
          <w:p>
            <w:pPr>
              <w:spacing w:before="0" w:after="0"/>
            </w:pPr>
            <w:r>
              <w:rPr>
                <w:rFonts w:ascii="Courier New" w:cs="Courier New" w:eastAsia="Courier New" w:hAnsi="Courier New"/>
                <w:color w:val="A8FF78"/>
                <w:sz w:val="18"/>
                <w:szCs w:val="18"/>
              </w:rPr>
              <w:t xml:space="preserve">node index.js  # PORT 3001</w:t>
            </w:r>
          </w:p>
        </w:tc>
      </w:tr>
    </w:tbl>
    <w:p>
      <w:pPr>
        <w:spacing w:before="80" w:after="80"/>
      </w:pPr>
      <w:r>
        <w:t xml:space="preserve"/>
      </w:r>
    </w:p>
    <w:p>
      <w:pPr>
        <w:spacing w:before="60" w:after="80"/>
      </w:pPr>
      <w:r>
        <w:rPr>
          <w:rFonts w:ascii="Arial" w:cs="Arial" w:eastAsia="Arial" w:hAnsi="Arial"/>
          <w:color w:val="333333"/>
          <w:sz w:val="22"/>
          <w:szCs w:val="22"/>
        </w:rPr>
        <w:t xml:space="preserve">İpucu: Süre kısıtlı olduğu için önce smart contract'ı deploy edin ve verify edin. Frontend ve AI servis parallel çalışılabiliyorsa iki kişi ayırın.</w:t>
      </w:r>
    </w:p>
    <w:p>
      <w:pPr>
        <w:spacing w:before="8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A0B3B" w:val="clear"/>
            <w:tcMar>
              <w:top w:type="dxa" w:w="300"/>
              <w:left w:type="dxa" w:w="300"/>
              <w:bottom w:type="dxa" w:w="300"/>
              <w:right w:type="dxa" w:w="300"/>
            </w:tcMar>
          </w:tcPr>
          <w:p>
            <w:pPr>
              <w:jc w:val="center"/>
            </w:pPr>
            <w:r>
              <w:rPr>
                <w:rFonts w:ascii="Arial" w:cs="Arial" w:eastAsia="Arial" w:hAnsi="Arial"/>
                <w:b/>
                <w:bCs/>
                <w:color w:val="FFFFFF"/>
                <w:sz w:val="26"/>
                <w:szCs w:val="26"/>
              </w:rPr>
              <w:t xml:space="preserve">⚡ De-Fake x Monad Blitz Ankara</w:t>
            </w:r>
          </w:p>
          <w:p>
            <w:pPr>
              <w:spacing w:before="80"/>
              <w:jc w:val="center"/>
            </w:pPr>
            <w:r>
              <w:rPr>
                <w:rFonts w:ascii="Arial" w:cs="Arial" w:eastAsia="Arial" w:hAnsi="Arial"/>
                <w:color w:val="C4B5FD"/>
                <w:sz w:val="22"/>
                <w:szCs w:val="22"/>
              </w:rPr>
              <w:t xml:space="preserve">Gerçeği zincire yaz. Sahteyi tarihe göm.</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0B3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6B40E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2026-02-28T07:51:13.400Z</dcterms:created>
  <dcterms:modified xsi:type="dcterms:W3CDTF">2026-02-28T07:51:13.401Z</dcterms:modified>
</cp:coreProperties>
</file>

<file path=docProps/custom.xml><?xml version="1.0" encoding="utf-8"?>
<Properties xmlns="http://schemas.openxmlformats.org/officeDocument/2006/custom-properties" xmlns:vt="http://schemas.openxmlformats.org/officeDocument/2006/docPropsVTypes"/>
</file>