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应收-ar出货-发票-收款-核销"/>
    <w:p>
      <w:pPr>
        <w:pStyle w:val="Heading1"/>
      </w:pPr>
      <w:r>
        <w:t xml:space="preserve">04 · </w:t>
      </w:r>
      <w:r>
        <w:rPr>
          <w:rFonts w:hint="eastAsia"/>
        </w:rPr>
        <w:t xml:space="preserve">应收</w:t>
      </w:r>
      <w:r>
        <w:t xml:space="preserve"> </w:t>
      </w:r>
      <w:r>
        <w:rPr>
          <w:rFonts w:hint="eastAsia"/>
        </w:rPr>
        <w:t xml:space="preserve">AR：出货</w:t>
      </w:r>
      <w:r>
        <w:t xml:space="preserve"> → </w:t>
      </w:r>
      <w:r>
        <w:rPr>
          <w:rFonts w:hint="eastAsia"/>
        </w:rPr>
        <w:t xml:space="preserve">发票</w:t>
      </w:r>
      <w:r>
        <w:t xml:space="preserve"> → </w:t>
      </w:r>
      <w:r>
        <w:rPr>
          <w:rFonts w:hint="eastAsia"/>
        </w:rPr>
        <w:t xml:space="preserve">收款</w:t>
      </w:r>
      <w:r>
        <w:t xml:space="preserve"> → </w:t>
      </w:r>
      <w:r>
        <w:rPr>
          <w:rFonts w:hint="eastAsia"/>
        </w:rPr>
        <w:t xml:space="preserve">核销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3。</w:t>
      </w:r>
      <w:r>
        <w:t xml:space="preserve"> </w:t>
      </w:r>
      <w:r>
        <w:t xml:space="preserve">AR </w:t>
      </w:r>
      <w:r>
        <w:rPr>
          <w:rFonts w:hint="eastAsia"/>
        </w:rPr>
        <w:t xml:space="preserve">是</w:t>
      </w:r>
      <w:r>
        <w:t xml:space="preserve"> AP </w:t>
      </w:r>
      <w:r>
        <w:rPr>
          <w:rFonts w:hint="eastAsia"/>
        </w:rPr>
        <w:t xml:space="preserve">的镜像（客户欠我，而非我欠供应商），结构对称。但</w:t>
      </w:r>
      <w:r>
        <w:t xml:space="preserve"> AR </w:t>
      </w:r>
      <w:r>
        <w:rPr>
          <w:rFonts w:hint="eastAsia"/>
        </w:rPr>
        <w:t xml:space="preserve">有一个</w:t>
      </w:r>
      <w:r>
        <w:t xml:space="preserve"> AP </w:t>
      </w:r>
      <w:r>
        <w:rPr>
          <w:rFonts w:hint="eastAsia"/>
        </w:rPr>
        <w:t xml:space="preserve">没有的杀手锏：</w:t>
      </w:r>
      <w:r>
        <w:rPr>
          <w:rFonts w:hint="eastAsia"/>
          <w:b/>
          <w:bCs/>
        </w:rPr>
        <w:t xml:space="preserve">出货自动开票</w:t>
      </w:r>
      <w:r>
        <w:rPr>
          <w:rFonts w:hint="eastAsia"/>
        </w:rPr>
        <w:t xml:space="preserve">——它能直接吃</w:t>
      </w:r>
      <w:r>
        <w:t xml:space="preserve"> CP6 </w:t>
      </w:r>
      <w:r>
        <w:rPr>
          <w:rFonts w:hint="eastAsia"/>
        </w:rPr>
        <w:t xml:space="preserve">现成的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/</w:t>
      </w:r>
      <w:r>
        <w:rPr>
          <w:rStyle w:val="VerbatimChar"/>
        </w:rPr>
        <w:t xml:space="preserve">Outbound</w:t>
      </w:r>
      <w:r>
        <w:t xml:space="preserve"> </w:t>
      </w:r>
      <w:r>
        <w:rPr>
          <w:rFonts w:hint="eastAsia"/>
        </w:rPr>
        <w:t xml:space="preserve">数据，出一次货、收入凭证和成本结转凭证自动生成。本章结束时，你能演示”确认出货</w:t>
      </w:r>
      <w:r>
        <w:t xml:space="preserve"> → </w:t>
      </w:r>
      <w:r>
        <w:rPr>
          <w:rFonts w:hint="eastAsia"/>
        </w:rPr>
        <w:t xml:space="preserve">账上自动确认收入、结转成本、挂上客户应收”。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</w:t>
        </w:r>
      </w:hyperlink>
      <w:r>
        <w:t xml:space="preserve">、</w:t>
      </w:r>
      <w:hyperlink r:id="rId10">
        <w:r>
          <w:rPr>
            <w:rStyle w:val="Hyperlink"/>
          </w:rPr>
          <w:t xml:space="preserve">03 AP</w:t>
        </w:r>
      </w:hyperlink>
      <w:r>
        <w:rPr>
          <w:rFonts w:hint="eastAsia"/>
        </w:rPr>
        <w:t xml:space="preserve">（对称结构，本章只讲差异）、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2" w:name="一ar-与-ap-的对称先省掉一半篇幅"/>
    <w:p>
      <w:pPr>
        <w:pStyle w:val="Heading2"/>
      </w:pPr>
      <w:r>
        <w:rPr>
          <w:rFonts w:hint="eastAsia"/>
        </w:rPr>
        <w:t xml:space="preserve">一、AR</w:t>
      </w:r>
      <w:r>
        <w:t xml:space="preserve"> </w:t>
      </w:r>
      <w:r>
        <w:rPr>
          <w:rFonts w:hint="eastAsia"/>
        </w:rPr>
        <w:t xml:space="preserve">与</w:t>
      </w:r>
      <w:r>
        <w:t xml:space="preserve"> AP </w:t>
      </w:r>
      <w:r>
        <w:rPr>
          <w:rFonts w:hint="eastAsia"/>
        </w:rPr>
        <w:t xml:space="preserve">的对称（先省掉一半篇幅）</w:t>
      </w:r>
    </w:p>
    <w:p>
      <w:pPr>
        <w:pStyle w:val="FirstParagraph"/>
      </w:pPr>
      <w:r>
        <w:t xml:space="preserve">AR </w:t>
      </w:r>
      <w:r>
        <w:rPr>
          <w:rFonts w:hint="eastAsia"/>
        </w:rPr>
        <w:t xml:space="preserve">的发票/收款/核销，和</w:t>
      </w:r>
      <w:r>
        <w:t xml:space="preserve"> AP </w:t>
      </w:r>
      <w:r>
        <w:rPr>
          <w:rFonts w:hint="eastAsia"/>
        </w:rPr>
        <w:t xml:space="preserve">的发票/付款/核销</w:t>
      </w:r>
      <w:r>
        <w:rPr>
          <w:rFonts w:hint="eastAsia"/>
          <w:b/>
          <w:bCs/>
        </w:rPr>
        <w:t xml:space="preserve">结构完全对称</w:t>
      </w:r>
      <w:r>
        <w:rPr>
          <w:rFonts w:hint="eastAsia"/>
        </w:rPr>
        <w:t xml:space="preserve">，只是方向相反：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AP（应付）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AR（应收）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谁欠谁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我欠供应商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客户欠我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控制科目</w:t>
            </w:r>
            <w:r>
              <w:t xml:space="preserve">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AP_CONTROL</w:t>
            </w:r>
            <w:r>
              <w:rPr>
                <w:rFonts w:hint="eastAsia"/>
              </w:rPr>
              <w:t xml:space="preserve">（负债，贷方余额）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AR_CONTROL</w:t>
            </w:r>
            <w:r>
              <w:rPr>
                <w:rFonts w:hint="eastAsia"/>
              </w:rPr>
              <w:t xml:space="preserve">（资产，借方余额）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  <w:r>
              <w:t xml:space="preserve"> → </w:t>
            </w:r>
            <w:r>
              <w:rPr>
                <w:rFonts w:hint="eastAsia"/>
              </w:rPr>
              <w:t xml:space="preserve">付款</w:t>
            </w:r>
            <w:r>
              <w:t xml:space="preserve"> → </w:t>
            </w:r>
            <w:r>
              <w:rPr>
                <w:rFonts w:hint="eastAsia"/>
              </w:rPr>
              <w:t xml:space="preserve">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销售发票</w:t>
            </w:r>
            <w:r>
              <w:t xml:space="preserve"> → </w:t>
            </w:r>
            <w:r>
              <w:rPr>
                <w:rFonts w:hint="eastAsia"/>
              </w:rPr>
              <w:t xml:space="preserve">收款</w:t>
            </w:r>
            <w:r>
              <w:t xml:space="preserve"> → </w:t>
            </w:r>
            <w:r>
              <w:rPr>
                <w:rFonts w:hint="eastAsia"/>
              </w:rPr>
              <w:t xml:space="preserve">核销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ApInvoice</w:t>
            </w:r>
            <w:r>
              <w:t xml:space="preserve">/</w:t>
            </w:r>
            <w:r>
              <w:rPr>
                <w:rStyle w:val="VerbatimChar"/>
              </w:rPr>
              <w:t xml:space="preserve">Payment</w:t>
            </w:r>
            <w:r>
              <w:t xml:space="preserve">/</w:t>
            </w:r>
            <w:r>
              <w:rPr>
                <w:rStyle w:val="VerbatimChar"/>
              </w:rPr>
              <w:t xml:space="preserve">ApSettlement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ArInvoice</w:t>
            </w:r>
            <w:r>
              <w:t xml:space="preserve">/</w:t>
            </w:r>
            <w:r>
              <w:rPr>
                <w:rStyle w:val="VerbatimChar"/>
              </w:rPr>
              <w:t xml:space="preserve">Receipt</w:t>
            </w:r>
            <w:r>
              <w:t xml:space="preserve">/</w:t>
            </w:r>
            <w:r>
              <w:rPr>
                <w:rStyle w:val="VerbatimChar"/>
              </w:rPr>
              <w:t xml:space="preserve">ArSettlement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进项税</w:t>
            </w:r>
            <w:r>
              <w:t xml:space="preserve"> </w:t>
            </w:r>
            <w:r>
              <w:rPr>
                <w:rStyle w:val="VerbatimChar"/>
              </w:rPr>
              <w:t xml:space="preserve">TAX_INPUT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销项税</w:t>
            </w:r>
            <w:r>
              <w:t xml:space="preserve"> </w:t>
            </w:r>
            <w:r>
              <w:rPr>
                <w:rStyle w:val="VerbatimChar"/>
              </w:rPr>
              <w:t xml:space="preserve">TAX_OUTPUT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供应商红字（采购退货）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信用单（销售退货，</w:t>
            </w:r>
            <w:r>
              <w:rPr>
                <w:b/>
                <w:bCs/>
              </w:rPr>
              <w:t xml:space="preserve">CP6 </w:t>
            </w:r>
            <w:r>
              <w:rPr>
                <w:rFonts w:hint="eastAsia"/>
                <w:b/>
                <w:bCs/>
              </w:rPr>
              <w:t xml:space="preserve">已有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CreditNote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lockText"/>
      </w:pP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Fonts w:hint="eastAsia"/>
        </w:rPr>
        <w:t xml:space="preserve">讲过的：核销多对多、尾差/折扣、防重、账龄、勾稽、红冲、收款撤销——AR</w:t>
      </w:r>
      <w:r>
        <w:t xml:space="preserve"> </w:t>
      </w:r>
      <w:r>
        <w:rPr>
          <w:rFonts w:hint="eastAsia"/>
          <w:b/>
          <w:bCs/>
        </w:rPr>
        <w:t xml:space="preserve">照搬</w:t>
      </w:r>
      <w:r>
        <w:rPr>
          <w:rFonts w:hint="eastAsia"/>
        </w:rPr>
        <w:t xml:space="preserve">，把”付”换”收”、</w:t>
      </w:r>
      <w:r>
        <w:rPr>
          <w:rFonts w:hint="eastAsia"/>
        </w:rPr>
        <w:t xml:space="preserve">“供应商”</w:t>
      </w:r>
      <w:r>
        <w:rPr>
          <w:rFonts w:hint="eastAsia"/>
        </w:rPr>
        <w:t xml:space="preserve">换”客户”即可。本章不重复这些，只讲</w:t>
      </w:r>
      <w:r>
        <w:t xml:space="preserve"> AR </w:t>
      </w:r>
      <w:r>
        <w:rPr>
          <w:rFonts w:hint="eastAsia"/>
        </w:rPr>
        <w:t xml:space="preserve">独有的两件事：</w:t>
      </w:r>
      <w:r>
        <w:rPr>
          <w:rFonts w:hint="eastAsia"/>
          <w:b/>
          <w:bCs/>
        </w:rPr>
        <w:t xml:space="preserve">出货自动开票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信用控制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镜像实体（与</w:t>
      </w:r>
      <w:r>
        <w:rPr>
          <w:b/>
          <w:bCs/>
        </w:rPr>
        <w:t xml:space="preserve"> AP </w:t>
      </w:r>
      <w:r>
        <w:rPr>
          <w:rFonts w:hint="eastAsia"/>
          <w:b/>
          <w:bCs/>
        </w:rPr>
        <w:t xml:space="preserve">对称定义，字段一一对应，不再贴全）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ArInvoiceLine</w:t>
      </w:r>
      <w:r>
        <w:t xml:space="preserve">↔</w:t>
      </w:r>
      <w:r>
        <w:rPr>
          <w:rStyle w:val="VerbatimChar"/>
        </w:rPr>
        <w:t xml:space="preserve">ApInvoiceLine</w:t>
      </w:r>
      <w:r>
        <w:rPr>
          <w:rFonts w:hint="eastAsia"/>
        </w:rPr>
        <w:t xml:space="preserve">（行+税+科目+成本中心）、</w:t>
      </w:r>
      <w:r>
        <w:rPr>
          <w:rStyle w:val="VerbatimChar"/>
        </w:rPr>
        <w:t xml:space="preserve">Receipt</w:t>
      </w:r>
      <w:r>
        <w:t xml:space="preserve">↔</w:t>
      </w:r>
      <w:r>
        <w:rPr>
          <w:rStyle w:val="VerbatimChar"/>
        </w:rPr>
        <w:t xml:space="preserve">Payment</w:t>
      </w:r>
      <w:r>
        <w:rPr>
          <w:rFonts w:hint="eastAsia"/>
        </w:rPr>
        <w:t xml:space="preserve">（收款单，含</w:t>
      </w:r>
      <w:r>
        <w:t xml:space="preserve"> </w:t>
      </w:r>
      <w:r>
        <w:rPr>
          <w:rStyle w:val="VerbatimChar"/>
        </w:rPr>
        <w:t xml:space="preserve">BankAccountId</w:t>
      </w:r>
      <w:r>
        <w:t xml:space="preserve">/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/撤销）、</w:t>
      </w:r>
      <w:r>
        <w:rPr>
          <w:rStyle w:val="VerbatimChar"/>
        </w:rPr>
        <w:t xml:space="preserve">ArSettlement</w:t>
      </w:r>
      <w:r>
        <w:t xml:space="preserve">↔</w:t>
      </w:r>
      <w:r>
        <w:rPr>
          <w:rStyle w:val="VerbatimChar"/>
        </w:rPr>
        <w:t xml:space="preserve">ApSettlement</w:t>
      </w:r>
      <w:r>
        <w:rPr>
          <w:rFonts w:hint="eastAsia"/>
        </w:rPr>
        <w:t xml:space="preserve">（核销，含</w:t>
      </w:r>
      <w:r>
        <w:t xml:space="preserve"> </w:t>
      </w:r>
      <w:r>
        <w:rPr>
          <w:rStyle w:val="VerbatimChar"/>
        </w:rPr>
        <w:t xml:space="preserve">DiffAmount/DiffType/DiffAccountId</w:t>
      </w:r>
      <w:r>
        <w:t xml:space="preserve"> </w:t>
      </w:r>
      <w:r>
        <w:rPr>
          <w:rFonts w:hint="eastAsia"/>
        </w:rPr>
        <w:t xml:space="preserve">尾差折扣）。AR</w:t>
      </w:r>
      <w:r>
        <w:t xml:space="preserve"> </w:t>
      </w:r>
      <w:r>
        <w:rPr>
          <w:rFonts w:hint="eastAsia"/>
        </w:rPr>
        <w:t xml:space="preserve">收款无”预付”概念但有”预收账款”（客户预付），与</w:t>
      </w:r>
      <w:r>
        <w:t xml:space="preserve"> AP </w:t>
      </w:r>
      <w:r>
        <w:rPr>
          <w:rFonts w:hint="eastAsia"/>
        </w:rPr>
        <w:t xml:space="preserve">预付对称。</w:t>
      </w:r>
    </w:p>
    <w:p>
      <w:pPr>
        <w:pStyle w:val="SourceCode"/>
      </w:pPr>
      <w:r>
        <w:rPr>
          <w:rStyle w:val="CommentTok"/>
        </w:rPr>
        <w:t xml:space="preserve">// CP6.Entity/DomainModels/Fin/ArInvoice.cs（与 ApInvoice 镜像，差异字段）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ArInvoice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BusinessPartner（客户）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InvoiceDate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DueDate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MVP 本位币（见 03 多币种范围）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NetAmount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GrossAmount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SettledAmount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ArInvoiceStatus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ShipmentId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★ 来自哪张出货单（自动开票的根）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关联受注（CP6 Order）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IsCreditMemo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销售退货红字（接 CP6 CreditNote）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JournalEntryId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ArInvoiceLine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ArInvoiceStatus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7" w:name="二杀手锏出货自动开票吃-cp6-现成数据"/>
    <w:p>
      <w:pPr>
        <w:pStyle w:val="Heading2"/>
      </w:pPr>
      <w:r>
        <w:rPr>
          <w:rFonts w:hint="eastAsia"/>
        </w:rPr>
        <w:t xml:space="preserve">二、杀手锏：出货自动开票（吃</w:t>
      </w:r>
      <w:r>
        <w:t xml:space="preserve"> CP6 </w:t>
      </w:r>
      <w:r>
        <w:rPr>
          <w:rFonts w:hint="eastAsia"/>
        </w:rPr>
        <w:t xml:space="preserve">现成数据）</w:t>
      </w:r>
    </w:p>
    <w:p>
      <w:pPr>
        <w:pStyle w:val="FirstParagraph"/>
      </w:pPr>
      <w:r>
        <w:t xml:space="preserve">AP </w:t>
      </w:r>
      <w:r>
        <w:rPr>
          <w:rFonts w:hint="eastAsia"/>
        </w:rPr>
        <w:t xml:space="preserve">的发票要手工录（采购模块没建）。但</w:t>
      </w:r>
      <w:r>
        <w:t xml:space="preserve"> AR</w:t>
      </w:r>
      <w:r>
        <w:t xml:space="preserve"> </w:t>
      </w:r>
      <w:r>
        <w:rPr>
          <w:rFonts w:hint="eastAsia"/>
          <w:b/>
          <w:bCs/>
        </w:rPr>
        <w:t xml:space="preserve">不用</w:t>
      </w:r>
      <w:r>
        <w:t xml:space="preserve">——CP6 </w:t>
      </w:r>
      <w:r>
        <w:rPr>
          <w:rFonts w:hint="eastAsia"/>
        </w:rPr>
        <w:t xml:space="preserve">已经有完整的</w:t>
      </w:r>
      <w:r>
        <w:t xml:space="preserve"> </w:t>
      </w:r>
      <w:r>
        <w:rPr>
          <w:rStyle w:val="VerbatimChar"/>
        </w:rPr>
        <w:t xml:space="preserve">Order</w:t>
      </w:r>
      <w:r>
        <w:rPr>
          <w:rFonts w:hint="eastAsia"/>
        </w:rPr>
        <w:t xml:space="preserve">（受注）和</w:t>
      </w:r>
      <w:r>
        <w:t xml:space="preserve"> </w:t>
      </w:r>
      <w:r>
        <w:rPr>
          <w:rStyle w:val="VerbatimChar"/>
        </w:rPr>
        <w:t xml:space="preserve">Outbound</w:t>
      </w:r>
      <w:r>
        <w:rPr>
          <w:rFonts w:hint="eastAsia"/>
        </w:rPr>
        <w:t xml:space="preserve">/出货数据。出货一确认，发票就能自动生成。这是财务模块</w:t>
      </w:r>
      <w:r>
        <w:rPr>
          <w:rFonts w:hint="eastAsia"/>
          <w:b/>
          <w:bCs/>
        </w:rPr>
        <w:t xml:space="preserve">最快见效、最有演示力</w:t>
      </w:r>
      <w:r>
        <w:rPr>
          <w:rFonts w:hint="eastAsia"/>
        </w:rPr>
        <w:t xml:space="preserve">的一环。</w:t>
      </w:r>
    </w:p>
    <w:bookmarkStart w:id="14" w:name="出货时生成两张凭证收入确认-成本结转"/>
    <w:p>
      <w:pPr>
        <w:pStyle w:val="Heading3"/>
      </w:pPr>
      <w:r>
        <w:rPr>
          <w:rFonts w:hint="eastAsia"/>
        </w:rPr>
        <w:t xml:space="preserve">出货时生成两张凭证（收入确认</w:t>
      </w:r>
      <w:r>
        <w:t xml:space="preserve"> + </w:t>
      </w:r>
      <w:r>
        <w:rPr>
          <w:rFonts w:hint="eastAsia"/>
        </w:rPr>
        <w:t xml:space="preserve">成本结转）</w:t>
      </w:r>
    </w:p>
    <w:p>
      <w:pPr>
        <w:pStyle w:val="FirstParagraph"/>
      </w:pPr>
      <w:r>
        <w:rPr>
          <w:rFonts w:hint="eastAsia"/>
        </w:rPr>
        <w:t xml:space="preserve">一次出货，会计上同时发生两件事，要记两组分录：</w:t>
      </w:r>
    </w:p>
    <w:p>
      <w:pPr>
        <w:pStyle w:val="SourceCode"/>
      </w:pPr>
      <w:r>
        <w:rPr>
          <w:rStyle w:val="VerbatimChar"/>
          <w:rFonts w:hint="eastAsia"/>
        </w:rPr>
        <w:t xml:space="preserve">出货：卖出纸箱，售价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10,000（税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1,300），这批货成本</w:t>
      </w:r>
      <w:r>
        <w:rPr>
          <w:rStyle w:val="VerbatimChar"/>
        </w:rPr>
        <w:t xml:space="preserve"> 6,000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收入确认（确认应收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收入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销项税）：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应收账款</w:t>
      </w:r>
      <w:r>
        <w:rPr>
          <w:rStyle w:val="VerbatimChar"/>
        </w:rPr>
        <w:t xml:space="preserve"> (AR_CONTROL, </w:t>
      </w:r>
      <w:r>
        <w:rPr>
          <w:rStyle w:val="VerbatimChar"/>
          <w:rFonts w:hint="eastAsia"/>
        </w:rPr>
        <w:t xml:space="preserve">客户)</w:t>
      </w:r>
      <w:r>
        <w:rPr>
          <w:rStyle w:val="VerbatimChar"/>
        </w:rPr>
        <w:t xml:space="preserve">   11,300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主营业务收入</w:t>
      </w:r>
      <w:r>
        <w:rPr>
          <w:rStyle w:val="VerbatimChar"/>
        </w:rPr>
        <w:t xml:space="preserve"> (REVENUE)              10,000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应交税费—销项税</w:t>
      </w:r>
      <w:r>
        <w:rPr>
          <w:rStyle w:val="VerbatimChar"/>
        </w:rPr>
        <w:t xml:space="preserve"> (TAX_OUTPUT)         1,300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成本结转（货出库了，库存变成本）：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(COGS)            6,000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库存商品</w:t>
      </w:r>
      <w:r>
        <w:rPr>
          <w:rStyle w:val="VerbatimChar"/>
        </w:rPr>
        <w:t xml:space="preserve"> (FG)                       6,000</w:t>
      </w:r>
    </w:p>
    <w:p>
      <w:pPr>
        <w:pStyle w:val="BlockText"/>
      </w:pPr>
      <w:r>
        <w:rPr>
          <w:rFonts w:hint="eastAsia"/>
          <w:b/>
          <w:bCs/>
        </w:rPr>
        <w:t xml:space="preserve">为什么必须两张？</w:t>
      </w:r>
      <w:r>
        <w:t xml:space="preserve"> </w:t>
      </w:r>
      <w:r>
        <w:rPr>
          <w:rFonts w:hint="eastAsia"/>
        </w:rPr>
        <w:t xml:space="preserve">收入和成本要</w:t>
      </w:r>
      <w:r>
        <w:rPr>
          <w:rFonts w:hint="eastAsia"/>
          <w:b/>
          <w:bCs/>
        </w:rPr>
        <w:t xml:space="preserve">配比</w:t>
      </w:r>
      <w:r>
        <w:rPr>
          <w:rFonts w:hint="eastAsia"/>
        </w:rPr>
        <w:t xml:space="preserve">（matching</w:t>
      </w:r>
      <w:r>
        <w:t xml:space="preserve"> </w:t>
      </w:r>
      <w:r>
        <w:rPr>
          <w:rFonts w:hint="eastAsia"/>
        </w:rPr>
        <w:t xml:space="preserve">principle）——确认这笔收入的同时，必须把对应的成本也结转，否则利润虚高。①来自售价（Order</w:t>
      </w:r>
      <w:r>
        <w:t xml:space="preserve"> </w:t>
      </w:r>
      <w:r>
        <w:rPr>
          <w:rFonts w:hint="eastAsia"/>
        </w:rPr>
        <w:t xml:space="preserve">单价），②来自这批货的成本（</w:t>
      </w:r>
      <w:hyperlink r:id="rId13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章成本会计</w:t>
        </w:r>
      </w:hyperlink>
      <w:r>
        <w:rPr>
          <w:rFonts w:hint="eastAsia"/>
        </w:rPr>
        <w:t xml:space="preserve">算出的</w:t>
      </w:r>
      <w:r>
        <w:t xml:space="preserve"> FG </w:t>
      </w:r>
      <w:r>
        <w:rPr>
          <w:rFonts w:hint="eastAsia"/>
        </w:rPr>
        <w:t xml:space="preserve">单位成本）。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06 </w:t>
      </w:r>
      <w:r>
        <w:rPr>
          <w:rFonts w:hint="eastAsia"/>
          <w:b/>
          <w:bCs/>
        </w:rPr>
        <w:t xml:space="preserve">章的成本数据，②就只能用估算成本</w:t>
      </w:r>
      <w:r>
        <w:rPr>
          <w:rFonts w:hint="eastAsia"/>
        </w:rPr>
        <w:t xml:space="preserve">——这是</w:t>
      </w:r>
      <w:r>
        <w:t xml:space="preserve"> AR </w:t>
      </w:r>
      <w:r>
        <w:rPr>
          <w:rFonts w:hint="eastAsia"/>
        </w:rPr>
        <w:t xml:space="preserve">和成本会计的耦合点。</w:t>
      </w:r>
    </w:p>
    <w:bookmarkEnd w:id="14"/>
    <w:bookmarkStart w:id="16" w:name="怎么挂上-cp6-现成的出货链"/>
    <w:p>
      <w:pPr>
        <w:pStyle w:val="Heading3"/>
      </w:pPr>
      <w:r>
        <w:rPr>
          <w:rFonts w:hint="eastAsia"/>
        </w:rPr>
        <w:t xml:space="preserve">怎么挂上</w:t>
      </w:r>
      <w:r>
        <w:t xml:space="preserve"> CP6 </w:t>
      </w:r>
      <w:r>
        <w:rPr>
          <w:rFonts w:hint="eastAsia"/>
        </w:rPr>
        <w:t xml:space="preserve">现成的出货链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IErpBridgeHook</w:t>
      </w:r>
      <w:r>
        <w:rPr>
          <w:rFonts w:hint="eastAsia"/>
        </w:rPr>
        <w:t xml:space="preserve">（出库</w:t>
      </w:r>
      <w:r>
        <w:t xml:space="preserve"> → </w:t>
      </w:r>
      <w:r>
        <w:rPr>
          <w:rFonts w:hint="eastAsia"/>
        </w:rPr>
        <w:t xml:space="preserve">订单回写）。AR</w:t>
      </w:r>
      <w:r>
        <w:t xml:space="preserve"> </w:t>
      </w:r>
      <w:r>
        <w:rPr>
          <w:rFonts w:hint="eastAsia"/>
        </w:rPr>
        <w:t xml:space="preserve">自动开票就在这条链上再挂一刀（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FinBridgeHook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OnShipmentConfirmedAsync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ShipmentConfirmedEvent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生成 AR 发票（带 ShipmentId/OrderId，幂等键防重复开票）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_arInvoiceService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CreateFromShipmentAsync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收入确认凭证（DocumentLines 透传：每个出货明细按产品收入科目入账）</w:t>
      </w:r>
      <w:r>
        <w:br/>
      </w:r>
      <w:r>
        <w:rPr>
          <w:rStyle w:val="NormalTok"/>
        </w:rPr>
        <w:t xml:space="preserve">    await 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FinBizEvent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ArRevenue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成本结转凭证（金额取这批货的 FG 成本，来自 06 章）</w:t>
      </w:r>
      <w:r>
        <w:br/>
      </w:r>
      <w:r>
        <w:rPr>
          <w:rStyle w:val="NormalTok"/>
        </w:rPr>
        <w:t xml:space="preserve">    await 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FinBizEvent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costFromShipment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幂等键</w:t>
      </w:r>
      <w:r>
        <w:t xml:space="preserve"> =</w:t>
      </w:r>
      <w:r>
        <w:t xml:space="preserve"> </w:t>
      </w:r>
      <w:r>
        <w:rPr>
          <w:rStyle w:val="VerbatimChar"/>
        </w:rPr>
        <w:t xml:space="preserve">ShipmentId</w:t>
      </w:r>
      <w:r>
        <w:rPr>
          <w:rFonts w:hint="eastAsia"/>
        </w:rPr>
        <w:t xml:space="preserve">：同一张出货单不会开两张发票（</w:t>
      </w:r>
      <w:hyperlink r:id="rId15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章幂等</w:t>
        </w:r>
      </w:hyperlink>
      <w:r>
        <w:rPr>
          <w:rFonts w:hint="eastAsia"/>
        </w:rPr>
        <w:t xml:space="preserve">）。出货取消（你现成的</w:t>
      </w:r>
      <w:r>
        <w:t xml:space="preserve"> </w:t>
      </w:r>
      <w:r>
        <w:rPr>
          <w:rStyle w:val="VerbatimChar"/>
        </w:rPr>
        <w:t xml:space="preserve">OrderCancelBridgeHook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两张凭证都红冲、发票作废。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三信用控制出货前先看客户欠多少"/>
    <w:p>
      <w:pPr>
        <w:pStyle w:val="Heading2"/>
      </w:pPr>
      <w:r>
        <w:rPr>
          <w:rFonts w:hint="eastAsia"/>
        </w:rPr>
        <w:t xml:space="preserve">三、信用控制：出货前先看客户欠多少</w:t>
      </w:r>
    </w:p>
    <w:p>
      <w:pPr>
        <w:pStyle w:val="FirstParagraph"/>
      </w:pPr>
      <w:r>
        <w:t xml:space="preserve">AR </w:t>
      </w:r>
      <w:r>
        <w:rPr>
          <w:rFonts w:hint="eastAsia"/>
        </w:rPr>
        <w:t xml:space="preserve">独有的风控：客户信用额度。</w:t>
      </w:r>
      <w:r>
        <w:rPr>
          <w:rFonts w:hint="eastAsia"/>
          <w:b/>
          <w:bCs/>
        </w:rPr>
        <w:t xml:space="preserve">出货前检查”该客户已欠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本单金额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信用额度”就拦截</w:t>
      </w:r>
      <w:r>
        <w:rPr>
          <w:rFonts w:hint="eastAsia"/>
        </w:rPr>
        <w:t xml:space="preserve">，防呆账。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CheckCreditAsync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orderAmount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BusinessPartners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复用取引先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0=不控制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openAr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ArInvoices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当前应收余额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"超信用额度：已欠 {openAr} + 本单 {orderAmount} &gt; 额度 {partner.CreditLimit}"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CreditLimit</w:t>
      </w:r>
      <w:r>
        <w:t xml:space="preserve"> </w:t>
      </w:r>
      <w:r>
        <w:rPr>
          <w:rFonts w:hint="eastAsia"/>
        </w:rPr>
        <w:t xml:space="preserve">加在现有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上。这个检查挂在</w:t>
      </w:r>
      <w:r>
        <w:rPr>
          <w:rFonts w:hint="eastAsia"/>
          <w:b/>
          <w:bCs/>
        </w:rPr>
        <w:t xml:space="preserve">出货确认前</w:t>
      </w:r>
      <w:r>
        <w:rPr>
          <w:rFonts w:hint="eastAsia"/>
        </w:rPr>
        <w:t xml:space="preserve">（或受注确认前），是</w:t>
      </w:r>
      <w:r>
        <w:t xml:space="preserve"> </w:t>
      </w:r>
      <w:r>
        <w:rPr>
          <w:rFonts w:hint="eastAsia"/>
        </w:rPr>
        <w:t xml:space="preserve">ERP→财务的一个反向钩子：财务数据（应收余额）反过来约束业务动作（能不能发货）。可配成”硬拦截”或”仅警告”。</w:t>
      </w:r>
    </w:p>
    <w:p>
      <w:r>
        <w:pict>
          <v:rect style="width:0;height:1.5pt" o:hralign="center" o:hrstd="t" o:hr="t"/>
        </w:pict>
      </w:r>
    </w:p>
    <w:bookmarkEnd w:id="18"/>
    <w:bookmarkStart w:id="20" w:name="四销售退货红字复用-cp6-已有的-creditnote"/>
    <w:p>
      <w:pPr>
        <w:pStyle w:val="Heading2"/>
      </w:pPr>
      <w:r>
        <w:rPr>
          <w:rFonts w:hint="eastAsia"/>
        </w:rPr>
        <w:t xml:space="preserve">四、销售退货红字：复用</w:t>
      </w:r>
      <w:r>
        <w:t xml:space="preserve"> CP6 </w:t>
      </w:r>
      <w:r>
        <w:rPr>
          <w:rFonts w:hint="eastAsia"/>
        </w:rPr>
        <w:t xml:space="preserve">已有的</w:t>
      </w:r>
      <w:r>
        <w:t xml:space="preserve"> CreditNote</w:t>
      </w:r>
    </w:p>
    <w:p>
      <w:pPr>
        <w:pStyle w:val="FirstParagraph"/>
      </w:pPr>
      <w:r>
        <w:t xml:space="preserve">CP6</w:t>
      </w:r>
      <w:r>
        <w:t xml:space="preserve"> </w:t>
      </w:r>
      <w:r>
        <w:rPr>
          <w:rFonts w:hint="eastAsia"/>
          <w:b/>
          <w:bCs/>
        </w:rPr>
        <w:t xml:space="preserve">已经有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CreditNote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10a，RMA</w:t>
      </w:r>
      <w:r>
        <w:t xml:space="preserve"> </w:t>
      </w:r>
      <w:r>
        <w:rPr>
          <w:rFonts w:hint="eastAsia"/>
        </w:rPr>
        <w:t xml:space="preserve">逆向冲回）。AR</w:t>
      </w:r>
      <w:r>
        <w:t xml:space="preserve"> </w:t>
      </w:r>
      <w:r>
        <w:rPr>
          <w:rFonts w:hint="eastAsia"/>
        </w:rPr>
        <w:t xml:space="preserve">的销售退货红字直接接它，不用新建——客户退货</w:t>
      </w:r>
      <w:r>
        <w:t xml:space="preserve"> → RMA →</w:t>
      </w:r>
      <w:r>
        <w:t xml:space="preserve"> </w:t>
      </w:r>
      <w:r>
        <w:rPr>
          <w:rStyle w:val="VerbatimChar"/>
        </w:rPr>
        <w:t xml:space="preserve">CreditNote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生成红字</w:t>
      </w:r>
      <w:r>
        <w:t xml:space="preserve"> AR </w:t>
      </w:r>
      <w:r>
        <w:rPr>
          <w:rFonts w:hint="eastAsia"/>
        </w:rPr>
        <w:t xml:space="preserve">发票（冲减应收）+</w:t>
      </w:r>
      <w:r>
        <w:t xml:space="preserve"> </w:t>
      </w:r>
      <w:r>
        <w:rPr>
          <w:rFonts w:hint="eastAsia"/>
        </w:rPr>
        <w:t xml:space="preserve">红冲收入/成本凭证。这与</w:t>
      </w:r>
      <w:r>
        <w:t xml:space="preserve"> </w:t>
      </w:r>
      <w:hyperlink r:id="rId1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章供应商红字</w:t>
        </w:r>
      </w:hyperlink>
      <w:r>
        <w:rPr>
          <w:rFonts w:hint="eastAsia"/>
        </w:rPr>
        <w:t xml:space="preserve">对称，但</w:t>
      </w:r>
      <w:r>
        <w:t xml:space="preserve"> AR </w:t>
      </w:r>
      <w:r>
        <w:rPr>
          <w:rFonts w:hint="eastAsia"/>
        </w:rPr>
        <w:t xml:space="preserve">侧</w:t>
      </w:r>
      <w:r>
        <w:t xml:space="preserve"> CP6 </w:t>
      </w:r>
      <w:r>
        <w:rPr>
          <w:rFonts w:hint="eastAsia"/>
        </w:rPr>
        <w:t xml:space="preserve">已铺了一半路。</w:t>
      </w:r>
    </w:p>
    <w:p>
      <w:pPr>
        <w:pStyle w:val="SourceCode"/>
      </w:pPr>
      <w:r>
        <w:rPr>
          <w:rStyle w:val="VerbatimChar"/>
          <w:rFonts w:hint="eastAsia"/>
        </w:rPr>
        <w:t xml:space="preserve">销售退货（客户退回</w:t>
      </w:r>
      <w:r>
        <w:rPr>
          <w:rStyle w:val="VerbatimChar"/>
        </w:rPr>
        <w:t xml:space="preserve"> 2,260 </w:t>
      </w:r>
      <w:r>
        <w:rPr>
          <w:rStyle w:val="VerbatimChar"/>
          <w:rFonts w:hint="eastAsia"/>
        </w:rPr>
        <w:t xml:space="preserve">的货，成本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1,200）：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冲收入：借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主营业务收入+销项税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应收账款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冲成本：借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库存商品(FG，货退回来了)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主营业务成本</w:t>
      </w:r>
    </w:p>
    <w:p>
      <w:r>
        <w:pict>
          <v:rect style="width:0;height:1.5pt" o:hralign="center" o:hrstd="t" o:hr="t"/>
        </w:pict>
      </w:r>
    </w:p>
    <w:bookmarkEnd w:id="20"/>
    <w:bookmarkStart w:id="21" w:name="五它怎么嵌进-cp6"/>
    <w:p>
      <w:pPr>
        <w:pStyle w:val="Heading2"/>
      </w:pPr>
      <w:r>
        <w:rPr>
          <w:rFonts w:hint="eastAsia"/>
        </w:rPr>
        <w:t xml:space="preserve">五、它怎么嵌进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出货数据</w:t>
            </w:r>
            <w:r>
              <w:t xml:space="preserve"> → </w:t>
            </w:r>
            <w:r>
              <w:rPr>
                <w:rFonts w:hint="eastAsia"/>
              </w:rPr>
              <w:t xml:space="preserve">自动开票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/</w:t>
            </w:r>
            <w:r>
              <w:rPr>
                <w:rStyle w:val="VerbatimChar"/>
              </w:rPr>
              <w:t xml:space="preserve">Outbound</w:t>
            </w:r>
            <w:r>
              <w:t xml:space="preserve">/</w:t>
            </w:r>
            <w:r>
              <w:rPr>
                <w:rStyle w:val="VerbatimChar"/>
              </w:rPr>
              <w:t xml:space="preserve">IErpBridgeHook</w:t>
            </w:r>
            <w:r>
              <w:rPr>
                <w:rFonts w:hint="eastAsia"/>
              </w:rPr>
              <w:t xml:space="preserve">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出货确认事件挂</w:t>
            </w:r>
            <w:r>
              <w:t xml:space="preserve"> </w:t>
            </w:r>
            <w:r>
              <w:rPr>
                <w:rStyle w:val="VerbatimChar"/>
              </w:rPr>
              <w:t xml:space="preserve">FinBridgeHook</w:t>
            </w:r>
            <w:r>
              <w:t xml:space="preserve"> </w:t>
            </w:r>
            <w:r>
              <w:rPr>
                <w:rFonts w:hint="eastAsia"/>
              </w:rPr>
              <w:t xml:space="preserve">自动开票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客户主数据</w:t>
            </w:r>
            <w:r>
              <w:t xml:space="preserve"> + </w:t>
            </w:r>
            <w:r>
              <w:rPr>
                <w:rFonts w:hint="eastAsia"/>
              </w:rPr>
              <w:t xml:space="preserve">信用额度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rPr>
                <w:rFonts w:hint="eastAsia"/>
              </w:rPr>
              <w:t xml:space="preserve">（取引先）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CreditLimit</w:t>
            </w:r>
            <w:r>
              <w:rPr>
                <w:rFonts w:hint="eastAsia"/>
              </w:rPr>
              <w:t xml:space="preserve">，出货前校验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销售退货红字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CreditNote</w:t>
            </w:r>
            <w:r>
              <w:rPr>
                <w:rFonts w:hint="eastAsia"/>
              </w:rPr>
              <w:t xml:space="preserve">（Phase</w:t>
            </w:r>
            <w:r>
              <w:t xml:space="preserve"> 10a </w:t>
            </w:r>
            <w:r>
              <w:rPr>
                <w:rFonts w:hint="eastAsia"/>
              </w:rPr>
              <w:t xml:space="preserve">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接成</w:t>
            </w:r>
            <w:r>
              <w:t xml:space="preserve"> AR </w:t>
            </w:r>
            <w:r>
              <w:rPr>
                <w:rFonts w:hint="eastAsia"/>
              </w:rPr>
              <w:t xml:space="preserve">红字发票</w:t>
            </w:r>
            <w:r>
              <w:t xml:space="preserve"> + </w:t>
            </w:r>
            <w:r>
              <w:rPr>
                <w:rFonts w:hint="eastAsia"/>
              </w:rPr>
              <w:t xml:space="preserve">红冲凭证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出货取消红冲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OrderCancelBridgeHook</w:t>
            </w:r>
            <w:r>
              <w:rPr>
                <w:rFonts w:hint="eastAsia"/>
              </w:rPr>
              <w:t xml:space="preserve">（Phase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  <w:r>
              <w:t xml:space="preserve"> → </w:t>
            </w:r>
            <w:r>
              <w:rPr>
                <w:rFonts w:hint="eastAsia"/>
              </w:rPr>
              <w:t xml:space="preserve">红冲收入/成本凭证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成本数据（结转用）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06 </w:t>
              </w:r>
              <w:r>
                <w:rPr>
                  <w:rStyle w:val="Hyperlink"/>
                  <w:rFonts w:hint="eastAsia"/>
                </w:rPr>
                <w:t xml:space="preserve">章成本会计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FG </w:t>
            </w:r>
            <w:r>
              <w:rPr>
                <w:rFonts w:hint="eastAsia"/>
              </w:rPr>
              <w:t xml:space="preserve">单位成本喂给成本结转凭证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落点：</w:t>
      </w:r>
      <w:r>
        <w:rPr>
          <w:rStyle w:val="VerbatimChar"/>
        </w:rPr>
        <w:t xml:space="preserve">CP6.*/.../Fin/{ArInvoice,Receipt,ArSettlement}</w:t>
      </w:r>
      <w:r>
        <w:t xml:space="preserve">、</w:t>
      </w:r>
      <w:r>
        <w:rPr>
          <w:rStyle w:val="VerbatimChar"/>
        </w:rPr>
        <w:t xml:space="preserve">cp6.web/src/views/fin/{ArInvoiceView,ReceiptView,ArAgingView}.vue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六阶段-3-完成自检"/>
    <w:p>
      <w:pPr>
        <w:pStyle w:val="Heading2"/>
      </w:pPr>
      <w:r>
        <w:rPr>
          <w:rFonts w:hint="eastAsia"/>
        </w:rPr>
        <w:t xml:space="preserve">六、阶段</w:t>
      </w:r>
      <w:r>
        <w:t xml:space="preserve"> 3 </w:t>
      </w:r>
      <w:r>
        <w:rPr>
          <w:rFonts w:hint="eastAsia"/>
        </w:rPr>
        <w:t xml:space="preserve">完成自检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确认一张出货，AR</w:t>
      </w:r>
      <w:r>
        <w:t xml:space="preserve"> </w:t>
      </w:r>
      <w:r>
        <w:rPr>
          <w:rFonts w:hint="eastAsia"/>
        </w:rPr>
        <w:t xml:space="preserve">发票自动生成了吗？同一出货单开两次被幂等挡住了吗？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出货同时生成了”收入确认”和”成本结转”两张凭证吗？为什么必须两张？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成本结转的金额从哪来？（答：06</w:t>
      </w:r>
      <w:r>
        <w:t xml:space="preserve"> </w:t>
      </w:r>
      <w:r>
        <w:rPr>
          <w:rFonts w:hint="eastAsia"/>
        </w:rPr>
        <w:t xml:space="preserve">章的</w:t>
      </w:r>
      <w:r>
        <w:t xml:space="preserve"> FG </w:t>
      </w:r>
      <w:r>
        <w:rPr>
          <w:rFonts w:hint="eastAsia"/>
        </w:rPr>
        <w:t xml:space="preserve">单位成本）没有它怎么办？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超信用额度的客户，出货被拦了吗？这是”财务反向约束业务”的例子吗？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销售退货红字接的是</w:t>
      </w:r>
      <w:r>
        <w:t xml:space="preserve"> CP6 </w:t>
      </w:r>
      <w:r>
        <w:rPr>
          <w:rFonts w:hint="eastAsia"/>
        </w:rPr>
        <w:t xml:space="preserve">现成的</w:t>
      </w:r>
      <w:r>
        <w:t xml:space="preserve"> </w:t>
      </w:r>
      <w:r>
        <w:rPr>
          <w:rStyle w:val="VerbatimChar"/>
        </w:rPr>
        <w:t xml:space="preserve">CreditNote</w:t>
      </w:r>
      <w:r>
        <w:t xml:space="preserve"> </w:t>
      </w:r>
      <w:r>
        <w:rPr>
          <w:rFonts w:hint="eastAsia"/>
        </w:rPr>
        <w:t xml:space="preserve">吗？</w:t>
      </w:r>
    </w:p>
    <w:p>
      <w:pPr>
        <w:pStyle w:val="Compact"/>
        <w:numPr>
          <w:ilvl w:val="0"/>
          <w:numId w:val="1006"/>
        </w:numPr>
      </w:pPr>
      <w:r>
        <w:t xml:space="preserve">AR </w:t>
      </w:r>
      <w:r>
        <w:rPr>
          <w:rFonts w:hint="eastAsia"/>
        </w:rPr>
        <w:t xml:space="preserve">子账未收合计</w:t>
      </w:r>
      <w:r>
        <w:t xml:space="preserve"> == GL </w:t>
      </w:r>
      <w:r>
        <w:rPr>
          <w:rFonts w:hint="eastAsia"/>
        </w:rPr>
        <w:t xml:space="preserve">应收控制科目余额吗？（与</w:t>
      </w:r>
      <w:r>
        <w:t xml:space="preserve"> AP </w:t>
      </w:r>
      <w:r>
        <w:rPr>
          <w:rFonts w:hint="eastAsia"/>
        </w:rPr>
        <w:t xml:space="preserve">对称的勾稽）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收入端闭环了。AR</w:t>
      </w:r>
      <w:r>
        <w:t xml:space="preserve"> + AP </w:t>
      </w:r>
      <w:r>
        <w:rPr>
          <w:rFonts w:hint="eastAsia"/>
        </w:rPr>
        <w:t xml:space="preserve">都通，企业的”钱进钱出”账就齐了。下一章</w:t>
      </w:r>
      <w:r>
        <w:t xml:space="preserve"> </w:t>
      </w:r>
      <w:hyperlink r:id="rId13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成本会计</w:t>
        </w:r>
      </w:hyperlink>
      <w:r>
        <w:rPr>
          <w:rFonts w:hint="eastAsia"/>
        </w:rPr>
        <w:t xml:space="preserve">：你的差异化卖点——用</w:t>
      </w:r>
      <w:r>
        <w:t xml:space="preserve"> PaperRoll/InkLot </w:t>
      </w:r>
      <w:r>
        <w:rPr>
          <w:rFonts w:hint="eastAsia"/>
        </w:rPr>
        <w:t xml:space="preserve">算出每单真实成本，也是</w:t>
      </w:r>
      <w:r>
        <w:t xml:space="preserve"> AR </w:t>
      </w:r>
      <w:r>
        <w:rPr>
          <w:rFonts w:hint="eastAsia"/>
        </w:rPr>
        <w:t xml:space="preserve">成本结转的数据源。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2026-06-10。需求基线：AR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镜像</w:t>
      </w:r>
      <w:r>
        <w:rPr>
          <w:i/>
          <w:iCs/>
        </w:rPr>
        <w:t xml:space="preserve"> AP / </w:t>
      </w:r>
      <w:r>
        <w:rPr>
          <w:rFonts w:hint="eastAsia"/>
          <w:i/>
          <w:iCs/>
        </w:rPr>
        <w:t xml:space="preserve">出货自动开票复用</w:t>
      </w:r>
      <w:r>
        <w:rPr>
          <w:i/>
          <w:iCs/>
        </w:rPr>
        <w:t xml:space="preserve"> CP6 / </w:t>
      </w:r>
      <w:r>
        <w:rPr>
          <w:rFonts w:hint="eastAsia"/>
          <w:i/>
          <w:iCs/>
        </w:rPr>
        <w:t xml:space="preserve">销售红字接</w:t>
      </w:r>
      <w:r>
        <w:rPr>
          <w:i/>
          <w:iCs/>
        </w:rPr>
        <w:t xml:space="preserve"> CreditNote / MVP </w:t>
      </w:r>
      <w:r>
        <w:rPr>
          <w:rFonts w:hint="eastAsia"/>
          <w:i/>
          <w:iCs/>
        </w:rPr>
        <w:t xml:space="preserve">本位币。配套实现落于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gl-kernel.md" TargetMode="External" /><Relationship Type="http://schemas.openxmlformats.org/officeDocument/2006/relationships/hyperlink" Id="rId10" Target="./03-accounts-payable.md" TargetMode="External" /><Relationship Type="http://schemas.openxmlformats.org/officeDocument/2006/relationships/hyperlink" Id="rId19" Target="./03-accounts-payable.md#62-&#37319;&#36141;&#36864;&#36135;--&#20379;&#24212;&#21830;&#32418;&#23383;&#20914;&#20943;&#24212;&#20184;&#32852;&#21160;-wms-rma" TargetMode="External" /><Relationship Type="http://schemas.openxmlformats.org/officeDocument/2006/relationships/hyperlink" Id="rId11" Target="./05-auto-voucher.md" TargetMode="External" /><Relationship Type="http://schemas.openxmlformats.org/officeDocument/2006/relationships/hyperlink" Id="rId15" Target="./05-auto-voucher.md#&#22235;&#24130;&#31561;&#33258;&#21160;&#20973;&#35777;&#26368;&#23481;&#26131;&#20986;&#30340;&#20107;&#25925;" TargetMode="External" /><Relationship Type="http://schemas.openxmlformats.org/officeDocument/2006/relationships/hyperlink" Id="rId13" Target="./06-cost-accoun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gl-kernel.md" TargetMode="External" /><Relationship Type="http://schemas.openxmlformats.org/officeDocument/2006/relationships/hyperlink" Id="rId10" Target="./03-accounts-payable.md" TargetMode="External" /><Relationship Type="http://schemas.openxmlformats.org/officeDocument/2006/relationships/hyperlink" Id="rId19" Target="./03-accounts-payable.md#62-&#37319;&#36141;&#36864;&#36135;--&#20379;&#24212;&#21830;&#32418;&#23383;&#20914;&#20943;&#24212;&#20184;&#32852;&#21160;-wms-rma" TargetMode="External" /><Relationship Type="http://schemas.openxmlformats.org/officeDocument/2006/relationships/hyperlink" Id="rId11" Target="./05-auto-voucher.md" TargetMode="External" /><Relationship Type="http://schemas.openxmlformats.org/officeDocument/2006/relationships/hyperlink" Id="rId15" Target="./05-auto-voucher.md#&#22235;&#24130;&#31561;&#33258;&#21160;&#20973;&#35777;&#26368;&#23481;&#26131;&#20986;&#30340;&#20107;&#25925;" TargetMode="External" /><Relationship Type="http://schemas.openxmlformats.org/officeDocument/2006/relationships/hyperlink" Id="rId13" Target="./06-cost-accoun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2026-06-11T10:41:45Z</dcterms:created>
  <dcterms:modified xsi:type="dcterms:W3CDTF">2026-06-11T10:41:45Z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