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采购订单-po标准-po-状态机-postingbasis"/>
    <w:p>
      <w:pPr>
        <w:pStyle w:val="Heading1"/>
      </w:pPr>
      <w:r>
        <w:t xml:space="preserve">02 · </w:t>
      </w:r>
      <w:r>
        <w:rPr>
          <w:rFonts w:hint="eastAsia"/>
        </w:rPr>
        <w:t xml:space="preserve">采购订单</w:t>
      </w:r>
      <w:r>
        <w:t xml:space="preserve"> </w:t>
      </w:r>
      <w:r>
        <w:rPr>
          <w:rFonts w:hint="eastAsia"/>
        </w:rPr>
        <w:t xml:space="preserve">PO：标准</w:t>
      </w:r>
      <w:r>
        <w:t xml:space="preserve"> PO + </w:t>
      </w:r>
      <w:r>
        <w:rPr>
          <w:rFonts w:hint="eastAsia"/>
        </w:rPr>
        <w:t xml:space="preserve">状态机</w:t>
      </w:r>
      <w:r>
        <w:t xml:space="preserve"> + PostingBasis</w:t>
      </w:r>
    </w:p>
    <w:p>
      <w:pPr>
        <w:pStyle w:val="Block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0 · </w:t>
      </w:r>
      <w:r>
        <w:rPr>
          <w:rFonts w:hint="eastAsia"/>
          <w:b/>
          <w:bCs/>
        </w:rPr>
        <w:t xml:space="preserve">采购的核心单据。</w:t>
      </w:r>
      <w:r>
        <w:t xml:space="preserve"> </w:t>
      </w:r>
      <w:r>
        <w:rPr>
          <w:rFonts w:hint="eastAsia"/>
        </w:rPr>
        <w:t xml:space="preserve">PO（采购订单）是采购链的主角——选供应商、带采购价、算金额、走审批、驱动收货与匹配。更重要的是：</w:t>
      </w:r>
      <w:hyperlink r:id="rId9">
        <w:r>
          <w:rPr>
            <w:rStyle w:val="Hyperlink"/>
            <w:rFonts w:hint="eastAsia"/>
            <w:b/>
            <w:bCs/>
          </w:rPr>
          <w:t xml:space="preserve">三单匹配</w:t>
        </w:r>
      </w:hyperlink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的”锚”就长在</w:t>
      </w:r>
      <w:r>
        <w:rPr>
          <w:b/>
          <w:bCs/>
        </w:rPr>
        <w:t xml:space="preserve"> PO </w:t>
      </w:r>
      <w:r>
        <w:rPr>
          <w:rFonts w:hint="eastAsia"/>
          <w:b/>
          <w:bCs/>
        </w:rPr>
        <w:t xml:space="preserve">行上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ReceivedQty/AcceptedQty/InvoicedQty</w:t>
      </w:r>
      <w:r>
        <w:t xml:space="preserve"> </w:t>
      </w:r>
      <w:r>
        <w:rPr>
          <w:rFonts w:hint="eastAsia"/>
        </w:rPr>
        <w:t xml:space="preserve">三个累计量）。本章把标准</w:t>
      </w:r>
      <w:r>
        <w:t xml:space="preserve"> PO </w:t>
      </w:r>
      <w:r>
        <w:rPr>
          <w:rFonts w:hint="eastAsia"/>
        </w:rPr>
        <w:t xml:space="preserve">的数据模型、状态机、PostingBasis</w:t>
      </w:r>
      <w:r>
        <w:t xml:space="preserve"> </w:t>
      </w:r>
      <w:r>
        <w:rPr>
          <w:rFonts w:hint="eastAsia"/>
        </w:rPr>
        <w:t xml:space="preserve">做出来；外注</w:t>
      </w:r>
      <w:r>
        <w:t xml:space="preserve"> </w:t>
      </w:r>
      <w:r>
        <w:rPr>
          <w:rFonts w:hint="eastAsia"/>
        </w:rPr>
        <w:t xml:space="preserve">PO（Type=2）留到</w:t>
      </w:r>
      <w:r>
        <w:t xml:space="preserve"> </w:t>
      </w:r>
      <w:hyperlink r:id="rId10">
        <w:r>
          <w:rPr>
            <w:rStyle w:val="Hyperlink"/>
          </w:rPr>
          <w:t xml:space="preserve">07</w:t>
        </w:r>
      </w:hyperlink>
      <w:r>
        <w:t xml:space="preserve">。</w:t>
      </w:r>
    </w:p>
    <w:p>
      <w:pPr>
        <w:pStyle w:val="BlockText"/>
      </w:pPr>
      <w:r>
        <w:rPr>
          <w:rFonts w:hint="eastAsia"/>
        </w:rPr>
        <w:t xml:space="preserve">上游：</w:t>
      </w:r>
      <w:hyperlink r:id="rId11">
        <w:r>
          <w:rPr>
            <w:rStyle w:val="Hyperlink"/>
          </w:rPr>
          <w:t xml:space="preserve">01 </w:t>
        </w:r>
        <w:r>
          <w:rPr>
            <w:rStyle w:val="Hyperlink"/>
            <w:rFonts w:hint="eastAsia"/>
          </w:rPr>
          <w:t xml:space="preserve">主数据</w:t>
        </w:r>
      </w:hyperlink>
      <w:r>
        <w:rPr>
          <w:rFonts w:hint="eastAsia"/>
        </w:rPr>
        <w:t xml:space="preserve">（供应商/采购价/PostingBasis）。下游：</w:t>
      </w:r>
      <w:hyperlink r:id="rId12">
        <w:r>
          <w:rPr>
            <w:rStyle w:val="Hyperlink"/>
          </w:rPr>
          <w:t xml:space="preserve">03 </w:t>
        </w:r>
        <w:r>
          <w:rPr>
            <w:rStyle w:val="Hyperlink"/>
            <w:rFonts w:hint="eastAsia"/>
          </w:rPr>
          <w:t xml:space="preserve">收货</w:t>
        </w:r>
      </w:hyperlink>
      <w:r>
        <w:rPr>
          <w:rFonts w:hint="eastAsia"/>
        </w:rPr>
        <w:t xml:space="preserve">（累加</w:t>
      </w:r>
      <w:r>
        <w:t xml:space="preserve"> </w:t>
      </w:r>
      <w:r>
        <w:rPr>
          <w:rFonts w:hint="eastAsia"/>
        </w:rPr>
        <w:t xml:space="preserve">Received/Accepted）、</w:t>
      </w:r>
      <w:hyperlink r:id="rId9">
        <w:r>
          <w:rPr>
            <w:rStyle w:val="Hyperlink"/>
          </w:rPr>
          <w:t xml:space="preserve">04 </w:t>
        </w:r>
        <w:r>
          <w:rPr>
            <w:rStyle w:val="Hyperlink"/>
            <w:rFonts w:hint="eastAsia"/>
          </w:rPr>
          <w:t xml:space="preserve">三单匹配</w:t>
        </w:r>
      </w:hyperlink>
      <w:r>
        <w:rPr>
          <w:rFonts w:hint="eastAsia"/>
        </w:rPr>
        <w:t xml:space="preserve">（比三个累计量）、</w:t>
      </w:r>
      <w:hyperlink r:id="rId13">
        <w:r>
          <w:rPr>
            <w:rStyle w:val="Hyperlink"/>
          </w:rPr>
          <w:t xml:space="preserve">08 </w:t>
        </w:r>
        <w:r>
          <w:rPr>
            <w:rStyle w:val="Hyperlink"/>
            <w:rFonts w:hint="eastAsia"/>
          </w:rPr>
          <w:t xml:space="preserve">集成</w:t>
        </w:r>
      </w:hyperlink>
      <w:r>
        <w:rPr>
          <w:rFonts w:hint="eastAsia"/>
        </w:rPr>
        <w:t xml:space="preserve">（审批/AP）。</w:t>
      </w:r>
    </w:p>
    <w:p>
      <w:r>
        <w:pict>
          <v:rect style="width:0;height:1.5pt" o:hralign="center" o:hrstd="t" o:hr="t"/>
        </w:pict>
      </w:r>
    </w:p>
    <w:bookmarkStart w:id="14" w:name="一题眼po-行的三个累计量是整条采购链的锚"/>
    <w:p>
      <w:pPr>
        <w:pStyle w:val="Heading2"/>
      </w:pPr>
      <w:r>
        <w:rPr>
          <w:rFonts w:hint="eastAsia"/>
        </w:rPr>
        <w:t xml:space="preserve">一、题眼：PO</w:t>
      </w:r>
      <w:r>
        <w:t xml:space="preserve"> </w:t>
      </w:r>
      <w:r>
        <w:rPr>
          <w:rFonts w:hint="eastAsia"/>
        </w:rPr>
        <w:t xml:space="preserve">行的三个累计量，是整条采购链的锚</w:t>
      </w:r>
    </w:p>
    <w:p>
      <w:pPr>
        <w:pStyle w:val="SourceCode"/>
      </w:pPr>
      <w:r>
        <w:rPr>
          <w:rStyle w:val="VerbatimChar"/>
        </w:rPr>
        <w:t xml:space="preserve">PurchaseOrderLine</w:t>
      </w:r>
      <w:r>
        <w:br/>
      </w:r>
      <w:r>
        <w:rPr>
          <w:rStyle w:val="VerbatimChar"/>
        </w:rPr>
        <w:t xml:space="preserve">  Qty           ← </w:t>
      </w:r>
      <w:r>
        <w:rPr>
          <w:rStyle w:val="VerbatimChar"/>
          <w:rFonts w:hint="eastAsia"/>
        </w:rPr>
        <w:t xml:space="preserve">订了多少</w:t>
      </w:r>
      <w:r>
        <w:br/>
      </w:r>
      <w:r>
        <w:rPr>
          <w:rStyle w:val="VerbatimChar"/>
        </w:rPr>
        <w:t xml:space="preserve">  ReceivedQty   ← </w:t>
      </w:r>
      <w:r>
        <w:rPr>
          <w:rStyle w:val="VerbatimChar"/>
          <w:rFonts w:hint="eastAsia"/>
        </w:rPr>
        <w:t xml:space="preserve">收了多少（03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收货累加）</w:t>
      </w:r>
      <w:r>
        <w:br/>
      </w:r>
      <w:r>
        <w:rPr>
          <w:rStyle w:val="VerbatimChar"/>
        </w:rPr>
        <w:t xml:space="preserve">  AcceptedQty   ← QC </w:t>
      </w:r>
      <w:r>
        <w:rPr>
          <w:rStyle w:val="VerbatimChar"/>
          <w:rFonts w:hint="eastAsia"/>
        </w:rPr>
        <w:t xml:space="preserve">合格多少（03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检收累加）</w:t>
      </w:r>
      <w:r>
        <w:br/>
      </w:r>
      <w:r>
        <w:rPr>
          <w:rStyle w:val="VerbatimChar"/>
        </w:rPr>
        <w:t xml:space="preserve">  InvoicedQty   ← </w:t>
      </w:r>
      <w:r>
        <w:rPr>
          <w:rStyle w:val="VerbatimChar"/>
          <w:rFonts w:hint="eastAsia"/>
        </w:rPr>
        <w:t xml:space="preserve">开了多少票（04/AP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累加）</w:t>
      </w:r>
    </w:p>
    <w:p>
      <w:pPr>
        <w:pStyle w:val="BlockText"/>
      </w:pPr>
      <w:r>
        <w:rPr>
          <w:rFonts w:hint="eastAsia"/>
          <w:b/>
          <w:bCs/>
        </w:rPr>
        <w:t xml:space="preserve">采购的全部状态，本质就是这三个数和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Qty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的关系。</w:t>
      </w:r>
      <w:r>
        <w:t xml:space="preserve"> </w:t>
      </w:r>
      <w:r>
        <w:rPr>
          <w:rFonts w:hint="eastAsia"/>
        </w:rPr>
        <w:t xml:space="preserve">收货累加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、QC </w:t>
      </w:r>
      <w:r>
        <w:rPr>
          <w:rFonts w:hint="eastAsia"/>
        </w:rPr>
        <w:t xml:space="preserve">合格累加</w:t>
      </w:r>
      <w:r>
        <w:t xml:space="preserve"> </w:t>
      </w:r>
      <w:r>
        <w:rPr>
          <w:rStyle w:val="VerbatimChar"/>
        </w:rPr>
        <w:t xml:space="preserve">Accepted</w:t>
      </w:r>
      <w:r>
        <w:rPr>
          <w:rFonts w:hint="eastAsia"/>
        </w:rPr>
        <w:t xml:space="preserve">、财务开票累加</w:t>
      </w:r>
      <w:r>
        <w:t xml:space="preserve"> </w:t>
      </w:r>
      <w:r>
        <w:rPr>
          <w:rStyle w:val="VerbatimChar"/>
        </w:rPr>
        <w:t xml:space="preserve">Invoiced</w:t>
      </w:r>
      <w:r>
        <w:rPr>
          <w:rFonts w:hint="eastAsia"/>
        </w:rPr>
        <w:t xml:space="preserve">。三单匹配就是比这三个数</w:t>
      </w:r>
      <w:r>
        <w:t xml:space="preserve"> + </w:t>
      </w:r>
      <w:r>
        <w:rPr>
          <w:rFonts w:hint="eastAsia"/>
        </w:rPr>
        <w:t xml:space="preserve">价格；PO</w:t>
      </w:r>
      <w:r>
        <w:t xml:space="preserve"> </w:t>
      </w:r>
      <w:r>
        <w:rPr>
          <w:rFonts w:hint="eastAsia"/>
        </w:rPr>
        <w:t xml:space="preserve">状态（部分收/收齐/部分票/关闭）也是从这三个数推出来的。把这三个累计量设计对，整条链就立住了。</w:t>
      </w:r>
    </w:p>
    <w:p>
      <w:pPr>
        <w:pStyle w:val="FirstParagraph"/>
      </w:pPr>
      <w:r>
        <w:rPr>
          <w:rFonts w:hint="eastAsia"/>
        </w:rPr>
        <w:t xml:space="preserve">记住这个锚，后面</w:t>
      </w:r>
      <w:r>
        <w:t xml:space="preserve"> 03/04 </w:t>
      </w:r>
      <w:r>
        <w:rPr>
          <w:rFonts w:hint="eastAsia"/>
        </w:rPr>
        <w:t xml:space="preserve">都围着它转。</w:t>
      </w:r>
    </w:p>
    <w:p>
      <w:r>
        <w:pict>
          <v:rect style="width:0;height:1.5pt" o:hralign="center" o:hrstd="t" o:hr="t"/>
        </w:pict>
      </w:r>
    </w:p>
    <w:bookmarkEnd w:id="14"/>
    <w:bookmarkStart w:id="15" w:name="二数据模型头-行"/>
    <w:p>
      <w:pPr>
        <w:pStyle w:val="Heading2"/>
      </w:pPr>
      <w:r>
        <w:rPr>
          <w:rFonts w:hint="eastAsia"/>
        </w:rPr>
        <w:t xml:space="preserve">二、数据模型：头</w:t>
      </w:r>
      <w:r>
        <w:t xml:space="preserve"> + </w:t>
      </w:r>
      <w:r>
        <w:rPr>
          <w:rFonts w:hint="eastAsia"/>
        </w:rPr>
        <w:t xml:space="preserve">行</w:t>
      </w:r>
    </w:p>
    <w:p>
      <w:pPr>
        <w:pStyle w:val="SourceCode"/>
      </w:pPr>
      <w:r>
        <w:rPr>
          <w:rStyle w:val="CommentTok"/>
        </w:rPr>
        <w:t xml:space="preserve">// CP6.Entity/DomainModels/Pur/PurchaseOrder.cs —— 头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"Pur_PurchaseOrder"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PurchaseOrder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PoNo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采购单号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   SupplierId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→ BusinessPartner 发注先（01章复用）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OrderDate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Type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1标准 / 2外注（07章）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CurrencyCd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FxRate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★下单时冻结的汇率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PostingBasis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"检收"</w:t>
      </w:r>
      <w:r>
        <w:rPr>
          <w:rStyle w:val="OperatorTok"/>
        </w:rPr>
        <w:t xml:space="preserve">;</w:t>
      </w:r>
      <w:r>
        <w:rPr>
          <w:rStyle w:val="CommentTok"/>
        </w:rPr>
        <w:t xml:space="preserve">// 检收/着荷，默认取供应商（01章）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Status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见第四节状态机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NetAmount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不含税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TaxAmount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GrossAmount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含税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SourceRfqNo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从哪条 RFQ 来（06章）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ApprovalRef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审批实例引用（08章/approval 05）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CP6.Entity/DomainModels/Pur/PurchaseOrderLine.cs —— 行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"Pur_PurchaseOrderLine"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PurchaseOrderLine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PoNo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LineNo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   ItemId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Qty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UnitPrice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01 价表带出，可改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TaxCodeId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供应商采购税码带出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RequiredDate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ReceivedQty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★累计锚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AcceptedQty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★累计锚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InvoicedQty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★累计锚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MatchStatus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0未匹配/1已匹配/2差异挂起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Status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Start w:id="16" w:name="三建-po复用与带出"/>
    <w:p>
      <w:pPr>
        <w:pStyle w:val="Heading2"/>
      </w:pPr>
      <w:r>
        <w:rPr>
          <w:rFonts w:hint="eastAsia"/>
        </w:rPr>
        <w:t xml:space="preserve">三、建</w:t>
      </w:r>
      <w:r>
        <w:t xml:space="preserve"> </w:t>
      </w:r>
      <w:r>
        <w:rPr>
          <w:rFonts w:hint="eastAsia"/>
        </w:rPr>
        <w:t xml:space="preserve">PO：复用与带出</w:t>
      </w:r>
    </w:p>
    <w:p>
      <w:pPr>
        <w:pStyle w:val="FirstParagraph"/>
      </w:pPr>
      <w:r>
        <w:rPr>
          <w:rFonts w:hint="eastAsia"/>
        </w:rPr>
        <w:t xml:space="preserve">建</w:t>
      </w:r>
      <w:r>
        <w:t xml:space="preserve"> PO </w:t>
      </w:r>
      <w:r>
        <w:rPr>
          <w:rFonts w:hint="eastAsia"/>
        </w:rPr>
        <w:t xml:space="preserve">是一连串”从主数据带值”，把</w:t>
      </w:r>
      <w:r>
        <w:t xml:space="preserve"> </w:t>
      </w:r>
      <w:hyperlink r:id="rId11">
        <w:r>
          <w:rPr>
            <w:rStyle w:val="Hyperlink"/>
          </w:rPr>
          <w:t xml:space="preserve">01 </w:t>
        </w:r>
        <w:r>
          <w:rPr>
            <w:rStyle w:val="Hyperlink"/>
            <w:rFonts w:hint="eastAsia"/>
          </w:rPr>
          <w:t xml:space="preserve">章</w:t>
        </w:r>
      </w:hyperlink>
      <w:r>
        <w:t xml:space="preserve"> </w:t>
      </w:r>
      <w:r>
        <w:rPr>
          <w:rFonts w:hint="eastAsia"/>
        </w:rPr>
        <w:t xml:space="preserve">的复用兑现：</w:t>
      </w:r>
    </w:p>
    <w:p>
      <w:pPr>
        <w:pStyle w:val="SourceCode"/>
      </w:pPr>
      <w:r>
        <w:rPr>
          <w:rStyle w:val="CommentTok"/>
        </w:rPr>
        <w:t xml:space="preserve">// CP6.Core/Services/Pur/PurchaseOrderService.cs（建单核心）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PoDto 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BusinessPartners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SupplierId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SupplierFlg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PurchaseOrder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PoNo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_seq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SupplierId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CurrencyCd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CurrencyCd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sup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CurrencyCd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FxRate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_fx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FreezeRateAsync</w:t>
      </w:r>
      <w:r>
        <w:rPr>
          <w:rStyle w:val="OperatorTok"/>
        </w:rPr>
        <w:t xml:space="preserve">(...),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★冻结汇率（财务07同源）</w:t>
      </w:r>
      <w:r>
        <w:br/>
      </w:r>
      <w:r>
        <w:rPr>
          <w:rStyle w:val="NormalTok"/>
        </w:rPr>
        <w:t xml:space="preserve">        PostingBasis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PostingBasis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PostingFrom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PurchasePostingDiv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供应商带出，可覆盖</w:t>
      </w:r>
      <w:r>
        <w:br/>
      </w:r>
      <w:r>
        <w:rPr>
          <w:rStyle w:val="NormalTok"/>
        </w:rPr>
        <w:t xml:space="preserve">        Status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         </w:t>
      </w:r>
      <w:r>
        <w:rPr>
          <w:rStyle w:val="CommentTok"/>
        </w:rPr>
        <w:t xml:space="preserve">// 草稿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??=</w:t>
      </w:r>
      <w:r>
        <w:rPr>
          <w:rStyle w:val="NormalTok"/>
        </w:rPr>
        <w:t xml:space="preserve"> await _price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ResolvePriceAsync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OrderDate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01 价表带出</w:t>
      </w:r>
      <w:r>
        <w:br/>
      </w:r>
      <w:r>
        <w:rPr>
          <w:rStyle w:val="NormalTok"/>
        </w:rPr>
        <w:t xml:space="preserve">       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TaxCodeId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??=</w:t>
      </w:r>
      <w:r>
        <w:rPr>
          <w:rStyle w:val="NormalTok"/>
        </w:rPr>
        <w:t xml:space="preserve"> sup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PurchaseTaxCd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供应商税码带出</w:t>
      </w:r>
      <w:r>
        <w:br/>
      </w:r>
      <w:r>
        <w:rPr>
          <w:rStyle w:val="NormalTok"/>
        </w:rPr>
        <w:t xml:space="preserve">        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MapLine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CalcAmounts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                    </w:t>
      </w:r>
      <w:r>
        <w:rPr>
          <w:rStyle w:val="CommentTok"/>
        </w:rPr>
        <w:t xml:space="preserve">// 算 Net/Tax/Gross（见第五节）</w:t>
      </w:r>
      <w:r>
        <w:br/>
      </w:r>
      <w:r>
        <w:rPr>
          <w:rStyle w:val="NormalTok"/>
        </w:rPr>
        <w:t xml:space="preserve">   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PurchaseOrders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PoNo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供应商必须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SupplierFlg=true</w:t>
      </w:r>
      <w:r>
        <w:rPr>
          <w:rFonts w:hint="eastAsia"/>
        </w:rPr>
        <w:t xml:space="preserve">——不能给非供应商的取引先下采购单。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价、税码、币种、PostingBasis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都先从主数据带出</w:t>
      </w:r>
      <w:r>
        <w:rPr>
          <w:rFonts w:hint="eastAsia"/>
        </w:rPr>
        <w:t xml:space="preserve">，再允许单据上覆盖。带出是默认、覆盖是例外。</w:t>
      </w:r>
    </w:p>
    <w:p>
      <w:r>
        <w:pict>
          <v:rect style="width:0;height:1.5pt" o:hralign="center" o:hrstd="t" o:hr="t"/>
        </w:pict>
      </w:r>
    </w:p>
    <w:bookmarkEnd w:id="16"/>
    <w:bookmarkStart w:id="17" w:name="四po-状态机被收货与开票推着走"/>
    <w:p>
      <w:pPr>
        <w:pStyle w:val="Heading2"/>
      </w:pPr>
      <w:r>
        <w:rPr>
          <w:rFonts w:hint="eastAsia"/>
        </w:rPr>
        <w:t xml:space="preserve">四、PO</w:t>
      </w:r>
      <w:r>
        <w:t xml:space="preserve"> </w:t>
      </w:r>
      <w:r>
        <w:rPr>
          <w:rFonts w:hint="eastAsia"/>
        </w:rPr>
        <w:t xml:space="preserve">状态机：被收货与开票”推着走”</w:t>
      </w:r>
    </w:p>
    <w:p>
      <w:pPr>
        <w:pStyle w:val="SourceCode"/>
      </w:pP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提交+审批通过</w:t>
      </w:r>
      <w:r>
        <w:br/>
      </w:r>
      <w:r>
        <w:rPr>
          <w:rStyle w:val="VerbatimChar"/>
          <w:rFonts w:hint="eastAsia"/>
        </w:rPr>
        <w:t xml:space="preserve">草稿(0)</w:t>
      </w:r>
      <w:r>
        <w:rPr>
          <w:rStyle w:val="VerbatimChar"/>
        </w:rPr>
        <w:t xml:space="preserve"> ───────────────▶ </w:t>
      </w:r>
      <w:r>
        <w:rPr>
          <w:rStyle w:val="VerbatimChar"/>
          <w:rFonts w:hint="eastAsia"/>
        </w:rPr>
        <w:t xml:space="preserve">确认(1)</w:t>
      </w:r>
      <w:r>
        <w:br/>
      </w:r>
      <w:r>
        <w:rPr>
          <w:rStyle w:val="VerbatimChar"/>
        </w:rPr>
        <w:t xml:space="preserve">                          │ </w:t>
      </w:r>
      <w:r>
        <w:rPr>
          <w:rStyle w:val="VerbatimChar"/>
          <w:rFonts w:hint="eastAsia"/>
        </w:rPr>
        <w:t xml:space="preserve">收货累加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Received（03）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部分收货(2)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──收齐──▶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收货完成(3)</w:t>
      </w:r>
      <w:r>
        <w:br/>
      </w:r>
      <w:r>
        <w:rPr>
          <w:rStyle w:val="VerbatimChar"/>
        </w:rPr>
        <w:t xml:space="preserve">                          │ </w:t>
      </w:r>
      <w:r>
        <w:rPr>
          <w:rStyle w:val="VerbatimChar"/>
          <w:rFonts w:hint="eastAsia"/>
        </w:rPr>
        <w:t xml:space="preserve">开票累加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Invoiced（04/AP）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部分开票(4)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──票齐+匹配──▶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关闭(5)</w:t>
      </w:r>
      <w:r>
        <w:br/>
      </w:r>
      <w:r>
        <w:rPr>
          <w:rStyle w:val="VerbatimChar"/>
          <w:rFonts w:hint="eastAsia"/>
        </w:rPr>
        <w:t xml:space="preserve">草稿/确认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──取消──▶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取消(9)</w:t>
      </w:r>
    </w:p>
    <w:p>
      <w:pPr>
        <w:pStyle w:val="FirstParagraph"/>
      </w:pPr>
      <w:r>
        <w:rPr>
          <w:rFonts w:hint="eastAsia"/>
        </w:rPr>
        <w:t xml:space="preserve">状态不是手工点的，而是</w:t>
      </w:r>
      <w:r>
        <w:rPr>
          <w:rFonts w:hint="eastAsia"/>
          <w:b/>
          <w:bCs/>
        </w:rPr>
        <w:t xml:space="preserve">三个累计量到了某个关系就自动迁移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PurchaseOrder po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allReceived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ReceivedQty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anyReceived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ReceivedQty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allInvoiced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InvoicedQty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取消是终态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allInvoiced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AllMatched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票齐且匹配 → 关闭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InvoicedQty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部分开票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allReceived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收齐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anyReceived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部分收货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否则维持（草稿/确认）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PO </w:t>
      </w:r>
      <w:r>
        <w:rPr>
          <w:rFonts w:hint="eastAsia"/>
          <w:b/>
          <w:bCs/>
        </w:rPr>
        <w:t xml:space="preserve">状态是派生量，不是输入量。</w:t>
      </w:r>
      <w:r>
        <w:t xml:space="preserve"> </w:t>
      </w:r>
      <w:r>
        <w:rPr>
          <w:rFonts w:hint="eastAsia"/>
        </w:rPr>
        <w:t xml:space="preserve">收货服务累加</w:t>
      </w:r>
      <w:r>
        <w:t xml:space="preserve"> </w:t>
      </w:r>
      <w:r>
        <w:rPr>
          <w:rStyle w:val="VerbatimChar"/>
        </w:rPr>
        <w:t xml:space="preserve">ReceivedQty</w:t>
      </w:r>
      <w:r>
        <w:t xml:space="preserve"> </w:t>
      </w:r>
      <w:r>
        <w:rPr>
          <w:rFonts w:hint="eastAsia"/>
        </w:rPr>
        <w:t xml:space="preserve">后调一次</w:t>
      </w:r>
      <w:r>
        <w:t xml:space="preserve"> </w:t>
      </w:r>
      <w:r>
        <w:rPr>
          <w:rStyle w:val="VerbatimChar"/>
        </w:rPr>
        <w:t xml:space="preserve">DeriveStatus</w:t>
      </w:r>
      <w:r>
        <w:t xml:space="preserve">、AP </w:t>
      </w:r>
      <w:r>
        <w:rPr>
          <w:rFonts w:hint="eastAsia"/>
        </w:rPr>
        <w:t xml:space="preserve">累加</w:t>
      </w:r>
      <w:r>
        <w:t xml:space="preserve"> </w:t>
      </w:r>
      <w:r>
        <w:rPr>
          <w:rStyle w:val="VerbatimChar"/>
        </w:rPr>
        <w:t xml:space="preserve">InvoicedQty</w:t>
      </w:r>
      <w:r>
        <w:t xml:space="preserve"> </w:t>
      </w:r>
      <w:r>
        <w:rPr>
          <w:rFonts w:hint="eastAsia"/>
        </w:rPr>
        <w:t xml:space="preserve">后再调——状态永远和三个累计量一致，不会出现”显示已收齐、其实没收”的割裂。取消是唯一的人工终态（且只有草稿/确认能取消，收过货的不能直接取消）。</w:t>
      </w:r>
    </w:p>
    <w:p>
      <w:r>
        <w:pict>
          <v:rect style="width:0;height:1.5pt" o:hralign="center" o:hrstd="t" o:hr="t"/>
        </w:pict>
      </w:r>
    </w:p>
    <w:bookmarkEnd w:id="17"/>
    <w:bookmarkStart w:id="18" w:name="五金额与税额计算"/>
    <w:p>
      <w:pPr>
        <w:pStyle w:val="Heading2"/>
      </w:pPr>
      <w:r>
        <w:rPr>
          <w:rFonts w:hint="eastAsia"/>
        </w:rPr>
        <w:t xml:space="preserve">五、金额与税额计算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CalcAmounts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PurchaseOrder po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UnitPrice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行额</w:t>
      </w:r>
      <w:r>
        <w:br/>
      </w:r>
      <w:r>
        <w:rPr>
          <w:rStyle w:val="NormalTok"/>
        </w:rPr>
        <w:t xml:space="preserve">    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Amount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不含税合计</w:t>
      </w:r>
      <w:r>
        <w:br/>
      </w:r>
      <w:r>
        <w:rPr>
          <w:rStyle w:val="NormalTok"/>
        </w:rPr>
        <w:t xml:space="preserve">    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TaxAmount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TaxOf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按行税码算税，端数处理</w:t>
      </w:r>
      <w:r>
        <w:br/>
      </w:r>
      <w:r>
        <w:rPr>
          <w:rStyle w:val="NormalTok"/>
        </w:rPr>
        <w:t xml:space="preserve">    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GrossAmount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TaxAmount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税按</w:t>
      </w:r>
      <w:r>
        <w:rPr>
          <w:rFonts w:hint="eastAsia"/>
          <w:b/>
          <w:bCs/>
        </w:rPr>
        <w:t xml:space="preserve">行税码</w:t>
      </w:r>
      <w:r>
        <w:rPr>
          <w:rFonts w:hint="eastAsia"/>
        </w:rPr>
        <w:t xml:space="preserve">（供应商</w:t>
      </w:r>
      <w:r>
        <w:t xml:space="preserve"> </w:t>
      </w:r>
      <w:r>
        <w:rPr>
          <w:rStyle w:val="VerbatimChar"/>
        </w:rPr>
        <w:t xml:space="preserve">PurchaseTaxCd</w:t>
      </w:r>
      <w:r>
        <w:t xml:space="preserve"> </w:t>
      </w:r>
      <w:r>
        <w:rPr>
          <w:rFonts w:hint="eastAsia"/>
        </w:rPr>
        <w:t xml:space="preserve">带出，可改）算，端数处理用供应商的</w:t>
      </w:r>
      <w:r>
        <w:t xml:space="preserve"> </w:t>
      </w:r>
      <w:r>
        <w:rPr>
          <w:rStyle w:val="VerbatimChar"/>
        </w:rPr>
        <w:t xml:space="preserve">PurchaseTaxFractionDiv</w:t>
      </w:r>
      <w:r>
        <w:rPr>
          <w:rFonts w:hint="eastAsia"/>
        </w:rPr>
        <w:t xml:space="preserve">。这套税额会在</w:t>
      </w:r>
      <w:r>
        <w:t xml:space="preserve"> </w:t>
      </w:r>
      <w:hyperlink r:id="rId9">
        <w:r>
          <w:rPr>
            <w:rStyle w:val="Hyperlink"/>
          </w:rPr>
          <w:t xml:space="preserve">04 </w:t>
        </w:r>
        <w:r>
          <w:rPr>
            <w:rStyle w:val="Hyperlink"/>
            <w:rFonts w:hint="eastAsia"/>
          </w:rPr>
          <w:t xml:space="preserve">三单匹配</w:t>
        </w:r>
      </w:hyperlink>
      <w:r>
        <w:t xml:space="preserve"> </w:t>
      </w:r>
      <w:r>
        <w:rPr>
          <w:rFonts w:hint="eastAsia"/>
        </w:rPr>
        <w:t xml:space="preserve">和发票比对，所以</w:t>
      </w:r>
      <w:r>
        <w:rPr>
          <w:rFonts w:hint="eastAsia"/>
          <w:b/>
          <w:bCs/>
        </w:rPr>
        <w:t xml:space="preserve">算法要和财务一致</w:t>
      </w:r>
      <w:r>
        <w:rPr>
          <w:rFonts w:hint="eastAsia"/>
        </w:rPr>
        <w:t xml:space="preserve">（同一套端数规则），否则匹配时税额永远差一分钱。</w:t>
      </w:r>
    </w:p>
    <w:p>
      <w:r>
        <w:pict>
          <v:rect style="width:0;height:1.5pt" o:hralign="center" o:hrstd="t" o:hr="t"/>
        </w:pict>
      </w:r>
    </w:p>
    <w:bookmarkEnd w:id="18"/>
    <w:bookmarkStart w:id="20" w:name="六多币种与冻结汇率"/>
    <w:p>
      <w:pPr>
        <w:pStyle w:val="Heading2"/>
      </w:pPr>
      <w:r>
        <w:rPr>
          <w:rFonts w:hint="eastAsia"/>
        </w:rPr>
        <w:t xml:space="preserve">六、多币种与冻结汇率</w:t>
      </w:r>
    </w:p>
    <w:p>
      <w:pPr>
        <w:pStyle w:val="FirstParagraph"/>
      </w:pPr>
      <w:r>
        <w:rPr>
          <w:rFonts w:hint="eastAsia"/>
        </w:rPr>
        <w:t xml:space="preserve">进口原纸/油墨常用外币</w:t>
      </w:r>
      <w:r>
        <w:t xml:space="preserve"> PO。</w:t>
      </w:r>
      <w:r>
        <w:rPr>
          <w:rStyle w:val="VerbatimChar"/>
        </w:rPr>
        <w:t xml:space="preserve">CurrencyCd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FxRate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下单时</w:t>
      </w:r>
      <w:r>
        <w:rPr>
          <w:rFonts w:hint="eastAsia"/>
          <w:b/>
          <w:bCs/>
        </w:rPr>
        <w:t xml:space="preserve">冻结当时汇率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FxRate</w:t>
      </w:r>
      <w:r>
        <w:rPr>
          <w:rFonts w:hint="eastAsia"/>
        </w:rPr>
        <w:t xml:space="preserve">），后续收货、匹配、入账都用这个冻结值换算本币，</w:t>
      </w:r>
      <w:r>
        <w:rPr>
          <w:rFonts w:hint="eastAsia"/>
          <w:b/>
          <w:bCs/>
        </w:rPr>
        <w:t xml:space="preserve">不随市场汇率漂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这与</w:t>
      </w:r>
      <w:r>
        <w:t xml:space="preserve"> </w:t>
      </w:r>
      <w:hyperlink r:id="rId19">
        <w:r>
          <w:rPr>
            <w:rStyle w:val="Hyperlink"/>
            <w:rFonts w:hint="eastAsia"/>
          </w:rPr>
          <w:t xml:space="preserve">财务</w:t>
        </w:r>
        <w:r>
          <w:rPr>
            <w:rStyle w:val="Hyperlink"/>
          </w:rPr>
          <w:t xml:space="preserve"> 07 </w:t>
        </w:r>
        <w:r>
          <w:rPr>
            <w:rStyle w:val="Hyperlink"/>
            <w:rFonts w:hint="eastAsia"/>
          </w:rPr>
          <w:t xml:space="preserve">多币种</w:t>
        </w:r>
      </w:hyperlink>
      <w:r>
        <w:t xml:space="preserve"> </w:t>
      </w:r>
      <w:r>
        <w:rPr>
          <w:rFonts w:hint="eastAsia"/>
        </w:rPr>
        <w:t xml:space="preserve">的”为替凍結”完全同源——采购冻结的汇率会一路传到</w:t>
      </w:r>
      <w:r>
        <w:t xml:space="preserve"> </w:t>
      </w:r>
      <w:r>
        <w:rPr>
          <w:rFonts w:hint="eastAsia"/>
        </w:rPr>
        <w:t xml:space="preserve">AP，保证</w:t>
      </w:r>
      <w:r>
        <w:t xml:space="preserve"> </w:t>
      </w:r>
      <w:r>
        <w:rPr>
          <w:rFonts w:hint="eastAsia"/>
        </w:rPr>
        <w:t xml:space="preserve">PO、发票、凭证用的是同一个汇率，不会因汇率波动产生虚假差异。</w:t>
      </w:r>
    </w:p>
    <w:p>
      <w:pPr>
        <w:pStyle w:val="BlockText"/>
      </w:pPr>
      <w:r>
        <w:rPr>
          <w:rFonts w:hint="eastAsia"/>
        </w:rPr>
        <w:t xml:space="preserve">冻结汇率是多币种采购的命门：不冻，PO</w:t>
      </w:r>
      <w:r>
        <w:t xml:space="preserve"> </w:t>
      </w:r>
      <w:r>
        <w:rPr>
          <w:rFonts w:hint="eastAsia"/>
        </w:rPr>
        <w:t xml:space="preserve">报</w:t>
      </w:r>
      <w:r>
        <w:t xml:space="preserve"> 100 </w:t>
      </w:r>
      <w:r>
        <w:rPr>
          <w:rFonts w:hint="eastAsia"/>
        </w:rPr>
        <w:t xml:space="preserve">美元、收货那天汇率变了、开票又变了，三单匹配的金额永远对不上。冻结后，差异只可能来自真实的量价差，而非汇率噪声。</w:t>
      </w:r>
    </w:p>
    <w:p>
      <w:r>
        <w:pict>
          <v:rect style="width:0;height:1.5pt" o:hralign="center" o:hrstd="t" o:hr="t"/>
        </w:pict>
      </w:r>
    </w:p>
    <w:bookmarkEnd w:id="20"/>
    <w:bookmarkStart w:id="22" w:name="七审批接入"/>
    <w:p>
      <w:pPr>
        <w:pStyle w:val="Heading2"/>
      </w:pPr>
      <w:r>
        <w:rPr>
          <w:rFonts w:hint="eastAsia"/>
        </w:rPr>
        <w:t xml:space="preserve">七、审批接入</w:t>
      </w:r>
    </w:p>
    <w:p>
      <w:pPr>
        <w:pStyle w:val="FirstParagraph"/>
      </w:pPr>
      <w:r>
        <w:t xml:space="preserve">PO </w:t>
      </w:r>
      <w:r>
        <w:rPr>
          <w:rFonts w:hint="eastAsia"/>
        </w:rPr>
        <w:t xml:space="preserve">提交确认前走审批（金额大的要部门长/财务批）。采购</w:t>
      </w:r>
      <w:r>
        <w:rPr>
          <w:rFonts w:hint="eastAsia"/>
          <w:b/>
          <w:bCs/>
        </w:rPr>
        <w:t xml:space="preserve">不自己实现审批</w:t>
      </w:r>
      <w:r>
        <w:rPr>
          <w:rFonts w:hint="eastAsia"/>
        </w:rPr>
        <w:t xml:space="preserve">，调</w:t>
      </w:r>
      <w:r>
        <w:t xml:space="preserve"> </w:t>
      </w:r>
      <w:hyperlink r:id="rId21">
        <w:r>
          <w:rPr>
            <w:rStyle w:val="Hyperlink"/>
          </w:rPr>
          <w:t xml:space="preserve">approval 05 </w:t>
        </w:r>
        <w:r>
          <w:rPr>
            <w:rStyle w:val="Hyperlink"/>
            <w:rFonts w:hint="eastAsia"/>
          </w:rPr>
          <w:t xml:space="preserve">的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IApprovalService</w:t>
        </w:r>
      </w:hyperlink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PO </w:t>
      </w:r>
      <w:r>
        <w:rPr>
          <w:rStyle w:val="VerbatimChar"/>
          <w:rFonts w:hint="eastAsia"/>
        </w:rPr>
        <w:t xml:space="preserve">草稿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→提交→</w:t>
      </w:r>
      <w:r>
        <w:rPr>
          <w:rStyle w:val="VerbatimChar"/>
        </w:rPr>
        <w:t xml:space="preserve"> IApprovalService.SubmitAsync("PO", poId, buyerId, {amount, supplierId})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审批通过</w:t>
      </w:r>
      <w:r>
        <w:rPr>
          <w:rStyle w:val="VerbatimChar"/>
        </w:rPr>
        <w:t xml:space="preserve"> → IApprovalCallback.OnApprovedAsync(poId) → </w:t>
      </w:r>
      <w:r>
        <w:rPr>
          <w:rStyle w:val="VerbatimChar"/>
          <w:rFonts w:hint="eastAsia"/>
        </w:rPr>
        <w:t xml:space="preserve">PO.Status=确认(1)，记</w:t>
      </w:r>
      <w:r>
        <w:rPr>
          <w:rStyle w:val="VerbatimChar"/>
        </w:rPr>
        <w:t xml:space="preserve"> ApprovalRef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审批驳回</w:t>
      </w:r>
      <w:r>
        <w:rPr>
          <w:rStyle w:val="VerbatimChar"/>
        </w:rPr>
        <w:t xml:space="preserve"> → PO </w:t>
      </w:r>
      <w:r>
        <w:rPr>
          <w:rStyle w:val="VerbatimChar"/>
          <w:rFonts w:hint="eastAsia"/>
        </w:rPr>
        <w:t xml:space="preserve">退回草稿</w:t>
      </w:r>
    </w:p>
    <w:p>
      <w:pPr>
        <w:pStyle w:val="BlockText"/>
      </w:pPr>
      <w:r>
        <w:rPr>
          <w:rFonts w:hint="eastAsia"/>
        </w:rPr>
        <w:t xml:space="preserve">在审批引擎建好前，</w:t>
      </w:r>
      <w:r>
        <w:rPr>
          <w:rStyle w:val="VerbatimChar"/>
        </w:rPr>
        <w:t xml:space="preserve">IApprovalService</w:t>
      </w:r>
      <w:r>
        <w:t xml:space="preserve"> </w:t>
      </w:r>
      <w:r>
        <w:rPr>
          <w:rFonts w:hint="eastAsia"/>
        </w:rPr>
        <w:t xml:space="preserve">是”单人/跳过”的桩（总纲），PO</w:t>
      </w:r>
      <w:r>
        <w:t xml:space="preserve"> </w:t>
      </w:r>
      <w:r>
        <w:rPr>
          <w:rFonts w:hint="eastAsia"/>
        </w:rPr>
        <w:t xml:space="preserve">直接确认；引擎好了无缝换实现。</w:t>
      </w:r>
      <w:r>
        <w:rPr>
          <w:rStyle w:val="VerbatimChar"/>
        </w:rPr>
        <w:t xml:space="preserve">ApprovalRef</w:t>
      </w:r>
      <w:r>
        <w:t xml:space="preserve"> </w:t>
      </w:r>
      <w:r>
        <w:rPr>
          <w:rFonts w:hint="eastAsia"/>
        </w:rPr>
        <w:t xml:space="preserve">存审批实例号，便于回溯”这单谁批的”。依赖单向：采购调审批，不反向。</w:t>
      </w:r>
    </w:p>
    <w:p>
      <w:r>
        <w:pict>
          <v:rect style="width:0;height:1.5pt" o:hralign="center" o:hrstd="t" o:hr="t"/>
        </w:pict>
      </w:r>
    </w:p>
    <w:bookmarkEnd w:id="22"/>
    <w:bookmarkStart w:id="23" w:name="八资深视角"/>
    <w:p>
      <w:pPr>
        <w:pStyle w:val="Heading2"/>
      </w:pPr>
      <w:r>
        <w:rPr>
          <w:rFonts w:hint="eastAsia"/>
        </w:rPr>
        <w:t xml:space="preserve">八、资深视角</w:t>
      </w:r>
    </w:p>
    <w:p>
      <w:pPr>
        <w:pStyle w:val="FirstParagraph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PO </w:t>
      </w:r>
      <w:r>
        <w:rPr>
          <w:rFonts w:hint="eastAsia"/>
          <w:b/>
          <w:bCs/>
        </w:rPr>
        <w:t xml:space="preserve">状态要派生、不要手工点？</w:t>
      </w:r>
      <w:r>
        <w:t xml:space="preserve"> </w:t>
      </w:r>
      <w:r>
        <w:rPr>
          <w:rFonts w:hint="eastAsia"/>
        </w:rPr>
        <w:t xml:space="preserve">手工状态迟早和实际不符——有人收了货忘了改状态、或改错。让状态从</w:t>
      </w:r>
      <w:r>
        <w:t xml:space="preserve"> </w:t>
      </w:r>
      <w:r>
        <w:rPr>
          <w:rStyle w:val="VerbatimChar"/>
        </w:rPr>
        <w:t xml:space="preserve">Received/Accepted/Invoiced</w:t>
      </w:r>
      <w:r>
        <w:t xml:space="preserve"> </w:t>
      </w:r>
      <w:r>
        <w:rPr>
          <w:rFonts w:hint="eastAsia"/>
        </w:rPr>
        <w:t xml:space="preserve">三个客观累计量派生，状态就永远是真的。</w:t>
      </w:r>
      <w:r>
        <w:rPr>
          <w:rFonts w:hint="eastAsia"/>
          <w:b/>
          <w:bCs/>
        </w:rPr>
        <w:t xml:space="preserve">单据状态机的黄金法则：状态是事实的投影，不是独立的输入。</w:t>
      </w:r>
    </w:p>
    <w:p>
      <w:pPr>
        <w:pStyle w:val="BodyText"/>
      </w:pPr>
      <w:r>
        <w:rPr>
          <w:rFonts w:hint="eastAsia"/>
          <w:b/>
          <w:bCs/>
        </w:rPr>
        <w:t xml:space="preserve">为什么三个累计量放在</w:t>
      </w:r>
      <w:r>
        <w:rPr>
          <w:b/>
          <w:bCs/>
        </w:rPr>
        <w:t xml:space="preserve"> PO </w:t>
      </w:r>
      <w:r>
        <w:rPr>
          <w:rFonts w:hint="eastAsia"/>
          <w:b/>
          <w:bCs/>
        </w:rPr>
        <w:t xml:space="preserve">行、而不是另建匹配表算？</w:t>
      </w:r>
      <w:r>
        <w:t xml:space="preserve"> </w:t>
      </w:r>
      <w:r>
        <w:rPr>
          <w:rFonts w:hint="eastAsia"/>
        </w:rPr>
        <w:t xml:space="preserve">因为它们是高频读写的”当前进度”，放行上一次更新、一次读取最快。匹配表（</w:t>
      </w:r>
      <w:hyperlink r:id="rId9">
        <w:r>
          <w:rPr>
            <w:rStyle w:val="Hyperlink"/>
          </w:rPr>
          <w:t xml:space="preserve">04</w:t>
        </w:r>
      </w:hyperlink>
      <w:r>
        <w:rPr>
          <w:rFonts w:hint="eastAsia"/>
        </w:rPr>
        <w:t xml:space="preserve">）记的是”每一次匹配的明细流水”，两者分工：行上是累计现值，匹配表是历史明细。</w:t>
      </w:r>
    </w:p>
    <w:p>
      <w:pPr>
        <w:pStyle w:val="BodyText"/>
      </w:pPr>
      <w:r>
        <w:rPr>
          <w:b/>
          <w:bCs/>
        </w:rPr>
        <w:t xml:space="preserve">Type=1/2 </w:t>
      </w:r>
      <w:r>
        <w:rPr>
          <w:rFonts w:hint="eastAsia"/>
          <w:b/>
          <w:bCs/>
        </w:rPr>
        <w:t xml:space="preserve">为什么同表？</w:t>
      </w:r>
      <w:r>
        <w:t xml:space="preserve"> </w:t>
      </w:r>
      <w:r>
        <w:rPr>
          <w:rFonts w:hint="eastAsia"/>
        </w:rPr>
        <w:t xml:space="preserve">标准采购和外注采购</w:t>
      </w:r>
      <w:r>
        <w:t xml:space="preserve"> 80% </w:t>
      </w:r>
      <w:r>
        <w:rPr>
          <w:rFonts w:hint="eastAsia"/>
        </w:rPr>
        <w:t xml:space="preserve">字段相同（供应商、金额、收货、匹配），只是外注多了”支给材”（</w:t>
      </w:r>
      <w:hyperlink r:id="rId10">
        <w:r>
          <w:rPr>
            <w:rStyle w:val="Hyperlink"/>
          </w:rPr>
          <w:t xml:space="preserve">07</w:t>
        </w:r>
      </w:hyperlink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PoConsignMaterial</w:t>
      </w:r>
      <w:r>
        <w:rPr>
          <w:rFonts w:hint="eastAsia"/>
        </w:rPr>
        <w:t xml:space="preserve">）。同表</w:t>
      </w:r>
      <w:r>
        <w:t xml:space="preserve"> + Type </w:t>
      </w:r>
      <w:r>
        <w:rPr>
          <w:rFonts w:hint="eastAsia"/>
        </w:rPr>
        <w:t xml:space="preserve">区分，比两套</w:t>
      </w:r>
      <w:r>
        <w:t xml:space="preserve"> PO </w:t>
      </w:r>
      <w:r>
        <w:rPr>
          <w:rFonts w:hint="eastAsia"/>
        </w:rPr>
        <w:t xml:space="preserve">表省一半代码，外注的特殊部分用子表挂。</w:t>
      </w:r>
    </w:p>
    <w:p>
      <w:r>
        <w:pict>
          <v:rect style="width:0;height:1.5pt" o:hralign="center" o:hrstd="t" o:hr="t"/>
        </w:pict>
      </w:r>
    </w:p>
    <w:bookmarkEnd w:id="23"/>
    <w:bookmarkStart w:id="24" w:name="九与业界对照"/>
    <w:p>
      <w:pPr>
        <w:pStyle w:val="Heading2"/>
      </w:pPr>
      <w:r>
        <w:rPr>
          <w:rFonts w:hint="eastAsia"/>
        </w:rPr>
        <w:t xml:space="preserve">九、与业界对照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采购订单</w:t>
            </w:r>
            <w:r>
              <w:t xml:space="preserve"> + </w:t>
            </w:r>
            <w:r>
              <w:rPr>
                <w:rFonts w:hint="eastAsia"/>
              </w:rPr>
              <w:t xml:space="preserve">收货/发票进度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 MM </w:t>
            </w:r>
            <w:r>
              <w:rPr>
                <w:rFonts w:hint="eastAsia"/>
                <w:b/>
                <w:bCs/>
              </w:rPr>
              <w:t xml:space="preserve">采购订单（PO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history）</w:t>
            </w:r>
          </w:p>
        </w:tc>
        <w:tc>
          <w:tcPr/>
          <w:p>
            <w:pPr>
              <w:pStyle w:val="Compact"/>
            </w:pPr>
            <w:r>
              <w:t xml:space="preserve">PO </w:t>
            </w:r>
            <w:r>
              <w:rPr>
                <w:rFonts w:hint="eastAsia"/>
              </w:rPr>
              <w:t xml:space="preserve">行的</w:t>
            </w:r>
            <w:r>
              <w:t xml:space="preserve"> GR/IR </w:t>
            </w:r>
            <w:r>
              <w:rPr>
                <w:rFonts w:hint="eastAsia"/>
              </w:rPr>
              <w:t xml:space="preserve">数量累计，正是三个累计量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 </w:t>
            </w:r>
            <w:r>
              <w:rPr>
                <w:rFonts w:hint="eastAsia"/>
              </w:rPr>
              <w:t xml:space="preserve">状态驱动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Odoo </w:t>
            </w:r>
            <w:r>
              <w:rPr>
                <w:rFonts w:hint="eastAsia"/>
                <w:b/>
                <w:bCs/>
              </w:rPr>
              <w:t xml:space="preserve">Purchase（draft/purchase/done）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状态随收货开票推进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多币种采购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 </w:t>
            </w:r>
            <w:r>
              <w:rPr>
                <w:rFonts w:hint="eastAsia"/>
                <w:b/>
                <w:bCs/>
              </w:rPr>
              <w:t xml:space="preserve">采购汇率冻结</w:t>
            </w:r>
          </w:p>
        </w:tc>
        <w:tc>
          <w:tcPr/>
          <w:p>
            <w:pPr>
              <w:pStyle w:val="Compact"/>
            </w:pPr>
            <w:r>
              <w:t xml:space="preserve">PO </w:t>
            </w:r>
            <w:r>
              <w:rPr>
                <w:rFonts w:hint="eastAsia"/>
              </w:rPr>
              <w:t xml:space="preserve">汇率与后续单据一致</w:t>
            </w:r>
          </w:p>
        </w:tc>
      </w:tr>
    </w:tbl>
    <w:p>
      <w:pPr>
        <w:pStyle w:val="BlockText"/>
      </w:pPr>
      <w:r>
        <w:t xml:space="preserve">SAP PO </w:t>
      </w:r>
      <w:r>
        <w:rPr>
          <w:rFonts w:hint="eastAsia"/>
        </w:rPr>
        <w:t xml:space="preserve">行的”PO</w:t>
      </w:r>
      <w:r>
        <w:t xml:space="preserve"> </w:t>
      </w:r>
      <w:r>
        <w:rPr>
          <w:rFonts w:hint="eastAsia"/>
        </w:rPr>
        <w:t xml:space="preserve">history（收货数量、发票数量累计）“就是本章的</w:t>
      </w:r>
      <w:r>
        <w:t xml:space="preserve"> </w:t>
      </w:r>
      <w:r>
        <w:rPr>
          <w:rStyle w:val="VerbatimChar"/>
        </w:rPr>
        <w:t xml:space="preserve">ReceivedQty/InvoicedQty</w:t>
      </w:r>
      <w:r>
        <w:rPr>
          <w:rFonts w:hint="eastAsia"/>
        </w:rPr>
        <w:t xml:space="preserve">——三单匹配（GR/IR）全靠它，核心模型一致。</w:t>
      </w:r>
    </w:p>
    <w:p>
      <w:r>
        <w:pict>
          <v:rect style="width:0;height:1.5pt" o:hralign="center" o:hrstd="t" o:hr="t"/>
        </w:pict>
      </w:r>
    </w:p>
    <w:bookmarkEnd w:id="24"/>
    <w:bookmarkStart w:id="25" w:name="十阶段0po-部分自检"/>
    <w:p>
      <w:pPr>
        <w:pStyle w:val="Heading2"/>
      </w:pPr>
      <w:r>
        <w:rPr>
          <w:rFonts w:hint="eastAsia"/>
        </w:rPr>
        <w:t xml:space="preserve">十、阶段0（PO</w:t>
      </w:r>
      <w:r>
        <w:t xml:space="preserve"> </w:t>
      </w:r>
      <w:r>
        <w:rPr>
          <w:rFonts w:hint="eastAsia"/>
        </w:rPr>
        <w:t xml:space="preserve">部分）自检</w:t>
      </w:r>
    </w:p>
    <w:p>
      <w:pPr>
        <w:pStyle w:val="Compact"/>
        <w:numPr>
          <w:ilvl w:val="0"/>
          <w:numId w:val="1003"/>
        </w:numPr>
      </w:pPr>
      <w:r>
        <w:t xml:space="preserve">PO </w:t>
      </w:r>
      <w:r>
        <w:rPr>
          <w:rFonts w:hint="eastAsia"/>
        </w:rPr>
        <w:t xml:space="preserve">行的三个累计量分别由谁累加？为什么说它们是整条采购链的锚？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建</w:t>
      </w:r>
      <w:r>
        <w:t xml:space="preserve"> PO </w:t>
      </w:r>
      <w:r>
        <w:rPr>
          <w:rFonts w:hint="eastAsia"/>
        </w:rPr>
        <w:t xml:space="preserve">时哪些值从主数据带出？带出和覆盖的关系？</w:t>
      </w:r>
    </w:p>
    <w:p>
      <w:pPr>
        <w:pStyle w:val="Compact"/>
        <w:numPr>
          <w:ilvl w:val="0"/>
          <w:numId w:val="1005"/>
        </w:numPr>
      </w:pPr>
      <w:r>
        <w:t xml:space="preserve">PO </w:t>
      </w:r>
      <w:r>
        <w:rPr>
          <w:rFonts w:hint="eastAsia"/>
        </w:rPr>
        <w:t xml:space="preserve">状态为什么是派生量？</w:t>
      </w:r>
      <w:r>
        <w:rPr>
          <w:rStyle w:val="VerbatimChar"/>
        </w:rPr>
        <w:t xml:space="preserve">DeriveStatus</w:t>
      </w:r>
      <w:r>
        <w:t xml:space="preserve"> </w:t>
      </w:r>
      <w:r>
        <w:rPr>
          <w:rFonts w:hint="eastAsia"/>
        </w:rPr>
        <w:t xml:space="preserve">靠什么判定收齐/部分票/关闭？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多币种为什么要冻结汇率？不冻会怎样？</w:t>
      </w:r>
    </w:p>
    <w:p>
      <w:pPr>
        <w:pStyle w:val="Compact"/>
        <w:numPr>
          <w:ilvl w:val="0"/>
          <w:numId w:val="1007"/>
        </w:numPr>
      </w:pPr>
      <w:r>
        <w:t xml:space="preserve">PO </w:t>
      </w:r>
      <w:r>
        <w:rPr>
          <w:rFonts w:hint="eastAsia"/>
        </w:rPr>
        <w:t xml:space="preserve">审批怎么接？采购为什么不自己实现审批？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标准</w:t>
      </w:r>
      <w:r>
        <w:t xml:space="preserve"> PO </w:t>
      </w:r>
      <w:r>
        <w:rPr>
          <w:rFonts w:hint="eastAsia"/>
        </w:rPr>
        <w:t xml:space="preserve">和外注</w:t>
      </w:r>
      <w:r>
        <w:t xml:space="preserve"> PO </w:t>
      </w:r>
      <w:r>
        <w:rPr>
          <w:rFonts w:hint="eastAsia"/>
        </w:rPr>
        <w:t xml:space="preserve">为什么同表</w:t>
      </w:r>
      <w:r>
        <w:t xml:space="preserve"> + Type </w:t>
      </w:r>
      <w:r>
        <w:rPr>
          <w:rFonts w:hint="eastAsia"/>
        </w:rPr>
        <w:t xml:space="preserve">区分？</w:t>
      </w:r>
    </w:p>
    <w:p>
      <w:pPr>
        <w:pStyle w:val="FirstParagraph"/>
      </w:pPr>
      <w:r>
        <w:rPr>
          <w:rFonts w:hint="eastAsia"/>
        </w:rPr>
        <w:t xml:space="preserve">全部能答</w:t>
      </w:r>
      <w:r>
        <w:t xml:space="preserve"> → PO </w:t>
      </w:r>
      <w:r>
        <w:rPr>
          <w:rFonts w:hint="eastAsia"/>
        </w:rPr>
        <w:t xml:space="preserve">立住了。下一步</w:t>
      </w:r>
      <w:r>
        <w:t xml:space="preserve"> </w:t>
      </w:r>
      <w:hyperlink r:id="rId12">
        <w:r>
          <w:rPr>
            <w:rStyle w:val="Hyperlink"/>
          </w:rPr>
          <w:t xml:space="preserve">03 </w:t>
        </w:r>
        <w:r>
          <w:rPr>
            <w:rStyle w:val="Hyperlink"/>
            <w:rFonts w:hint="eastAsia"/>
          </w:rPr>
          <w:t xml:space="preserve">收货</w:t>
        </w:r>
        <w:r>
          <w:rPr>
            <w:rStyle w:val="Hyperlink"/>
          </w:rPr>
          <w:t xml:space="preserve"> GR</w:t>
        </w:r>
      </w:hyperlink>
      <w:r>
        <w:rPr>
          <w:rFonts w:hint="eastAsia"/>
        </w:rPr>
        <w:t xml:space="preserve">：到货建</w:t>
      </w:r>
      <w:r>
        <w:t xml:space="preserve"> </w:t>
      </w:r>
      <w:r>
        <w:rPr>
          <w:rFonts w:hint="eastAsia"/>
        </w:rPr>
        <w:t xml:space="preserve">GR，同步委托</w:t>
      </w:r>
      <w:r>
        <w:t xml:space="preserve"> WMS </w:t>
      </w:r>
      <w:r>
        <w:rPr>
          <w:rFonts w:hint="eastAsia"/>
        </w:rPr>
        <w:t xml:space="preserve">物理入库，按</w:t>
      </w:r>
      <w:r>
        <w:t xml:space="preserve"> PostingBasis </w:t>
      </w:r>
      <w:r>
        <w:rPr>
          <w:rFonts w:hint="eastAsia"/>
        </w:rPr>
        <w:t xml:space="preserve">累加</w:t>
      </w:r>
      <w:r>
        <w:t xml:space="preserve"> </w:t>
      </w:r>
      <w:r>
        <w:rPr>
          <w:rStyle w:val="VerbatimChar"/>
        </w:rPr>
        <w:t xml:space="preserve">ReceivedQty</w:t>
      </w:r>
      <w:r>
        <w:t xml:space="preserve">/</w:t>
      </w:r>
      <w:r>
        <w:rPr>
          <w:rStyle w:val="VerbatimChar"/>
        </w:rPr>
        <w:t xml:space="preserve">AcceptedQty</w:t>
      </w:r>
      <w:r>
        <w:rPr>
          <w:rFonts w:hint="eastAsia"/>
        </w:rPr>
        <w:t xml:space="preserve">——三个锚里的前两个开始动。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实现：新建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CP6.Entity/DomainModels/Pur/{PurchaseOrder,PurchaseOrderLine}.cs</w:t>
      </w:r>
      <w:r>
        <w:rPr>
          <w:i/>
          <w:iCs/>
        </w:rPr>
        <w:t xml:space="preserve"> </w:t>
      </w:r>
      <w:r>
        <w:rPr>
          <w:i/>
          <w:iCs/>
        </w:rPr>
        <w:t xml:space="preserve">+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CP6.Core/Services/Pur/PurchaseOrderService.cs</w:t>
      </w:r>
      <w:r>
        <w:rPr>
          <w:rFonts w:hint="eastAsia"/>
          <w:i/>
          <w:iCs/>
        </w:rPr>
        <w:t xml:space="preserve">；审批走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IApprovalService</w:t>
      </w:r>
      <w:r>
        <w:rPr>
          <w:rFonts w:hint="eastAsia"/>
          <w:i/>
          <w:iCs/>
        </w:rPr>
        <w:t xml:space="preserve">、汇率走财务</w:t>
      </w:r>
      <w:r>
        <w:rPr>
          <w:i/>
          <w:iCs/>
        </w:rPr>
        <w:t xml:space="preserve"> FxRate </w:t>
      </w:r>
      <w:r>
        <w:rPr>
          <w:rFonts w:hint="eastAsia"/>
          <w:i/>
          <w:iCs/>
        </w:rPr>
        <w:t xml:space="preserve">服务。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../approval/05-integration.md" TargetMode="External" /><Relationship Type="http://schemas.openxmlformats.org/officeDocument/2006/relationships/hyperlink" Id="rId19" Target="../finance/README.md" TargetMode="External" /><Relationship Type="http://schemas.openxmlformats.org/officeDocument/2006/relationships/hyperlink" Id="rId11" Target="./01-master-data.md" TargetMode="External" /><Relationship Type="http://schemas.openxmlformats.org/officeDocument/2006/relationships/hyperlink" Id="rId12" Target="./03-goods-receipt.md" TargetMode="External" /><Relationship Type="http://schemas.openxmlformats.org/officeDocument/2006/relationships/hyperlink" Id="rId9" Target="./04-three-way-match.md" TargetMode="External" /><Relationship Type="http://schemas.openxmlformats.org/officeDocument/2006/relationships/hyperlink" Id="rId10" Target="./07-subcontract.md" TargetMode="External" /><Relationship Type="http://schemas.openxmlformats.org/officeDocument/2006/relationships/hyperlink" Id="rId13" Target="./08-integr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approval/05-integration.md" TargetMode="External" /><Relationship Type="http://schemas.openxmlformats.org/officeDocument/2006/relationships/hyperlink" Id="rId19" Target="../finance/README.md" TargetMode="External" /><Relationship Type="http://schemas.openxmlformats.org/officeDocument/2006/relationships/hyperlink" Id="rId11" Target="./01-master-data.md" TargetMode="External" /><Relationship Type="http://schemas.openxmlformats.org/officeDocument/2006/relationships/hyperlink" Id="rId12" Target="./03-goods-receipt.md" TargetMode="External" /><Relationship Type="http://schemas.openxmlformats.org/officeDocument/2006/relationships/hyperlink" Id="rId9" Target="./04-three-way-match.md" TargetMode="External" /><Relationship Type="http://schemas.openxmlformats.org/officeDocument/2006/relationships/hyperlink" Id="rId10" Target="./07-subcontract.md" TargetMode="External" /><Relationship Type="http://schemas.openxmlformats.org/officeDocument/2006/relationships/hyperlink" Id="rId13" Target="./08-integr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2026-06-11T11:08:23Z</dcterms:created>
  <dcterms:modified xsi:type="dcterms:W3CDTF">2026-06-11T11:08:23Z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