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三单匹配容差匹配-接-ap"/>
    <w:p>
      <w:pPr>
        <w:pStyle w:val="Heading1"/>
      </w:pPr>
      <w:r>
        <w:t xml:space="preserve">04 · </w:t>
      </w:r>
      <w:r>
        <w:rPr>
          <w:rFonts w:hint="eastAsia"/>
        </w:rPr>
        <w:t xml:space="preserve">三单匹配（容差匹配</w:t>
      </w:r>
      <w:r>
        <w:t xml:space="preserve"> 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AP）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2 · ★MVP </w:t>
      </w:r>
      <w:r>
        <w:rPr>
          <w:rFonts w:hint="eastAsia"/>
          <w:b/>
          <w:bCs/>
        </w:rPr>
        <w:t xml:space="preserve">核心。</w:t>
      </w:r>
      <w:r>
        <w:t xml:space="preserve"> </w:t>
      </w:r>
      <w:r>
        <w:rPr>
          <w:rFonts w:hint="eastAsia"/>
        </w:rPr>
        <w:t xml:space="preserve">这是整个采购模块的题眼，也是它存在的最初理由：把</w:t>
      </w:r>
      <w:r>
        <w:t xml:space="preserve"> </w:t>
      </w:r>
      <w:r>
        <w:rPr>
          <w:rFonts w:hint="eastAsia"/>
          <w:b/>
          <w:bCs/>
        </w:rPr>
        <w:t xml:space="preserve">PO、GR、发票</w:t>
      </w:r>
      <w:r>
        <w:rPr>
          <w:rFonts w:hint="eastAsia"/>
        </w:rPr>
        <w:t xml:space="preserve">三张单的数量和价格对一遍，容差内</w:t>
      </w:r>
      <w:r>
        <w:rPr>
          <w:rFonts w:hint="eastAsia"/>
          <w:b/>
          <w:bCs/>
        </w:rPr>
        <w:t xml:space="preserve">自动</w:t>
      </w:r>
      <w:r>
        <w:rPr>
          <w:rFonts w:hint="eastAsia"/>
        </w:rPr>
        <w:t xml:space="preserve">建应付发票，超容差</w:t>
      </w:r>
      <w:r>
        <w:rPr>
          <w:rFonts w:hint="eastAsia"/>
          <w:b/>
          <w:bCs/>
        </w:rPr>
        <w:t xml:space="preserve">挂起</w:t>
      </w:r>
      <w:r>
        <w:rPr>
          <w:rFonts w:hint="eastAsia"/>
        </w:rPr>
        <w:t xml:space="preserve">人工处理。本章结束时，财务总纲里预留的</w:t>
      </w:r>
      <w:r>
        <w:t xml:space="preserve"> </w:t>
      </w:r>
      <w:r>
        <w:rPr>
          <w:rStyle w:val="VerbatimChar"/>
        </w:rPr>
        <w:t xml:space="preserve">ApInvoice.PurchaseOrderId</w:t>
      </w:r>
      <w:r>
        <w:t xml:space="preserve"> </w:t>
      </w:r>
      <w:r>
        <w:rPr>
          <w:rFonts w:hint="eastAsia"/>
        </w:rPr>
        <w:t xml:space="preserve">被真正用起来——财务</w:t>
      </w:r>
      <w:r>
        <w:t xml:space="preserve"> AP </w:t>
      </w:r>
      <w:r>
        <w:rPr>
          <w:rFonts w:hint="eastAsia"/>
        </w:rPr>
        <w:t xml:space="preserve">从”手工录票”升级为”三单匹配自动建票”。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02 PO</w:t>
        </w:r>
      </w:hyperlink>
      <w:r>
        <w:rPr>
          <w:rFonts w:hint="eastAsia"/>
        </w:rPr>
        <w:t xml:space="preserve">（三个累计锚）、</w:t>
      </w:r>
      <w:hyperlink r:id="rId10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收货</w:t>
        </w:r>
      </w:hyperlink>
      <w:r>
        <w:rPr>
          <w:rFonts w:hint="eastAsia"/>
        </w:rPr>
        <w:t xml:space="preserve">（</w:t>
      </w:r>
      <w:r>
        <w:rPr>
          <w:rStyle w:val="VerbatimChar"/>
        </w:rPr>
        <w:t xml:space="preserve">AcceptedQty</w:t>
      </w:r>
      <w:r>
        <w:rPr>
          <w:rFonts w:hint="eastAsia"/>
        </w:rPr>
        <w:t xml:space="preserve">）。下游：</w:t>
      </w:r>
      <w:hyperlink r:id="rId11">
        <w:r>
          <w:rPr>
            <w:rStyle w:val="Hyperlink"/>
            <w:rFonts w:hint="eastAsia"/>
          </w:rPr>
          <w:t xml:space="preserve">财务</w:t>
        </w:r>
        <w:r>
          <w:rPr>
            <w:rStyle w:val="Hyperlink"/>
          </w:rPr>
          <w:t xml:space="preserve"> AP</w:t>
        </w:r>
      </w:hyperlink>
      <w:r>
        <w:rPr>
          <w:rFonts w:hint="eastAsia"/>
        </w:rPr>
        <w:t xml:space="preserve">（</w:t>
      </w:r>
      <w:r>
        <w:rPr>
          <w:rStyle w:val="VerbatimChar"/>
        </w:rPr>
        <w:t xml:space="preserve">IFinApService</w:t>
      </w:r>
      <w:r>
        <w:t xml:space="preserve"> </w:t>
      </w:r>
      <w:r>
        <w:rPr>
          <w:rFonts w:hint="eastAsia"/>
        </w:rPr>
        <w:t xml:space="preserve">建发票）、</w:t>
      </w:r>
      <w:hyperlink r:id="rId12">
        <w:r>
          <w:rPr>
            <w:rStyle w:val="Hyperlink"/>
          </w:rPr>
          <w:t xml:space="preserve">09 </w:t>
        </w:r>
        <w:r>
          <w:rPr>
            <w:rStyle w:val="Hyperlink"/>
            <w:rFonts w:hint="eastAsia"/>
          </w:rPr>
          <w:t xml:space="preserve">完整性</w:t>
        </w:r>
      </w:hyperlink>
      <w:r>
        <w:rPr>
          <w:rFonts w:hint="eastAsia"/>
        </w:rPr>
        <w:t xml:space="preserve">（防虚开）。</w:t>
      </w:r>
    </w:p>
    <w:p>
      <w:r>
        <w:pict>
          <v:rect style="width:0;height:1.5pt" o:hralign="center" o:hrstd="t" o:hr="t"/>
        </w:pict>
      </w:r>
    </w:p>
    <w:bookmarkStart w:id="13" w:name="一题眼比三个数-价格"/>
    <w:p>
      <w:pPr>
        <w:pStyle w:val="Heading2"/>
      </w:pPr>
      <w:r>
        <w:rPr>
          <w:rFonts w:hint="eastAsia"/>
        </w:rPr>
        <w:t xml:space="preserve">一、题眼：比三个数</w:t>
      </w:r>
      <w:r>
        <w:t xml:space="preserve"> + </w:t>
      </w:r>
      <w:r>
        <w:rPr>
          <w:rFonts w:hint="eastAsia"/>
        </w:rPr>
        <w:t xml:space="preserve">价格</w:t>
      </w:r>
    </w:p>
    <w:p>
      <w:pPr>
        <w:pStyle w:val="BlockText"/>
      </w:pPr>
      <w:r>
        <w:rPr>
          <w:rFonts w:hint="eastAsia"/>
          <w:b/>
          <w:bCs/>
        </w:rPr>
        <w:t xml:space="preserve">三单匹配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拿</w:t>
      </w:r>
      <w:r>
        <w:rPr>
          <w:b/>
          <w:bCs/>
        </w:rPr>
        <w:t xml:space="preserve"> PO </w:t>
      </w:r>
      <w:r>
        <w:rPr>
          <w:rFonts w:hint="eastAsia"/>
          <w:b/>
          <w:bCs/>
        </w:rPr>
        <w:t xml:space="preserve">行的三个累计量对一遍——订了多少（</w:t>
      </w:r>
      <w:r>
        <w:rPr>
          <w:rStyle w:val="VerbatimChar"/>
          <w:b/>
          <w:bCs/>
        </w:rPr>
        <w:t xml:space="preserve">Qty</w:t>
      </w:r>
      <w:r>
        <w:rPr>
          <w:rFonts w:hint="eastAsia"/>
          <w:b/>
          <w:bCs/>
        </w:rPr>
        <w:t xml:space="preserve">）、验收合格多少（</w:t>
      </w:r>
      <w:r>
        <w:rPr>
          <w:rStyle w:val="VerbatimChar"/>
          <w:b/>
          <w:bCs/>
        </w:rPr>
        <w:t xml:space="preserve">AcceptedQty</w:t>
      </w:r>
      <w:r>
        <w:rPr>
          <w:rFonts w:hint="eastAsia"/>
          <w:b/>
          <w:bCs/>
        </w:rPr>
        <w:t xml:space="preserve">）、开票多少（</w:t>
      </w:r>
      <w:r>
        <w:rPr>
          <w:rStyle w:val="VerbatimChar"/>
          <w:b/>
          <w:bCs/>
        </w:rPr>
        <w:t xml:space="preserve">InvoicedQty</w:t>
      </w:r>
      <w:r>
        <w:rPr>
          <w:rFonts w:hint="eastAsia"/>
          <w:b/>
          <w:bCs/>
        </w:rPr>
        <w:t xml:space="preserve">）——再比单价。数量与价格都在容差内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自动建应付发票、累加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InvoicedQty</w:t>
      </w:r>
      <w:r>
        <w:rPr>
          <w:rFonts w:hint="eastAsia"/>
          <w:b/>
          <w:bCs/>
        </w:rPr>
        <w:t xml:space="preserve">；超容差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挂起人工放行/拒。</w:t>
      </w:r>
    </w:p>
    <w:p>
      <w:pPr>
        <w:pStyle w:val="FirstParagraph"/>
      </w:pPr>
      <w:r>
        <w:rPr>
          <w:rFonts w:hint="eastAsia"/>
        </w:rPr>
        <w:t xml:space="preserve">这就是</w:t>
      </w:r>
      <w:r>
        <w:t xml:space="preserve"> SAP </w:t>
      </w:r>
      <w:r>
        <w:rPr>
          <w:rFonts w:hint="eastAsia"/>
        </w:rPr>
        <w:t xml:space="preserve">说的</w:t>
      </w:r>
      <w:r>
        <w:t xml:space="preserve"> </w:t>
      </w:r>
      <w:r>
        <w:rPr>
          <w:rFonts w:hint="eastAsia"/>
          <w:b/>
          <w:bCs/>
        </w:rPr>
        <w:t xml:space="preserve">GR/IR（收货/发票校验）</w:t>
      </w:r>
      <w:r>
        <w:rPr>
          <w:rFonts w:hint="eastAsia"/>
        </w:rPr>
        <w:t xml:space="preserve">。三单是：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</w:t>
            </w:r>
            <w:r>
              <w:t xml:space="preserve"> </w:t>
            </w:r>
            <w:r>
              <w:rPr>
                <w:rFonts w:hint="eastAsia"/>
              </w:rPr>
              <w:t xml:space="preserve">采购订单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订了多少、约定单价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02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PurchaseOrderLine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</w:t>
            </w:r>
            <w:r>
              <w:t xml:space="preserve"> </w:t>
            </w:r>
            <w:r>
              <w:rPr>
                <w:rFonts w:hint="eastAsia"/>
              </w:rPr>
              <w:t xml:space="preserve">收货单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验收合格多少（</w:t>
            </w:r>
            <w:r>
              <w:rPr>
                <w:rStyle w:val="VerbatimChar"/>
              </w:rPr>
              <w:t xml:space="preserve">AcceptedQty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发票</w:t>
            </w:r>
            <w:r>
              <w:t xml:space="preserve"> </w:t>
            </w:r>
            <w:r>
              <w:rPr>
                <w:rFonts w:hint="eastAsia"/>
              </w:rPr>
              <w:t xml:space="preserve">供应商发票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要钱多少、按什么价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供应商寄来、录入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匹配的意义：</w:t>
      </w:r>
      <w:r>
        <w:rPr>
          <w:rFonts w:hint="eastAsia"/>
          <w:b/>
          <w:bCs/>
        </w:rPr>
        <w:t xml:space="preserve">不见货不付钱、不对量不付钱、不对价不付钱。</w:t>
      </w:r>
      <w:r>
        <w:t xml:space="preserve"> </w:t>
      </w:r>
      <w:r>
        <w:rPr>
          <w:rFonts w:hint="eastAsia"/>
        </w:rPr>
        <w:t xml:space="preserve">供应商开</w:t>
      </w:r>
      <w:r>
        <w:t xml:space="preserve"> 100 </w:t>
      </w:r>
      <w:r>
        <w:rPr>
          <w:rFonts w:hint="eastAsia"/>
        </w:rPr>
        <w:t xml:space="preserve">个的票，但你只验收了</w:t>
      </w:r>
      <w:r>
        <w:t xml:space="preserve"> 90 </w:t>
      </w:r>
      <w:r>
        <w:rPr>
          <w:rFonts w:hint="eastAsia"/>
        </w:rPr>
        <w:t xml:space="preserve">个</w:t>
      </w:r>
      <w:r>
        <w:t xml:space="preserve"> → </w:t>
      </w:r>
      <w:r>
        <w:rPr>
          <w:rFonts w:hint="eastAsia"/>
        </w:rPr>
        <w:t xml:space="preserve">差异挂起，不能稀里糊涂付</w:t>
      </w:r>
      <w:r>
        <w:t xml:space="preserve"> 100 </w:t>
      </w:r>
      <w:r>
        <w:rPr>
          <w:rFonts w:hint="eastAsia"/>
        </w:rPr>
        <w:t xml:space="preserve">个的钱。三单匹配是采购防虚增应付的闸门。</w:t>
      </w:r>
    </w:p>
    <w:p>
      <w:r>
        <w:pict>
          <v:rect style="width:0;height:1.5pt" o:hralign="center" o:hrstd="t" o:hr="t"/>
        </w:pict>
      </w:r>
    </w:p>
    <w:bookmarkEnd w:id="13"/>
    <w:bookmarkStart w:id="14" w:name="二数据模型"/>
    <w:p>
      <w:pPr>
        <w:pStyle w:val="Heading2"/>
      </w:pPr>
      <w:r>
        <w:rPr>
          <w:rFonts w:hint="eastAsia"/>
        </w:rPr>
        <w:t xml:space="preserve">二、数据模型</w:t>
      </w:r>
    </w:p>
    <w:p>
      <w:pPr>
        <w:pStyle w:val="SourceCode"/>
      </w:pPr>
      <w:r>
        <w:rPr>
          <w:rStyle w:val="CommentTok"/>
        </w:rPr>
        <w:t xml:space="preserve">// CP6.Entity/DomainModels/Pur/ThreeWayMatch.cs —— 一次匹配的明细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"Pur_ThreeWayMatch"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ThreeWayMatch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 PoLineId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GrLineId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ApInvoiceLineRef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关联建出的应付发票行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QtyMatched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PriceVariance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价差（发票价 − PO价）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QtyVariance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量差（发票量 − 已验收量）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WithinTolerance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Status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0通过/1差异挂起/2人工放行/3异常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HandledBy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Note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CP6.Entity/DomainModels/Pur/MatchTolerance.cs —— 容差配置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"Pur_MatchTolerance"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MatchTolerance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ItemClass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按物料类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SupplierId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或按供应商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QtyTolerancePct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数量容差 %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PriceTolerancePct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价格容差 %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AmountAbsTol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金额绝对容差（小额放行）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三匹配逻辑"/>
    <w:p>
      <w:pPr>
        <w:pStyle w:val="Heading2"/>
      </w:pPr>
      <w:r>
        <w:rPr>
          <w:rFonts w:hint="eastAsia"/>
        </w:rPr>
        <w:t xml:space="preserve">三、匹配逻辑</w:t>
      </w:r>
    </w:p>
    <w:p>
      <w:pPr>
        <w:pStyle w:val="FirstParagraph"/>
      </w:pPr>
      <w:r>
        <w:rPr>
          <w:rFonts w:hint="eastAsia"/>
        </w:rPr>
        <w:t xml:space="preserve">发票录入后，逐行对应到</w:t>
      </w:r>
      <w:r>
        <w:t xml:space="preserve"> PO </w:t>
      </w:r>
      <w:r>
        <w:rPr>
          <w:rFonts w:hint="eastAsia"/>
        </w:rPr>
        <w:t xml:space="preserve">行，算量差与价差，判容差：</w:t>
      </w:r>
    </w:p>
    <w:p>
      <w:pPr>
        <w:pStyle w:val="SourceCode"/>
      </w:pPr>
      <w:r>
        <w:rPr>
          <w:rStyle w:val="CommentTok"/>
        </w:rPr>
        <w:t xml:space="preserve">// CP6.Core/Services/Pur/ThreeWayMatchService.cs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MatchOutcome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InvoiceLineDto inv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PurchaseOrderLines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PoLineId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ResolveTolerance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按物料类/供应商取容差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数量：发票要开的量，不能超过"已验收 − 已开票"的剩余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remainAccepted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AcceptedQty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InvoicedQty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★只认验收合格、未开票的量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qtyVar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remainAccepted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priceVar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UnitPrice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qtyOk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remainAccepted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remainAccepted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QtyTolerancePct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priceOk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priceVar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PriceTolerancePct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amtOk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qtyVar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UnitPrice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AmountAbsTol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小额绝对放行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ThreeWayMatch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PoLineId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remainAccepted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QtyVariance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qtyVar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priceVar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WithinTolerance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qtyOk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priceOk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amtOk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WithinTolerance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</w:t>
      </w:r>
      <w:r>
        <w:rPr>
          <w:rStyle w:val="CommentTok"/>
        </w:rPr>
        <w:t xml:space="preserve">// 通过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BuildApInvoiceAsync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★同步建 AP</w:t>
      </w:r>
      <w:r>
        <w:br/>
      </w:r>
      <w:r>
        <w:rPr>
          <w:rStyle w:val="NormalTok"/>
        </w:rPr>
        <w:t xml:space="preserve">        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InvoicedQty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QtyMatched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第三个锚动</w:t>
      </w:r>
      <w:r>
        <w:br/>
      </w:r>
      <w:r>
        <w:rPr>
          <w:rStyle w:val="NormalTok"/>
        </w:rPr>
        <w:t xml:space="preserve">        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DeriveStatus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PO 状态派生（02）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 xml:space="preserve">// 差异挂起</w:t>
      </w:r>
      <w:r>
        <w:br/>
      </w:r>
      <w:r>
        <w:rPr>
          <w:rStyle w:val="NormalTok"/>
        </w:rPr>
        <w:t xml:space="preserve">        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ThreeWayMatches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MatchOutcome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关键一行</w:t>
      </w:r>
      <w:r>
        <w:rPr>
          <w:rFonts w:hint="eastAsia"/>
        </w:rPr>
        <w:t xml:space="preserve">：数量比的是</w:t>
      </w:r>
      <w:r>
        <w:t xml:space="preserve"> </w:t>
      </w:r>
      <w:r>
        <w:rPr>
          <w:rStyle w:val="VerbatimChar"/>
        </w:rPr>
        <w:t xml:space="preserve">AcceptedQty − InvoicedQty</w:t>
      </w:r>
      <w:r>
        <w:rPr>
          <w:rFonts w:hint="eastAsia"/>
        </w:rPr>
        <w:t xml:space="preserve">（已验收合格、尚未开票的剩余），</w:t>
      </w:r>
      <w:r>
        <w:rPr>
          <w:rFonts w:hint="eastAsia"/>
          <w:b/>
          <w:bCs/>
        </w:rPr>
        <w:t xml:space="preserve">不是订单量、也不是收货量</w:t>
      </w:r>
      <w:r>
        <w:rPr>
          <w:rFonts w:hint="eastAsia"/>
        </w:rPr>
        <w:t xml:space="preserve">。因为只有”验收合格”的货才该付钱（</w:t>
      </w:r>
      <w:hyperlink r:id="rId10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双基准</w:t>
        </w:r>
      </w:hyperlink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AcceptedQty</w:t>
      </w:r>
      <w:r>
        <w:t xml:space="preserve"> </w:t>
      </w:r>
      <w:r>
        <w:rPr>
          <w:rFonts w:hint="eastAsia"/>
        </w:rPr>
        <w:t xml:space="preserve">在此发挥），且不能重复开票。</w:t>
      </w:r>
    </w:p>
    <w:p>
      <w:r>
        <w:pict>
          <v:rect style="width:0;height:1.5pt" o:hralign="center" o:hrstd="t" o:hr="t"/>
        </w:pict>
      </w:r>
    </w:p>
    <w:bookmarkEnd w:id="15"/>
    <w:bookmarkStart w:id="16" w:name="四接-ap匹配通过同步建应付发票"/>
    <w:p>
      <w:pPr>
        <w:pStyle w:val="Heading2"/>
      </w:pPr>
      <w:r>
        <w:rPr>
          <w:rFonts w:hint="eastAsia"/>
        </w:rPr>
        <w:t xml:space="preserve">四、接</w:t>
      </w:r>
      <w:r>
        <w:t xml:space="preserve"> </w:t>
      </w:r>
      <w:r>
        <w:rPr>
          <w:rFonts w:hint="eastAsia"/>
        </w:rPr>
        <w:t xml:space="preserve">AP：匹配通过同步建应付发票</w:t>
      </w:r>
    </w:p>
    <w:p>
      <w:pPr>
        <w:pStyle w:val="FirstParagraph"/>
      </w:pPr>
      <w:r>
        <w:rPr>
          <w:rFonts w:hint="eastAsia"/>
        </w:rPr>
        <w:t xml:space="preserve">匹配通过</w:t>
      </w:r>
      <w:r>
        <w:t xml:space="preserve"> → </w:t>
      </w:r>
      <w:r>
        <w:rPr>
          <w:rFonts w:hint="eastAsia"/>
        </w:rPr>
        <w:t xml:space="preserve">同步调财务的</w:t>
      </w:r>
      <w:r>
        <w:t xml:space="preserve"> </w:t>
      </w:r>
      <w:r>
        <w:rPr>
          <w:rStyle w:val="VerbatimChar"/>
        </w:rPr>
        <w:t xml:space="preserve">IFinApService</w:t>
      </w:r>
      <w:r>
        <w:t xml:space="preserve"> </w:t>
      </w:r>
      <w:r>
        <w:rPr>
          <w:rFonts w:hint="eastAsia"/>
        </w:rPr>
        <w:t xml:space="preserve">建</w:t>
      </w:r>
      <w:r>
        <w:t xml:space="preserve"> </w:t>
      </w:r>
      <w:r>
        <w:rPr>
          <w:rStyle w:val="VerbatimChar"/>
        </w:rPr>
        <w:t xml:space="preserve">ApInvoice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填上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PurchaseOrderId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采购→财务（同步接口，总纲四接口之一）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IFinApService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CreateApInvoiceAsync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ApInvoiceCreateDto dto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dto 含 PurchaseOrderId/供应商/金额/税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BuildApInvoiceAsync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PurchaseOrderLine poLine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InvoiceLineDto inv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_finAp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CreateApInvoiceAsync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ApInvoiceCreateDto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SupplierId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SupplierId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PurchaseOrderId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★财务 03 章预留的字段，终于用上</w:t>
      </w:r>
      <w:r>
        <w:br/>
      </w:r>
      <w:r>
        <w:rPr>
          <w:rStyle w:val="NormalTok"/>
        </w:rPr>
        <w:t xml:space="preserve">        Amount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TaxCd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TaxCodeId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CurrencyCd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CurrencyCd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FxRate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FxRate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用 PO 冻结汇率</w:t>
      </w:r>
      <w:r>
        <w:br/>
      </w:r>
      <w:r>
        <w:rPr>
          <w:rStyle w:val="NormalTok"/>
        </w:rPr>
        <w:t xml:space="preserve">        SourceMatchRef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回指本次匹配，可追溯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这就是</w:t>
      </w:r>
      <w:r>
        <w:rPr>
          <w:b/>
          <w:bCs/>
        </w:rPr>
        <w:t xml:space="preserve"> MVP </w:t>
      </w:r>
      <w:r>
        <w:rPr>
          <w:rFonts w:hint="eastAsia"/>
          <w:b/>
          <w:bCs/>
        </w:rPr>
        <w:t xml:space="preserve">的全部意义。</w:t>
      </w:r>
      <w:r>
        <w:t xml:space="preserve"> </w:t>
      </w:r>
      <w:r>
        <w:rPr>
          <w:rFonts w:hint="eastAsia"/>
        </w:rPr>
        <w:t xml:space="preserve">财务</w:t>
      </w:r>
      <w:r>
        <w:t xml:space="preserve"> </w:t>
      </w:r>
      <w:hyperlink r:id="rId11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应付</w:t>
        </w:r>
      </w:hyperlink>
      <w:r>
        <w:t xml:space="preserve"> </w:t>
      </w:r>
      <w:r>
        <w:rPr>
          <w:rFonts w:hint="eastAsia"/>
        </w:rPr>
        <w:t xml:space="preserve">当初在</w:t>
      </w:r>
      <w:r>
        <w:t xml:space="preserve"> </w:t>
      </w:r>
      <w:r>
        <w:rPr>
          <w:rStyle w:val="VerbatimChar"/>
        </w:rPr>
        <w:t xml:space="preserve">ApInvoice</w:t>
      </w:r>
      <w:r>
        <w:t xml:space="preserve"> </w:t>
      </w:r>
      <w:r>
        <w:rPr>
          <w:rFonts w:hint="eastAsia"/>
        </w:rPr>
        <w:t xml:space="preserve">上预留了</w:t>
      </w:r>
      <w:r>
        <w:t xml:space="preserve"> </w:t>
      </w:r>
      <w:r>
        <w:rPr>
          <w:rStyle w:val="VerbatimChar"/>
        </w:rPr>
        <w:t xml:space="preserve">PurchaseOrderId</w:t>
      </w:r>
      <w:r>
        <w:t xml:space="preserve"> </w:t>
      </w:r>
      <w:r>
        <w:rPr>
          <w:rFonts w:hint="eastAsia"/>
        </w:rPr>
        <w:t xml:space="preserve">却没人填——因为那时没有采购单可匹配，只能手工录票。现在采购把它填上：</w:t>
      </w:r>
      <w:r>
        <w:rPr>
          <w:rFonts w:hint="eastAsia"/>
          <w:b/>
          <w:bCs/>
        </w:rPr>
        <w:t xml:space="preserve">PO→收货→匹配→自动建应付发票</w:t>
      </w:r>
      <w:r>
        <w:rPr>
          <w:rFonts w:hint="eastAsia"/>
        </w:rPr>
        <w:t xml:space="preserve">，财务</w:t>
      </w:r>
      <w:r>
        <w:t xml:space="preserve"> AP </w:t>
      </w:r>
      <w:r>
        <w:rPr>
          <w:rFonts w:hint="eastAsia"/>
        </w:rPr>
        <w:t xml:space="preserve">前置补全。财务内部”发票→自动凭证（借原材料/进项税、贷应付）“仍走它自己的凭证引擎，不跨模块。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为什么同步而非事件？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hyperlink r:id="rId10">
        <w:r>
          <w:rPr>
            <w:rStyle w:val="Hyperlink"/>
          </w:rPr>
          <w:t xml:space="preserve">03</w:t>
        </w:r>
      </w:hyperlink>
      <w:r>
        <w:rPr>
          <w:rFonts w:hint="eastAsia"/>
        </w:rPr>
        <w:t xml:space="preserve">同理：匹配通过</w:t>
      </w:r>
      <w:r>
        <w:t xml:space="preserve"> → </w:t>
      </w:r>
      <w:r>
        <w:rPr>
          <w:rFonts w:hint="eastAsia"/>
        </w:rPr>
        <w:t xml:space="preserve">当场建票，一条直线可追。汇率用</w:t>
      </w:r>
      <w:r>
        <w:t xml:space="preserve"> PO </w:t>
      </w:r>
      <w:r>
        <w:rPr>
          <w:rFonts w:hint="eastAsia"/>
        </w:rPr>
        <w:t xml:space="preserve">冻结值（</w:t>
      </w:r>
      <w:hyperlink r:id="rId9">
        <w:r>
          <w:rPr>
            <w:rStyle w:val="Hyperlink"/>
          </w:rPr>
          <w:t xml:space="preserve">02</w:t>
        </w:r>
      </w:hyperlink>
      <w:r>
        <w:rPr>
          <w:rFonts w:hint="eastAsia"/>
        </w:rPr>
        <w:t xml:space="preserve">），保证</w:t>
      </w:r>
      <w:r>
        <w:t xml:space="preserve"> </w:t>
      </w:r>
      <w:r>
        <w:rPr>
          <w:rFonts w:hint="eastAsia"/>
        </w:rPr>
        <w:t xml:space="preserve">PO、发票、凭证同一汇率。</w:t>
      </w:r>
    </w:p>
    <w:p>
      <w:r>
        <w:pict>
          <v:rect style="width:0;height:1.5pt" o:hralign="center" o:hrstd="t" o:hr="t"/>
        </w:pict>
      </w:r>
    </w:p>
    <w:bookmarkEnd w:id="16"/>
    <w:bookmarkStart w:id="17" w:name="五容差与差异处理"/>
    <w:p>
      <w:pPr>
        <w:pStyle w:val="Heading2"/>
      </w:pPr>
      <w:r>
        <w:rPr>
          <w:rFonts w:hint="eastAsia"/>
        </w:rPr>
        <w:t xml:space="preserve">五、容差与差异处理</w:t>
      </w:r>
    </w:p>
    <w:p>
      <w:pPr>
        <w:pStyle w:val="SourceCode"/>
      </w:pPr>
      <w:r>
        <w:rPr>
          <w:rStyle w:val="VerbatimChar"/>
          <w:rFonts w:hint="eastAsia"/>
        </w:rPr>
        <w:t xml:space="preserve">匹配</w:t>
      </w:r>
      <w:r>
        <w:rPr>
          <w:rStyle w:val="VerbatimChar"/>
        </w:rPr>
        <w:t xml:space="preserve"> ─┬─ </w:t>
      </w:r>
      <w:r>
        <w:rPr>
          <w:rStyle w:val="VerbatimChar"/>
          <w:rFonts w:hint="eastAsia"/>
        </w:rPr>
        <w:t xml:space="preserve">容差内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自动通过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建</w:t>
      </w:r>
      <w:r>
        <w:rPr>
          <w:rStyle w:val="VerbatimChar"/>
        </w:rPr>
        <w:t xml:space="preserve"> AP → InvoicedQty </w:t>
      </w:r>
      <w:r>
        <w:rPr>
          <w:rStyle w:val="VerbatimChar"/>
          <w:rFonts w:hint="eastAsia"/>
        </w:rPr>
        <w:t xml:space="preserve">累加</w:t>
      </w:r>
      <w:r>
        <w:br/>
      </w:r>
      <w:r>
        <w:rPr>
          <w:rStyle w:val="VerbatimChar"/>
        </w:rPr>
        <w:t xml:space="preserve">      └─ </w:t>
      </w:r>
      <w:r>
        <w:rPr>
          <w:rStyle w:val="VerbatimChar"/>
          <w:rFonts w:hint="eastAsia"/>
        </w:rPr>
        <w:t xml:space="preserve">超容差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差异挂起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人工：放行(Status=2,记</w:t>
      </w:r>
      <w:r>
        <w:rPr>
          <w:rStyle w:val="VerbatimChar"/>
        </w:rPr>
        <w:t xml:space="preserve"> HandledBy/Note) / </w:t>
      </w:r>
      <w:r>
        <w:rPr>
          <w:rStyle w:val="VerbatimChar"/>
          <w:rFonts w:hint="eastAsia"/>
        </w:rPr>
        <w:t xml:space="preserve">拒(Status=3)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容差</w:t>
      </w:r>
      <w:r>
        <w:rPr>
          <w:rFonts w:hint="eastAsia"/>
          <w:b/>
          <w:bCs/>
        </w:rPr>
        <w:t xml:space="preserve">按物料类或供应商配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MatchTolerance</w:t>
      </w:r>
      <w:r>
        <w:rPr>
          <w:rFonts w:hint="eastAsia"/>
        </w:rPr>
        <w:t xml:space="preserve">）：大宗原纸价格波动大、给宽一点；精密件给严一点。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金额绝对容差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AmountAbsTol</w:t>
      </w:r>
      <w:r>
        <w:rPr>
          <w:rFonts w:hint="eastAsia"/>
        </w:rPr>
        <w:t xml:space="preserve">）：差几日元的零头直接放行，不为一分钱挂起——避免大量小额差异堵塞流程。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人工放行要</w:t>
      </w:r>
      <w:r>
        <w:rPr>
          <w:rFonts w:hint="eastAsia"/>
          <w:b/>
          <w:bCs/>
        </w:rPr>
        <w:t xml:space="preserve">留痕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HandledBy</w:t>
      </w:r>
      <w:r>
        <w:t xml:space="preserve">/</w:t>
      </w:r>
      <w:r>
        <w:rPr>
          <w:rStyle w:val="VerbatimChar"/>
        </w:rPr>
        <w:t xml:space="preserve">Note</w:t>
      </w:r>
      <w:r>
        <w:rPr>
          <w:rFonts w:hint="eastAsia"/>
        </w:rPr>
        <w:t xml:space="preserve">）：谁放的、为什么放，可审计。这是防”随便放行虚增应付”的内控点。</w:t>
      </w:r>
    </w:p>
    <w:p>
      <w:r>
        <w:pict>
          <v:rect style="width:0;height:1.5pt" o:hralign="center" o:hrstd="t" o:hr="t"/>
        </w:pict>
      </w:r>
    </w:p>
    <w:bookmarkEnd w:id="17"/>
    <w:bookmarkStart w:id="18" w:name="六防虚开与-09-呼应"/>
    <w:p>
      <w:pPr>
        <w:pStyle w:val="Heading2"/>
      </w:pPr>
      <w:r>
        <w:rPr>
          <w:rFonts w:hint="eastAsia"/>
        </w:rPr>
        <w:t xml:space="preserve">六、防虚开（与</w:t>
      </w:r>
      <w:r>
        <w:t xml:space="preserve"> 09 </w:t>
      </w:r>
      <w:r>
        <w:rPr>
          <w:rFonts w:hint="eastAsia"/>
        </w:rPr>
        <w:t xml:space="preserve">呼应）</w:t>
      </w:r>
    </w:p>
    <w:p>
      <w:pPr>
        <w:pStyle w:val="FirstParagraph"/>
      </w:pPr>
      <w:r>
        <w:rPr>
          <w:rFonts w:hint="eastAsia"/>
        </w:rPr>
        <w:t xml:space="preserve">三单匹配天然是防虚开闸门：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PO + </w:t>
      </w:r>
      <w:r>
        <w:rPr>
          <w:rFonts w:hint="eastAsia"/>
          <w:b/>
          <w:bCs/>
        </w:rPr>
        <w:t xml:space="preserve">没有验收合格的货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建不出</w:t>
      </w:r>
      <w:r>
        <w:rPr>
          <w:b/>
          <w:bCs/>
        </w:rPr>
        <w:t xml:space="preserve"> AP</w:t>
      </w:r>
      <w:r>
        <w:t xml:space="preserve">。</w:t>
      </w:r>
      <w:r>
        <w:rPr>
          <w:rStyle w:val="VerbatimChar"/>
        </w:rPr>
        <w:t xml:space="preserve">MatchAsync</w:t>
      </w:r>
      <w:r>
        <w:t xml:space="preserve"> </w:t>
      </w:r>
      <w:r>
        <w:rPr>
          <w:rFonts w:hint="eastAsia"/>
        </w:rPr>
        <w:t xml:space="preserve">必须挂到具体</w:t>
      </w:r>
      <w:r>
        <w:t xml:space="preserve"> </w:t>
      </w:r>
      <w:r>
        <w:rPr>
          <w:rStyle w:val="VerbatimChar"/>
        </w:rPr>
        <w:t xml:space="preserve">PoLineId</w:t>
      </w:r>
      <w:r>
        <w:rPr>
          <w:rFonts w:hint="eastAsia"/>
        </w:rPr>
        <w:t xml:space="preserve">、且</w:t>
      </w:r>
      <w:r>
        <w:t xml:space="preserve"> </w:t>
      </w:r>
      <w:r>
        <w:rPr>
          <w:rStyle w:val="VerbatimChar"/>
        </w:rPr>
        <w:t xml:space="preserve">remainAccepted &gt; 0</w:t>
      </w:r>
      <w:r>
        <w:rPr>
          <w:rFonts w:hint="eastAsia"/>
        </w:rPr>
        <w:t xml:space="preserve">，凭空一张发票无从匹配。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不能重复开票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InvoicedQty</w:t>
      </w:r>
      <w:r>
        <w:t xml:space="preserve"> </w:t>
      </w:r>
      <w:r>
        <w:rPr>
          <w:rFonts w:hint="eastAsia"/>
        </w:rPr>
        <w:t xml:space="preserve">累加且不能超</w:t>
      </w:r>
      <w:r>
        <w:t xml:space="preserve"> </w:t>
      </w:r>
      <w:r>
        <w:rPr>
          <w:rStyle w:val="VerbatimChar"/>
        </w:rPr>
        <w:t xml:space="preserve">AcceptedQty</w:t>
      </w:r>
      <w:r>
        <w:rPr>
          <w:rFonts w:hint="eastAsia"/>
        </w:rPr>
        <w:t xml:space="preserve">（含容差）——同一批货开两次票，第二次</w:t>
      </w:r>
      <w:r>
        <w:t xml:space="preserve"> </w:t>
      </w:r>
      <w:r>
        <w:rPr>
          <w:rStyle w:val="VerbatimChar"/>
        </w:rPr>
        <w:t xml:space="preserve">remainAccepted</w:t>
      </w:r>
      <w:r>
        <w:t xml:space="preserve"> </w:t>
      </w:r>
      <w:r>
        <w:rPr>
          <w:rFonts w:hint="eastAsia"/>
        </w:rPr>
        <w:t xml:space="preserve">不足，挂起。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这些规则把”虚开发票套现”挡在自动建票之外，详见</w:t>
      </w:r>
      <w:r>
        <w:t xml:space="preserve"> </w:t>
      </w:r>
      <w:hyperlink r:id="rId12">
        <w:r>
          <w:rPr>
            <w:rStyle w:val="Hyperlink"/>
          </w:rPr>
          <w:t xml:space="preserve">09 </w:t>
        </w:r>
        <w:r>
          <w:rPr>
            <w:rStyle w:val="Hyperlink"/>
            <w:rFonts w:hint="eastAsia"/>
          </w:rPr>
          <w:t xml:space="preserve">完整性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End w:id="18"/>
    <w:bookmarkStart w:id="19" w:name="七资深视角"/>
    <w:p>
      <w:pPr>
        <w:pStyle w:val="Heading2"/>
      </w:pPr>
      <w:r>
        <w:rPr>
          <w:rFonts w:hint="eastAsia"/>
        </w:rPr>
        <w:t xml:space="preserve">七、资深视角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为什么数量基准是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Accepted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而不是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Received</w:t>
      </w:r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因为付钱付的是”验收合格的货”。检收基准下，收到</w:t>
      </w:r>
      <w:r>
        <w:t xml:space="preserve"> </w:t>
      </w:r>
      <w:r>
        <w:rPr>
          <w:rFonts w:hint="eastAsia"/>
        </w:rPr>
        <w:t xml:space="preserve">100、合格</w:t>
      </w:r>
      <w:r>
        <w:t xml:space="preserve"> </w:t>
      </w:r>
      <w:r>
        <w:rPr>
          <w:rFonts w:hint="eastAsia"/>
        </w:rPr>
        <w:t xml:space="preserve">90，你只欠供应商</w:t>
      </w:r>
      <w:r>
        <w:t xml:space="preserve"> 90 </w:t>
      </w:r>
      <w:r>
        <w:rPr>
          <w:rFonts w:hint="eastAsia"/>
        </w:rPr>
        <w:t xml:space="preserve">个的钱。用</w:t>
      </w:r>
      <w:r>
        <w:t xml:space="preserve"> </w:t>
      </w:r>
      <w:r>
        <w:rPr>
          <w:rStyle w:val="VerbatimChar"/>
        </w:rPr>
        <w:t xml:space="preserve">AcceptedQty − InvoicedQty</w:t>
      </w:r>
      <w:r>
        <w:t xml:space="preserve"> </w:t>
      </w:r>
      <w:r>
        <w:rPr>
          <w:rFonts w:hint="eastAsia"/>
        </w:rPr>
        <w:t xml:space="preserve">当可开票量，QC</w:t>
      </w:r>
      <w:r>
        <w:t xml:space="preserve"> </w:t>
      </w:r>
      <w:r>
        <w:rPr>
          <w:rFonts w:hint="eastAsia"/>
        </w:rPr>
        <w:t xml:space="preserve">不良的自动不进应付——质量闸门和财务闸门在这里联动。</w:t>
      </w:r>
    </w:p>
    <w:p>
      <w:pPr>
        <w:pStyle w:val="BodyText"/>
      </w:pPr>
      <w:r>
        <w:rPr>
          <w:rFonts w:hint="eastAsia"/>
          <w:b/>
          <w:bCs/>
        </w:rPr>
        <w:t xml:space="preserve">三单还是两单？</w:t>
      </w:r>
      <w:r>
        <w:t xml:space="preserve"> </w:t>
      </w:r>
      <w:r>
        <w:rPr>
          <w:rFonts w:hint="eastAsia"/>
        </w:rPr>
        <w:t xml:space="preserve">着荷基准（免检）其实是”两单匹配”（PO↔发票，</w:t>
      </w:r>
      <w:r>
        <w:rPr>
          <w:rStyle w:val="VerbatimChar"/>
        </w:rPr>
        <w:t xml:space="preserve">Accepted=Received</w:t>
      </w:r>
      <w:r>
        <w:rPr>
          <w:rFonts w:hint="eastAsia"/>
        </w:rPr>
        <w:t xml:space="preserve">）；检收基准才是完整三单（PO↔GR↔发票）。本章用一套逻辑覆盖两者——因为</w:t>
      </w:r>
      <w:r>
        <w:t xml:space="preserve"> </w:t>
      </w:r>
      <w:r>
        <w:rPr>
          <w:rStyle w:val="VerbatimChar"/>
        </w:rPr>
        <w:t xml:space="preserve">AcceptedQty</w:t>
      </w:r>
      <w:r>
        <w:t xml:space="preserve"> </w:t>
      </w:r>
      <w:r>
        <w:rPr>
          <w:rFonts w:hint="eastAsia"/>
        </w:rPr>
        <w:t xml:space="preserve">在着荷下等于收货量，公式不变。</w:t>
      </w:r>
      <w:r>
        <w:rPr>
          <w:rFonts w:hint="eastAsia"/>
          <w:b/>
          <w:bCs/>
        </w:rPr>
        <w:t xml:space="preserve">双基准在匹配层自动统一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容差是内控的旋钮</w:t>
      </w:r>
      <w:r>
        <w:rPr>
          <w:rFonts w:hint="eastAsia"/>
        </w:rPr>
        <w:t xml:space="preserve">：太松→虚增应付溜过去；太紧→大量正常波动被挂起、采购被差异淹没。容差按品类/供应商精调，加金额绝对放行兜小额，是让”自动建票”既安全又顺畅的关键调参。</w:t>
      </w:r>
    </w:p>
    <w:p>
      <w:r>
        <w:pict>
          <v:rect style="width:0;height:1.5pt" o:hralign="center" o:hrstd="t" o:hr="t"/>
        </w:pict>
      </w:r>
    </w:p>
    <w:bookmarkEnd w:id="19"/>
    <w:bookmarkStart w:id="20" w:name="八与业界对照"/>
    <w:p>
      <w:pPr>
        <w:pStyle w:val="Heading2"/>
      </w:pPr>
      <w:r>
        <w:rPr>
          <w:rFonts w:hint="eastAsia"/>
        </w:rPr>
        <w:t xml:space="preserve">八、与业界对照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三单匹配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MM </w:t>
            </w:r>
            <w:r>
              <w:rPr>
                <w:rFonts w:hint="eastAsia"/>
                <w:b/>
                <w:bCs/>
              </w:rPr>
              <w:t xml:space="preserve">发票校验（MIRO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GR-IR）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PO×GR×发票三向校验、容差、冻结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容差与冻结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</w:t>
            </w:r>
            <w:r>
              <w:rPr>
                <w:rFonts w:hint="eastAsia"/>
                <w:b/>
                <w:bCs/>
              </w:rPr>
              <w:t xml:space="preserve">容差键（Tolerance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Keys）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数量/价格/金额容差、超限冻结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采购对账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Odoo </w:t>
            </w:r>
            <w:r>
              <w:rPr>
                <w:rFonts w:hint="eastAsia"/>
                <w:b/>
                <w:bCs/>
              </w:rPr>
              <w:t xml:space="preserve">账单控制（bill</w:t>
            </w:r>
            <w:r>
              <w:rPr>
                <w:b/>
                <w:bCs/>
              </w:rPr>
              <w:t xml:space="preserve"> control: </w:t>
            </w:r>
            <w:r>
              <w:rPr>
                <w:rFonts w:hint="eastAsia"/>
                <w:b/>
                <w:bCs/>
              </w:rPr>
              <w:t xml:space="preserve">ordered/received）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按订购量</w:t>
            </w:r>
            <w:r>
              <w:t xml:space="preserve"> vs </w:t>
            </w:r>
            <w:r>
              <w:rPr>
                <w:rFonts w:hint="eastAsia"/>
              </w:rPr>
              <w:t xml:space="preserve">收货量控票</w:t>
            </w:r>
          </w:p>
        </w:tc>
      </w:tr>
    </w:tbl>
    <w:p>
      <w:pPr>
        <w:pStyle w:val="BlockText"/>
      </w:pPr>
      <w:r>
        <w:t xml:space="preserve">SAP </w:t>
      </w:r>
      <w:r>
        <w:rPr>
          <w:rFonts w:hint="eastAsia"/>
        </w:rPr>
        <w:t xml:space="preserve">的</w:t>
      </w:r>
      <w:r>
        <w:t xml:space="preserve"> GR/IR </w:t>
      </w:r>
      <w:r>
        <w:rPr>
          <w:rFonts w:hint="eastAsia"/>
        </w:rPr>
        <w:t xml:space="preserve">科目（收货/发票校验暂记）+</w:t>
      </w:r>
      <w:r>
        <w:t xml:space="preserve"> MIRO </w:t>
      </w:r>
      <w:r>
        <w:rPr>
          <w:rFonts w:hint="eastAsia"/>
        </w:rPr>
        <w:t xml:space="preserve">三向匹配，就是本章——</w:t>
      </w:r>
      <w:r>
        <w:rPr>
          <w:rStyle w:val="VerbatimChar"/>
        </w:rPr>
        <w:t xml:space="preserve">AcceptedQty</w:t>
      </w:r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GR、发票校验对应建</w:t>
      </w:r>
      <w:r>
        <w:t xml:space="preserve"> </w:t>
      </w:r>
      <w:r>
        <w:rPr>
          <w:rFonts w:hint="eastAsia"/>
        </w:rPr>
        <w:t xml:space="preserve">AP，容差键对应</w:t>
      </w:r>
      <w:r>
        <w:t xml:space="preserve"> </w:t>
      </w:r>
      <w:r>
        <w:rPr>
          <w:rStyle w:val="VerbatimChar"/>
        </w:rPr>
        <w:t xml:space="preserve">MatchTolerance</w:t>
      </w:r>
      <w:r>
        <w:rPr>
          <w:rFonts w:hint="eastAsia"/>
        </w:rPr>
        <w:t xml:space="preserve">。核心模型全世界一致。</w:t>
      </w:r>
    </w:p>
    <w:p>
      <w:r>
        <w:pict>
          <v:rect style="width:0;height:1.5pt" o:hralign="center" o:hrstd="t" o:hr="t"/>
        </w:pict>
      </w:r>
    </w:p>
    <w:bookmarkEnd w:id="20"/>
    <w:bookmarkStart w:id="25" w:name="九阶段2mvp自检"/>
    <w:p>
      <w:pPr>
        <w:pStyle w:val="Heading2"/>
      </w:pPr>
      <w:r>
        <w:rPr>
          <w:rFonts w:hint="eastAsia"/>
        </w:rPr>
        <w:t xml:space="preserve">九、阶段2（★MVP）自检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三单是哪三单？匹配比哪三个数</w:t>
      </w:r>
      <w:r>
        <w:t xml:space="preserve"> + </w:t>
      </w:r>
      <w:r>
        <w:rPr>
          <w:rFonts w:hint="eastAsia"/>
        </w:rPr>
        <w:t xml:space="preserve">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可开票量为什么是</w:t>
      </w:r>
      <w:r>
        <w:t xml:space="preserve"> </w:t>
      </w:r>
      <w:r>
        <w:rPr>
          <w:rStyle w:val="VerbatimChar"/>
        </w:rPr>
        <w:t xml:space="preserve">AcceptedQty − InvoicedQty</w:t>
      </w:r>
      <w:r>
        <w:rPr>
          <w:rFonts w:hint="eastAsia"/>
        </w:rPr>
        <w:t xml:space="preserve">，不是订单量或收货量？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匹配通过后做什么？</w:t>
      </w:r>
      <w:r>
        <w:rPr>
          <w:rStyle w:val="VerbatimChar"/>
        </w:rPr>
        <w:t xml:space="preserve">ApInvoice.PurchaseOrderId</w:t>
      </w:r>
      <w:r>
        <w:t xml:space="preserve"> </w:t>
      </w:r>
      <w:r>
        <w:rPr>
          <w:rFonts w:hint="eastAsia"/>
        </w:rPr>
        <w:t xml:space="preserve">为什么是</w:t>
      </w:r>
      <w:r>
        <w:t xml:space="preserve"> MVP </w:t>
      </w:r>
      <w:r>
        <w:rPr>
          <w:rFonts w:hint="eastAsia"/>
        </w:rPr>
        <w:t xml:space="preserve">的关键？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容差三个维度（数量%/价格%/金额绝对）各防什么？人工放行为什么要留痕？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三单匹配怎么防虚开和重复开票？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着荷基准为什么相当于两单匹配？一套逻辑怎么覆盖双基准？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</w:t>
      </w:r>
      <w:r>
        <w:t xml:space="preserve"> </w:t>
      </w: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闭合</w:t>
      </w:r>
      <w:r>
        <w:rPr>
          <w:rFonts w:hint="eastAsia"/>
        </w:rPr>
        <w:t xml:space="preserve">：PO→收货→匹配→自动建应付发票跑通，财务</w:t>
      </w:r>
      <w:r>
        <w:t xml:space="preserve"> AP </w:t>
      </w:r>
      <w:r>
        <w:rPr>
          <w:rFonts w:hint="eastAsia"/>
        </w:rPr>
        <w:t xml:space="preserve">前置补全。采购模块的”最初理由”达成。后面</w:t>
      </w:r>
      <w:r>
        <w:t xml:space="preserve"> </w:t>
      </w:r>
      <w:hyperlink r:id="rId21">
        <w:r>
          <w:rPr>
            <w:rStyle w:val="Hyperlink"/>
          </w:rPr>
          <w:t xml:space="preserve">05 PR</w:t>
        </w:r>
      </w:hyperlink>
      <w:r>
        <w:t xml:space="preserve">、</w:t>
      </w:r>
      <w:hyperlink r:id="rId22">
        <w:r>
          <w:rPr>
            <w:rStyle w:val="Hyperlink"/>
          </w:rPr>
          <w:t xml:space="preserve">06 RFQ</w:t>
        </w:r>
      </w:hyperlink>
      <w:r>
        <w:t xml:space="preserve">、</w:t>
      </w:r>
      <w:hyperlink r:id="rId23">
        <w:r>
          <w:rPr>
            <w:rStyle w:val="Hyperlink"/>
          </w:rPr>
          <w:t xml:space="preserve">07 </w:t>
        </w:r>
        <w:r>
          <w:rPr>
            <w:rStyle w:val="Hyperlink"/>
            <w:rFonts w:hint="eastAsia"/>
          </w:rPr>
          <w:t xml:space="preserve">外注</w:t>
        </w:r>
      </w:hyperlink>
      <w:r>
        <w:t xml:space="preserve"> </w:t>
      </w:r>
      <w:r>
        <w:rPr>
          <w:rFonts w:hint="eastAsia"/>
        </w:rPr>
        <w:t xml:space="preserve">是完整型扩展，</w:t>
      </w:r>
      <w:hyperlink r:id="rId24">
        <w:r>
          <w:rPr>
            <w:rStyle w:val="Hyperlink"/>
          </w:rPr>
          <w:t xml:space="preserve">08</w:t>
        </w:r>
      </w:hyperlink>
      <w:r>
        <w:t xml:space="preserve">/</w:t>
      </w:r>
      <w:hyperlink r:id="rId12">
        <w:r>
          <w:rPr>
            <w:rStyle w:val="Hyperlink"/>
          </w:rPr>
          <w:t xml:space="preserve">09</w:t>
        </w:r>
      </w:hyperlink>
      <w:r>
        <w:t xml:space="preserve"> </w:t>
      </w:r>
      <w:r>
        <w:rPr>
          <w:rFonts w:hint="eastAsia"/>
        </w:rPr>
        <w:t xml:space="preserve">收口集成与完整性。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实现：新建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CP6.Entity/DomainModels/Pur/{ThreeWayMatch,MatchTolerance}.cs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CP6.Core/Services/Pur/ThreeWayMatchService.cs</w:t>
      </w:r>
      <w:r>
        <w:rPr>
          <w:rFonts w:hint="eastAsia"/>
          <w:i/>
          <w:iCs/>
        </w:rPr>
        <w:t xml:space="preserve">；</w:t>
      </w:r>
      <w:r>
        <w:rPr>
          <w:rStyle w:val="VerbatimChar"/>
          <w:i/>
          <w:iCs/>
        </w:rPr>
        <w:t xml:space="preserve">IFinApService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由财务实现，填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ApInvoice.PurchaseOrderId</w:t>
      </w:r>
      <w:r>
        <w:rPr>
          <w:i/>
          <w:iCs/>
        </w:rPr>
        <w:t xml:space="preserve">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finance/03-accounts-payable.md" TargetMode="External" /><Relationship Type="http://schemas.openxmlformats.org/officeDocument/2006/relationships/hyperlink" Id="rId9" Target="./02-purchase-order.md" TargetMode="External" /><Relationship Type="http://schemas.openxmlformats.org/officeDocument/2006/relationships/hyperlink" Id="rId10" Target="./03-goods-receipt.md" TargetMode="External" /><Relationship Type="http://schemas.openxmlformats.org/officeDocument/2006/relationships/hyperlink" Id="rId21" Target="./05-purchase-request.md" TargetMode="External" /><Relationship Type="http://schemas.openxmlformats.org/officeDocument/2006/relationships/hyperlink" Id="rId22" Target="./06-rfq.md" TargetMode="External" /><Relationship Type="http://schemas.openxmlformats.org/officeDocument/2006/relationships/hyperlink" Id="rId23" Target="./07-subcontract.md" TargetMode="External" /><Relationship Type="http://schemas.openxmlformats.org/officeDocument/2006/relationships/hyperlink" Id="rId24" Target="./08-integration.md" TargetMode="External" /><Relationship Type="http://schemas.openxmlformats.org/officeDocument/2006/relationships/hyperlink" Id="rId12" Target="./09-integr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finance/03-accounts-payable.md" TargetMode="External" /><Relationship Type="http://schemas.openxmlformats.org/officeDocument/2006/relationships/hyperlink" Id="rId9" Target="./02-purchase-order.md" TargetMode="External" /><Relationship Type="http://schemas.openxmlformats.org/officeDocument/2006/relationships/hyperlink" Id="rId10" Target="./03-goods-receipt.md" TargetMode="External" /><Relationship Type="http://schemas.openxmlformats.org/officeDocument/2006/relationships/hyperlink" Id="rId21" Target="./05-purchase-request.md" TargetMode="External" /><Relationship Type="http://schemas.openxmlformats.org/officeDocument/2006/relationships/hyperlink" Id="rId22" Target="./06-rfq.md" TargetMode="External" /><Relationship Type="http://schemas.openxmlformats.org/officeDocument/2006/relationships/hyperlink" Id="rId23" Target="./07-subcontract.md" TargetMode="External" /><Relationship Type="http://schemas.openxmlformats.org/officeDocument/2006/relationships/hyperlink" Id="rId24" Target="./08-integration.md" TargetMode="External" /><Relationship Type="http://schemas.openxmlformats.org/officeDocument/2006/relationships/hyperlink" Id="rId12" Target="./09-integr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2026-06-11T11:13:01Z</dcterms:created>
  <dcterms:modified xsi:type="dcterms:W3CDTF">2026-06-11T11:13:01Z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