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完整性与异常"/>
    <w:p>
      <w:pPr>
        <w:pStyle w:val="Heading1"/>
      </w:pPr>
      <w:r>
        <w:t xml:space="preserve">09 · </w:t>
      </w:r>
      <w:r>
        <w:rPr>
          <w:rFonts w:hint="eastAsia"/>
        </w:rPr>
        <w:t xml:space="preserve">完整性与异常</w:t>
      </w:r>
    </w:p>
    <w:p>
      <w:pPr>
        <w:pStyle w:val="BlockText"/>
      </w:pPr>
      <w:r>
        <w:rPr>
          <w:b/>
          <w:bCs/>
        </w:rPr>
        <w:t xml:space="preserve">Part 3 </w:t>
      </w:r>
      <w:r>
        <w:rPr>
          <w:rFonts w:hint="eastAsia"/>
          <w:b/>
          <w:bCs/>
        </w:rPr>
        <w:t xml:space="preserve">收尾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把风控兜底做完。</w:t>
      </w:r>
      <w:r>
        <w:t xml:space="preserve"> </w:t>
      </w:r>
      <w:r>
        <w:rPr>
          <w:rFonts w:hint="eastAsia"/>
        </w:rPr>
        <w:t xml:space="preserve">前面各章埋了不少”防滥用”的点——</w:t>
      </w:r>
      <w:hyperlink r:id="rId9">
        <w:r>
          <w:rPr>
            <w:rStyle w:val="Hyperlink"/>
          </w:rPr>
          <w:t xml:space="preserve">04</w:t>
        </w:r>
      </w:hyperlink>
      <w:r>
        <w:t xml:space="preserve"> </w:t>
      </w:r>
      <w:r>
        <w:rPr>
          <w:rFonts w:hint="eastAsia"/>
        </w:rPr>
        <w:t xml:space="preserve">用容差防虚开发票、</w:t>
      </w:r>
      <w:hyperlink r:id="rId10">
        <w:r>
          <w:rPr>
            <w:rStyle w:val="Hyperlink"/>
          </w:rPr>
          <w:t xml:space="preserve">07</w:t>
        </w:r>
      </w:hyperlink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IssuedQty</w:t>
      </w:r>
      <w:r>
        <w:t xml:space="preserve"> </w:t>
      </w:r>
      <w:r>
        <w:rPr>
          <w:rFonts w:hint="eastAsia"/>
        </w:rPr>
        <w:t xml:space="preserve">防外协吞料。本章把这些点收成一张</w:t>
      </w:r>
      <w:r>
        <w:rPr>
          <w:rFonts w:hint="eastAsia"/>
          <w:b/>
          <w:bCs/>
        </w:rPr>
        <w:t xml:space="preserve">完整性保障网</w:t>
      </w:r>
      <w:r>
        <w:rPr>
          <w:rFonts w:hint="eastAsia"/>
        </w:rPr>
        <w:t xml:space="preserve">，再补上两个还没系统化的风险：</w:t>
      </w:r>
      <w:r>
        <w:rPr>
          <w:rFonts w:hint="eastAsia"/>
          <w:b/>
          <w:bCs/>
        </w:rPr>
        <w:t xml:space="preserve">重复收货</w:t>
      </w:r>
      <w:r>
        <w:rPr>
          <w:rFonts w:hint="eastAsia"/>
        </w:rPr>
        <w:t xml:space="preserve">（同一批货收两次、虚增库存与应付）和</w:t>
      </w:r>
      <w:r>
        <w:rPr>
          <w:rFonts w:hint="eastAsia"/>
          <w:b/>
          <w:bCs/>
        </w:rPr>
        <w:t xml:space="preserve">采购对账</w:t>
      </w:r>
      <w:r>
        <w:rPr>
          <w:rFonts w:hint="eastAsia"/>
        </w:rPr>
        <w:t xml:space="preserve">（PO↔GR↔AP</w:t>
      </w:r>
      <w:r>
        <w:t xml:space="preserve"> </w:t>
      </w:r>
      <w:r>
        <w:rPr>
          <w:rFonts w:hint="eastAsia"/>
        </w:rPr>
        <w:t xml:space="preserve">三方对不上时怎么查）。本章结束时，采购链不只”能跑通”，而且”跑不歪”——每个能被钻空子的地方都有兜底。</w:t>
      </w:r>
    </w:p>
    <w:p>
      <w:pPr>
        <w:pStyle w:val="BlockText"/>
      </w:pPr>
      <w:r>
        <w:rPr>
          <w:rFonts w:hint="eastAsia"/>
        </w:rPr>
        <w:t xml:space="preserve">上游：</w:t>
      </w:r>
      <w:hyperlink r:id="rId9">
        <w:r>
          <w:rPr>
            <w:rStyle w:val="Hyperlink"/>
          </w:rPr>
          <w:t xml:space="preserve">04 </w:t>
        </w:r>
        <w:r>
          <w:rPr>
            <w:rStyle w:val="Hyperlink"/>
            <w:rFonts w:hint="eastAsia"/>
          </w:rPr>
          <w:t xml:space="preserve">三单匹配</w:t>
        </w:r>
      </w:hyperlink>
      <w:r>
        <w:rPr>
          <w:rFonts w:hint="eastAsia"/>
        </w:rPr>
        <w:t xml:space="preserve">（容差、</w:t>
      </w:r>
      <w:r>
        <w:rPr>
          <w:rStyle w:val="VerbatimChar"/>
        </w:rPr>
        <w:t xml:space="preserve">InvoicedQty</w:t>
      </w:r>
      <w:r>
        <w:t xml:space="preserve"> </w:t>
      </w:r>
      <w:r>
        <w:rPr>
          <w:rFonts w:hint="eastAsia"/>
        </w:rPr>
        <w:t xml:space="preserve">锚）、</w:t>
      </w:r>
      <w:hyperlink r:id="rId10">
        <w:r>
          <w:rPr>
            <w:rStyle w:val="Hyperlink"/>
          </w:rPr>
          <w:t xml:space="preserve">07 </w:t>
        </w:r>
        <w:r>
          <w:rPr>
            <w:rStyle w:val="Hyperlink"/>
            <w:rFonts w:hint="eastAsia"/>
          </w:rPr>
          <w:t xml:space="preserve">外注</w:t>
        </w:r>
      </w:hyperlink>
      <w:r>
        <w:rPr>
          <w:rFonts w:hint="eastAsia"/>
        </w:rPr>
        <w:t xml:space="preserve">（</w:t>
      </w:r>
      <w:r>
        <w:rPr>
          <w:rStyle w:val="VerbatimChar"/>
        </w:rPr>
        <w:t xml:space="preserve">IssuedQty</w:t>
      </w:r>
      <w:r>
        <w:t xml:space="preserve"> </w:t>
      </w:r>
      <w:r>
        <w:rPr>
          <w:rFonts w:hint="eastAsia"/>
        </w:rPr>
        <w:t xml:space="preserve">对账）。全书风控的汇总章。</w:t>
      </w:r>
    </w:p>
    <w:p>
      <w:r>
        <w:pict>
          <v:rect style="width:0;height:1.5pt" o:hralign="center" o:hrstd="t" o:hr="t"/>
        </w:pict>
      </w:r>
    </w:p>
    <w:bookmarkStart w:id="11" w:name="一题眼采购的钱从三个口子漏每个口子都要堵"/>
    <w:p>
      <w:pPr>
        <w:pStyle w:val="Heading2"/>
      </w:pPr>
      <w:r>
        <w:rPr>
          <w:rFonts w:hint="eastAsia"/>
        </w:rPr>
        <w:t xml:space="preserve">一、题眼：采购的钱从三个口子漏，每个口子都要堵</w:t>
      </w:r>
    </w:p>
    <w:p>
      <w:pPr>
        <w:pStyle w:val="FirstParagraph"/>
      </w:pPr>
      <w:r>
        <w:rPr>
          <w:rFonts w:hint="eastAsia"/>
        </w:rPr>
        <w:t xml:space="preserve">采购是企业”花钱”的模块，舞弊和差错的口子都在”数量”和”金额”对不上的缝里：</w:t>
      </w:r>
    </w:p>
    <w:p>
      <w:pPr>
        <w:pStyle w:val="BlockText"/>
      </w:pPr>
      <w:r>
        <w:rPr>
          <w:rFonts w:hint="eastAsia"/>
          <w:b/>
          <w:bCs/>
        </w:rPr>
        <w:t xml:space="preserve">采购的完整性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堵三个漏：①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虚开发票（没收货就建应付、或发票量超收货量套现）②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重复收货（同一批货收两次，虚增库存和应付）③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外协吞料（支給材发出多于成品实耗）。三个漏的共同根：累计量失控。堵法的共同解：以</w:t>
      </w:r>
      <w:r>
        <w:rPr>
          <w:b/>
          <w:bCs/>
        </w:rPr>
        <w:t xml:space="preserve"> PO </w:t>
      </w:r>
      <w:r>
        <w:rPr>
          <w:rFonts w:hint="eastAsia"/>
          <w:b/>
          <w:bCs/>
        </w:rPr>
        <w:t xml:space="preserve">行的累计锚（</w:t>
      </w:r>
      <w:r>
        <w:rPr>
          <w:rStyle w:val="VerbatimChar"/>
          <w:b/>
          <w:bCs/>
        </w:rPr>
        <w:t xml:space="preserve">ReceivedQty/AcceptedQty/InvoicedQty</w:t>
      </w:r>
      <w:r>
        <w:rPr>
          <w:rFonts w:hint="eastAsia"/>
          <w:b/>
          <w:bCs/>
        </w:rPr>
        <w:t xml:space="preserve">）为唯一基准，任何超额都挡下或挂起。</w:t>
      </w:r>
    </w:p>
    <w:p>
      <w:pPr>
        <w:pStyle w:val="SourceCode"/>
      </w:pPr>
      <w:r>
        <w:rPr>
          <w:rStyle w:val="VerbatimChar"/>
        </w:rPr>
        <w:t xml:space="preserve">PO </w:t>
      </w:r>
      <w:r>
        <w:rPr>
          <w:rStyle w:val="VerbatimChar"/>
          <w:rFonts w:hint="eastAsia"/>
        </w:rPr>
        <w:t xml:space="preserve">行三个累计锚（02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定义、03/04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累加）是完整性的总基准：</w:t>
      </w:r>
      <w:r>
        <w:br/>
      </w:r>
      <w:r>
        <w:rPr>
          <w:rStyle w:val="VerbatimChar"/>
        </w:rPr>
        <w:t xml:space="preserve">  ReceivedQty ≤ </w:t>
      </w:r>
      <w:r>
        <w:rPr>
          <w:rStyle w:val="VerbatimChar"/>
          <w:rFonts w:hint="eastAsia"/>
        </w:rPr>
        <w:t xml:space="preserve">PO.Qty（+收货容差）</w:t>
      </w:r>
      <w:r>
        <w:rPr>
          <w:rStyle w:val="VerbatimChar"/>
        </w:rPr>
        <w:t xml:space="preserve">   ← </w:t>
      </w:r>
      <w:r>
        <w:rPr>
          <w:rStyle w:val="VerbatimChar"/>
          <w:rFonts w:hint="eastAsia"/>
        </w:rPr>
        <w:t xml:space="preserve">防重复/超量收货</w:t>
      </w:r>
      <w:r>
        <w:br/>
      </w:r>
      <w:r>
        <w:rPr>
          <w:rStyle w:val="VerbatimChar"/>
        </w:rPr>
        <w:t xml:space="preserve">  AcceptedQty ≤ ReceivedQty            ← QC </w:t>
      </w:r>
      <w:r>
        <w:rPr>
          <w:rStyle w:val="VerbatimChar"/>
          <w:rFonts w:hint="eastAsia"/>
        </w:rPr>
        <w:t xml:space="preserve">合格不能超过实收</w:t>
      </w:r>
      <w:r>
        <w:br/>
      </w:r>
      <w:r>
        <w:rPr>
          <w:rStyle w:val="VerbatimChar"/>
        </w:rPr>
        <w:t xml:space="preserve">  InvoicedQty ≤ </w:t>
      </w:r>
      <w:r>
        <w:rPr>
          <w:rStyle w:val="VerbatimChar"/>
          <w:rFonts w:hint="eastAsia"/>
        </w:rPr>
        <w:t xml:space="preserve">AcceptedQty（+容差）</w:t>
      </w:r>
      <w:r>
        <w:rPr>
          <w:rStyle w:val="VerbatimChar"/>
        </w:rPr>
        <w:t xml:space="preserve">   ← </w:t>
      </w:r>
      <w:r>
        <w:rPr>
          <w:rStyle w:val="VerbatimChar"/>
          <w:rFonts w:hint="eastAsia"/>
        </w:rPr>
        <w:t xml:space="preserve">防虚开：没合格收货不能建票</w:t>
      </w:r>
    </w:p>
    <w:p>
      <w:pPr>
        <w:pStyle w:val="BlockText"/>
      </w:pPr>
      <w:r>
        <w:rPr>
          <w:rFonts w:hint="eastAsia"/>
        </w:rPr>
        <w:t xml:space="preserve">一句话：</w:t>
      </w:r>
      <w:r>
        <w:rPr>
          <w:rFonts w:hint="eastAsia"/>
          <w:b/>
          <w:bCs/>
        </w:rPr>
        <w:t xml:space="preserve">所有量都挂在</w:t>
      </w:r>
      <w:r>
        <w:rPr>
          <w:b/>
          <w:bCs/>
        </w:rPr>
        <w:t xml:space="preserve"> PO </w:t>
      </w:r>
      <w:r>
        <w:rPr>
          <w:rFonts w:hint="eastAsia"/>
          <w:b/>
          <w:bCs/>
        </w:rPr>
        <w:t xml:space="preserve">行的累计锚上，单调累加、各有上限，超限即异常</w:t>
      </w:r>
      <w:r>
        <w:rPr>
          <w:rFonts w:hint="eastAsia"/>
        </w:rPr>
        <w:t xml:space="preserve">。完整性不是靠事后审计，是靠每次累加时的硬约束。</w:t>
      </w:r>
    </w:p>
    <w:p>
      <w:r>
        <w:pict>
          <v:rect style="width:0;height:1.5pt" o:hralign="center" o:hrstd="t" o:hr="t"/>
        </w:pict>
      </w:r>
    </w:p>
    <w:bookmarkEnd w:id="11"/>
    <w:bookmarkStart w:id="12" w:name="二防虚开发票没合格收货不能建票"/>
    <w:p>
      <w:pPr>
        <w:pStyle w:val="Heading2"/>
      </w:pPr>
      <w:r>
        <w:rPr>
          <w:rFonts w:hint="eastAsia"/>
        </w:rPr>
        <w:t xml:space="preserve">二、防虚开发票：没合格收货，不能建票</w:t>
      </w:r>
    </w:p>
    <w:p>
      <w:pPr>
        <w:pStyle w:val="FirstParagraph"/>
      </w:pPr>
      <w:hyperlink r:id="rId9">
        <w:r>
          <w:rPr>
            <w:rStyle w:val="Hyperlink"/>
          </w:rPr>
          <w:t xml:space="preserve">04 </w:t>
        </w:r>
        <w:r>
          <w:rPr>
            <w:rStyle w:val="Hyperlink"/>
            <w:rFonts w:hint="eastAsia"/>
          </w:rPr>
          <w:t xml:space="preserve">三单匹配</w:t>
        </w:r>
      </w:hyperlink>
      <w:r>
        <w:t xml:space="preserve"> </w:t>
      </w:r>
      <w:r>
        <w:rPr>
          <w:rFonts w:hint="eastAsia"/>
        </w:rPr>
        <w:t xml:space="preserve">的容差匹配已经是主防线，这里强调它的完整性内核——</w:t>
      </w:r>
      <w:r>
        <w:rPr>
          <w:rStyle w:val="VerbatimChar"/>
          <w:b/>
          <w:bCs/>
        </w:rPr>
        <w:t xml:space="preserve">InvoicedQty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不能超过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AcceptedQty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CP6.Core/Services/Pur/ThreeWayMatchService.cs —— 建票前的硬校验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GuardInvoiceQty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PurchaseOrderLine poLine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invoiceQty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allowable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AcceptedQty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InvoicedQty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还能开票的量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AmountAbsTol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poLine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容差兜小额波动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invoiceQty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allowable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BizException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$</w:t>
      </w:r>
      <w:r>
        <w:rPr>
          <w:rStyle w:val="StringTok"/>
        </w:rPr>
        <w:t xml:space="preserve">"开票量 {invoiceQty} 超过可开票量 {allowable}（已合格 {poLine.AcceptedQty}、已开 {poLine.InvoicedQty}）"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三条防虚开规则（</w:t>
      </w:r>
      <w:hyperlink r:id="rId9">
        <w:r>
          <w:rPr>
            <w:rStyle w:val="Hyperlink"/>
          </w:rPr>
          <w:t xml:space="preserve">04</w:t>
        </w:r>
      </w:hyperlink>
      <w:r>
        <w:t xml:space="preserve"> </w:t>
      </w:r>
      <w:r>
        <w:rPr>
          <w:rFonts w:hint="eastAsia"/>
        </w:rPr>
        <w:t xml:space="preserve">已述，这里汇总）：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InvoicedQty ≤ AcceptedQty + </w:t>
            </w:r>
            <w:r>
              <w:rPr>
                <w:rStyle w:val="VerbatimChar"/>
                <w:rFonts w:hint="eastAsia"/>
              </w:rPr>
              <w:t xml:space="preserve">容差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防”没收货/收货没合格就开票”套现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发票单价</w:t>
            </w:r>
            <w:r>
              <w:t xml:space="preserve"> ↔ PO </w:t>
            </w:r>
            <w:r>
              <w:rPr>
                <w:rFonts w:hint="eastAsia"/>
              </w:rPr>
              <w:t xml:space="preserve">单价在价格容差内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防”抬高单价”虚增应付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超容差</w:t>
            </w:r>
            <w:r>
              <w:t xml:space="preserve"> → </w:t>
            </w:r>
            <w:r>
              <w:rPr>
                <w:rFonts w:hint="eastAsia"/>
              </w:rPr>
              <w:t xml:space="preserve">挂起人工放行，不自动建票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防异常溜进自动流程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为什么以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AcceptedQty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而非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ReceivedQty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为开票上限？</w:t>
      </w:r>
      <w:r>
        <w:t xml:space="preserve"> </w:t>
      </w:r>
      <w:r>
        <w:rPr>
          <w:rFonts w:hint="eastAsia"/>
        </w:rPr>
        <w:t xml:space="preserve">检收基准下，收了货但</w:t>
      </w:r>
      <w:r>
        <w:t xml:space="preserve"> QC </w:t>
      </w:r>
      <w:r>
        <w:rPr>
          <w:rFonts w:hint="eastAsia"/>
        </w:rPr>
        <w:t xml:space="preserve">不良不该付钱——只有</w:t>
      </w:r>
      <w:r>
        <w:rPr>
          <w:rFonts w:hint="eastAsia"/>
          <w:b/>
          <w:bCs/>
        </w:rPr>
        <w:t xml:space="preserve">合格</w:t>
      </w:r>
      <w:r>
        <w:rPr>
          <w:rFonts w:hint="eastAsia"/>
        </w:rPr>
        <w:t xml:space="preserve">的货才产生付款义务。用</w:t>
      </w:r>
      <w:r>
        <w:t xml:space="preserve"> </w:t>
      </w:r>
      <w:r>
        <w:rPr>
          <w:rStyle w:val="VerbatimChar"/>
        </w:rPr>
        <w:t xml:space="preserve">AcceptedQty</w:t>
      </w:r>
      <w:r>
        <w:t xml:space="preserve"> </w:t>
      </w:r>
      <w:r>
        <w:rPr>
          <w:rFonts w:hint="eastAsia"/>
        </w:rPr>
        <w:t xml:space="preserve">当上限，QC</w:t>
      </w:r>
      <w:r>
        <w:t xml:space="preserve"> </w:t>
      </w:r>
      <w:r>
        <w:rPr>
          <w:rFonts w:hint="eastAsia"/>
        </w:rPr>
        <w:t xml:space="preserve">不良品自动被挡在应付之外。着荷基准下</w:t>
      </w:r>
      <w:r>
        <w:t xml:space="preserve"> </w:t>
      </w:r>
      <w:r>
        <w:rPr>
          <w:rStyle w:val="VerbatimChar"/>
        </w:rPr>
        <w:t xml:space="preserve">AcceptedQty=ReceivedQty</w:t>
      </w:r>
      <w:r>
        <w:rPr>
          <w:rFonts w:hint="eastAsia"/>
        </w:rPr>
        <w:t xml:space="preserve">（免检即合格），规则统一不用分叉。</w:t>
      </w:r>
    </w:p>
    <w:p>
      <w:r>
        <w:pict>
          <v:rect style="width:0;height:1.5pt" o:hralign="center" o:hrstd="t" o:hr="t"/>
        </w:pict>
      </w:r>
    </w:p>
    <w:bookmarkEnd w:id="12"/>
    <w:bookmarkStart w:id="14" w:name="三防重复收货累计锚-wms-入库号双锁"/>
    <w:p>
      <w:pPr>
        <w:pStyle w:val="Heading2"/>
      </w:pPr>
      <w:r>
        <w:rPr>
          <w:rFonts w:hint="eastAsia"/>
        </w:rPr>
        <w:t xml:space="preserve">三、防重复收货：累计锚</w:t>
      </w:r>
      <w:r>
        <w:t xml:space="preserve"> + WMS </w:t>
      </w:r>
      <w:r>
        <w:rPr>
          <w:rFonts w:hint="eastAsia"/>
        </w:rPr>
        <w:t xml:space="preserve">入库号双锁</w:t>
      </w:r>
    </w:p>
    <w:p>
      <w:pPr>
        <w:pStyle w:val="FirstParagraph"/>
      </w:pPr>
      <w:r>
        <w:rPr>
          <w:rFonts w:hint="eastAsia"/>
        </w:rPr>
        <w:t xml:space="preserve">同一批货收两次，会虚增库存（WMS）和后续应付——这是采购最常见的差错。两道锁：</w:t>
      </w:r>
    </w:p>
    <w:p>
      <w:pPr>
        <w:pStyle w:val="SourceCode"/>
      </w:pPr>
      <w:r>
        <w:rPr>
          <w:rStyle w:val="CommentTok"/>
        </w:rPr>
        <w:t xml:space="preserve">// CP6.Core/Services/Pur/GoodsReceiptService.cs —— 收货前校验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GuardDuplicateReceipt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GoodsReceiptLine grl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PurchaseOrderLine poLine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锁① 累计上限：本次 + 已收 不能超过 PO 量（含收货容差，允许小幅多到货）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recvTol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QtyTolerance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ReceivedQty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ReceivedQty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recvTol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BizException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"超量收货：PO 行 {poLine.LineNo} 已收 {poLine.ReceivedQty}，本次 {grl.ReceivedQty} 超 PO 量 {poLine.Qty}"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锁② 物理幂等：同一 WMS 入库明细不能被两张 GR 引用（防同一物理入库建两次 GR）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GoodsReceiptLines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WmsReceiptDetailRef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WmsReceiptDetailRef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grl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BizException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"重复收货：WMS 入库明细 {grl.WmsReceiptDetailRef} 已被其他 GR 引用"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  <w:b/>
          <w:bCs/>
        </w:rPr>
        <w:t xml:space="preserve">两道锁各防一种重复</w:t>
      </w:r>
      <w:r>
        <w:rPr>
          <w:rFonts w:hint="eastAsia"/>
        </w:rPr>
        <w:t xml:space="preserve">：锁①防”逻辑超量”（PO</w:t>
      </w:r>
      <w:r>
        <w:t xml:space="preserve"> </w:t>
      </w:r>
      <w:r>
        <w:rPr>
          <w:rFonts w:hint="eastAsia"/>
        </w:rPr>
        <w:t xml:space="preserve">只订</w:t>
      </w:r>
      <w:r>
        <w:t xml:space="preserve"> </w:t>
      </w:r>
      <w:r>
        <w:rPr>
          <w:rFonts w:hint="eastAsia"/>
        </w:rPr>
        <w:t xml:space="preserve">100，收了</w:t>
      </w:r>
      <w:r>
        <w:t xml:space="preserve"> 80 </w:t>
      </w:r>
      <w:r>
        <w:rPr>
          <w:rFonts w:hint="eastAsia"/>
        </w:rPr>
        <w:t xml:space="preserve">又想收</w:t>
      </w:r>
      <w:r>
        <w:t xml:space="preserve"> </w:t>
      </w:r>
      <w:r>
        <w:rPr>
          <w:rFonts w:hint="eastAsia"/>
        </w:rPr>
        <w:t xml:space="preserve">50）；锁②防”物理重复”（同一次</w:t>
      </w:r>
      <w:r>
        <w:t xml:space="preserve"> WMS </w:t>
      </w:r>
      <w:r>
        <w:rPr>
          <w:rFonts w:hint="eastAsia"/>
        </w:rPr>
        <w:t xml:space="preserve">入库被错误地建了两张</w:t>
      </w:r>
      <w:r>
        <w:t xml:space="preserve"> </w:t>
      </w:r>
      <w:r>
        <w:rPr>
          <w:rFonts w:hint="eastAsia"/>
        </w:rPr>
        <w:t xml:space="preserve">GR）。</w:t>
      </w:r>
      <w:r>
        <w:rPr>
          <w:rStyle w:val="VerbatimChar"/>
        </w:rPr>
        <w:t xml:space="preserve">WmsReceiptDetailRef</w:t>
      </w:r>
      <w:r>
        <w:rPr>
          <w:rFonts w:hint="eastAsia"/>
        </w:rPr>
        <w:t xml:space="preserve">（</w:t>
      </w:r>
      <w:hyperlink r:id="rId13">
        <w:r>
          <w:rPr>
            <w:rStyle w:val="Hyperlink"/>
          </w:rPr>
          <w:t xml:space="preserve">03</w:t>
        </w:r>
      </w:hyperlink>
      <w:r>
        <w:t xml:space="preserve"> </w:t>
      </w:r>
      <w:r>
        <w:t xml:space="preserve">WMS </w:t>
      </w:r>
      <w:r>
        <w:rPr>
          <w:rFonts w:hint="eastAsia"/>
        </w:rPr>
        <w:t xml:space="preserve">返回的明细引用）是物理幂等的唯一键——它保证一次真实入库只对应一次采购收货。收货容差允许小幅多到货（散装/卷材常见），但超容差就是异常。</w:t>
      </w:r>
    </w:p>
    <w:p>
      <w:r>
        <w:pict>
          <v:rect style="width:0;height:1.5pt" o:hralign="center" o:hrstd="t" o:hr="t"/>
        </w:pict>
      </w:r>
    </w:p>
    <w:bookmarkEnd w:id="14"/>
    <w:bookmarkStart w:id="15" w:name="四防外协吞料issuedqty-对账汇总-07"/>
    <w:p>
      <w:pPr>
        <w:pStyle w:val="Heading2"/>
      </w:pPr>
      <w:r>
        <w:rPr>
          <w:rFonts w:hint="eastAsia"/>
        </w:rPr>
        <w:t xml:space="preserve">四、防外协吞料：IssuedQty</w:t>
      </w:r>
      <w:r>
        <w:t xml:space="preserve"> </w:t>
      </w:r>
      <w:r>
        <w:rPr>
          <w:rFonts w:hint="eastAsia"/>
        </w:rPr>
        <w:t xml:space="preserve">对账（汇总</w:t>
      </w:r>
      <w:r>
        <w:t xml:space="preserve"> </w:t>
      </w:r>
      <w:r>
        <w:rPr>
          <w:rFonts w:hint="eastAsia"/>
        </w:rPr>
        <w:t xml:space="preserve">07）</w:t>
      </w:r>
    </w:p>
    <w:p>
      <w:pPr>
        <w:pStyle w:val="FirstParagraph"/>
      </w:pPr>
      <w:hyperlink r:id="rId10">
        <w:r>
          <w:rPr>
            <w:rStyle w:val="Hyperlink"/>
          </w:rPr>
          <w:t xml:space="preserve">07</w:t>
        </w:r>
      </w:hyperlink>
      <w:r>
        <w:t xml:space="preserve"> </w:t>
      </w:r>
      <w:r>
        <w:rPr>
          <w:rFonts w:hint="eastAsia"/>
        </w:rPr>
        <w:t xml:space="preserve">已讲支給材</w:t>
      </w:r>
      <w:r>
        <w:t xml:space="preserve"> </w:t>
      </w:r>
      <w:r>
        <w:rPr>
          <w:rStyle w:val="VerbatimChar"/>
        </w:rPr>
        <w:t xml:space="preserve">IssuedQty</w:t>
      </w:r>
      <w:r>
        <w:t xml:space="preserve"> </w:t>
      </w:r>
      <w:r>
        <w:rPr>
          <w:rFonts w:hint="eastAsia"/>
        </w:rPr>
        <w:t xml:space="preserve">追踪，这里把它纳入完整性体系——</w:t>
      </w:r>
      <w:r>
        <w:rPr>
          <w:rFonts w:hint="eastAsia"/>
          <w:b/>
          <w:bCs/>
        </w:rPr>
        <w:t xml:space="preserve">外协实耗对账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应耗支給材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Σ(成品收回数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成品</w:t>
      </w:r>
      <w:r>
        <w:rPr>
          <w:rStyle w:val="VerbatimChar"/>
        </w:rPr>
        <w:t xml:space="preserve"> BOM </w:t>
      </w:r>
      <w:r>
        <w:rPr>
          <w:rStyle w:val="VerbatimChar"/>
          <w:rFonts w:hint="eastAsia"/>
        </w:rPr>
        <w:t xml:space="preserve">单耗)</w:t>
      </w:r>
      <w:r>
        <w:br/>
      </w:r>
      <w:r>
        <w:rPr>
          <w:rStyle w:val="VerbatimChar"/>
          <w:rFonts w:hint="eastAsia"/>
        </w:rPr>
        <w:t xml:space="preserve">实发支給材</w:t>
      </w:r>
      <w:r>
        <w:rPr>
          <w:rStyle w:val="VerbatimChar"/>
        </w:rPr>
        <w:t xml:space="preserve"> = PoConsignMaterial.IssuedQty</w:t>
      </w:r>
      <w:r>
        <w:br/>
      </w:r>
      <w:r>
        <w:rPr>
          <w:rStyle w:val="VerbatimChar"/>
          <w:rFonts w:hint="eastAsia"/>
        </w:rPr>
        <w:t xml:space="preserve">损耗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实发</w:t>
      </w:r>
      <w:r>
        <w:rPr>
          <w:rStyle w:val="VerbatimChar"/>
        </w:rPr>
        <w:t xml:space="preserve"> − </w:t>
      </w:r>
      <w:r>
        <w:rPr>
          <w:rStyle w:val="VerbatimChar"/>
          <w:rFonts w:hint="eastAsia"/>
        </w:rPr>
        <w:t xml:space="preserve">应耗</w:t>
      </w:r>
      <w:r>
        <w:br/>
      </w:r>
      <w:r>
        <w:rPr>
          <w:rStyle w:val="VerbatimChar"/>
        </w:rPr>
        <w:t xml:space="preserve">   ├ </w:t>
      </w:r>
      <w:r>
        <w:rPr>
          <w:rStyle w:val="VerbatimChar"/>
          <w:rFonts w:hint="eastAsia"/>
        </w:rPr>
        <w:t xml:space="preserve">在损耗容差内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正常（加工合理损耗）</w:t>
      </w:r>
      <w:r>
        <w:br/>
      </w:r>
      <w:r>
        <w:rPr>
          <w:rStyle w:val="VerbatimChar"/>
        </w:rPr>
        <w:t xml:space="preserve">   └ </w:t>
      </w:r>
      <w:r>
        <w:rPr>
          <w:rStyle w:val="VerbatimChar"/>
          <w:rFonts w:hint="eastAsia"/>
        </w:rPr>
        <w:t xml:space="preserve">超容差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异常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挂起核查（外协多领未用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私吞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报废未报）</w:t>
      </w:r>
    </w:p>
    <w:p>
      <w:pPr>
        <w:pStyle w:val="BlockText"/>
      </w:pPr>
      <w:r>
        <w:rPr>
          <w:rFonts w:hint="eastAsia"/>
        </w:rPr>
        <w:t xml:space="preserve">外协吞料的本质也是”累计量失控”——发出的支給材（</w:t>
      </w:r>
      <w:r>
        <w:rPr>
          <w:rStyle w:val="VerbatimChar"/>
        </w:rPr>
        <w:t xml:space="preserve">IssuedQty</w:t>
      </w:r>
      <w:r>
        <w:rPr>
          <w:rFonts w:hint="eastAsia"/>
        </w:rPr>
        <w:t xml:space="preserve">）远多于成品反推的应耗，钱就漏在外协手里。和虚开、重复收货同源同解：以追踪量为基准，超额即异常。</w:t>
      </w:r>
    </w:p>
    <w:p>
      <w:r>
        <w:pict>
          <v:rect style="width:0;height:1.5pt" o:hralign="center" o:hrstd="t" o:hr="t"/>
        </w:pict>
      </w:r>
    </w:p>
    <w:bookmarkEnd w:id="15"/>
    <w:bookmarkStart w:id="16" w:name="五采购对账三方对不上时怎么查"/>
    <w:p>
      <w:pPr>
        <w:pStyle w:val="Heading2"/>
      </w:pPr>
      <w:r>
        <w:rPr>
          <w:rFonts w:hint="eastAsia"/>
        </w:rPr>
        <w:t xml:space="preserve">五、采购对账：三方对不上时怎么查</w:t>
      </w:r>
    </w:p>
    <w:p>
      <w:pPr>
        <w:pStyle w:val="FirstParagraph"/>
      </w:pPr>
      <w:r>
        <w:rPr>
          <w:rFonts w:hint="eastAsia"/>
        </w:rPr>
        <w:t xml:space="preserve">完整性不只是”挡住异常”，还要在对不上时</w:t>
      </w:r>
      <w:r>
        <w:rPr>
          <w:rFonts w:hint="eastAsia"/>
          <w:b/>
          <w:bCs/>
        </w:rPr>
        <w:t xml:space="preserve">能定位</w:t>
      </w:r>
      <w:r>
        <w:rPr>
          <w:rFonts w:hint="eastAsia"/>
        </w:rPr>
        <w:t xml:space="preserve">。采购对账是</w:t>
      </w:r>
      <w:r>
        <w:t xml:space="preserve"> PO↔GR↔AP </w:t>
      </w:r>
      <w:r>
        <w:rPr>
          <w:rFonts w:hint="eastAsia"/>
        </w:rPr>
        <w:t xml:space="preserve">三方的累计量核对表：</w:t>
      </w:r>
    </w:p>
    <w:p>
      <w:pPr>
        <w:pStyle w:val="SourceCode"/>
      </w:pPr>
      <w:r>
        <w:rPr>
          <w:rStyle w:val="CommentTok"/>
        </w:rPr>
        <w:t xml:space="preserve">// CP6.Core/Services/Pur/ReconciliationService.cs —— PO 三方对账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PoReconRow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ReconcilePoAsync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poNo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PurchaseOrderLines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poNo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PoReconRow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LineNo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ItemId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Ordered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订了多少</w:t>
      </w:r>
      <w:r>
        <w:br/>
      </w:r>
      <w:r>
        <w:rPr>
          <w:rStyle w:val="NormalTok"/>
        </w:rPr>
        <w:t xml:space="preserve">        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ReceivedQty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收了多少</w:t>
      </w:r>
      <w:r>
        <w:br/>
      </w:r>
      <w:r>
        <w:rPr>
          <w:rStyle w:val="NormalTok"/>
        </w:rPr>
        <w:t xml:space="preserve">        Accepted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AcceptedQty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合格多少</w:t>
      </w:r>
      <w:r>
        <w:br/>
      </w:r>
      <w:r>
        <w:rPr>
          <w:rStyle w:val="NormalTok"/>
        </w:rPr>
        <w:t xml:space="preserve">        Invoiced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InvoicedQty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开票多少</w:t>
      </w:r>
      <w:r>
        <w:br/>
      </w:r>
      <w:r>
        <w:rPr>
          <w:rStyle w:val="NormalTok"/>
        </w:rPr>
        <w:t xml:space="preserve">        OpenToReceive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ReceivedQty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待收</w:t>
      </w:r>
      <w:r>
        <w:br/>
      </w:r>
      <w:r>
        <w:rPr>
          <w:rStyle w:val="NormalTok"/>
        </w:rPr>
        <w:t xml:space="preserve">        OpenToInvoice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AcceptedQty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InvoicedQty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待开票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DiagnoseLine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诊断：正常/待收/待开票/超量/挂起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对账表的诊断口径：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Received &lt; Ordered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还有货没到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待收，正常在途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Accepted &lt; Received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有货在待检/不良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</w:t>
            </w:r>
            <w:r>
              <w:t xml:space="preserve"> </w:t>
            </w:r>
            <w:r>
              <w:rPr>
                <w:rFonts w:hint="eastAsia"/>
              </w:rPr>
              <w:t xml:space="preserve">QC，不良走退货/让步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Invoiced &lt; Accepted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合格了还没开票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待开票，正常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Invoiced &gt; Accepted + </w:t>
            </w:r>
            <w:r>
              <w:rPr>
                <w:rStyle w:val="VerbatimChar"/>
                <w:rFonts w:hint="eastAsia"/>
              </w:rPr>
              <w:t xml:space="preserve">容差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虚开嫌疑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挂起核查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Received &gt; Ordered + </w:t>
            </w:r>
            <w:r>
              <w:rPr>
                <w:rStyle w:val="VerbatimChar"/>
                <w:rFonts w:hint="eastAsia"/>
              </w:rPr>
              <w:t xml:space="preserve">容差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超量收货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挂起核查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对账是完整性的”看得见”层</w:t>
      </w:r>
      <w:r>
        <w:rPr>
          <w:rFonts w:hint="eastAsia"/>
        </w:rPr>
        <w:t xml:space="preserve">：硬约束（二、三、四节）在写入时挡异常，对账表在事后让人</w:t>
      </w:r>
      <w:r>
        <w:rPr>
          <w:rFonts w:hint="eastAsia"/>
          <w:b/>
          <w:bCs/>
        </w:rPr>
        <w:t xml:space="preserve">一眼看出每张</w:t>
      </w:r>
      <w:r>
        <w:rPr>
          <w:b/>
          <w:bCs/>
        </w:rPr>
        <w:t xml:space="preserve"> PO </w:t>
      </w:r>
      <w:r>
        <w:rPr>
          <w:rFonts w:hint="eastAsia"/>
          <w:b/>
          <w:bCs/>
        </w:rPr>
        <w:t xml:space="preserve">卡在哪</w:t>
      </w:r>
      <w:r>
        <w:rPr>
          <w:rFonts w:hint="eastAsia"/>
        </w:rPr>
        <w:t xml:space="preserve">——待收、待开票、超量、挂起，状态清清楚楚。采购员据此追在途、催发票、查异常，财务据此核应付。</w:t>
      </w:r>
    </w:p>
    <w:p>
      <w:r>
        <w:pict>
          <v:rect style="width:0;height:1.5pt" o:hralign="center" o:hrstd="t" o:hr="t"/>
        </w:pict>
      </w:r>
    </w:p>
    <w:bookmarkEnd w:id="16"/>
    <w:bookmarkStart w:id="17" w:name="六资深视角"/>
    <w:p>
      <w:pPr>
        <w:pStyle w:val="Heading2"/>
      </w:pPr>
      <w:r>
        <w:rPr>
          <w:rFonts w:hint="eastAsia"/>
        </w:rPr>
        <w:t xml:space="preserve">六、资深视角</w:t>
      </w:r>
    </w:p>
    <w:p>
      <w:pPr>
        <w:pStyle w:val="FirstParagraph"/>
      </w:pPr>
      <w:r>
        <w:rPr>
          <w:rFonts w:hint="eastAsia"/>
          <w:b/>
          <w:bCs/>
        </w:rPr>
        <w:t xml:space="preserve">三个漏同源同解，是这章最该带走的认知。</w:t>
      </w:r>
      <w:r>
        <w:t xml:space="preserve"> </w:t>
      </w:r>
      <w:r>
        <w:rPr>
          <w:rFonts w:hint="eastAsia"/>
        </w:rPr>
        <w:t xml:space="preserve">虚开、重复收货、外协吞料，表面是三种舞弊/差错，本质都是”某个累计量超过了它该有的上限”。所以解法统一：</w:t>
      </w:r>
      <w:r>
        <w:rPr>
          <w:rFonts w:hint="eastAsia"/>
          <w:b/>
          <w:bCs/>
        </w:rPr>
        <w:t xml:space="preserve">把所有量挂到</w:t>
      </w:r>
      <w:r>
        <w:rPr>
          <w:b/>
          <w:bCs/>
        </w:rPr>
        <w:t xml:space="preserve"> PO </w:t>
      </w:r>
      <w:r>
        <w:rPr>
          <w:rFonts w:hint="eastAsia"/>
          <w:b/>
          <w:bCs/>
        </w:rPr>
        <w:t xml:space="preserve">行的累计锚上，单调累加、各设上限、超限即挡</w:t>
      </w:r>
      <w:r>
        <w:rPr>
          <w:rFonts w:hint="eastAsia"/>
        </w:rPr>
        <w:t xml:space="preserve">。理解了这个”同源同解”，再多的风险点也能用一套框架兜住，不必为每种异常发明一套机制。</w:t>
      </w:r>
    </w:p>
    <w:p>
      <w:pPr>
        <w:pStyle w:val="BodyText"/>
      </w:pPr>
      <w:r>
        <w:rPr>
          <w:rFonts w:hint="eastAsia"/>
          <w:b/>
          <w:bCs/>
        </w:rPr>
        <w:t xml:space="preserve">硬约束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对账表，缺一不可。</w:t>
      </w:r>
      <w:r>
        <w:t xml:space="preserve"> </w:t>
      </w:r>
      <w:r>
        <w:rPr>
          <w:rFonts w:hint="eastAsia"/>
        </w:rPr>
        <w:t xml:space="preserve">只有硬约束（写入时挡）没对账表，异常被挡了但人不知道卡在哪，单据堆积无人处理；只有对账表没硬约束，等于事后才发现钱漏了、补救已晚。</w:t>
      </w:r>
      <w:r>
        <w:rPr>
          <w:rFonts w:hint="eastAsia"/>
          <w:b/>
          <w:bCs/>
        </w:rPr>
        <w:t xml:space="preserve">写入时挡（防）+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事后能查（追）</w:t>
      </w:r>
      <w:r>
        <w:rPr>
          <w:rFonts w:hint="eastAsia"/>
        </w:rPr>
        <w:t xml:space="preserve">，才是完整的风控。</w:t>
      </w:r>
    </w:p>
    <w:p>
      <w:pPr>
        <w:pStyle w:val="BodyText"/>
      </w:pPr>
      <w:r>
        <w:rPr>
          <w:rFonts w:hint="eastAsia"/>
          <w:b/>
          <w:bCs/>
        </w:rPr>
        <w:t xml:space="preserve">容差是风控的旋钮，不是漏洞。</w:t>
      </w:r>
      <w:r>
        <w:t xml:space="preserve"> </w:t>
      </w:r>
      <w:r>
        <w:rPr>
          <w:rFonts w:hint="eastAsia"/>
        </w:rPr>
        <w:t xml:space="preserve">收货容差允许小幅多到货、金额容差兜小额波动——不是放松风控，而是让”自动流程”不被正常的物理波动淹没（散装称重、汇率尾差）。容差按品类/供应商精调：太松漏舞弊，太紧把采购淹在挂起里。</w:t>
      </w:r>
      <w:r>
        <w:rPr>
          <w:rFonts w:hint="eastAsia"/>
          <w:b/>
          <w:bCs/>
        </w:rPr>
        <w:t xml:space="preserve">会调容差，才会做风控。</w:t>
      </w:r>
    </w:p>
    <w:p>
      <w:pPr>
        <w:pStyle w:val="BodyText"/>
      </w:pPr>
      <w:r>
        <w:rPr>
          <w:rFonts w:hint="eastAsia"/>
          <w:b/>
          <w:bCs/>
        </w:rPr>
        <w:t xml:space="preserve">完整性是”可售产品”和”演示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demo”的分水岭。</w:t>
      </w:r>
      <w:r>
        <w:t xml:space="preserve"> </w:t>
      </w:r>
      <w:r>
        <w:t xml:space="preserve">demo </w:t>
      </w:r>
      <w:r>
        <w:rPr>
          <w:rFonts w:hint="eastAsia"/>
        </w:rPr>
        <w:t xml:space="preserve">只要正向流程跑通；真实企业用的采购系统，必须假设有人会钻空子、有货会收重、有外协会吞料。把这些兜底做完，CP6</w:t>
      </w:r>
      <w:r>
        <w:t xml:space="preserve"> </w:t>
      </w:r>
      <w:r>
        <w:rPr>
          <w:rFonts w:hint="eastAsia"/>
        </w:rPr>
        <w:t xml:space="preserve">的采购才是能交付给企业、扛得住审计的产品。</w:t>
      </w:r>
    </w:p>
    <w:p>
      <w:r>
        <w:pict>
          <v:rect style="width:0;height:1.5pt" o:hralign="center" o:hrstd="t" o:hr="t"/>
        </w:pict>
      </w:r>
    </w:p>
    <w:bookmarkEnd w:id="17"/>
    <w:bookmarkStart w:id="18" w:name="七与业界对照"/>
    <w:p>
      <w:pPr>
        <w:pStyle w:val="Heading2"/>
      </w:pPr>
      <w:r>
        <w:rPr>
          <w:rFonts w:hint="eastAsia"/>
        </w:rPr>
        <w:t xml:space="preserve">七、与业界对照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发票校验容差与冻结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SAP MM </w:t>
            </w:r>
            <w:r>
              <w:rPr>
                <w:rFonts w:hint="eastAsia"/>
                <w:b/>
                <w:bCs/>
              </w:rPr>
              <w:t xml:space="preserve">发票校验（MIRO）+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容差码/冻结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数量/价格/金额容差、超差冻结待人工放行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收货防重复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SAP GR + </w:t>
            </w:r>
            <w:r>
              <w:rPr>
                <w:rFonts w:hint="eastAsia"/>
                <w:b/>
                <w:bCs/>
              </w:rPr>
              <w:t xml:space="preserve">移动类型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参考凭证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以采购订单/交货单为参考，防重复过账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三方对账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SAP </w:t>
            </w:r>
            <w:r>
              <w:rPr>
                <w:rFonts w:hint="eastAsia"/>
                <w:b/>
                <w:bCs/>
              </w:rPr>
              <w:t xml:space="preserve">采购订单历史（PO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History）/</w:t>
            </w:r>
            <w:r>
              <w:rPr>
                <w:b/>
                <w:bCs/>
              </w:rPr>
              <w:t xml:space="preserve"> Odoo </w:t>
            </w:r>
            <w:r>
              <w:rPr>
                <w:rFonts w:hint="eastAsia"/>
                <w:b/>
                <w:bCs/>
              </w:rPr>
              <w:t xml:space="preserve">账单控制</w:t>
            </w:r>
          </w:p>
        </w:tc>
        <w:tc>
          <w:tcPr/>
          <w:p>
            <w:pPr>
              <w:pStyle w:val="Compact"/>
            </w:pPr>
            <w:r>
              <w:t xml:space="preserve">PO↔GR↔IR </w:t>
            </w:r>
            <w:r>
              <w:rPr>
                <w:rFonts w:hint="eastAsia"/>
              </w:rPr>
              <w:t xml:space="preserve">累计量对照、未清量分析</w:t>
            </w:r>
          </w:p>
        </w:tc>
      </w:tr>
    </w:tbl>
    <w:p>
      <w:pPr>
        <w:pStyle w:val="BlockText"/>
      </w:pPr>
      <w:r>
        <w:t xml:space="preserve">SAP </w:t>
      </w:r>
      <w:r>
        <w:rPr>
          <w:rFonts w:hint="eastAsia"/>
        </w:rPr>
        <w:t xml:space="preserve">的”PO</w:t>
      </w:r>
      <w:r>
        <w:t xml:space="preserve"> </w:t>
      </w:r>
      <w:r>
        <w:rPr>
          <w:rFonts w:hint="eastAsia"/>
        </w:rPr>
        <w:t xml:space="preserve">History”逐行列出订购/收货/开票累计量，就是本章的采购对账表；它的”发票校验容差冻结”就是本章”超容差挂起人工放行”——风控的核心模型，全世界一致。</w:t>
      </w:r>
    </w:p>
    <w:p>
      <w:r>
        <w:pict>
          <v:rect style="width:0;height:1.5pt" o:hralign="center" o:hrstd="t" o:hr="t"/>
        </w:pict>
      </w:r>
    </w:p>
    <w:bookmarkEnd w:id="18"/>
    <w:bookmarkStart w:id="20" w:name="八本章自检"/>
    <w:p>
      <w:pPr>
        <w:pStyle w:val="Heading2"/>
      </w:pPr>
      <w:r>
        <w:rPr>
          <w:rFonts w:hint="eastAsia"/>
        </w:rPr>
        <w:t xml:space="preserve">八、本章自检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采购的钱从哪三个口子漏？三个漏的”同源”是什么？</w:t>
      </w:r>
      <w:r>
        <w:rPr>
          <w:rFonts w:hint="eastAsia"/>
        </w:rPr>
        <w:t xml:space="preserve">“同解”</w:t>
      </w:r>
      <w:r>
        <w:rPr>
          <w:rFonts w:hint="eastAsia"/>
        </w:rPr>
        <w:t xml:space="preserve">又是什么？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为什么开票上限用</w:t>
      </w:r>
      <w:r>
        <w:t xml:space="preserve"> </w:t>
      </w:r>
      <w:r>
        <w:rPr>
          <w:rStyle w:val="VerbatimChar"/>
        </w:rPr>
        <w:t xml:space="preserve">AcceptedQty</w:t>
      </w:r>
      <w:r>
        <w:t xml:space="preserve"> </w:t>
      </w:r>
      <w:r>
        <w:rPr>
          <w:rFonts w:hint="eastAsia"/>
        </w:rPr>
        <w:t xml:space="preserve">而非</w:t>
      </w:r>
      <w:r>
        <w:t xml:space="preserve"> </w:t>
      </w:r>
      <w:r>
        <w:rPr>
          <w:rStyle w:val="VerbatimChar"/>
        </w:rPr>
        <w:t xml:space="preserve">ReceivedQty</w:t>
      </w:r>
      <w:r>
        <w:rPr>
          <w:rFonts w:hint="eastAsia"/>
        </w:rPr>
        <w:t xml:space="preserve">？检收/着荷基准下怎么统一？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防重复收货的两道锁各防什么？</w:t>
      </w:r>
      <w:r>
        <w:rPr>
          <w:rStyle w:val="VerbatimChar"/>
        </w:rPr>
        <w:t xml:space="preserve">WmsReceiptDetailRef</w:t>
      </w:r>
      <w:r>
        <w:t xml:space="preserve"> </w:t>
      </w:r>
      <w:r>
        <w:rPr>
          <w:rFonts w:hint="eastAsia"/>
        </w:rPr>
        <w:t xml:space="preserve">在物理幂等里起什么作用？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外协吞料怎么靠</w:t>
      </w:r>
      <w:r>
        <w:t xml:space="preserve"> </w:t>
      </w:r>
      <w:r>
        <w:rPr>
          <w:rStyle w:val="VerbatimChar"/>
        </w:rPr>
        <w:t xml:space="preserve">IssuedQty</w:t>
      </w:r>
      <w:r>
        <w:t xml:space="preserve"> </w:t>
      </w:r>
      <w:r>
        <w:rPr>
          <w:rFonts w:hint="eastAsia"/>
        </w:rPr>
        <w:t xml:space="preserve">对账？它和虚开、重复收货为什么同源同解？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采购对账表对哪三方的什么量？</w:t>
      </w:r>
      <w:r>
        <w:rPr>
          <w:rStyle w:val="VerbatimChar"/>
        </w:rPr>
        <w:t xml:space="preserve">Invoiced &gt; Accepted</w:t>
      </w:r>
      <w:r>
        <w:t xml:space="preserve">、</w:t>
      </w:r>
      <w:r>
        <w:rPr>
          <w:rStyle w:val="VerbatimChar"/>
        </w:rPr>
        <w:t xml:space="preserve">Received &gt; Ordered</w:t>
      </w:r>
      <w:r>
        <w:t xml:space="preserve"> </w:t>
      </w:r>
      <w:r>
        <w:rPr>
          <w:rFonts w:hint="eastAsia"/>
        </w:rPr>
        <w:t xml:space="preserve">分别是什么嫌疑？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为什么”硬约束</w:t>
      </w:r>
      <w:r>
        <w:t xml:space="preserve"> + </w:t>
      </w:r>
      <w:r>
        <w:rPr>
          <w:rFonts w:hint="eastAsia"/>
        </w:rPr>
        <w:t xml:space="preserve">对账表”缺一不可？容差是放松风控吗？</w:t>
      </w:r>
    </w:p>
    <w:p>
      <w:pPr>
        <w:pStyle w:val="FirstParagraph"/>
      </w:pPr>
      <w:r>
        <w:rPr>
          <w:rFonts w:hint="eastAsia"/>
        </w:rPr>
        <w:t xml:space="preserve">全部能答</w:t>
      </w:r>
      <w:r>
        <w:t xml:space="preserve"> → </w:t>
      </w:r>
      <w:r>
        <w:rPr>
          <w:rFonts w:hint="eastAsia"/>
        </w:rPr>
        <w:t xml:space="preserve">采购链不只能跑通，而且跑不歪：三个漏都堵上、对账能定位异常。</w:t>
      </w:r>
      <w:r>
        <w:rPr>
          <w:b/>
          <w:bCs/>
        </w:rPr>
        <w:t xml:space="preserve">procurement </w:t>
      </w:r>
      <w:r>
        <w:rPr>
          <w:rFonts w:hint="eastAsia"/>
          <w:b/>
          <w:bCs/>
        </w:rPr>
        <w:t xml:space="preserve">丛书（01-09）至此全齐</w:t>
      </w:r>
      <w:r>
        <w:rPr>
          <w:rFonts w:hint="eastAsia"/>
        </w:rPr>
        <w:t xml:space="preserve">——从供应商主数据到完整性兜底，采购链通，财务</w:t>
      </w:r>
      <w:r>
        <w:t xml:space="preserve"> AP </w:t>
      </w:r>
      <w:r>
        <w:rPr>
          <w:rFonts w:hint="eastAsia"/>
        </w:rPr>
        <w:t xml:space="preserve">从”手工录票”升级为”三单匹配自动建票”，CP6</w:t>
      </w:r>
      <w:r>
        <w:t xml:space="preserve"> </w:t>
      </w:r>
      <w:r>
        <w:rPr>
          <w:rFonts w:hint="eastAsia"/>
        </w:rPr>
        <w:t xml:space="preserve">的”买”这条腿立住了。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实现：完整性校验分散在各</w:t>
      </w:r>
      <w:r>
        <w:rPr>
          <w:i/>
          <w:iCs/>
        </w:rPr>
        <w:t xml:space="preserve"> Service </w:t>
      </w:r>
      <w:r>
        <w:rPr>
          <w:rFonts w:hint="eastAsia"/>
          <w:i/>
          <w:iCs/>
        </w:rPr>
        <w:t xml:space="preserve">写入路径（</w:t>
      </w:r>
      <w:r>
        <w:rPr>
          <w:rStyle w:val="VerbatimChar"/>
          <w:i/>
          <w:iCs/>
        </w:rPr>
        <w:t xml:space="preserve">GuardInvoiceQty</w:t>
      </w:r>
      <w:r>
        <w:rPr>
          <w:i/>
          <w:iCs/>
        </w:rPr>
        <w:t xml:space="preserve">/</w:t>
      </w:r>
      <w:r>
        <w:rPr>
          <w:rStyle w:val="VerbatimChar"/>
          <w:i/>
          <w:iCs/>
        </w:rPr>
        <w:t xml:space="preserve">GuardDuplicateReceipt</w:t>
      </w:r>
      <w:r>
        <w:rPr>
          <w:rFonts w:hint="eastAsia"/>
          <w:i/>
          <w:iCs/>
        </w:rPr>
        <w:t xml:space="preserve">/外协对账），统一基准是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02 PO </w:t>
        </w:r>
        <w:r>
          <w:rPr>
            <w:rStyle w:val="Hyperlink"/>
            <w:rFonts w:hint="eastAsia"/>
            <w:i/>
            <w:iCs/>
          </w:rPr>
          <w:t xml:space="preserve">行累计锚</w:t>
        </w:r>
      </w:hyperlink>
      <w:r>
        <w:rPr>
          <w:rFonts w:hint="eastAsia"/>
          <w:i/>
          <w:iCs/>
        </w:rPr>
        <w:t xml:space="preserve">；新建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CP6.Core/Services/Pur/ReconciliationService.cs</w:t>
      </w:r>
      <w:r>
        <w:rPr>
          <w:rFonts w:hint="eastAsia"/>
          <w:i/>
          <w:iCs/>
        </w:rPr>
        <w:t xml:space="preserve">（PO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三方对账表）。容差复用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04</w:t>
        </w:r>
        <w:r>
          <w:rPr>
            <w:rStyle w:val="Hyperlink"/>
            <w:i/>
            <w:iCs/>
          </w:rPr>
          <w:t xml:space="preserve"> </w:t>
        </w:r>
        <w:r>
          <w:rPr>
            <w:rStyle w:val="VerbatimChar"/>
            <w:i/>
            <w:iCs/>
          </w:rPr>
          <w:t xml:space="preserve">MatchTolerance</w:t>
        </w:r>
      </w:hyperlink>
      <w:r>
        <w:rPr>
          <w:i/>
          <w:iCs/>
        </w:rPr>
        <w:t xml:space="preserve">。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./02-purchase-order.md" TargetMode="External" /><Relationship Type="http://schemas.openxmlformats.org/officeDocument/2006/relationships/hyperlink" Id="rId13" Target="./03-goods-receipt.md" TargetMode="External" /><Relationship Type="http://schemas.openxmlformats.org/officeDocument/2006/relationships/hyperlink" Id="rId9" Target="./04-three-way-match.md" TargetMode="External" /><Relationship Type="http://schemas.openxmlformats.org/officeDocument/2006/relationships/hyperlink" Id="rId10" Target="./07-subcontrac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./02-purchase-order.md" TargetMode="External" /><Relationship Type="http://schemas.openxmlformats.org/officeDocument/2006/relationships/hyperlink" Id="rId13" Target="./03-goods-receipt.md" TargetMode="External" /><Relationship Type="http://schemas.openxmlformats.org/officeDocument/2006/relationships/hyperlink" Id="rId9" Target="./04-three-way-match.md" TargetMode="External" /><Relationship Type="http://schemas.openxmlformats.org/officeDocument/2006/relationships/hyperlink" Id="rId10" Target="./07-subcontrac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2026-06-11T15:39:42Z</dcterms:created>
  <dcterms:modified xsi:type="dcterms:W3CDTF">2026-06-11T15:39:42Z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