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60"/>
          <w:szCs w:val="60"/>
        </w:rPr>
        <w:t xml:space="preserve">CP6 一体化系统</w:t>
      </w:r>
    </w:p>
    <w:p>
      <w:pPr>
        <w:spacing w:after="5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0"/>
          <w:szCs w:val="50"/>
        </w:rPr>
        <w:t xml:space="preserve">详细操作手册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404040"/>
          <w:sz w:val="28"/>
          <w:szCs w:val="28"/>
        </w:rPr>
        <w:t xml:space="preserve">全系统 · 字段级 · 逐页详尽版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404040"/>
          <w:sz w:val="24"/>
          <w:szCs w:val="24"/>
        </w:rPr>
        <w:t xml:space="preserve">系统管理 Sys · 销售 ERP · 制造 MES · 仓库 WMS</w:t>
      </w:r>
    </w:p>
    <w:p>
      <w:pPr>
        <w:spacing w:after="60" w:before="1200"/>
        <w:jc w:val="center"/>
      </w:pP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每个页面、每个栏位完整呈现，逐项说明用途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404040"/>
          <w:sz w:val="22"/>
          <w:szCs w:val="22"/>
        </w:rPr>
        <w:t xml:space="preserve">版本日期：2026-06-01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0. 手册说明与阅读方法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本手册面向 CP6 一体化系统的培训与日常操作，目标是把每个页面的每个栏位都完整呈现并逐项说明用途。正文使用中文讲解，保留系统界面与业务领域的日文术语（如「見積計算書」「受注」「出庫指示」「ロット」等）。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每个页面的标准结构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菜单路径：在左侧导航中的位置。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主要 API：该页面调用的后端接口（便于排错与对接）。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功能说明：该页面解决什么业务问题。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操作步骤：标准操作顺序。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字段明细：以数据结构为准，逐字段列出「字段 / 类型 / 必填 / 长度 / 用途说明」。用途说明优先采用规格书原文（日文）以保证准确；无原文时给出中文释义。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画面标签一览：该页面在界面上实际出现的输入项标签与列表列名。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注意事项：校验规则、并发、联动等需特别留意之处。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字段表读法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「必填」列为 ✔ 表示后端 [Required] 约束或业务必填；空白表示可空。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「长度」列为字符串最大长度（[MaxLength]），数值/日期/布尔类型无长度。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类型：字符=字符串，整数/数值=数字，日期/日时=时间，布尔=是否，版本戳=并发乐观锁 RowVersion。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以「Cd」结尾多为编码，「No」编号，「Flg」标志，「Div」区分，「Qty」数量，「Amount」金额，「Date」日期。</w:t>
      </w:r>
    </w:p>
    <w:p>
      <w:pPr>
        <w:spacing w:after="70"/>
      </w:pPr>
      <w:r>
        <w:rPr>
          <w:rFonts w:ascii="Microsoft YaHei" w:cs="Microsoft YaHei" w:eastAsia="Microsoft YaHei" w:hAnsi="Microsoft YaHei"/>
          <w:i/>
          <w:iCs/>
          <w:color w:val="808080"/>
        </w:rPr>
        <w:t xml:space="preserve">提示：字段总数较多的主数据（如取引先 164 字段、版型木型 92 字段、受注明细 127 字段、产品基本信息 79 字段）按完整结构全部列出，便于逐项核对。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1. 登录与通用操作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1.1 登录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打开前端地址 http://localhost:5173。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输入用户名与密码（演示账号 admin / 123456）。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登录成功后落地仪表盘，再从左侧菜单进入各模块。认证接口 POST /api/auth/login 返回的 token 位于响应顶层。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1.2 通用操作模式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操作模式</w:t>
            </w:r>
          </w:p>
        </w:tc>
        <w:tc>
          <w:tcPr>
            <w:tcW w:type="dxa" w:w="69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新建 / 登记</w:t>
            </w:r>
          </w:p>
        </w:tc>
        <w:tc>
          <w:tcPr>
            <w:tcW w:type="dxa" w:w="69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新建一笔资料。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编辑 / 修正</w:t>
            </w:r>
          </w:p>
        </w:tc>
        <w:tc>
          <w:tcPr>
            <w:tcW w:type="dxa" w:w="69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修改既有资料（基于 RowVersion 乐观锁）。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复制 / 流用</w:t>
            </w:r>
          </w:p>
        </w:tc>
        <w:tc>
          <w:tcPr>
            <w:tcW w:type="dxa" w:w="69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基于旧资料快速复制为新资料。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参照 / 查看</w:t>
            </w:r>
          </w:p>
        </w:tc>
        <w:tc>
          <w:tcPr>
            <w:tcW w:type="dxa" w:w="69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只读查看。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删除</w:t>
            </w:r>
          </w:p>
        </w:tc>
        <w:tc>
          <w:tcPr>
            <w:tcW w:type="dxa" w:w="69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逻辑删除（通常仅管理员可执行）。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改定</w:t>
            </w:r>
          </w:p>
        </w:tc>
        <w:tc>
          <w:tcPr>
            <w:tcW w:type="dxa" w:w="69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仅版型/木型使用，建立新 Rev 版本。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1.3 通用按钮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按钮</w:t>
            </w:r>
          </w:p>
        </w:tc>
        <w:tc>
          <w:tcPr>
            <w:tcW w:type="dxa" w:w="69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读取 / 检索</w:t>
            </w:r>
          </w:p>
        </w:tc>
        <w:tc>
          <w:tcPr>
            <w:tcW w:type="dxa" w:w="69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按编号或条件载入数据。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新建</w:t>
            </w:r>
          </w:p>
        </w:tc>
        <w:tc>
          <w:tcPr>
            <w:tcW w:type="dxa" w:w="69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清空画面进入登记模式。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保存 / 登记</w:t>
            </w:r>
          </w:p>
        </w:tc>
        <w:tc>
          <w:tcPr>
            <w:tcW w:type="dxa" w:w="69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写入数据库。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上一步 / 下一步</w:t>
            </w:r>
          </w:p>
        </w:tc>
        <w:tc>
          <w:tcPr>
            <w:tcW w:type="dxa" w:w="69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分步骤(Step)向导切换。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导入</w:t>
            </w:r>
          </w:p>
        </w:tc>
        <w:tc>
          <w:tcPr>
            <w:tcW w:type="dxa" w:w="69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从主数据或 Excel 带入。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CSV 输出 / 发行</w:t>
            </w:r>
          </w:p>
        </w:tc>
        <w:tc>
          <w:tcPr>
            <w:tcW w:type="dxa" w:w="69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导出列表或生成报表/标签。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确认 / 引当 / 出荷确定</w:t>
            </w:r>
          </w:p>
        </w:tc>
        <w:tc>
          <w:tcPr>
            <w:tcW w:type="dxa" w:w="69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WMS 出库指示状态推进。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1.4 通用注意事项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出现「数据已被其他用户更新」表示 RowVersion 冲突，需重新读取后再保存。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登记页有必填校验，报错时优先检查红色提示与上一步必填项。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列表检索无结果时先放宽条件。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API 信封：业务接口返回 {code:0,message,data}；登录 token 在顶层；仪表盘返回原始对象；WMS 出库指示列表 data 为扁平数组。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操作日志由 Kafka 专任收集；业务通知经 RabbitMQ → SignalR(/hubs/notify) 实时推送。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2. 端到端业务流程（ERP → MES → WMS 闭环）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系统通过 4 个 Bridge Hook 自动联动接缝（best-effort，父操作不因联动失败中断）：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接缝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触发</w:t>
            </w:r>
          </w:p>
        </w:tc>
        <w:tc>
          <w:tcPr>
            <w:tcW w:type="dxa" w:w="5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自动生成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seam①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受注入力 OrderService.CreateAsync</w:t>
            </w:r>
          </w:p>
        </w:tc>
        <w:tc>
          <w:tcPr>
            <w:tcW w:type="dxa" w:w="5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WMS 出荷指示（OutboundType=2，关联 webOrderNo）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seam②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制造指图 发行 WorkOrderService.IssueAsync</w:t>
            </w:r>
          </w:p>
        </w:tc>
        <w:tc>
          <w:tcPr>
            <w:tcW w:type="dxa" w:w="5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WMS 材料出库（OutboundType=1，关联 workOrderNo）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seam③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制造实绩 全工程完了 ProductionResultService.CompleteAsync</w:t>
            </w:r>
          </w:p>
        </w:tc>
        <w:tc>
          <w:tcPr>
            <w:tcW w:type="dxa" w:w="5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WMS 完成品入库（InboundReceipt，SourceType=PRODUCTION）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seam④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出荷确定</w:t>
            </w:r>
          </w:p>
        </w:tc>
        <w:tc>
          <w:tcPr>
            <w:tcW w:type="dxa" w:w="5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受注回写 ShipStatus/ShippedQty（9=全出荷/5=一部）</w:t>
            </w:r>
          </w:p>
        </w:tc>
      </w:tr>
    </w:tbl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标准闭环步骤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【ERP】見積計算書 登记：成本试算，确定单价后 QtnDiv=20 → 决定见积。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【ERP】御見積書 登记→确定：束成一册提交客户，校验关联计算书均决定。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【ERP】製品マスタ 登记：受注内定后登记品番；关联见积计算书NO 时 Status=0 承认待ち。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【ERP】受注入力：客户下单 → seam① 自动生成出荷指示。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【ERP】単価訂正（按需）：改价并起票审批 WF。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【MES】製造指図 创建→发行：Status 0→2 → seam② 自动材料出库。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【MES】製造実績 完了：报告良品 → seam③ 自动完成品入库。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【WMS】入库（按需补货）。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【WMS】出库指示 确认→引当→出荷确定 → seam④ 回写受注。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实跑生成单据号（示例）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业务操作</w:t>
            </w:r>
          </w:p>
        </w:tc>
        <w:tc>
          <w:tcPr>
            <w:tcW w:type="dxa" w:w="3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单据号</w:t>
            </w:r>
          </w:p>
        </w:tc>
        <w:tc>
          <w:tcPr>
            <w:tcW w:type="dxa" w:w="3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要点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見積計算書</w:t>
            </w:r>
          </w:p>
        </w:tc>
        <w:tc>
          <w:tcPr>
            <w:tcW w:type="dxa" w:w="3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EMC2026060002-01</w:t>
            </w:r>
          </w:p>
        </w:tc>
        <w:tc>
          <w:tcPr>
            <w:tcW w:type="dxa" w:w="3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确定单价 12.5，QtnDiv=20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御見積書</w:t>
            </w:r>
          </w:p>
        </w:tc>
        <w:tc>
          <w:tcPr>
            <w:tcW w:type="dxa" w:w="3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QTN2026060002-01</w:t>
            </w:r>
          </w:p>
        </w:tc>
        <w:tc>
          <w:tcPr>
            <w:tcW w:type="dxa" w:w="3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合计 12,500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製品マスタ</w:t>
            </w:r>
          </w:p>
        </w:tc>
        <w:tc>
          <w:tcPr>
            <w:tcW w:type="dxa" w:w="3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PRD20260600020001</w:t>
            </w:r>
          </w:p>
        </w:tc>
        <w:tc>
          <w:tcPr>
            <w:tcW w:type="dxa" w:w="3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Status=0 承认待ち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</w:t>
            </w:r>
          </w:p>
        </w:tc>
        <w:tc>
          <w:tcPr>
            <w:tcW w:type="dxa" w:w="3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ORD2026060004</w:t>
            </w:r>
          </w:p>
        </w:tc>
        <w:tc>
          <w:tcPr>
            <w:tcW w:type="dxa" w:w="3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 1000，单价 12.5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seam① 出荷指示</w:t>
            </w:r>
          </w:p>
        </w:tc>
        <w:tc>
          <w:tcPr>
            <w:tcW w:type="dxa" w:w="3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OUT2026060005</w:t>
            </w:r>
          </w:p>
        </w:tc>
        <w:tc>
          <w:tcPr>
            <w:tcW w:type="dxa" w:w="3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OutboundType=2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単価訂正</w:t>
            </w:r>
          </w:p>
        </w:tc>
        <w:tc>
          <w:tcPr>
            <w:tcW w:type="dxa" w:w="3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ORD…004 明细</w:t>
            </w:r>
          </w:p>
        </w:tc>
        <w:tc>
          <w:tcPr>
            <w:tcW w:type="dxa" w:w="3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12.5 → 13.8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製造指図</w:t>
            </w:r>
          </w:p>
        </w:tc>
        <w:tc>
          <w:tcPr>
            <w:tcW w:type="dxa" w:w="3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WO2026060002</w:t>
            </w:r>
          </w:p>
        </w:tc>
        <w:tc>
          <w:tcPr>
            <w:tcW w:type="dxa" w:w="3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 0→2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seam② 材料出库</w:t>
            </w:r>
          </w:p>
        </w:tc>
        <w:tc>
          <w:tcPr>
            <w:tcW w:type="dxa" w:w="3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OUT2026060006</w:t>
            </w:r>
          </w:p>
        </w:tc>
        <w:tc>
          <w:tcPr>
            <w:tcW w:type="dxa" w:w="3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OutboundType=1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製造実績</w:t>
            </w:r>
          </w:p>
        </w:tc>
        <w:tc>
          <w:tcPr>
            <w:tcW w:type="dxa" w:w="3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PR2026060004</w:t>
            </w:r>
          </w:p>
        </w:tc>
        <w:tc>
          <w:tcPr>
            <w:tcW w:type="dxa" w:w="3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良品 1000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seam③ 完成品入库</w:t>
            </w:r>
          </w:p>
        </w:tc>
        <w:tc>
          <w:tcPr>
            <w:tcW w:type="dxa" w:w="3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RC2026060003</w:t>
            </w:r>
          </w:p>
        </w:tc>
        <w:tc>
          <w:tcPr>
            <w:tcW w:type="dxa" w:w="3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库存 +1000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出荷(梱包)</w:t>
            </w:r>
          </w:p>
        </w:tc>
        <w:tc>
          <w:tcPr>
            <w:tcW w:type="dxa" w:w="3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PKG2026060002</w:t>
            </w:r>
          </w:p>
        </w:tc>
        <w:tc>
          <w:tcPr>
            <w:tcW w:type="dxa" w:w="3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库存 6000→5000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seam④ 受注回写</w:t>
            </w:r>
          </w:p>
        </w:tc>
        <w:tc>
          <w:tcPr>
            <w:tcW w:type="dxa" w:w="3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ORD…004</w:t>
            </w:r>
          </w:p>
        </w:tc>
        <w:tc>
          <w:tcPr>
            <w:tcW w:type="dxa" w:w="3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shipStatus=9，单价 13.8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3. 系统管理（Sys）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系统管理负责认证、角色、菜单、权限、用户、多语言、字典与操作日志，通常由管理员维护。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3.1 角色管理 /role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系统管理 → 角色管理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/api/role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维护角色（役割）主数据，是权限分配的对象。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操作步骤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点击「新建」录入角色编码、名称、说明。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设置有效标志后保存。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如需调整，检索后编辑或删除。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角色 Sys_Role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系统角色（RoleId 由用户自定义，不可重复）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RoleId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角色ID（自定义，不可重复）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RoleName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角色名称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角色描述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Enable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是否启用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排序号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CreateDate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注意事项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停用角色前确认无用户仍在使用。</w:t>
      </w:r>
    </w:p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3.2 菜单管理 /menu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系统管理 → 菜单管理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/api/menu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维护菜单树（父子层级、排序、图标、路由），决定左侧导航结构。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操作步骤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选择父节点，点击「新建」添加子菜单。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填写菜单名称、路由 path、图标、排序号。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保存后刷新导航生效。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菜单 Sys_Menu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系统菜单/页面（MenuId 由用户自定义，不可重复）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MenuId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菜单/页面ID（自定义，不可重复）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MenuName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菜单名称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RoutePath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前端路由路径（如 /article）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Icon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图标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ParentId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父级菜单ID（null 表示顶级菜单）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排序号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Enable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是否启用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CreateDate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注意事项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路由需与前端 vue-router 注册一致，否则点击无法跳转。</w:t>
      </w:r>
    </w:p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3.3 权限分配 /permission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系统管理 → 权限分配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/api/permission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按「角色 × 菜单」分配可访问权限（RoleMenu 关联表）。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操作步骤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选择目标角色。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在菜单树勾选授权范围。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保存，对该角色下所有用户即时生效。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角色菜单 Sys_RoleMenu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角色-菜单映射表（多对多关系）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RoleId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角色ID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MenuId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菜单ID（页面ID）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3.4 用户管理 /user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系统管理 → 用户管理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/api/user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用户的增删改查、角色绑定与启用。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操作步骤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点击「新建」录入用户名、初始密码。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绑定一个或多个角色。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设置有效标志后保存。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用户 Sys_User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系统用户实体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UserName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用户名（登录账号）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Password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密码（存储加密后的值）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NickName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昵称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RoleId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所属角色ID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Enable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是否启用</w:t>
            </w:r>
          </w:p>
        </w:tc>
      </w:tr>
    </w:tbl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注意事项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停用用户后该账号无法登录。</w:t>
      </w:r>
    </w:p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3.5 多语言管理 /lang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系统管理 → 多语言管理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/api/lang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维护 i18n 字典（Sys_Langs）。前端启动加载 /api/lang/{code}，实现后端驱动多语言。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操作步骤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按语言代码检索词条。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新增或修改 key 与各语言文案。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保存后前端重新加载语言包生效。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语言词条 Sys_Lang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多语言词条表，每行一个key，列对应各语言翻译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LangKey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词条key，如 login.title、table.add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ZhCN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简体中文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ZhTW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繁体中文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英语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Ja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日语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Ko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韩语</w:t>
            </w:r>
          </w:p>
        </w:tc>
      </w:tr>
    </w:tbl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注意事项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新增前端文案 key 必须在字典补齐，否则界面显示 key 原文。</w:t>
      </w:r>
    </w:p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3.6 数据字典 /dict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系统管理 → 数据字典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/api/dict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维护区分值/通用代码主数据，供各业务页面下拉选择。分「字典类型」与「字典明细」两层。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操作步骤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维护字典类型（分类）。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在类型下维护明细：代码值、显示名、排序。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保存。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字典类型 Sys_DictType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数据字典类型，如 gender、status、article_type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TypeCode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类型编码（唯一），如 gender、status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TypeName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类型名称，如 性别、状态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Enable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CreateDate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字典明细 Sys_DictData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数据字典项，挂在某个 DictType 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TypeCode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所属字典类型编码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Value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字典值编码，如 1、male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Label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显示文本，如 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Enable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CreateDate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3.7 操作日志 /operlog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系统管理 → 操作日志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/api/operlog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查询系统操作日志。日志由 Kafka 专任收集，与业务通知(RabbitMQ→SignalR)分属不同通道。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操作步骤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输入用户、时间范围、模块等条件。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点击检索查看明细。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操作日志 Sys_OperLog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操作日志表 — 自动记录谁在什么时间做了什么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UserName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操作人用户名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HttpMethod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请求方法：GET/POST/PUT/DELETE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RequestUrl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请求路径，如 /api/article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Controller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Controller 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Action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Action 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RequestBody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请求参数（Body JSON）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StatusCode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响应状态码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ElapsedMs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long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执行耗时（毫秒）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ClientIp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客户端IP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CreateDate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操作时间</w:t>
            </w:r>
          </w:p>
        </w:tc>
      </w:tr>
    </w:tbl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画面标签一览（界面字段标签）</w:t>
      </w:r>
    </w:p>
    <w:p>
      <w:pPr>
        <w:spacing w:after="7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IP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列表/表格列</w:t>
      </w:r>
    </w:p>
    <w:p>
      <w:pPr>
        <w:spacing w:after="7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IP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4. 销售管理（ERP / PA）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ERP 是业务前台，主线「見積計算書 → 御見積書 → 製品マスタ → 受注 → 単価訂正」，配合取引先、FSC、纸板单价、版型木型等主数据。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4.1 見積計算書 /estimate-calc（PA010）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销售管理 → 見積計算書 登録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POST /api/estimate-calcs · /calculate · /{no}/copy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正式报价前的内部成本计算。以面积 × 原纸单价 × 段成率试算，支持 8 数量段与工程明细，区分标准/见积/确定单价。页面分 3 步：基本信息 → 工程明细 → 计算结果。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操作步骤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Step1 填写见积拠点、受注拠点、担当者、受注形态、客户、数量、父子区分、客户品名。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Step2 录入工序明细：工程、作业、采购/加工单价、比率。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Step3 确认系统自动计算结果（可先调用 /calculate 试算）。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确定单价后将 QtnDiv 设为 20（决定见积），保存。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见积计算书(头+明细) EstimateCalcDto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見積計算書 详情 DTO（GET 返回 + POST/PUT 请求体共用） 扁平化：包含主表 + 工程明细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QtnCalcNo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QtnBaseCd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OrderBaseCd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StaffCd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担当者编码(CD)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商品コード（UI 必填 MSG-111，对应 EstimateCalc.ProCd）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ProjectNoParent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ProjectNoChild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ProjectNoMaterial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受注区分/类型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ProductCategoryBig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ProductCategoryMid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ProductCategorySml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CustomerProductName1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CustomerProductName2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OrderYm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ParentChildDiv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FscProductDiv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FscMaterialDiv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SheetFlute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纸板/シート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PaperCdF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原纸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PrintCdF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EmbossCdF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PatternCntF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PaperCdC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原纸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PrintCdC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EmbossCdC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PaperCdB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原纸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PrintCdB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EmbossCdB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PatternCntB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SheetPrint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纸板/シート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BladeWidth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宽度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BladeFlow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GutterFb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GutterLr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SheetDimW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纸板/シート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SheetDimF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纸板/シート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FinalMachineProc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ProductShape1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ProductShape2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DistDiv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RecyclePayment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IdMark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AdShape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StrategicDivs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布尔[]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PrintNote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MfgNote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SlipNote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DeliveryNote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ShipNote1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出荷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ShipNote2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出荷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EstimateQtys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数值?[]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PalletCnts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数值?[]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托盘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ProposalLot1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ProposalLot2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DecidedQty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EstimateSqm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StandardUnitPrice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EstimateUnitPrice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ConfirmedUnitPrice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Processes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List&lt;EstimateCalcProcessDto&gt;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RowVersion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版本戳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RefQtnCalcNo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CreateDate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ModifyDate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工程明细行 EstimateCalcProcessDto</w:t>
      </w: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SeqNo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序号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TaskCd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TaskName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WgCd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MfgLocation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Spec1Label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Spec1Val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Spec2Label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Spec2Val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Spec3Label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Spec3Val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Spec4Label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Spec4Val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Spec5Label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Spec5Val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Spec6Label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Spec6Val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Spec7Label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Spec7Val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PlateNo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版编号(NO)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ProcNote1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ProcNote2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计算结果 EstimateCalcResult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計算結果（Calculate 接口响应体）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EstimateSqm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面積(m²)：シート寸W × シート寸F × 数量 / 1,000,000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StandardUnitPrice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標準原価単価（円/枚）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EstimateUnitPrice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見積単価（円/枚）= StandardUnitPrice × (1 + 利益率)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ConfirmedUnitPrice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確定単価（円/枚）＝ 与 EstimateUnitPrice 同值，用户可手改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AmountRows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List&lt;EstimateCalcAmountRow&gt;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明细：各数量段对应合计金额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Notes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List&lt;字符&gt;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過程説明（返给前端展示計算ロジック）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检索条件(照会) EstimateCalcQuery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分页查询请求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Page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PageSize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QtnCalcNo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拠点编码(CD)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DateFrom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DateTo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SortField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排序列（前端 el-table prop，白名单内才生效）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SortOrder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排序方向：asc / desc（兼容 ascending/descending）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一览行 EstimateCalcListItem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分页响应行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QtnCalcNo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CustomerProductName1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QtnBaseCd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StaffCd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担当者编码(CD)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EstimateUnitPrice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CreateDate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ModifyDate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操作种别 OperationType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操作种别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枚举值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数值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New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登録（新建）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Edit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訂正（修改）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Delete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削除（删除/软删）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View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参照（查看）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Copy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コピー（复制新建）</w:t>
            </w:r>
          </w:p>
        </w:tc>
      </w:tr>
    </w:tbl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画面标签一览（界面字段标签）</w:t>
      </w:r>
    </w:p>
    <w:p>
      <w:pPr>
        <w:spacing w:after="7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AD 形状　·　FSC原紙　·　FSC商品　·　ID マーク　·　`${b.baseCd} ${b.baseName}`　·　`${s.staffCd} ${s.staffName}`　·　`数量${i}`　·　`ﾊﾟﾚｯﾄ${i}`　·　o.name　·　のりしろFB　·　のりしろLR　·　エンボス(B)　·　エンボス(C)　·　エンボス(F)　·　シート・フルート　·　シート印刷　·　シート寸法F　·　シート寸法W　·　中分類　·　伝票備考　·　再利用払込　·　出荷備考1　·　出荷備考2　·　刃渡り(mm)　·　単位　·　印刷(B)　·　印刷(C)　·　印刷(F)　·　印刷備考　·　原紙(B)　·　原紙(C)　·　原紙(F)　·　参照元No　·　受注年月　·　受注形態　·　受注拠点　·　受注数量　·　商品コード　·　型数(F/B)　·　大分類　·　子案件No　·　小分類　·　形状1　·　形状2　·　担当者　·　提案ロット1　·　提案ロット2　·　最終工程　·　材質　·　決定予定　·　流れ(mm)　·　流通区分　·　納入備考　·　製造備考　·　見積拠点　·　見積日　·　見積計算書No　·　親子区分　·　親案件No　·　顧客コード　·　顧客品名1　·　顧客品名2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注意事项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Step1 关键字段未填无法保存。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仅 QtnDiv=20 的决定见积才能被御見積書 确定引用。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采番 QtnCalcNo = {主番}-01，如 EMC2026060002-01。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4.2 御見積書 /quotation（PA030/040）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销售管理 → 御見積書 登録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POST /api/quotations · /{no}/confirm · /issue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面向客户输出，可把多个决定见积组合成一册。含抬头/案件、报价说明、关联计算书、打印明细、提交用计算说明、备注。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操作步骤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新建，抬头录入拠点、担当者、客户CD、项目编号、FSC 信息（如适用）。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在「关联报价计算单」勾选纳入的决定见积，系统自动带入明细。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如需补充，在「打印明细」追加明细行。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保存后「确认登记」，勾选要确认的计算书并确认。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「发行」可输出正式报价单/提交用计算单/计算说明。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御见积书(头) QuotationDto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御見積書 详情 DTO（GET / POST / PUT 复用） 扁平化：包含主表 + 關聯見積計算書 + 打印用明细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RefQtnNo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拠点编码(CD)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StaffCd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担当者编码(CD)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ProjectNoParent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ProjectNoChild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ProjectNoMaterial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FscMgmtNo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FscChecklistDate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ContactPerson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DeliveryLocation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DeliveryDeadline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Freight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PaymentCondition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ValidityPeriod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QtnNotes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字符?[]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DimensionPrint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CalcNotes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字符?[]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QtnIssueDate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CalcIssueDate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TotalAmount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金额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PrintTotalFlg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EstimateCheckFlg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EstimateCheckDate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MasterConfirmFlg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MasterConfirmDate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Memo1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Memo2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Memo3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Calcs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List&lt;QuotationCalcDto&gt;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Details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List&lt;QuotationDetailDto&gt;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RowVersion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版本戳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CreateDate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ModifyDate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关联计算书行 QuotationCalcDto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御見積書 ⇄ 見積計算書 关联 DTO（中间表 1 行 = 見積計算書一覧中的 1 个「使用」✓ 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QtnCalcNo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EstimateCheckFlg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EstimateCheckDate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MasterConfirmFlg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MasterConfirmDate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QtnCalcDate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CustomerProductName1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CustomerProductName2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EstimateQty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ConfirmedUnitPrice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Amount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金额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打印明细行 QuotationDetailDto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御見積書 打印用明细 DTO（可编辑）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DetailNo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ItemName1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ItemName2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Quantity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Amount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金额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PrintTotalFlg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QtnCalcNo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关联の見積計算書NO（使用✓自动追加时设置，手工追加时为空）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可选计算书候选 QuotationCalcCandidate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関連見積計算書 候选项（案件NO設定後联动刷新用，§2.6.1）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QtnCalcNo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QtnCalcDate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CustomerProductName1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CustomerProductName2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EstimateQty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ConfirmedUnitPrice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Amount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金额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IsLinked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若已在 QuotationCalc 中存在（即当前 Quotation 已关联），前端默认勾选「使用」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检索条件 QuotationQuery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御見積書 分页查询参数（MSBBPA040 调用）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Page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PageSize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拠点编码(CD)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StaffCd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担当者编码(CD)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IssueDateFrom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IssueDateTo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QtnNoFrom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QtnNoTo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ProjectNoParent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ProjectNoChild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ProjectNoMaterial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CustomerProductName1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CustomerProductName2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Statuses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List&lt;字符&gt;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ステータス：任意组合 ["0","9","C"]，对应 未承認/承認済/見積確定済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SortField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排序列（前端 el-table prop，白名单内才生效）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SortOrder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排序方向：asc / desc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一览行 QuotationListItem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御見積書一覧行（MSBBPA040 返回）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QtnIssueDate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拠点编码(CD)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StaffCd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担当者编码(CD)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StaffName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担当者名称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ProjectNoParent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ProjectNoChild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ProjectNoMaterial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ItemName1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第 1 行明细の品名1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ItemName2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第 1 行明细の品名2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FirstQuantity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第 1 行明细の数量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FirstUnitPrice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第 1 行明细の単価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FirstAmount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第 1 行明细の金額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TotalAmount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金额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EstimateCheckFlg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MasterConfirmFlg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综合状态（展示用）：未承認/承認済/見積確定済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确认请求 ConfirmRequest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確定登録请求（§2.6.5）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QtnCalcNos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List&lt;字符&gt;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勾选「確定」的 見積計算書NO 列表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RowVersion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版本戳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发行请求 IssueRequest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発行帳票请求（§2.6.4 Step6）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IssueQuotation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IssueSubmitCalc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IssueCalc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画面标签一览（界面字段标签）</w:t>
      </w:r>
    </w:p>
    <w:p>
      <w:pPr>
        <w:spacing w:after="7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CoC確認日　·　FSC管理No　·　No　·　`${b.baseCd} ${b.baseName}`　·　`${s.staffCd} ${s.staffName}`　·　① ヘッダー / 案件　·　② 御見積書　·　⑤ 提出用計算書　·　⑥ メモ　·　メモ 1　·　メモ 2　·　メモ 3　·　使用　·　区分　·　単位　·　単価　·　参照元No　·　合計印字　·　合計金額　·　品名1　·　品名2　·　子案件No　·　寸法印字　·　御見積書No　·　御見積書発行日　·　担当者　·　担当者名　·　拠点　·　操作　·　支払条件　·　数量　·　材質No　·　確定　·　納入場所　·　納期　·　見積日　·　見積有効期限　·　見積計算書No　·　親案件No　·　計算書発行日　·　運賃　·　金額　·　関連見積No　·　顧客コード　·　顧客名　·　顧客品名1　·　顧客品名2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列表/表格列</w:t>
      </w:r>
    </w:p>
    <w:p>
      <w:pPr>
        <w:spacing w:after="7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使用　·　見積計算書No　·　見積日　·　顧客品名1　·　顧客品名2　·　数量　·　単価　·　単位　·　金額　·　区分　·　確定　·　No　·　品名1　·　品名2　·　数量　·　単価　·　単位　·　金額　·　合計印字　·　関連見積No　·　操作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页签(Tab)</w:t>
      </w:r>
    </w:p>
    <w:p>
      <w:pPr>
        <w:spacing w:after="7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① ヘッダー / 案件　·　② 御見積書　·　⑤ 提出用計算書　·　⑥ メモ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注意事项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确认时关联计算书存在未决定(QtnDiv≠20)则报 MSG-003「決定見積登録されていないデータが含まれます。」。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采番 QtnNo = {主番}-01，如 QTN2026060002-01。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4.3 製品マスタ /product（PA050/060）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销售管理 → 製品マスタ 登録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POST /api/products · /next-seq · /by-quotation/{no}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受注与生产的基础资料，一次提交 5 张表：部材 → 基本信息 → 工程 → 材料 → 批量单价（含连产品）。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操作步骤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Step1 维护部材一览（手工或从御見積書/見積計算書带入）。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Step2 填写产品基本信息：客户CD、客户品名、父子区分、套装比率。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Step3 维护工程信息。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Step4 维护材料信息（工程CD/材料CD/材料区分）。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Step5 维护批量价格（按数量升序）。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保存，系统自动采番产品CD。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产品(聚合) ProductDto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製品マスタ详情 DTO（GET / POST / PUT 共通） 5 表 1 次提交，扁平化为 5 个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製品コード（PK、新規時は空、サーバ採番）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ItemCd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Branch1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Branch2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Branch3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Members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List&lt;ProductMemberDto&gt;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第1页：部材一覧（多行 = 多製品 CD = 1セット内の各部材行）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BasicInfo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ProductBasicInfoDto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第2页：基本情報（70+ フィールド）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Processes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List&lt;ProductProcessDto&gt;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第3页：工程情報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CoProducts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List&lt;ProductCoProductDto&gt;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第3页 Popup：連産品（工程ごとの行）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Materials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List&lt;ProductMaterialDto&gt;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第4页：材料設定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LotPrices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List&lt;ProductLotPriceDto&gt;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第5页：ロット別単価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ステータス：0=承認待ち / 1=承認済み / 9=mc転送済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WfApprovalFlg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ワークフロー承認FLG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McTransferFlg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mcframe7 転送FLG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RowVersion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版本戳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乐观锁（Base64 ROWVERSION）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部材成员行 ProductMemberDto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第1页 部材一覧の1行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RowNo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行番（1〜N）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EstimateCalcNo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QuotationNo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ProjectNoParent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ProjectNoChild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ProjectNoMaterial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CustomerProductName1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CustomerProductName2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0=未作成 / 1=承認待ち / 9=承認済 or mc転送済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WfApproved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MasterLinked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基本信息 ProductBasicInfoDto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第2页 基本情報（製品基本マスタ ≒ 1:1）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SetProductCd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套装编码(CD)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SetProductName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套装名称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ParentChildDiv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CustomerItemName1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CustomerItemName2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CustomerPartNo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CpItemName1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CpItemName2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JanCode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SetRatio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套装比率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ProductUsage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DistributionDiv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ConfidentialInfo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SeizureDiv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ImportanceDiv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MChange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QualityDiv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品质区分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ShipInspection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出荷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ProductShape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UnescoMark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OrigamiMark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FourMContract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TkpWrinkleStd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FoodSafety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AdShape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StrategicDivs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布尔[]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戦略商品区分 01〜10（10 要素 bool 配列）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FscProductDiv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FscMaterialDiv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FscManagementNo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RecyclingPayment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IdMark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PaperUsageG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原纸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PlasticUsageG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GlassUsageG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PetUsageG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PackPaperUsageG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PackPlasticUsageG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DesignProposalNo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受注区分/类型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SheetFlute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纸板/シート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PaperCdF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原纸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PrintCdF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EmbossCdF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MakerCdF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PaperCdC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原纸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PrintCdC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EmbossCdC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PaperCdB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原纸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PrintCdB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EmbossCdB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MakerCdB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SheetPrint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纸板/シート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BladeWidth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宽度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BladeFlow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GutterFb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GutterLr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SheetDimW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纸板/シート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SheetDimF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纸板/シート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FinalMachineProcess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PrintNote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MfgNote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SlipNote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DeliveryNote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ShipNote1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出荷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ShipNote2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出荷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ProductCatBig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ProductCatMid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ProductCatSml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SalesPriceDiv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QtyUnit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UnitPriceUnit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PurchaseVendor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FreightBilling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FixedShipment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DeliveryReserve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SalesSample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IsReadOnlyByOrder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受注後変更不可（数量単位/単価単位）— サーバ判定で true 時 readOnly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工程行 ProductProcessDto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第3页 工程行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TaskCd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TopItemCd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TopBranch1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TopBranch2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TopBranch3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ItemCd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Branch1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Branch2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Branch3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WgCd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MachineOrVendor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MachineFixedFlg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CpDeliveryDiv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字符?[]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工程仕様 01〜10（10 要素文字列配列）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PlateNo1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PlateNo2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PlateNo3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Consumable1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Consumable2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Consumable3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PurchasePrice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FixedPrice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LossRate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比率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MachineCount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件数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LeadTime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时间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ProcessNote1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ProcessNote2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StorageDest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SortOrder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ManufOrderPrios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字符?[]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製造順優先項目 1〜8（生産並び順、サーバ自動計算）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材料行 ProductMaterialDto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第4页 材料行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MaterialCd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材料编码(CD)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MaterialTypeDiv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材料区分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ItemCd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Branch1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Branch2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Branch3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SupplyDiv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SupplyPrice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SortOrder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批量单价行 ProductLotPriceDto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第5页 ロット別単価行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DetailNo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ItemCd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Branch1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Branch2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Branch3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CurrentPriceDate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NewPriceDate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CurrentBranchDate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NewBranchDate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LotQty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ロット/批次数量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CurrentSetPrice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NewSetPrice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CurrentUnitPrice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NewUnitPrice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CurrentBranchPrice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NewBranchPrice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PurchasePrice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PriceApplyBasis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连产品行 ProductCoProductDto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第3页 Popup 連産品行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RowNo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行号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CoProductName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QtyRatio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比率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NextProcessCd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一览行 ProductListItemDto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MSBBPA060 製品マスタ一覧 用 DTO（軽量）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SetProductCd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套装编码(CD)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SetProductName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套装名称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CustomerItemName1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CustomerItemName2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ProjectNoParent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ProjectNoChild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QuotationNo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EstimateCalcNo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WfApprovalFlg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McTransferFlg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ModifyDate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检索条件 ProductQuery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製品マスタ検索条件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Page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PageSize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SetProductCd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套装编码(CD)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ProjectNoParent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ProjectNoChild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QuotationNo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EstimateCalcNo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CustomerItemName1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CustomerItemName2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DesignProposalNo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ModifyDateFrom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ModifyDateTo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Statuses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List&lt;int&gt;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SortField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排序列（前端 el-table prop，白名单内才生效）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SortOrder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排序方向：asc / desc</w:t>
            </w:r>
          </w:p>
        </w:tc>
      </w:tr>
    </w:tbl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画面标签一览（界面字段标签）</w:t>
      </w:r>
    </w:p>
    <w:p>
      <w:pPr>
        <w:spacing w:after="7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0　·　0=親　·　0=込み　·　1　·　1=別途　·　1=子　·　1=ｾｯﾄｳﾘ　·　2　·　2=ﾀﾝﾋﾟﾝｳﾘ　·　3=ｱｿｰﾄ　·　CP 品名 1　·　CP 品名 2　·　FSC 材質区分　·　FSC 管理 NO　·　FSC 製品区分　·　JAN コード　·　PET(g)　·　ガラス(g)　·　シート 巾(mm)　·　シート 流れ(mm)　·　セット比率　·　プラ(g)　·　伝票備考　·　出荷備考 1　·　出荷備考 2　·　刃渡り 巾(mm)　·　刃渡り 流れ(mm)　·　単価単位　·　印刷(中)　·　印刷(表)　·　印刷(裏)　·　印刷備考　·　原紙(中)　·　原紙(表)　·　原紙(裏)　·　売価区分　·　容リ支払　·　得意先 CD　·　数量単位　·　梱包プラ(g)　·　梱包紙(g)　·　段　·　納入備考　·　紙(g)　·　製造備考　·　親子区分　·　運賃請求　·　顧客品名 1　·　顧客品名 2　·　顧客品番　·　ﾒｰｶ(表)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注意事项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关联见积计算书NO(EstimateCalcNo 非空)时 Status=0 承认待ち，是仪表盘「承认待ち」KPI 来源；否则 Status=1。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采番 ProductCd = {itemCd}{rowNo:4位}，itemCd 13 位，如 PRD20260600020001。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批量数量须按升序录入。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4.4 受注入力 /order（PA070/080）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销售管理 → 受注入力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POST /api/orders · GET /api/orders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客户正式订单录入，分 3 步：基本信息+明细 → 明细扩展+备注 → 工程+材料。保存即触发 seam① 自动生成 WMS 出荷指示。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操作步骤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Step1 填写受注区分、客户CD、受注日、客先纳期，新增至少 1 条明细；每条填产品CD、数量、单价。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Step2 逐条补充扩展信息与备注。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Step3 确认工程与材料。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保存，自动派生出荷指示（OutboundType=2，关联 WebOrderNo）。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受注(头) OrderDto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受注ヘッダー＋全明細＋全工程＋全材料 を 1 個の DTO に集約 （3 ページ Wizard で 1-shot POST/PUT）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WebOrderNo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Web受注NO（PK；新規時は空）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受注区分/类型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OrderDepartment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CustomerDeliveryDate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Quantity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OrderSheetNo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CustomerContact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Addressee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Carrier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配送业者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ShipDateTime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出荷日时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ShipCondition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出荷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SalesPriceDiv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Memo1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Memo2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Memo3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Details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List&lt;OrderDetailDto&gt;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第1画面 受注明細（部材一覧）— 多行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McTransferFlg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McOrderNo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RowVersion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版本戳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ShipStatus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出荷ステータス：0=未出荷 / 5=一部出荷 / 9=出荷済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ActualShipDate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実出荷日時（WMS出荷確定で記録）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受注明细行 OrderDetailDto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受注明細 1 行（製品単位）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WebOrderNo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WebOrderDetailNo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HaibaiNo1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HaibaiNo2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HaibaiNo3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HaibaiNo4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ItemCd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Branch1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Branch2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Branch3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ProductCatBig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ProductCatMid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ProductCatSml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CustomerItemName1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CustomerItemName2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CustomerPartNo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CpItemName1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CpItemName2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JanCode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QtyUnit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Quantity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SpecialPriceFlg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UnitPriceUnit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SetUnitPrice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套装单价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IndividualUnitPrice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个别单价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Amount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金额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CustomerDeliveryDate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LogisticsGroup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HaibaiKbn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ConsignedSalesFlg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SalesReason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营业理由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ConsignedSalesQty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FscOrderType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区分/类型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FscProductDiv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FscMaterialDiv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FscManagementNo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FoodSafety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ShipInspection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出荷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FixedShipment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DeliveryReserve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SalesSample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SalesAvailable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SheetFlute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纸板/シート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PaperCdF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原纸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PaperCdC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原纸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PaperCdB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原纸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PrintCdF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PrintCdC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PrintCdB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EmbossCdF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EmbossCdC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EmbossCdB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MakerCdF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MakerCdC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MakerCdB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SheetPrint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纸板/シート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BladeWidth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宽度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BladeFlow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GutterFb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GutterLr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SheetDimW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纸板/シート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SheetDimF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纸板/シート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SalesWidth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营业宽度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FinalMachineProcess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PrintNote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MfgNote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RemfgNote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SlipNote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DeliveryNote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ShipNote1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出荷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ShipNote2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出荷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DefectiveHaibaiNo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不良编号(NO)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PurchaseVendor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RollMeter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PurchaseUnitPrice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PurchaseUnit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ProjectNoParent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ProjectNoChild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ProjectNoMaterial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QuotationNo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EstimateCalcNo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RefEstimateCalcNo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SetProductCd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套装编码(CD)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SetProductName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套装名称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ParentChildDiv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SetRatio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套装比率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受注区分/类型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ProductUsage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DistributionDiv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ConfidentialInfo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SeizureDiv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ImportanceDiv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MChange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QualityDiv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品质区分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ProductShape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UnescoMark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OrigamiMark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FourMContract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TkpWrinkleStd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RecyclingPayment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PaperUsageG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原纸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PlasticUsageG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GlassUsageG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PetUsageG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PackPaperUsageG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PackPlasticUsageG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DesignProposalNo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SalesPriceDiv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FreightBilling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McOrderNo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McOrderDetailNo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WfApprovalFlg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McTransferFlg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ProvisionalPriceFlg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PriceChangeReason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ApprovalStatus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审批状态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ShippedQty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累計出荷数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ShipStatus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出荷ステータス：0=未出荷 / 5=一部出荷 / 9=出荷済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LastShipDate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最終出荷日時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LastOutboundNo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最終出庫指示NO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Processes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List&lt;OrderProcessDto&gt;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第3画面 工程情報（明細単位）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ProcessNotes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List&lt;OrderProcessNoteDto&gt;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工程備考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Materials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List&lt;OrderMaterialDto&gt;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材料設定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工程行 OrderProcessDto</w:t>
      </w: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OperationCd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TopItemCd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TopBranch1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TopBranch2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TopBranch3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ItemCd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Branch1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Branch2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Branch3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WorkingGroupCd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製造编码(CD)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MachineOrVendor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MachineFixedFlg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CpDeliveryDiv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Spec01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Spec02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Spec03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Spec04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Spec05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Spec06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Spec07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Spec08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Spec09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Spec10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QtyUnit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PlateNo1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PlateNo2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PlateNo3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Consumable1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Consumable2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Consumable3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PurchaseUnitPrice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FixedPrice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LossRate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比率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MachineCount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件数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LeadTimeDays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StorageLocation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SortOrder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PriorityItem1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PriorityItem2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PriorityItem3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PriorityItem4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PriorityItem5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PriorityItem6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PriorityItem7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PriorityItem8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ScheduledDate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工程备注 OrderProcessNoteDto</w:t>
      </w: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OperationCd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Note1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Note2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材料行 OrderMaterialDto</w:t>
      </w: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MaterialCd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材料编码(CD)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MaterialTypeDiv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材料区分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ItemCd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Branch1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Branch2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Branch3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SupplyDiv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SupplyUnitPrice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SortOrder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受注一览检索条件 OrderQueryDto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PA080 受注一覧 検索条件（40+ パラメータ）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拠点编码(CD)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SalesPersonCd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受注区分/类型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ProductCatBig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ProductCatMid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ProductCatSml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OrderDateFrom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OrderDateTo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DeliveryDateFrom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DeliveryDateTo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HaibaiNo1From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HaibaiNo1To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HaibaiNo2From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HaibaiNo2To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HaibaiNo3From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HaibaiNo3To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OrderSheetNo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DefectiveHaibaiNo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不良编号(NO)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McOrderNo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ItemCd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CustomerItemName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CustomerPartNo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SheetFlute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纸板/シート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PaperCd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原纸编码(CD)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EmbossCd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MakerCd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FscOrderType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区分/类型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SalesPriceDiv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ProductShape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DistributionDiv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Carrier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配送业者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OnlyConsignedSales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OnlyMcUntransferred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IncludeDeleted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Page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PageSize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MaxRows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SortField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排序列（前端 el-table prop，白名单内才生效）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SortOrder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排序方向：asc / desc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一览行 OrderListItemDto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PA080 一覧 1 行（31列）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RowNo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行号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SalesPersonCd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SalesPersonName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OrderSheetNo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HaibaiNo1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DefectiveHaibaiNo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不良编号(NO)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McOrderNo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CustomerDeliveryDate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ItemCd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ProductCatBig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ProductCatBigName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CpItemOrComposition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シート受注=構成名 / それ以外=CP品名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SheetFlute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纸板/シート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CompositionF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CompositionC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CompositionB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CompositionItemName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FullSheetWidth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宽度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FullSheetFlow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SlitterWidth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宽度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SlitterFlow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QtyUnit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Quantity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IndividualUnitPrice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个别单价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SetUnitPrice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套装单价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UnitPriceUnit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Amount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金额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ConsignedSalesFlg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SlipNote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DeliveryNote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WebOrderNo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WebOrderDetailNo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与信检查结果 CreditCheckResultDto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与信チェック結果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IsOver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true=超過 / false=範囲内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CreditLimit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与信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Balance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Message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仕掛检查结果 OrderWipCheckResultDto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仕掛チェック結果（与 PA050 共用）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Level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0=問題なし / 2=保存・確定済み(L2) / 3=指図済(L3)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Message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操作种别 OrderOperationType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受注操作種別（MSBBPA070 §2.1 操作種別切替処理）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枚举值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数值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New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登録（新規）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Edit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訂正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Delete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削除（論理削除）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View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参照</w:t>
            </w:r>
          </w:p>
        </w:tc>
      </w:tr>
    </w:tbl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画面标签一览（界面字段标签）</w:t>
      </w:r>
    </w:p>
    <w:p>
      <w:pPr>
        <w:spacing w:after="7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No　·　シート受注(20)　·　ステータス　·　セット単価　·　個別単価　·　先方担当　·　出荷日時　·　出荷条件　·　加工製品(10)　·　単位　·　原紙(40)　·　受注区分　·　受注日　·　受注部門　·　商品(30)　·　売価区分　·　宛名　·　客先納期　·　得意先 CD　·　手配NO1　·　手配区分　·　数量　·　有償支給(90)　·　注文書 NO　·　版型(70)　·　特値　·　納品先　·　経費品(60)　·　製品 CD　·　製品名　·　購買品(50)　·　輪切り(80)　·　運送会社　·　金額　·　預り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列表/表格列</w:t>
      </w:r>
    </w:p>
    <w:p>
      <w:pPr>
        <w:spacing w:after="7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No　·　手配NO1　·　製品 CD　·　製品名　·　単位　·　数量　·　特値　·　個別単価　·　セット単価　·　金額　·　手配区分　·　納品先　·　預り　·　ステータス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注意事项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无明细不能保存；产品CD 必填。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保存前做与信(信用额度)检查，超额需再次确认。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采番 WebOrderNo 如 ORD2026060004；可用 Web受注NO 或 手配NO1 检索。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4.5 単価訂正 /order-price-correction（PA090）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销售管理 → 単価訂正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GET /api/orders/price-correction/list · PUT …/batch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受注后批量修改单价并触发审批工作流(WF)。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操作步骤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输入检索条件：拠点(BaseCd 必填非空)、客户范围、受注日期、手配NO、产品CD。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检索，系统返回可订正明细（含 RowVersion）。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勾选目标行，修改个别单价(后)、套装单价(后)、特价标志、单价变更理由。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「选中行更新」(PUT …/batch)，返回更新件数与 WF 起票件数。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检索条件 OrderPriceCorrectionQueryDto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PA090 検索条件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拠点编码(CD)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SalesPersonCd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OrderDateFrom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OrderDateTo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DeliveryDateFrom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DeliveryDateTo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HaibaiNo1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OrderSheetNo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CustomerItemName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QtyFrom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QtyTo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AmountFrom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AmountTo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OnlyProvisional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ApprovalStatus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审批状态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Page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PageSize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MaxRows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一览行(可订正) OrderPriceCorrectionItemDto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PA090 一覧 1 行（37列）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RowNo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行号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ApprovalStatus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审批状态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SalesPersonCd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SalesPersonName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OrderSheetNo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HaibaiNo1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DefectiveHaibaiNo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不良编号(NO)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ItemCd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CpItemName1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CpItemName2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CustomerDeliveryDate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CpItemOrComposition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CompositionF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CompositionC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CompositionB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SheetFlute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纸板/シート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FullSheetWidth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宽度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FullSheetFlow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SlitterWidth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宽度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SlitterFlow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Quantity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QtyUnit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IndividualUnitPriceBefore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個別単価（変更前）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SetUnitPriceBefore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セット単価（変更前）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UnitPriceUnit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IndividualUnitPriceAfter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個別単価（変更後 — 編集対象）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SetUnitPriceAfter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セット単価（変更後 — 編集対象）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SpecialPriceFlg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ProvisionalPriceFlg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PriceChangeReason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Amount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金额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ConsignedSalesFlg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SlipNote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DeliveryNote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WebOrderNo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WebOrderDetailNo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Selected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UI 用：チェック ON で編集可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RowVersion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版本戳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单行更新请求 OrderPriceCorrectionUpdateDto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PA090 単価訂正 1 行更新リクエスト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WebOrderNo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WebOrderDetailNo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IndividualUnitPriceAfter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个别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SetUnitPriceAfter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套装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SpecialPriceFlg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PriceChangeReason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RowVersion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版本戳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批量更新结果 OrderPriceCorrectionBatchResultDto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PA090 バッチ更新結果（POWER EGG WF 起票件数を含む）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UpdatedCount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件数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WfRequestedCount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件数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ConflictedKeys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List&lt;字符&gt;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注意事项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未选中行不能提交。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改价(如 12.5→13.8)经审批后在 seam④ 出荷回写的受注明细单价体现。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4.6 FSC チェックシート /fsc-checklist（PA100）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销售管理 → FSC チェックシート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/api/fsc-checklist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森林认证(FSC)对象报价的检查清单，并输出 Excel。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操作步骤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输入拠点、担当者、报价日期范围、报价单号范围、客户、项目号。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选择状态(未发行/已发行)与输出格式。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检索后勾选目标行，点击发行。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检索条件 FscChecklistQueryDto</w:t>
      </w: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拠点编码(CD)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StaffCd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担当者编码(CD)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IssueDateFrom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IssueDateTo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QtnNoFrom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QtnNoTo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IncludeUnissued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IncludeIssued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Page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PageSize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MaxRows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一览行 FscChecklistItemDto</w:t>
      </w: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RowNo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行号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StaffCd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担当者编码(CD)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StaffName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担当者名称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QtnIssueDate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CustomerItemName1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CustomerItemName2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Quantity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Amount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金额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TotalAmount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金额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Issue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UI: 発行☑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FscManagementNo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IssuedLabel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QtnCalcNo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FscProductDiv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发行请求 FscIssueRequestDto</w:t>
      </w: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FormatName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web.config の出力フォーマット名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Targets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List&lt;FscIssueTarget&gt;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発行対象（QtnNo + QtnCalcNo の組）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发行结果 FscIssueResultDto</w:t>
      </w: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IssuedCount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件数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Items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List&lt;FscIssueResultItem&gt;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注意事项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拠点必填，输出格式必选，至少选择未发行/已发行之一。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4.7 取引先マスタ /business-partner（PA110/120）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销售管理 → 取引先マスタ 登録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POST /api/business-partner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客户/供应商/收付款/交货先单表 + 属性标志管理。根据勾选的属性标志动态显示不同页签(客户/AR/请款/收款/供应商/AP/付款计划/付款)。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操作步骤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选择事前登记或正式登记。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录入交易先CD、名称、拠点CD。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至少勾选 1 个属性标志，补充对应页签。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保存。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取引先(全字段) BusinessPartnerDto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取引先 1 個の DTO（全 Tab フィールドを集約）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BpAbbrev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拠点编码(CD)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StdCoCd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Ein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EinType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区分/类型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LocalPublicCd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DenzaiNo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ZipCd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Addr1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Addr2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Addr3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Addr4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Tel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电话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Fax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AreaCd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SalesStaffCd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BusinessStaffCd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AccountsReceivableFlg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BillingFlg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ReceiptFlg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入库实绩标志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SupplierFlg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供应商标志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AccountsPayableFlg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PaymentScheduleFlg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PaymentFlg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CreditMgmtFlg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与信标志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MakerFlg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PaidSupplyFlg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RebuyObligationFlg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BpClass01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BpClass02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BpClass03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BpClass04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BpClass05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BpClass06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BpClass07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BpClass08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BpClass09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BpClass10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SalesAnalysis1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SalesAnalysis2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SalesAnalysis3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ParentCustomerCd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UserConverterDiv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AccountsReceivableCd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CreditMgmtCd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与信编码(CD)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CustomerDept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CustomerContact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CustomerContactTitle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RecyclingTarget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SalesPostingDiv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SheetSalesCalcMethod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纸板/シート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SalesCalcDivM2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SalesCalcDivPiece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FractionCalcDiv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FullSheetSalesDiv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SlitterBillingDiv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SlitterBillingUnitPrice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SlitterMaxFlow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PrintMinBilling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PrintMinBillingBelow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PrintMinBillingUnit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LaminateMinBilling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LaminateMinBillingBelow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LaminateMinBillingUnit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LaminateAddRate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比率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LaminateAddDisplay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ProcessingMinEstimate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NewSheetUnitPriceBase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DeliverySlipOutDiv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DeliverySlipIssueDiv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SpecialSlipDiv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NightLoadDiv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SizePrintDiv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DeliveryCalcOutDiv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DeliveryCalcIssueDiv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DeliveryCalcOutDiv2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DeliveryCalcAddressee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DeliveryCalcSender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DeliveryCalcZipCd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DeliveryCalcAddr1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DeliveryCalcAddr2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DeliveryCalcAddr3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DeliveryCalcAddr4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BillingCd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BillingName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ReceiptCd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入库实绩编码(CD)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ReceiptName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入库实绩名称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CreditMgmtArCd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与信编码(CD)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BillingClosingDay1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BillingPrintDiv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BillingSealDiv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ElectronicBilling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BillingAddressee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BillingSender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BillingZipCd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BillingAddr1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BillingAddr2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BillingAddr3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BillingAddr4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RemittanceName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BankCd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BankBranchCd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RemittanceAccount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TempAccountDiv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MainAccountRegDate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Drawer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CollectionDiv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CollectionPlannedDay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BillRotationDiv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ReceiptAddressee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入库实绩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ReceiptSender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入库实绩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ReceiptZipCd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入库实绩编码(CD)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ReceiptAddr1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入库实绩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ReceiptAddr2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入库实绩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ReceiptAddr3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入库实绩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ReceiptAddr4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入库实绩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CollectionNote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LogisticsGroupCd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LogisticsGroupName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DeliveryDept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DeliveryContact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DeliveryContactTitle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TruckLengthLimit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DeliveryTimeFrom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DeliveryTimeTo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PlannedShipTime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时间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SupplierPattern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供应商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SubcontractTargetFlg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SubcontractPriceDiv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SupplyPostingDiv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SupplyPriceChangeAllowFlg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DeliveryConfirmFlg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PurchaseFractionDiv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PurchaseTaxFractionDiv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PurchaseTaxCd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PurchaseTaxPriorityFlg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SupplierCalendarCd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供应商编码(CD)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SupplyConsignDiv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PurchaseLotSplitDiv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PurchasePostingDiv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PaidSupplyFractionDiv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PaidSupplyTaxCd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PaidSupplyTaxPriorityFlg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PaidSupplyAmountFractionDiv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PaidSupplyTaxFractionDiv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PaidSupplyTaxCalcDiv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FscCertificationDiv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PaymentScheduleCd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PaymentCd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PaymentScheduleDeptCd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PaidEachTimeFlg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PaymentClosingDay1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PaymentTaxCalcFlg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PaymentTaxFractionDiv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BatchPaymentScheduleFlg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PaymentScheduleDelayDays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GifuInterfaceFlg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McTransferFlg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RowVersion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版本戳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楽観的ロック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检索条件 BpQueryDto</w:t>
      </w: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IncludeCustomer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IncludeAccountsReceivable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IncludeBilling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IncludeReceipt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IncludeDelivery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IncludeCreditMgmt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IncludeSupplier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IncludeAccountsPayable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IncludePaymentSchedule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IncludePayment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IncludeMaker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RegisteredDateFrom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RegisteredDateTo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Ein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EinType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区分/类型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StdCoCd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ZipCd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Addr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Tel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电话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Fax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AreaCd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SalesWg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SalesStaffCd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BusinessWg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BusinessStaffCd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BpClass01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BpClass02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BpClass03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BpClass04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BpClass05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BpClass06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BpClass07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BpClass08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BpClass09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BpClass10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IncludePreRegistered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IncludeRegistered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Page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PageSize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MaxRows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SortField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排序列（前端 el-table prop，白名单内才生效）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SortOrder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排序方向：asc / desc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一览行 BpListItemDto</w:t>
      </w: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RowNo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行号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BpAbbrev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SalesWg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SalesWgName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SalesStaffCd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SalesStaffName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BusinessWg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BusinessWgName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BusinessStaffCd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BusinessStaffName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Ein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StdCoCd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Addr1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Addr2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Addr3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Addr4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AccountsReceivableFlg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BillingFlg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ReceiptFlg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入库实绩标志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CreditMgmtFlg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与信标志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SupplierFlg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供应商标志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AccountsPayableFlg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PaymentScheduleFlg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PaymentFlg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MakerFlg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CreateDate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Creator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CreatorName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操作种别 BpOperationType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取引先操作種別（PA110 §3）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枚举值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数值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PreRegister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事前登録（ステータス=0）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Register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登録（ステータス=1）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Edit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訂正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Delete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削除（管理者のみ）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View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参照</w:t>
            </w:r>
          </w:p>
        </w:tc>
      </w:tr>
    </w:tbl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画面标签一览（界面字段标签）</w:t>
      </w:r>
    </w:p>
    <w:p>
      <w:pPr>
        <w:spacing w:after="7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入金先　·　売掛先　·　支払予定管理先　·　支払先　·　請求先　·　買掛先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页签(Tab)</w:t>
      </w:r>
    </w:p>
    <w:p>
      <w:pPr>
        <w:spacing w:after="7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売掛先　·　請求先　·　入金先　·　買掛先　·　支払予定管理先　·　支払先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注意事项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9 个属性标志不能全为空。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编辑时不允许任意变更已确定的属性标志。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4.8 シート単価マスタ /sheet-unit-price（PA130）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销售管理 → シート単価マスタ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/api/sheet-unit-price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Excel 批量导入纸板单价或查看既有单价。以纸质×印刷×加工等多项复合键决定段ボール单价。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操作步骤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登记模式输入基准日、拠点、取込区分。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上传 Excel，系统执行列数/必填/格式/主数据存在性/重复检查。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预览后勾选要更新的行，点击更新。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参照模式输入基准日、拠点(可加客户/营业担当)显示。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纸板单价 SheetUnitPriceDto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PA130 シート単価 1 行（一覧表示・更新共通）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RowNo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行号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Selected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選択(更新対象 CheckBox)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RevisionDate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拠点编码(CD)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BaseName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拠点名称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SalesStaffCd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SalesStaffName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SheetFlute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纸板/シート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PaperCdF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原纸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PrintCdF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EmbossCdF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PaperCdC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原纸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PrintCdC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EmbossCdC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PaperCdB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原纸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PrintCdB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EmbossCdB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SourceLine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取込時のソース行番号（バリデーションエラー報告用）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导入结果 SheetPriceImportResultDto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PA130 取込結果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Ok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Rows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List&lt;SheetUnitPriceDto&gt;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Errors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List&lt;字符&gt;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ErrorStep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HasDuplicates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同一データ重複の有無（フロントで上書き確認ダイアログ表示）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检索条件 SheetPriceQueryDto</w:t>
      </w: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BaseDate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拠点日期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拠点编码(CD)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ImportDiv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SheetPriceImportDiv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SalesStaffCd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营业编码(CD)</w:t>
            </w:r>
          </w:p>
        </w:tc>
      </w:tr>
    </w:tbl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注意事项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Excel 模板列数须符合系统要求；有重复数据时需确认是否覆盖。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4.9 版型/木型 /plate-mold（PA140/150）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销售管理 → 版型/木型 登録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GET/POST /api/plate-mold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印刷版型与 Thomson 木型管理，支持 Rev 版本改定。含基本信息、构成信息、附带信息、必要件。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操作步骤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登记模式输入「决定报价NO」并导入，自动带入部分基础信息。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维护基本/构成/附带/必要件后保存。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改定模式输入版型NO+Rev 读取，修改适用开始日与变更内容，登记后自动生成新 Rev 并调整旧 Rev 结束日。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版型/木型(全字段) PlateMoldDto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PA140 版型・木型 1 件 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WdPtnNo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WdRev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拠点编码(CD)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BaseName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拠点名称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DecisionEstimateNo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VrsnName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EarningsCd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ArrangeNo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EndDate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RepresentativeProductCd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RepresentativeProductName1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RepresentativeProductName2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NewVerCd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TypeClass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EndPlaceCd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AchieveDate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SheetFlute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纸板/シート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PaperCdF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原纸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PrintCdF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EmbossCdF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MakerCdF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PaperCdC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原纸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PrintCdC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EmbossCdC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MakerCdC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PaperCdB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原纸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PrintCdB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EmbossCdB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MakerCdB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ExtractionDirect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DuplicatePlateFlg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SheetWidth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纸板/シート宽度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SheetFlow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纸板/シート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BladeWidth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宽度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BladeFlow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CompositionQty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MfgQty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ColorQty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BookQty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FlexoThick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CylinderSize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SupplierCd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供应商编码(CD)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SupplierName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供应商名称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ProcessDestination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ProcessDestinationName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ArrivalActualDate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EstimateAmount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金额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DecisionAmount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金额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PurchaseAmount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金额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StrippingCd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StandingCd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HammerCd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OversightCd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PlaceCd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ShelfLineCd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LimitWdQty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DispScheduleDate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ReturnScheduleDate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ReturnDate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ReturnReason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Memo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SalesNote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营业备注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DispActualDate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AtachInfoSheetFront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AtachInfoSheetBack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AtachInfoActual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AtachInfoBaseplate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AtachInfoPositive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AtachInfoNegative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AtachInfoMo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AtachInfoFd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NeedDraft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NeedMylar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NeedGalley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NeedProof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NeedBlueprint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NeedComp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NeedDesignSheet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NeedOtherName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NeedOther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McTransferFlg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McOrderNo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McOrderDetailNo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RowVersion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版本戳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历史版本行 PlateMoldHistoryItemDto</w:t>
      </w: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WdPtnNo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WdRev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EndDate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SupplierCd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供应商编码(CD)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SupplierName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供应商名称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DispScheduleDate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ReturnScheduleDate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ReturnDate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ReturnReason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理由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检索条件 PlateMoldQueryDto</w:t>
      </w: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拠点编码(CD)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StaffCd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担当者编码(CD)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StDateFrom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StDateTo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ArrangeNo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WdPtnNoFrom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WdPtnNoTo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VrsnName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TypeClass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NewVerCd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RepresentativeProductCd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WdQtyFrom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WdQtyTo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SupplierCd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供应商编码(CD)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LimitWdQtyFrom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LimitWdQtyTo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PlaceCd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ShelfLineCd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AchieveDateFrom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AchieveDateTo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ArrivalDateFrom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ArrivalDateTo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DispScheduleFrom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DispScheduleTo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ReturnScheduleFrom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ReturnScheduleTo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ReturnDateFrom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ReturnDateTo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OnlyLatestRev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true=最新Rev のみ表示（既定）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Page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PageSize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MaxRows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SortField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排序列（前端 el-table prop，白名单内才生效）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SortOrder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排序方向：asc / desc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一览行 PlateMoldListItemDto</w:t>
      </w: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RowNo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行号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Issue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UI: 発行☑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WdPtnNo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VrsnName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WdRev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TypeClass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RepresentativeProductCd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RepresentativeProductName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LimitWdQty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AchieveDate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SupplierCd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供应商编码(CD)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SupplierName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供应商名称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ArrivalActualDate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DispScheduleDate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ReturnScheduleDate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ReturnDate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ReturnReason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PlaceCd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PlaceName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ShelfLineCd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ShelfLineName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NewVerCd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EndPlaceCd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EndPlaceName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BladeWidth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宽度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BladeFlow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CompositionQty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MfgQty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ColorQty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StrippingCd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StandingCd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HammerCd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OversightCd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Memo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操作种别 PlateMoldOperationType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PA140 操作種別（5 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枚举值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数值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Register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登録（Rev=1, 新規版型 NO 自動採番）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Revise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改定（Rev=最大Rev+1, 前 Rev の適用終了日を自動更新）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Edit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訂正（最新 Rev のみ更新）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Delete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削除（管理者のみ；論理削除）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View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参照</w:t>
            </w:r>
          </w:p>
        </w:tc>
      </w:tr>
    </w:tbl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画面标签一览（界面字段标签）</w:t>
      </w:r>
    </w:p>
    <w:p>
      <w:pPr>
        <w:spacing w:after="7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その他　·　その他名称　·　オフセット印刷(0450)　·　カンプ　·　ゲラ刷り　·　シリンダーサイズ　·　シート寸法 巾　·　シート寸法 流れ　·　シート段　·　タタキ　·　トムソン(0600)　·　ハンマー　·　フレキソ印刷(0300)　·　フレキソ版厚　·　マイラー　·　不可(2)　·　仕入予定金額　·　付数　·　個数　·　備考　·　入荷実績日　·　刃渡り 巾　·　刃渡り 流れ　·　加工予定先　·　印刷設計書　·　原紙 表/中/裏　·　可(1)　·　商品込(3)　·　売上備考　·　売上日　·　売上決定価格　·　後報(5)　·　抜方向　·　本数　·　校正　·　社内処理(4)　·　箔押(0650)　·　納期　·　置き版　·　色数　·　落丁型　·　複版　·　見積価格　·　見落とし型　·　返却理由　·　青焼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列表/表格列</w:t>
      </w:r>
    </w:p>
    <w:p>
      <w:pPr>
        <w:spacing w:after="7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返却理由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注意事项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改定会生成新 Rev 并自动调整旧 Rev 结束日。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支持历史版本查看与标签发行。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5. 制造执行（MES）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MES 负责从受注/指图到实绩、品质的现场执行，并通过 seam②/seam③ 与 WMS 自动联动。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5.1 生産計画ボード /mes/planning-board（ME010）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制造执行 → 生産計画ボード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GET /api/mes/planning-board · PUT …/reschedule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以甘特图按时间轴可视化指图，支持拖拽重排(reschedule)与自动排程(auto-arrange)。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操作步骤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按时间/设备维度查看排程。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拖动指图条调整开始/结束时间。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保存重排结果。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甘特条(指图) PlanningBarDto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生産計画ボード ガントチャート 1 本の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Guid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WorkOrderNo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製造编号(NO)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TaskCd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MachineCd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WgCd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SortOrder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工程ステータス：0=未着手 1=着手中 2=完了 3=中断 9=取消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WorkOrderStatus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指図ステータス（バー色判定の補助）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Priority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PlanStartTime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时间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PlanEndTime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时间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ActualStartTime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时间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ActualEndTime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时间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PlanQty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GoodQty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DefectQty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不良数量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看板KPI PlanningKpiDto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ガント KPI サマリ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TotalOrders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InProgressOrders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CompletedOrders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DelayedOrders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CompletionRate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計画消化率 = 完了工程 / 全工程 * 100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AvgDelayDays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平均遅延日数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检索条件 PlanningBoardQuery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ガント チャート 検索条件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DateFrom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DateTo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WgCd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MachineCd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Statuses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List&lt;int&gt;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拠点编码(CD)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重排请求 RescheduleRequest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ME010 — バー ドラッグ後の日時更新リクエスト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Guid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PlanStartTime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时间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PlanEndTime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时间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MachineCd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自动排程请求 AutoArrangeRequest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ME010 — 自動配置 リクエスト（PA050 ManufOrderPrio1-8 で並び替え）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BaseDate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拠点日期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WgCd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DefaultHoursPerJob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工程1件あたり既定リードタイム（時間）— PlanQty * Hours で計算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5.2 製造指図 /mes/work-order（ME020/030）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制造执行 → 製造指図 入力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POST /api/mes/work-orders · /{no}/issue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从受注展开或手动创建指图(工程×材料)。发行(issue)时触发 seam② 自动生成材料出库。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操作步骤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创建指图：关联受注/产品、数量、工程与材料(BOM)。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保存为待发行(Status=0)。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点击发行，Status 0→2，系统自动材料出库(OutboundType=1)。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制造指图(头) WorkOrderDto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製造指図 一覧/詳細 DTO（ME020 第1页 + ME030 一覧）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Guid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WorkOrderNo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製造编号(NO)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OrderNo1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OrderNo2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OrderNo3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WebOrderNo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ProductionQty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CompletedQty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DefectQty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不良数量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PlanStartDate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PlanEndDate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ActualStartDate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ActualEndDate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Priority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ロット/批次编号(NO)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拠点编码(CD)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Remarks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工程件数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CompletedProcessCount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件数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ProgressRate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進捗率 = CompletedQty / ProductionQty * 100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DelayDays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遅延日数（= 今日 - 計画完了日、計画完了日 &lt; 今日 且 未完了の時）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CreateDate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Processes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List&lt;WorkOrderProcessDto&gt;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Materials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List&lt;WorkOrderMaterialDto&gt;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材料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工程行 WorkOrderProcessDto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指図工程明細 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Guid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WorkOrderNo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製造编号(NO)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TaskCd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SortOrder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工程状态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MachineCd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WgCd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PlanStartTime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时间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PlanEndTime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时间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ActualStartTime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时间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ActualEndTime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时间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PlanQty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GoodQty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DefectQty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不良数量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StdLossRate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比率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LeadTime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时间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PrevProcessCd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Remarks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材料行 WorkOrderMaterialDto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指図材料明細 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Guid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WorkOrderNo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製造编号(NO)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MaterialCd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材料编码(CD)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MaterialName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材料名称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MaterialTypeDiv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材料区分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PlanQty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ActualQty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SupplyStatus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SortOrder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Remarks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检索条件 WorkOrderSearchQuery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指図 検索条件（ME030 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拠点编码(CD)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WorkOrderNo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製造编号(NO)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DeliveryDateFrom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DeliveryDateTo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PlanStartDateFrom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PlanStartDateTo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Statuses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List&lt;int&gt;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Priority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WgCd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DelayedOnly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遅延のみ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PageIndex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PageSize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画面标签一览（界面字段标签）</w:t>
      </w:r>
    </w:p>
    <w:p>
      <w:pPr>
        <w:spacing w:after="7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o.label　·　ロットNO　·　不良数量　·　備考　·　優先度　·　受注Web NO　·　完了数量　·　客先納期　·　得意先CD　·　手配NO1　·　手配NO2　·　手配NO3　·　拠点CD　·　指図NO　·　生産数量　·　製品CD　·　製品名　·　計画完了日　·　計画開始日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注意事项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MesBridge(受注→指图自动展开)默认关闭，标准运营为手动创建。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采番 WorkOrderNo 如 WO2026060002。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5.3 製造実績 /mes/production-result（ME040/050）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制造执行 → 製造実績 入力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POST /api/mes/production-results/{start,complete}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按工程报告开始/中断/再开/完了，记录良品数与不良数。全工程完了触发 seam③ 自动完成品入库。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操作步骤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选择指图与工程，点击开始。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作业中可中断/再开。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录入良品/不良数，点击完了。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最后工程完了时自动生成完成品入库(SourceType=PRODUCTION)。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制造实绩 ProductionResultDto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製造実績 DTO（ME040/050）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Guid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ResultNo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WorkOrderNo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製造编号(NO)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関連製品名（一覧表示用）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TaskCd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ResultType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区分/类型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OperatorCd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OperatorName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ActualStartTime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时间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ActualEndTime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时间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GoodQty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DefectQty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不良数量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ActualLossRate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比率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DefectReasonCd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不良编码(CD)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SuspendReasonCd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MachineCd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ResultNote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CreateDate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报告请求 ProductionResultRequest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実績入力 リクエスト（ME040）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WorkOrderNo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製造编号(NO)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TaskCd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OperatorCd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OperatorName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ActualStartTime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时间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ActualEndTime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时间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GoodQty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DefectQty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不良数量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DefectReasonCd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不良编码(CD)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SuspendReasonCd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MachineCd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ResultNote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检索条件 ProductionResultSearchQuery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実績一覧 検索条件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WorkOrderNo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製造编号(NO)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OperatorCd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DateFrom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DateTo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ResultType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区分/类型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PageIndex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PageSize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受注展开请求 ExpandFromOrderRequest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受注 → 指図 自動展開 リクエスト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WebOrderNo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受注Web NO（PA070）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WebOrderDetailNos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List&lt;int&gt;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受注明細NO（複数指定可）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拠点编码(CD)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Priority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注意事项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仅全工程完了触发 seam③，单工程完了不触发。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采番 ProductionResultNo 如 PR2026060004。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5.4 品質検査 /mes/quality-inspection（ME060/070）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制造执行 → 品質検査 入力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POST/GET /api/mes/quality-inspection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按检查模板进行项目别检查与合否判定并留档。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操作步骤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选择检查模板。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逐项录入测定值并判定合否。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保存。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品质检查(头) QualityInspectionDto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品質検査ヘッダ DTO（ME060 / ME070）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Guid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InspectionNo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检查编号(NO)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WorkOrderNo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製造编号(NO)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InspectionDate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检查日期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InspectorCd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InspectorName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InspectionType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检查区分/类型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TemplateCd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InspectionQty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检查数量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SampleQty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试作样品数量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OverallResult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DispositionAction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JudgmentReason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Remarks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CreateDate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ItemCount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合格件数 / 全件数 → 合格率（一覧表示用）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PassCount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件数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PassRate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比率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Items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List&lt;QualityInspectionItemDto&gt;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检查项目行 QualityInspectionItemDto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品質検査項目明細 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Guid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InspectionNo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检查编号(NO)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ItemSeqNo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序号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ItemName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InspectionMethod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检查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StandardValue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UpperLimit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LowerLimit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MeasuredValue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MeasuredText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Result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Remarks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检查模板 InspectionTemplateDto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検査項目テンプレート DTO（M_InspectionTemplate 引入用）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Guid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TemplateCd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ItemSeqNo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序号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TemplateName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ItemName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InspectionMethod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检查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StandardValue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UpperLimit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LowerLimit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RequiredFlg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ActiveFlg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检索条件 QualityInspectionSearchQuery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品質検査一覧 検索条件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InspectionNo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检查编号(NO)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WorkOrderNo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製造编号(NO)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InspectorCd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InspectionType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检查区分/类型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OverallResult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DateFrom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DateTo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PageIndex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PageSize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5.5 不良品管理 /mes/defect（ME080）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制造执行 → 不良品管理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/api/mes/defect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不良分类、是正处置与状态追踪。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操作步骤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登记不良分类与是正处置。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跟踪处理状态。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不良记录 DefectRecordDto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不良品記録 DTO（ME080）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Guid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DefectNo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不良编号(NO)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WorkOrderNo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製造编号(NO)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InspectionNo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检查编号(NO)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OccurDate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ReporterCd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ReporterName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CategoryCd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CategoryName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DetailCd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DetailName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DefectQty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不良数量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DefectDescription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不良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CauseAnalysis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CorrectiveAction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AssigneeCd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AssigneeName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DueDate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CompletedDate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0=起票済 1=分析中 2=是正中 3=完了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Remarks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CreateDate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不良分类 DefectCategoryDto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不良分類マスタ DTO（M_DefectCategory）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Guid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CategoryCd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DetailCd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CategoryName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DetailName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SortOrder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ActiveFlg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检索条件 DefectRecordSearchQuery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不良品 検索条件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DefectNo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不良编号(NO)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WorkOrderNo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製造编号(NO)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CategoryCd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DetailCd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Statuses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List&lt;int&gt;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AssigneeCd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OccurDateFrom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OccurDateTo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PageIndex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PageSize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5.6 設備管理 / OEE /mes/machine-list · /mes/oee（ME-P4）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制造执行 → 設備管理 / OEE 分析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/api/mes/machines · /api/mes/oee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设备主数据与稼働状态；OEE 分析按日集计设备总合效率(可用率×性能×品质)。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操作步骤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维护设备主数据与停机记录。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OEE 页面按日期/设备查询或重算。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设备 MachineDto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設備マスタ 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Guid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MachineCd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MachineName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MachineType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区分/类型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WgCd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拠点编码(CD)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PlannedRunMinutesPerDay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StandardCycleSec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CapacityPerHour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InstallDate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LastMaintenanceDate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NextMaintenanceDate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Manufacturer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Model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Remarks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ActiveFlg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标志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CurrentWorkOrderNo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当前活动の指図/工程（リアルタイム稼働情報）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CurrentProcessCd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TodayOee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本日 OEE（読み取り専用）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停机记录 MachineDowntimeDto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設備停止記録 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Guid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DowntimeNo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MachineCd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MachineName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WorkOrderNo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製造编号(NO)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StartTime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时间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EndTime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时间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DowntimeMinutes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DowntimeType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区分/类型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ReasonCd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OperatorCd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RecoveryOperatorCd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Remarks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CreateDate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OEE 日报 OeeDailyDto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OEE 日次 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Guid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OeeDate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MachineCd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MachineName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PlannedRunMinutes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ActualRunMinutes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DowntimeMinutes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GoodQty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DefectQty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不良数量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Availability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Quality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品质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Oee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Remarks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OEE 检索条件 OeeSearchQuery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OEE 検索クエリ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MachineCd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DateFrom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DateTo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5.7 MES ダッシュボード / Control Tower（ME090）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制造执行 → MESダッシュボード / Control Tower 大屏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GET /api/mes/dashboard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KPI、进度、延迟告警(SignalR 推送)；Control Tower 为现场大屏全屏看板(含 standalone 模式)。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KPI 汇总 MesDashboardSummaryDto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ME090 ダッシュボード 本日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InProgressCount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本日 着手中 指図件数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CompletedCount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本日 完了 指図件数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TotalGoodQty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本日 良品数合計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TotalDefectQty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本日 不良数合計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DefectRate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本日 不良率(%) = defect / (good+defect) * 100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DelayedCount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遅延件数（計画完了日 &lt; 今日 AND ステータス ≠ 完了/検査済/取消）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工程进度 ProcessProgressDto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ME090 — 工程別進捗（横棒積み上げ）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NotStarted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InProgress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Completed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延迟告警 DelayAlertDto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ME090 — 納期遅延アラート行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WorkOrderNo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製造编号(NO)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PlanEndDate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DelayDays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ProgressRate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比率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不良 Top5 DefectTop5Dto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ME090 — 不良 TOP5（円グラフ）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CategoryCd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CategoryName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件数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近期完工 RecentCompletedDto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ME090 — 直近完了指図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WorkOrderNo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製造编号(NO)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ProductionQty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CompletedQty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ActualEndDate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6. 仓库管理（WMS）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WMS 覆盖仓库/货位/库存、入库、出库引当、出荷确定与盘点。核心 Phase1~4 已实装，Phase5 一部已实装，其余为脚手架(画面+API 雏形，业务逻辑后续实装)。WMS 字段以数据库实体为准，原文注释多为日文规格描述。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6.1 核心模块（Phase 1~4，已实装）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6.1.1 倉庫マスタ /wms/warehouse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倉庫マスタ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/api/wms/warehouse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维护仓库的区分、所属拠点、是否允许负库存等。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仓库 Warehouse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倉庫マスタ（MSBBWM010） 仕様書 §2 倉庫マスタ。 業務 PK：WarehouseCd。1倉庫 → N ロケーション → N 在庫。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WarehouseCd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倉庫CD（業務 PK、3 桁英数字）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WarehouseName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倉庫名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WarehouseType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倉庫区分（WarehouseType）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AllowNegative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所属拠点CD 住所 責任者（担当者CD） マイナス在庫許可（既定 false）</w:t>
            </w:r>
          </w:p>
        </w:tc>
      </w:tr>
    </w:tbl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注意事项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示例：W01/W01-FG(完成品)、DW01/DEMO-RAW-A-01(资材)。</w:t>
      </w:r>
    </w:p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6.1.2 ロケーション管理 /wms/location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ロケーション管理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/api/wms/location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货位「ゾーン→ビン」层级管理。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货位 Location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ロケーション（棚位）マスタ（MSBBWM010） 仕様書 §2.4 ロケーション。 業務 PK：LocationCd（倉庫CD + 階層キー）。階層 5 段（ゾーン → 通路 → 棚 → 棚段 → ビン）。 ParentLocationCd で自己参照ツリーを形成。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LocationCd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ロケーションCD（業務 PK）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WarehouseCd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所属倉庫CD（FK → T_Warehouse.WarehouseCd）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LocationLevel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親ロケーションCD（null = 倉庫直下） 階層レベル：1=ゾーン 2=通路 3=棚 4=棚段 5=ビン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XCoord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表示名 X 座標（倉庫マップ用、任意）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YCoord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Y 座標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ZCoord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Z 座標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CapacityQty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最大収容数（0 = 制限なし）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IsPickable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収容可能区分（カンマ区切り） ピッキング可能フラグ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IsBlocked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凍結中（入出庫禁止）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6.1.3 在庫照会 /wms/stock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在庫照会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GET /api/wms/stock · POST /api/wms/stock/apply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查询物理/引当/可用库存与变动履历，支持棚移动与手动 IN/OUT 申请。可用 = 物理 − 引当。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操作步骤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输入仓库/货位/物料条件检索。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查看库存与履历。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手动申请：选择 IN/OUT、数量并提交，生成库存事务 TXN。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库存实况 Stock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在庫実況テーブル（MSBBWM020 + 全 WMS の中核） 仕様書 §12.2 / §13.3。 業務 UK：(WarehouseCd, LocationCd, ProductCd, LotNo)。 書込口は StockMovementService のみ。直接 UPDATE 禁止。 PhysicalQty - AllocatedQty = AvailableQty（DB に物化、Service で都度算出）。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WarehouseCd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倉庫CD（業務UK 構成 1/4）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LocationCd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ロケーションCD（業務UK 構成 2/4）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製品CD（業務UK 構成 3/4）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ロットNO（業務UK 構成 4/4、ロット管理しない場合は空文字）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PhysicalQty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物理在庫数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AllocatedQty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引当中数量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AvailableQty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利用可能在庫（= PhysicalQty - AllocatedQty）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ReceiveDate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単位CD 受入日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ExpiryDate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賞味期限（FEFO 引当用、§27）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単価（在庫評価用）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RecallFlag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リコール対象フラグ（§26.4、true の場合は出庫禁止）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库存事务 StockTransaction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在庫トランザクション（不可変ログ） 仕様書 §12.3。 すべての Stock 変動を INSERT only で記録。UPDATE/DELETE は禁止。 業務 UK：TxnNo（TXNYYYYMMDD-NNNNN）。 集計レポートはこのテーブルを唯一の真実源とする。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TxnNo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トランザクションNO（業務 UK）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TxnType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種別（WmsTxnType：IN/OUT/MOVE/ADJ/RSV/UNRSV）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TxnDateTime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発生日時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WarehouseCd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倉庫CD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LocationCd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ロケーションCD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製品CD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ロットNO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数量（IN/RSV は正、OUT/UNRSV は正、ADJ は差分の符号付き）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単位CD 単価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CrossDockFlag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受入検品NO（WM100 連携） キット組立指示NO（WM140 連携） RMA返品NO（WM150 連携） クロスドック実施フラグ（WM130 連携）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ConsumedLengthM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所有者区分（SELF / CUSTOMER） 所有者CD（VMI 客先CD） 原紙ロールNO（WM200 連携） 原紙消費長（m、原紙特化）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6.1.4 入庫予定 /wms/inbound-order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入庫予定 登録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GET/POST /api/wms/inbound-order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按发注/制造创建入库预定。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入库预定(头) InboundOrder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入庫予定ヘッダ（MSBBWM030） 仕様書 §4 入庫予定登録。 業務 PK：InboundNo（INYYYYMMDD-NNNN）。1ヘッダ → N明細。 ステータス：0=下書き 1=確定済 2=入庫中（部分入庫）3=完了 9=取消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InboundNo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入庫予定NO（業務 PK）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InboundType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入庫区分：1=購買入庫 2=外注戻入 3=返品入庫 9=その他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ExpectedArrivalDate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仕入先CD（取引先マスタ参照、購買時必須） 仕入先名（スナップショット） 発注書NO（PA060 連携将来用） 入荷予定日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WarehouseCd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入庫倉庫CD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ステータス：0~9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Details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List&lt;InboundOrderDetail&gt;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備考 明細（業務キー InboundNo で紐付）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入库预定明细 InboundOrderDetail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入庫予定明細 業務 UK：(InboundNo, LineNo) ExpectedQty は固定、ReceivedQty は WM040 実績登録の都度 累計加算（事前計算しておく）。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InboundNo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入庫予定NO（FK → T_InboundOrder.InboundNo）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LineNo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行番号（1始まり）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製品CD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ExpectedQty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製品名（スナップショット） ロットNO（受入時に決定する場合は空可） 予定数量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ReceivedQty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累計受入数量（実績登録の都度更新）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単位CD 予定ロケーションCD 単価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6.1.5 入庫実績 /wms/inbound-receipt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入庫実績 入力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/api/wms/inbound-receipt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入库检收上架。seam③ 自动入库以 SourceType=PRODUCTION 在此生成。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入库实绩(头) InboundReceipt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入庫実績ヘッダ（MSBBWM040） 仕様書 §5 入庫実績入力。 業務 PK：ReceiptNo（RCYYYYMMDD-NNNN）。 InboundNo（参照モード）or 直入モード（InboundNo=null）。 1ヘッダ → N明細。 確定処理で StockMovementService.ApplyAsync(IN) を明細件数分実行する。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ReceiptNo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入庫実績NO（業務 PK）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ReceiveDateTime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関連入庫予定NO（直入時は null） 入庫元区分：PURCHASE / PRODUCTION / RMA / MANUAL 関連製造指図NO（PRODUCTION 時、WM060 製品入庫連携） 受入日時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WarehouseCd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作業者CD 入庫倉庫CD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ステータス：0=下書き 1=確定済（在庫反映済） 9=取消（逆仕訳済）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Details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List&lt;InboundReceiptDetail&gt;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備考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入库实绩明细 InboundReceiptDetail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入庫実績明細 業務 UK：(ReceiptNo, LineNo) 確定後に StockTxnNo に発行された TXN NO を格納（追溯用）。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ReceiptNo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入庫実績NO（FK → T_InboundReceipt.ReceiptNo）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LineNo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行番号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RefOrderLineNo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参照する入庫予定明細の行番号（直入時 null）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製品CD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製品名（スナップショット） ロットNO（必須、空文字は no-lot）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ReceivedQty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受入数量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LocationCd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単位CD 配置先ロケーションCD（必須）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単価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ExpiryDate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賞味期限（製品マスタ HasExpiryDate=true 時必須）</w:t>
            </w:r>
          </w:p>
        </w:tc>
      </w:tr>
    </w:tbl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注意事项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采番 InboundReceipt 如 RC2026060003。</w:t>
      </w:r>
    </w:p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6.1.6 出庫指示 /wms/outbound-order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出庫指示 登録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POST /api/wms/outbound-order · /{no}/{confirm,allocate,ship}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出库指示分材料出库(Type1，来自 seam②)与出荷(Type2，来自 seam①)。状态推进：确认→引当(FIFO+期限优先)→出荷确定(梱包采番)。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操作步骤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检索目标出库指示。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确认(confirm)。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引当(allocate)按 FIFO+期限优先分配。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出荷确定(ship)生成梱包号并扣减库存，触发 seam④ 回写受注。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出库指示(头) OutboundOrder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出庫指示ヘッダ（MSBBWM050 + WM070 共有） 仕様書 §6 出庫指示。OutboundType で材料出庫(1)・出荷(2)・社内振替(3)・その他(9) を区分。 業務 PK：OutboundNo（OUTYYYYMMDD-NNNN）。1ヘッダ → N明細。 ステータス：0=下書き 1=確定済 2=引当済 3=ピッキング中 4=出庫完了 9=取消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OutboundNo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出庫指示NO（業務 PK）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OutboundType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出庫区分：1=材料出庫 2=出荷 3=社内振替 9=その他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WarehouseCd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関連 MES 製造指図NO（材料出庫時） 関連受注NO（出荷時：T_Order.WebOrderNo） 得意先CD（出荷時） 得意先名（スナップショット） 出庫倉庫CD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PlannedDate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計画日（出庫予定日）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ステータス：0~9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Priority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優先度：1=通常 2=急ぎ 3=特急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Details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List&lt;OutboundOrderDetail&gt;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配送先住所（出荷時） 配送業者CD 備考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出库指示明细 OutboundOrderDetail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出庫指示明細 業務 UK：(OutboundNo, LineNo) 引当（Allocate）：FIFO + 期限優先で LotNo + LocationCd が確定し AllocatedQty を加算。 出庫確定（Ship）：ShippedQty を加算、StockTxnNo に OUT トランザクション NO 記録。 注：第一版では 1 明細 = 1 ロット・1 ロケーション の引当に限定。 必要量が単一ロットで賄えない場合は明細を分割するか、Phase WM-3.5 で OutboundAllocation 子表を導入する。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OutboundNo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出庫指示NO（FK → T_OutboundOrder.OutboundNo）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LineNo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行番号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製品CD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RequiredQty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製品名（スナップショット） 必要数量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AllocatedQty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引当済数量（Allocate 後にセット）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ShippedQty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出庫済数量（Ship 後にセット）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引当ロットNO（引当時に Stock からコピー） 引当ロケーションCD（引当時に Stock からコピー） 単位CD 単価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梱包 ShippingPackage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出荷梱包（MSBBWM080） 仕様書 §9 出荷実績・梱包確定。 出庫指示（OutboundType=2 出荷）の確定時に併せて作成される。 業務 PK：PackageNo（PKGYYYYMMDD-NNNN）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PackageNo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梱包NO（業務 PK）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OutboundNo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出庫指示NO（FK → T_OutboundOrder.OutboundNo）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CaseQty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ケース数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TotalWeightKg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総重量(kg)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TotalVolumeM3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総容積(m3)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DepartureTime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配送業者CD 送り状追跡番号 出発日時</w:t>
            </w:r>
          </w:p>
        </w:tc>
      </w:tr>
    </w:tbl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画面标签一览（界面字段标签）</w:t>
      </w:r>
    </w:p>
    <w:p>
      <w:pPr>
        <w:spacing w:after="7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TXN　·　l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列表/表格列</w:t>
      </w:r>
    </w:p>
    <w:p>
      <w:pPr>
        <w:spacing w:after="7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TXN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注意事项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以 WebOrderNo+ProductCd 匹配回写受注：全出荷 ShipStatus=9、一部=5。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采番 OutboundNo 如 OUT2026060005；梱包 PKG2026060002。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出库指示列表 API 的 data 为扁平数组。</w:t>
      </w:r>
    </w:p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6.1.7 棚卸 /wms/stock-take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棚卸 作業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/api/wms/stock-take/*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盘点按计划→计数→承认→ADJ(差异调整) 4 段流程。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操作步骤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创建盘点计划(范围、货位)。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现场计数录入。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审核差异并承认。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生成 ADJ 调整事务，库存对账。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盘点计划(头) StockTake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棚卸ヘッダ（MSBBWM090） 仕様書 §10 棚卸（実地棚卸）。 業務 PK：StockTakeNo（STYYYYMMDD-NNN）。 4 段階フロー：0=計画 → 1=カウント中 → 2=差異確認中 → 3=承認待ち → 4=完了 / 9=取消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StockTakeNo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棚卸NO（業務 PK）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StockTakeType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棚卸区分：1=全棚卸 2=サイクル棚卸 3=臨時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PlannedDate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計画日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ActualDate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実施日（カウント開始日）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CompletedDate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完了日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ステータス：0~9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TargetWarehouseCd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対象倉庫CD（必須、null 不可）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ApprovalThresholdAmount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対象ロケーションCD前方一致（任意、null = 倉庫全体） 対象製品CDフィルタ（任意） 差異金額の閾値（上長承認要否判定用、未設定=承認常に必要）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Details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List&lt;StockTakeDetail&gt;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承認者CD（最終承認時にセット） 備考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盘点明细 StockTakeDetail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棚卸明細 業務 UK：(StockTakeNo, LineNo) 計画フェーズで Stock のスナップショットを取り、BookQty を固定。 カウント入力で CountedQty を記録、DiffQty = CountedQty - BookQty を計算。 承認後、ADJ トランザクション発行で在庫を実盤数に上書き。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StockTakeNo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棚卸NO（FK → T_StockTake.StockTakeNo）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LineNo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行番号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StockId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Guid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対象 Stock ID（スナップショット時の Guid）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WarehouseCd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倉庫CD（スナップショット）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LocationCd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ロケーションCD（スナップショット）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製品CD（スナップショット）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ロットNO（スナップショット）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BookQty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帳簿在庫数（計画時の Stock.PhysicalQty、固定）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CountedQty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実棚数（カウント入力値）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DiffQty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差異数量（CountedQty - BookQty、カウント入力時に自動計算）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DiffAmount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差異金額（差異数量 × 単価）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単価（スナップショット）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ApprovalStatus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差異理由CD 差異理由テキスト 承認ステータス：0=未承認 1=自動承認（差異0） 2=承認済 9=却下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6.2 Phase 5（一部，已实装）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6.2.1 入荷検品(QC) /wms/inspection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入荷検品(QC)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/api/wms/qc-inspection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入荷时 QC 检品，PASS 自动入库。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QC 检品(头) QcInspection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入荷検品ヘッダ（MSBBWM100） 仕様書 §20 入荷検品（QC受入）。 業務 PK：InspectionNo（QCYYYYMMDD-NNNN） ワークフロー： 0=作成（未検品）→ 1=検品中 → 2=判定済 → 9=取消 判定区分（FinalJudgement）： PASS=合格、CONDITIONAL=条件付合格、HOLD=保留、FAIL=不合格、RETURN=即返品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InspectionNo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検品NO（業務 PK）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ArrivalDateTime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関連入庫予定NO（FK → T_InboundOrder.InboundNo、直入検品時は null） 仕入先CD（スナップショット） 仕入先名 到着日時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検品者CD ステータス：0=作成 1=検品中 2=判定済 9=取消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QC 检品项目 QcInspectionItem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入荷検品明細 業務 UK：(InspectionNo, LineNo) AQL サンプリングではなく、簡易検品（製品単位の数量・受入/不良判定）として実装。 拡張余地として CheckItemsJson に AQL 詳細を格納可能。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InspectionNo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检查编号(NO)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LineNo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製品CD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ExpectedQty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製品名（スナップショット） 予定数量（入庫予定からコピー）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ReceivedQty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到着数量（外見カウント）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AcceptedQty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合格数量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RejectedQty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不良数量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PendingQty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保留数量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6.2.2 返品管理(RMA) /wms/rma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返品管理(RMA)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/api/wms/rma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5 段返品工作流。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返品(头) RmaHeader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返品管理（RMA）ヘッダ（MSBBWM150） 仕様書 §25 返品管理。 業務 PK：RmaNo（RMAYYYYMMDD-NNNN） 5 段階ライフサイクル： 0=申請受付 → 1=RMA番号発行 → 2=返品入庫 → 3=検査中 → 4=判定済 → 5=後処理完了 → 9=取消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RmaNo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返品编号(NO)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客先CD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AppliedDate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客先名（スナップショット） 元出荷指示NO（任意、FK → T_OutboundOrder.OutboundNo） 返品理由 申請日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WarehouseCd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返品入庫倉庫CD（既定は不良品倉庫）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ステータス：0=申請受付 1=RMA発行済 2=返品入庫済 3=検査中 4=判定済 5=後処理完了 9=取消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返品明细 RmaDetail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返品（RMA）明細 業務 UK：(RmaNo, LineNo) Judgement で行ごとに振分先（再販/修理/廃棄/仕入先返品）を決定する。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RmaNo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返品编号(NO)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LineNo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返品ロットNO（任意、不明な場合は空） 返品数量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6.2.3 賞味期限管理(FEFO) /wms/expiry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賞味期限管理(FEFO)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/api/wms/expiry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期限切迫一览与一括废弃，基于 Stock 的 ExpiryDate。引当时期限优先(FEFO)。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注意事项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数据来源为在庫照会 Stock，无独立实体。</w:t>
      </w:r>
    </w:p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6.2.4 モバイル作業指示 /wms/mobile-task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モバイル作業指示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/api/wms/mobile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手持终端扫描作业(MobileTask)。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移动作业任务 MobileTask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モバイル作業指示（MSBBWM300） 仕様書 §37 RFハンディ・モバイルWMS。 業務 PK：MobileTaskNo（MTKYYYYMMDD-NNNN） 現場端末（ハンディ/タブレット）に配信する 1 画面 1 作業の指示単位。 TaskType により後続の在庫処理が変わる（MOVE は完了時に MOVE トランザクション一対を発行）。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MobileTaskNo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TaskType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作業種別：RECEIVE/PUTAWAY/PICK/COUNT/MOVE/LABEL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Priority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割当作業者CD（null = 未割当 = 全員プール） 優先度：1=至急 2=通常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ステータス：0=未着手 1=進行中 2=完了 9=取消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関連伝票NO（出庫/入庫/棚卸/補充 等） 関連伝票種別（OUTBOUND/INBOUND/STOCKTAKE/REPLENISH 等） 作業元ロケーション（PICK/MOVE 源） 指示数量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ScannedQty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実績数量（スキャン累計 / カウント結果）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StartedAt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作業指示文（現場端末に大きく表示）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DoneAt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6.3 扩展 / 行业特化 / 联携 / 帐票（脚手架占位）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以下为画面+API 雏形，业务逻辑后续实装。已建数据实体者一并列出字段，便于规划核对。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6.3.1 スロッティング最適化 /wms/slotting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スロッティング最適化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货位优化分配。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货位优化计划 SlottingPlan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スロッティング最適化（MSBBWM110） 仕様書 §21 ABC 分析（過去 N 日の OUT 頻度・数量）→ 推奨棚位算出。 業務 PK：SlottingPlanNo（SLPYYYYMMDD-NNNN） 状态：0=分析中 1=推奨完了 2=承認済（棚移動指示生成） 9=取消 推奨ロジック： - 出庫頻度（rank）でランク A/B/C 分類（パレート 80/15/5） - A→ピッキング棚（前棚／低位置 PIK-*）、B→中段、C→上段・奥 - 現在ロケと推奨ロケが違う行のみ移動候補となる 注：実際の棚移動は本テーブルでは作成しない（承認後に MOVE トランザクション発行 する別バッチで対応）。本テーブルは「提案」までを記録。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SlottingPlanNo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货位编号(NO)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WarehouseCd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仓库编码(CD)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AnalysisDays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分析対象期間（過去日数）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TxnSampleCount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分析対象 OUT トランザクション件数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AnalyzedAt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分析実行日時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ステータス：0=分析中 1=推奨完了 2=承認済 9=取消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RecommendationCount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推奨件数（A/B/C 合計）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RecommendationsJson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承認者CD 提案 JSON（明細リスト）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6.3.2 補充指示 /wms/replenish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補充指示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拣货位补货指示。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补充指示 ReplenishOrder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補充指示（MSBBWM120） 仕様書 §22 ピッキング棚（前棚）← 保管棚（後棚）の補充。 業務 PK：ReplenishNo（RPLYYYYMMDD-NNNN） 状态：0=未実行 1=実行済 9=取消 実行時：保管棚 OUT + ピッキング棚 IN（=MOVE 一対） 第一版：日次バッチで GenerateAsync → MinQty 割れ製品を抽出 → 補充指示一括生成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ReplenishNo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补充编号(NO)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Priority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優先度：1=至急 2=通常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WarehouseCd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仓库编码(CD)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FromLocationCd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補充元（保管棚）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ToLocationCd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補充先（ピッキング棚）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ロットNO 補充数量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生成トリガ：BATCH=日次自動 / MANUAL=手動 / ALERT=リアルタイム ステータス：0=未実行 1=実行済 9=取消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ExecutedAt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実行 MOVE トランザクションNO（OUT 側）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6.3.3 クロスドッキング /wms/cross-dock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クロスドッキング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越库直转。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越库指示 CrossDockOrder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クロスドッキング指示（MSBBWM130） 仕様書 §23 入庫品をいったん棚に置かず、そのまま出荷ドックへ転送。 業務 PK：XDockNo（XDYYYYMMDD-NNNN） 状态：0=計画 → 1=実行済 → 9=取消 実行時：IN + OUT を一対で発行（在庫の滞留時間≒0）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XDockNo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関連入庫予定NO（任意、参照モード） 関連出荷指示NO（任意、参照モード） 製品CD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クロスドック数量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WarehouseCd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仕入先 / 客先 到着ドック 倉庫CD（IN + OUT 同一倉庫）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TempLocationCd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仮置きロケーション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ロットNO ステータス：0=計画 1=実行済 9=取消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ExecutedAt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実行 IN トランザクションNO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6.3.5 ロット追溯・回収 /wms/lot-trace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ロット追溯・回収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批次正逆向追溯，基于库存事务链。</w:t>
      </w:r>
    </w:p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6.3.6 原紙ロール管理 /wms/paper-roll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原紙ロール管理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原纸卷管理(直径/克重/残米)。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原纸卷 PaperRoll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原紙ロール（MSBBWM200） 仕様書 §29 段ボール原紙のロール単位管理。 業務 PK：RollNo（ROLLYYYYMMDD-NNNNN） 1ロール = 1 独立在庫単位。"巾×流れ目×残米長×芯径" で識別。 残米管理が肝：使用都度 RemainingLengthM を減算、閾値以下で廃棄候補化。 状态：0=在庫 1=使用中 2=残米 3=廃棄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RollNo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PaperGrade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紙質コード（K280 / K210 / SK 等）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WidthMm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巾(mm)（905 / 1100 / 1310 ...）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BasisWeight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連量(g/m²)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GrainDirection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流れ目：T目 / Y目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OriginalLengthM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入庫時米長(m)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RemainingLengthM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残米長(m)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CoreDiameterInch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芯径(inch)（3 / 5）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MfgDate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製造年月日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LocationCd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製紙会社のロットNO 仕入先ロールNO 保管位置 ロケーションCD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WarehouseCd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倉庫CD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状态：0=在庫 1=使用中 2=残米 3=廃棄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DisposeThresholdM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スリッター親ロールNO（巾割り元、null=元ロール） 廃棄閾値（残米長 m）— これ以下で 2→3 廃棄候補化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6.3.7 残材・端材管理 /wms/remnant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残材・端材管理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残材端材管理。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残材端材 RemnantMaterial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残材（端材）管理（MSBBWM210） 仕様書 §30 端材・残材の再利用管理。 業務 PK：RemnantNo（REM-YYYYMMDD-NNNN） 原紙ロール残米、印刷後の余白、断裁端材等、再利用可能サイズの素材を管理。 "サイズ範囲(幅×長さ)" + "材質" で類似検索 → 小ロット注文へ転用。 状态：0=利用可 1=予約済 2=使用済 3=廃棄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RemnantNo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MaterialType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素材区分（PAPER / FILM / OTHER）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WidthMm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紙質（連量） 幅(mm)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LengthMm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長さ(mm)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ThicknessUm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厚み(μm)（任意）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Quantity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枚数 / 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UnitCd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単位（SHT=枚 / M=メートル 等）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WarehouseCd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由来：どの製造指図・どの工程から出たか 由来：親ロールNO（原紙残米の場合） 保管 倉庫CD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LocationCd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保管 ロケーションCD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状态：0=利用可 1=予約済 2=使用済 3=廃棄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RegisteredAt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予約された場合の予約者・予約用途 登録日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6.3.8 印版・木型倉庫 /wms/plate-mold-stock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印版・木型倉庫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版/木型在库台账。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版木型在库 PlateMoldStock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印版・木型 管理（MSBBWM220） 仕様書 §31 印刷版・打抜木型のマスタ＋使用履歴。 業務 PK：PlateNo（PLT-NNNNNN） 顧客×製品×版/型 で 1 レコード。寿命（最大ショット数）管理 + メンテ要請。 状态：0=使用可 1=メンテ中 2=寿命到達 3=廃版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PlateNo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版编号(NO)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PlateType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区分：PLATE=印版 / MOLD=木型 / CYL=シリンダ / OTHER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ColorCount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顧客CD 顧客名 製品CD（紐付け、任意） 製品名・絵柄名 色数（4色 / 6色 等、版の場合）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MadeDate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サイズ表記（自由文字、例: 540×750） 製作日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MadeCost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製作費（任意）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MaxShots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最大寿命ショット数（メーカー推奨）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UsedShots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累計使用ショット数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LastUsedAt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最終使用日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NextMaintenanceDate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次回メンテ予定（任意）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保管 倉庫CD 保管 ロケーションCD 状态：0=使用可 1=メンテ中 2=寿命到達 3=廃版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6.3.9 インキ・接着剤管理 /wms/ink-lot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インキ・接着剤管理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油墨/接着剂批次与调色履历。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油墨批次 InkLot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インキ・接着剤 ロット（MSBBWM230） 仕様書 §32 液体資材は ロット混合・賞味期限・色番号 管理が必要。 業務 PK：InkLotNo 未開封180日 / 開封後30日 等の賞味期限切替もここで管理。 ロット混合：旧ロット2件OUT + 新「混合ロット」1件IN（賞味期限はより早い方を継承）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InkLotNo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油墨编号(NO)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ColorCode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色番号（DIC-XXX / Pantone-XXX 等）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InkType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インキ種別：オフセット / フレキソ / UV / その他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OpenStatus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開封状態：UNOPENED / OPENED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ExpiryDate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賞味期限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Quantity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容量(kg or L)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ViscosityCp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単位（kg / L） 粘度(cP)（任意）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SolidContent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固形分(%)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6.3.10 パレット管理 /wms/pallet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パレット管理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托盘台账。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托盘 Pallet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パレット（MSBBWM240） 仕様書 §33 完成段ボール製品のパレット単位管理。 業務 PK：PalletNo（PLTYYYYMMDD-NNNNN） 1パレット = 1 製品 1 ロット が原則（混載禁止） 段ボール完成品の "段積み崩れ防止" + "FIFO厳守" + "出荷待機ゾーン管理" が肝。 状态：0=組成中 1=保管中 2=出荷待機 3=出荷済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PalletNo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托盘编号(NO)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製品CD（混載禁止＝1 パレット 1 製品）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ロットNO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CartonQty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ケース数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WeightKg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重量(kg)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HeightMm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高さ(mm)（段積み制限チェック用）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MaxStackLayers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段積み制限（このパレットの上に何段まで載せられるか）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WarehouseCd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倉庫CD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LocationCd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ロケーションCD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状态：0=組成中 1=保管中 2=出荷待機 3=出荷済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6.3.11 客先預り在庫(VMI) /wms/vmi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客先預り在庫(VMI)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客户寄存库存与计费。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VMI 计费 VmiBilling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VMI 月次保管料計算結果（MSBBWM250） 仕様書 §34 客先預り在庫（VMI）— 月次バッチで保管料を集計記録。 業務 PK：BillingNo（VMIYYYYMM-NNNN） 客先別 × 年月 で 1 件。 VMI 在庫自体は既存 T_Stock の OwnerType=CUSTOMER + OwnerCd=客先CD で識別済み。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BillingNo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客先CD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YearMonth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年月（YYYYMM）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SkuCount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対象 SKU 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BeginQty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月初在庫数量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EndQty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月末在庫数量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AvgQty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平均在庫数量（簡易：(BEG+END)/2）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DailyStorageRate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保管料単価（円/単位/日）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BillingAmount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請求金額（AvgQty × Rate × 日数）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CalculatedAt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計算日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Confirmed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確定済フラグ（true=客先請求送付済）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6.3.12 試作・サンプル在庫 /wms/sample-stock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試作・サンプル在庫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试作样品库存。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样品库存 SampleStock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サンプル品 在庫・貸出管理（MSBBWM260） 仕様書 §34 顧客向け試作品・サンプルの保管＋貸出管理。 業務 PK：SampleNo（SMP-YYYYMMDD-NNNN） 試作・カラーサンプル等を「貸出 → 返却 / 失効」で管理。 状态：0=保管中 1=貸出中 2=返却済 3=失効・破棄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SampleNo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试作样品编号(NO)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SampleType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サンプル種別（PROTO=試作 / COLOR=色見本 / DUMMY=ダミー / OTHER）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Quantity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関連顧客CD 顧客名 関連製品CD 製品名・サンプル名 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UnitCd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単位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保管 倉庫CD 保管 ロケーションCD 状态：0=保管中 1=貸出中 2=返却済 3=失効・破棄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LentAt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貸出先（社内担当者 or 客先） 貸出日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ExpectedReturnDate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返却予定日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ReturnedAt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実返却日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RegisteredAt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登録日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6.3.13 WCS/自動倉庫連携 /wms/wcs-task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WCS/自動倉庫連携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自动仓库/WCS 任务。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WCS 任务 WcsTask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WCS（倉庫制御システム）タスク（MSBBWM310） 仕様書 §40 コンベヤ・AGV・自動倉庫への作業指示。 業務 PK：TaskNo（WCS-YYYYMMDD-NNNN） 状态遷移：0=Created → 1=Dispatched → 2=Executing → 3=Completed (or 9=Failed)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TaskNo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TaskType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タスク種別：MOVE/PICK/PUT/COUNT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Priority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優先度（1=通常 / 2=高 / 3=緊急）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状态：0=Created 1=Dispatched 2=Executing 3=Completed 9=Failed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担当装置（AGV01 / CONV-A / ASRS-1 等） 関連伝票NO（OutboundNo / InboundNo 等） 関連区分（OUTBOUND/INBOUND/MOVE/STOCKTAKE） From 倉庫CD To 倉庫CD 製品CD ロットNO 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CreatedAt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単位 作成日時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DispatchedAt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払出日時（Dispatched 移行）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StartedAt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開始日時（Executing 移行）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CompletedAt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完了日時（Completed 移行）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6.3.14 配送業者連携 /wms/carrier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配送業者連携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配送业者(承运商)对接。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配送托运 CarrierShipment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配送業者連携 シップメント（MSBBWM320） 仕様書 §41 ヤマト・佐川・日本郵便等の API 連携で生成された配送オーダ。 業務 PK：ShipmentNo（SHIP-YYYYMMDD-NNNN） 状态遷移：0=Created → 1=PickedUp → 2=InTransit → 3=Delivered (or 9=Failed)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ShipmentNo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出荷编号(NO)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PackageNo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関連 梱包NO（T_ShippingPackage.PackageNo）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CarrierCd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配送業者CD（YAMATO/SAGAWA/JP/SELF/OTHER）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TrackingNo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送り状追跡番号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サービス種別（NEXT_DAY/STANDARD/COOL 等） 状态：0=Created 1=PickedUp 2=InTransit 3=Delivered 9=Failed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WeightKg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顧客CD 送り先住所 送り先氏名 送り先 TEL 重量(kg)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CarrierFee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料金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PickedUpAt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引取日時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DeliveredAt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配送完了日時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EventsJson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配送イベント履歴（JSON 形式：[{ts, location, status, msg}, ...]）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6.3.15 IoT温湿度モニタ /wms/iot-monitor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IoT温湿度モニタ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IoT 温湿度采集与监控。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传感器读数 IotSensorReading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IoT センサ 計測値（時系列ログ）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SensorId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ReadAt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Value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IsAlert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閾値超過警報フラグ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6.3.4 キッティング・組立 /wms/kit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キッティング・组立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主要 API：</w:t>
      </w:r>
      <w:r>
        <w:rPr>
          <w:rFonts w:ascii="Microsoft YaHei" w:cs="Microsoft YaHei" w:eastAsia="Microsoft YaHei" w:hAnsi="Microsoft YaHei"/>
          <w:color w:val="1F4E79"/>
        </w:rPr>
        <w:t xml:space="preserve">/api/wms/kit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套件主数据(BOM)与组立指示。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字段明细（按数据结构逐项说明，用途保留规格书原文术语）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套件主数据 KitMaster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キット品マスタ（MSBBWM140） 仕様書 §24 キッティング・組立。 業務 PK：KitSku（キット品の製品CD） 1 KitMaster → N KitMasterComponent（部品 BOM）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KitSku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キット品の SKU CD（業務 PK、組立後の製品CD）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KitName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キット名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ActiveFlg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既定保管倉庫CD 備考 有効フラグ（false=廃版）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套件构成 KitMasterComponent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キット品構成部品（BOM） 業務 UK：(KitSku, LineNo) 1 キット品 = N 部品 × 各構成数量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KitSku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套件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LineNo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ComponentProductCd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部品 製品CD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RequiredQty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部品名（スナップショット） 1 キット組立に必要な数量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组立指示 KitOrder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キット組立/バラシ指示（MSBBWM140） 業務 PK：KitOrderNo（KITYYYYMMDD-NNNN） 状态：0=下書き → 1=実行済 → 9=取消 Direction：ASSEMBLE（部品 OUT + キット IN）／ DISASSEMBLE（キット OUT + 部品 IN）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KitOrderNo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套件编号(NO)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KitSku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キット品 SKU CD（FK → T_KitMaster.KitSku）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キット品名（スナップショット） 組立 or バラシ数量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Direction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方向：ASSEMBLE / DISASSEMBLE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WarehouseCd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倉庫CD（部品もキットも同一倉庫）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KitLocationCd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キット品配置/取出ロケーションCD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キット品ロットNO（ASSEMBLE で IN するロット、DISASSEMBLE で OUT するロット） ステータス：0=下書き 1=実行済 9=取消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ExecutedAt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担当者CD 備考 実行結果トランザクションNO（部品 + キットの全 TXN を ; 区切り） 実行日時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6.3.16 帳票センター /wms/report-center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帳票センター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E5E8C"/>
        </w:rPr>
        <w:t xml:space="preserve">功能说明</w:t>
      </w:r>
    </w:p>
    <w:p>
      <w:pPr>
        <w:spacing w:after="70"/>
      </w:pPr>
      <w:r>
        <w:rPr>
          <w:rFonts w:ascii="Microsoft YaHei" w:cs="Microsoft YaHei" w:eastAsia="Microsoft YaHei" w:hAnsi="Microsoft YaHei"/>
        </w:rPr>
        <w:t xml:space="preserve">WMS 各类帐票/报表集中导出入口（占位）。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7. 附录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7.1 测试数据与连接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管理员登录</w:t>
            </w:r>
          </w:p>
        </w:tc>
        <w:tc>
          <w:tcPr>
            <w:tcW w:type="dxa" w:w="6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admin / 123456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后端</w:t>
            </w:r>
          </w:p>
        </w:tc>
        <w:tc>
          <w:tcPr>
            <w:tcW w:type="dxa" w:w="6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http://localhost:5177/swagger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前端</w:t>
            </w:r>
          </w:p>
        </w:tc>
        <w:tc>
          <w:tcPr>
            <w:tcW w:type="dxa" w:w="6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http://localhost:5173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数据库</w:t>
            </w:r>
          </w:p>
        </w:tc>
        <w:tc>
          <w:tcPr>
            <w:tcW w:type="dxa" w:w="6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localhost\KOUSQLSERVER / CP6DB / Windows 认证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示例仓库/货位</w:t>
            </w:r>
          </w:p>
        </w:tc>
        <w:tc>
          <w:tcPr>
            <w:tcW w:type="dxa" w:w="6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W01 / W01-FG、DW01 / DEMO-RAW-A-01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示例交易先/材料</w:t>
            </w:r>
          </w:p>
        </w:tc>
        <w:tc>
          <w:tcPr>
            <w:tcW w:type="dxa" w:w="6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ASAHI / GLUE-A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7.2 联动接缝设计原则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所有接缝 best-effort：Hook 抛异常时父操作仍成功。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启用开关：appsettings.json 的 WmsBridge:Enabled=true。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MesBridge(受注→指图自动展开)默认无效，指图以手动创建为标准运营。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mcframe7 联携不实装(永久范围外)。</w:t>
      </w:r>
    </w:p>
    <w:p>
      <w:pPr>
        <w:spacing w:before="360"/>
        <w:jc w:val="center"/>
      </w:pPr>
      <w:r>
        <w:rPr>
          <w:rFonts w:ascii="Microsoft YaHei" w:cs="Microsoft YaHei" w:eastAsia="Microsoft YaHei" w:hAnsi="Microsoft YaHei"/>
          <w:i/>
          <w:iCs/>
          <w:color w:val="808080"/>
          <w:sz w:val="18"/>
          <w:szCs w:val="18"/>
        </w:rPr>
        <w:t xml:space="preserve">— 本手册适用于 2026-06-01 版本的 CP6 系统；字段以数据结构为准，若结构调整请同步更新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AA7B4"/>
        <w:sz w:val="16"/>
        <w:szCs w:val="16"/>
      </w:rPr>
      <w:t xml:space="preserve">CP6 详细操作手册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Microsoft YaHei" w:cs="Microsoft YaHei" w:eastAsia="Microsoft YaHei" w:hAnsi="Microsoft YaHei"/>
      <w:b/>
      <w:bCs/>
      <w:color w:val="2E5E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70"/>
      <w:outlineLvl w:val="2"/>
    </w:pPr>
    <w:rPr>
      <w:rFonts w:ascii="Microsoft YaHei" w:cs="Microsoft YaHei" w:eastAsia="Microsoft YaHei" w:hAnsi="Microsoft YaHei"/>
      <w:b/>
      <w:bCs/>
      <w:color w:val="365F91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Microsoft YaHei" w:cs="Microsoft YaHei" w:eastAsia="Microsoft YaHei" w:hAnsi="Microsoft YaHei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CP6 详细操作手册</dc:title>
  <dc:creator>CP6</dc:creator>
  <cp:lastModifiedBy>Un-named</cp:lastModifiedBy>
  <cp:revision>1</cp:revision>
  <dcterms:created xsi:type="dcterms:W3CDTF">2026-06-01T11:00:55.449Z</dcterms:created>
  <dcterms:modified xsi:type="dcterms:W3CDTF">2026-06-01T11:00:55.455Z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