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F1CE2" w14:textId="77777777" w:rsidR="00D5286D" w:rsidRPr="00D5286D" w:rsidRDefault="00D5286D" w:rsidP="00D5286D">
      <w:pPr>
        <w:rPr>
          <w:b/>
          <w:bCs/>
        </w:rPr>
      </w:pPr>
      <w:bookmarkStart w:id="0" w:name="_GoBack"/>
      <w:bookmarkEnd w:id="0"/>
      <w:r>
        <w:t xml:space="preserve">2.4.1        Cooperation added value: </w:t>
      </w:r>
      <w:r w:rsidRPr="00D5286D">
        <w:rPr>
          <w:b/>
          <w:bCs/>
        </w:rPr>
        <w:t>Business level</w:t>
      </w:r>
    </w:p>
    <w:p w14:paraId="6B5405CE" w14:textId="77777777" w:rsidR="00D5286D" w:rsidRDefault="00D5286D" w:rsidP="00D5286D"/>
    <w:p w14:paraId="1F23C216" w14:textId="53FD5BC0" w:rsidR="00D5286D" w:rsidRDefault="00D5286D" w:rsidP="00D5286D">
      <w:r>
        <w:t>There is no single value chain for blockchain and its deployment application such as supply chain because there are certain parameters that greatly affect the structure. The three most important ones are:</w:t>
      </w:r>
    </w:p>
    <w:p w14:paraId="39D98F1F" w14:textId="5574C68F" w:rsidR="00D5286D" w:rsidRDefault="00D5286D" w:rsidP="00D5286D">
      <w:r>
        <w:t>1. the structure of the supply chain systems in the transport (or lack thereof);</w:t>
      </w:r>
    </w:p>
    <w:p w14:paraId="6A547CE3" w14:textId="71D801FF" w:rsidR="00D5286D" w:rsidRDefault="00D5286D" w:rsidP="00D5286D">
      <w:r>
        <w:t>2. the person or organization that is financially responsible for supply chain; and</w:t>
      </w:r>
    </w:p>
    <w:p w14:paraId="1997B996" w14:textId="5332A520" w:rsidR="00D5286D" w:rsidRDefault="00D5286D" w:rsidP="00D5286D">
      <w:r>
        <w:t>3. the profile of the blockchain in terms of smart contract and social -economic needs, including the location of supplier and their willingness and ability to participate in the supply chain process.</w:t>
      </w:r>
    </w:p>
    <w:p w14:paraId="6CB76789" w14:textId="77777777" w:rsidR="00D5286D" w:rsidRDefault="00D5286D" w:rsidP="00D5286D"/>
    <w:p w14:paraId="530BEDE0" w14:textId="77777777" w:rsidR="00D5286D" w:rsidRDefault="00D5286D" w:rsidP="00D5286D"/>
    <w:p w14:paraId="0BB19500" w14:textId="77777777" w:rsidR="00D5286D" w:rsidRDefault="00D5286D" w:rsidP="00D5286D"/>
    <w:p w14:paraId="1768E084" w14:textId="77777777" w:rsidR="00D5286D" w:rsidRPr="00D5286D" w:rsidRDefault="00D5286D" w:rsidP="00D5286D">
      <w:pPr>
        <w:rPr>
          <w:b/>
          <w:bCs/>
        </w:rPr>
      </w:pPr>
      <w:r>
        <w:t xml:space="preserve">2.4.2        Cooperation added value: </w:t>
      </w:r>
      <w:r w:rsidRPr="00D5286D">
        <w:rPr>
          <w:b/>
          <w:bCs/>
        </w:rPr>
        <w:t>Technological level</w:t>
      </w:r>
    </w:p>
    <w:p w14:paraId="2D79D390" w14:textId="77777777" w:rsidR="00D5286D" w:rsidRDefault="00D5286D" w:rsidP="00D5286D"/>
    <w:p w14:paraId="39CAF83E" w14:textId="575F19CD" w:rsidR="00D5286D" w:rsidRDefault="00D5286D" w:rsidP="00D5286D">
      <w:r w:rsidRPr="00D5286D">
        <w:t>Stockholm University is one of Sweden's largest educational establishments. It is a centre for higher education and research in Sweden and a leading European research organisation. The University encompasses a coherent and experienced system with logistics and administrative functions in place for efficient project coordination</w:t>
      </w:r>
      <w:r>
        <w:t>.</w:t>
      </w:r>
    </w:p>
    <w:p w14:paraId="79915462" w14:textId="23321335" w:rsidR="00D5286D" w:rsidRDefault="00D5286D" w:rsidP="00D5286D">
      <w:r w:rsidRPr="00D5286D">
        <w:t>The Department of Computer and Systems Sciences (DSV) cooperates with more than thirty universities and has participated in a large number of projects funded by EU, the Swedish International Development Cooperation Agency (</w:t>
      </w:r>
      <w:proofErr w:type="spellStart"/>
      <w:r w:rsidRPr="00D5286D">
        <w:t>Sida</w:t>
      </w:r>
      <w:proofErr w:type="spellEnd"/>
      <w:r w:rsidRPr="00D5286D">
        <w:t xml:space="preserve">), the World Bank, and many other international and national funding agencies and organizations. DSV is placed in the Stockholm suburb of </w:t>
      </w:r>
      <w:proofErr w:type="spellStart"/>
      <w:r w:rsidRPr="00D5286D">
        <w:t>Kista</w:t>
      </w:r>
      <w:proofErr w:type="spellEnd"/>
      <w:r w:rsidRPr="00D5286D">
        <w:t xml:space="preserve"> and is integral part of </w:t>
      </w:r>
      <w:proofErr w:type="spellStart"/>
      <w:r w:rsidRPr="00D5286D">
        <w:t>Kista</w:t>
      </w:r>
      <w:proofErr w:type="spellEnd"/>
      <w:r w:rsidRPr="00D5286D">
        <w:t xml:space="preserve"> Science City, which is one of the most advanced and leading ICT clusters in the world. DSV fosters both research and education in new types of interplay in e-societies, man-machine communication, </w:t>
      </w:r>
      <w:r>
        <w:t xml:space="preserve">including sensor-based services and IoT. </w:t>
      </w:r>
    </w:p>
    <w:p w14:paraId="7FAC93D5" w14:textId="5B2C74ED" w:rsidR="00D5286D" w:rsidRDefault="00D5286D" w:rsidP="00D5286D">
      <w:r>
        <w:t xml:space="preserve">DSV/SU is part of the ICT cluster located in </w:t>
      </w:r>
      <w:proofErr w:type="spellStart"/>
      <w:r>
        <w:t>Kista</w:t>
      </w:r>
      <w:proofErr w:type="spellEnd"/>
      <w:r>
        <w:t xml:space="preserve">, Stockholm, which is the ICT centre of Scandinavia. </w:t>
      </w:r>
      <w:proofErr w:type="gramStart"/>
      <w:r>
        <w:t>The I</w:t>
      </w:r>
      <w:proofErr w:type="gramEnd"/>
      <w:r>
        <w:t>-Delta platform will interopera</w:t>
      </w:r>
      <w:r w:rsidR="006062FC">
        <w:rPr>
          <w:rFonts w:hint="eastAsia"/>
          <w:lang w:eastAsia="zh-CN"/>
        </w:rPr>
        <w:t>te</w:t>
      </w:r>
      <w:r>
        <w:t xml:space="preserve"> with the Swedish eGovernment national virtualization test bed of next-generation e-government services hosted and operated by DSV/SU to offer further synergies and visibility through the DSV/SU Outreach program.</w:t>
      </w:r>
    </w:p>
    <w:p w14:paraId="23B29DB9" w14:textId="08F9556F" w:rsidR="00D5286D" w:rsidRDefault="00D5286D" w:rsidP="00D5286D">
      <w:r>
        <w:t xml:space="preserve">The research focuses on </w:t>
      </w:r>
      <w:r w:rsidR="006062FC">
        <w:t xml:space="preserve">new </w:t>
      </w:r>
      <w:r>
        <w:t xml:space="preserve">enabling ways for distributed ledger technology, and allows us to rethink application areas such as supply chain, decision-making, transport, and simply how blockchain will transform industries and etc. The objective is to maximize the visibility of how results in I-Delta at DSV/SU, in collaboration with partners in and outside, help address societal-economic challenges in key areas - such as transport and eGovernment - and bring the results to the attention of international delegations as well as authorities, municipalities, and key players in the IT industry present in </w:t>
      </w:r>
      <w:proofErr w:type="spellStart"/>
      <w:r>
        <w:t>Kista</w:t>
      </w:r>
      <w:proofErr w:type="spellEnd"/>
      <w:r>
        <w:t>, Stockholm.</w:t>
      </w:r>
    </w:p>
    <w:p w14:paraId="4535F502" w14:textId="0CCB5DD6" w:rsidR="00D5286D" w:rsidRDefault="00D5286D" w:rsidP="00D5286D"/>
    <w:sectPr w:rsidR="00D5286D" w:rsidSect="004C611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86D"/>
    <w:rsid w:val="00054907"/>
    <w:rsid w:val="003769C8"/>
    <w:rsid w:val="003D00C6"/>
    <w:rsid w:val="004C611A"/>
    <w:rsid w:val="006062FC"/>
    <w:rsid w:val="0084601A"/>
    <w:rsid w:val="00B018B4"/>
    <w:rsid w:val="00D22DE6"/>
    <w:rsid w:val="00D5286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B75E"/>
  <w14:defaultImageDpi w14:val="32767"/>
  <w15:chartTrackingRefBased/>
  <w15:docId w15:val="{A5D07A2B-E24D-984C-BDA8-7EA5041D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Rahmani Rahim</dc:creator>
  <cp:keywords/>
  <dc:description/>
  <cp:lastModifiedBy>GULTUGCE</cp:lastModifiedBy>
  <cp:revision>2</cp:revision>
  <dcterms:created xsi:type="dcterms:W3CDTF">2018-10-15T06:18:00Z</dcterms:created>
  <dcterms:modified xsi:type="dcterms:W3CDTF">2018-10-15T06:18:00Z</dcterms:modified>
</cp:coreProperties>
</file>