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1A5D8D" w:rsidRPr="0041767D" w:rsidRDefault="004B13AB" w:rsidP="001A5D8D">
      <w:pPr>
        <w:pStyle w:val="BaaSProjectname"/>
        <w:rPr>
          <w:lang w:val="en-US"/>
        </w:rPr>
      </w:pPr>
      <w:r>
        <w:rPr>
          <w:noProof/>
          <w:lang w:val="tr-TR" w:eastAsia="tr-TR"/>
        </w:rPr>
        <mc:AlternateContent>
          <mc:Choice Requires="wps">
            <w:drawing>
              <wp:anchor distT="0" distB="0" distL="114300" distR="114300" simplePos="0" relativeHeight="251660288" behindDoc="0" locked="0" layoutInCell="1" allowOverlap="1">
                <wp:simplePos x="0" y="0"/>
                <wp:positionH relativeFrom="column">
                  <wp:posOffset>6253480</wp:posOffset>
                </wp:positionH>
                <wp:positionV relativeFrom="paragraph">
                  <wp:posOffset>-281940</wp:posOffset>
                </wp:positionV>
                <wp:extent cx="403225" cy="9452610"/>
                <wp:effectExtent l="0" t="0" r="0" b="0"/>
                <wp:wrapNone/>
                <wp:docPr id="115" name="Rechteck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225" cy="9452610"/>
                        </a:xfrm>
                        <a:prstGeom prst="rect">
                          <a:avLst/>
                        </a:prstGeom>
                        <a:solidFill>
                          <a:srgbClr val="2540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1BF70" id="Rechteck 115" o:spid="_x0000_s1026" style="position:absolute;margin-left:492.4pt;margin-top:-22.2pt;width:31.75pt;height:7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" fillcolor="#254061" stroked="f" strokeweight="2pt">
                <v:path arrowok="t"/>
              </v:rect>
            </w:pict>
          </mc:Fallback>
        </mc:AlternateContent>
      </w:r>
      <w:r w:rsidR="001A5D8D" w:rsidRPr="0041767D">
        <w:rPr>
          <w:lang w:val="en-US"/>
        </w:rPr>
        <w:t xml:space="preserve"> </w:t>
      </w:r>
      <w:r w:rsidR="001A5D8D">
        <w:rPr>
          <w:lang w:val="en-US"/>
        </w:rPr>
        <w:t>INSIST</w:t>
      </w:r>
    </w:p>
    <w:p w:rsidR="001A5D8D" w:rsidRPr="0041767D" w:rsidRDefault="001A5D8D" w:rsidP="001A5D8D">
      <w:pPr>
        <w:pStyle w:val="BaaSDeliverable"/>
        <w:rPr>
          <w:lang w:val="en-US"/>
        </w:rPr>
      </w:pPr>
      <w:r w:rsidRPr="0041767D">
        <w:rPr>
          <w:lang w:val="en-US"/>
        </w:rPr>
        <w:t>Deliverable</w:t>
      </w:r>
    </w:p>
    <w:p w:rsidR="001A5D8D" w:rsidRPr="0041767D" w:rsidRDefault="008D32CB" w:rsidP="001A5D8D">
      <w:pPr>
        <w:pStyle w:val="BaaSDeliverabletitle"/>
        <w:rPr>
          <w:lang w:val="en-US"/>
        </w:rPr>
      </w:pPr>
      <w:sdt>
        <w:sdtPr>
          <w:rPr>
            <w:lang w:val="en-US"/>
          </w:rPr>
          <w:alias w:val="Titel"/>
          <w:tag w:val=""/>
          <w:id w:val="1330098061"/>
          <w:placeholder>
            <w:docPart w:val="3227B81340734EFA93C84F1A92804687"/>
          </w:placeholder>
          <w:dataBinding w:prefixMappings="xmlns:ns0='http://purl.org/dc/elements/1.1/' xmlns:ns1='http://schemas.openxmlformats.org/package/2006/metadata/core-properties' " w:xpath="/ns1:coreProperties[1]/ns0:title[1]" w:storeItemID="{6C3C8BC8-F283-45AE-878A-BAB7291924A1}"/>
          <w:text/>
        </w:sdtPr>
        <w:sdtEndPr/>
        <w:sdtContent>
          <w:r w:rsidR="00AF3E1C">
            <w:rPr>
              <w:lang w:val="en-US"/>
            </w:rPr>
            <w:t>D4.2</w:t>
          </w:r>
          <w:r w:rsidR="001A5D8D">
            <w:rPr>
              <w:lang w:val="en-US"/>
            </w:rPr>
            <w:t>.1</w:t>
          </w:r>
          <w:r w:rsidR="001A5D8D" w:rsidRPr="00B22CC6">
            <w:rPr>
              <w:lang w:val="en-US"/>
            </w:rPr>
            <w:t xml:space="preserve"> </w:t>
          </w:r>
          <w:r w:rsidR="00AF3E1C">
            <w:rPr>
              <w:lang w:val="en-US"/>
            </w:rPr>
            <w:t>–</w:t>
          </w:r>
          <w:r w:rsidR="001A5D8D" w:rsidRPr="00B22CC6">
            <w:rPr>
              <w:lang w:val="en-US"/>
            </w:rPr>
            <w:t xml:space="preserve"> </w:t>
          </w:r>
          <w:r w:rsidR="00AF3E1C">
            <w:rPr>
              <w:lang w:val="en-US"/>
            </w:rPr>
            <w:t>Data Structures</w:t>
          </w:r>
        </w:sdtContent>
      </w:sdt>
    </w:p>
    <w:p w:rsidR="001A5D8D" w:rsidRPr="0041767D" w:rsidRDefault="001A5D8D" w:rsidP="001A5D8D">
      <w:pPr>
        <w:pStyle w:val="BaaSEditorhead"/>
        <w:rPr>
          <w:lang w:val="en-US"/>
        </w:rPr>
      </w:pPr>
      <w:r>
        <w:rPr>
          <w:lang w:val="en-US"/>
        </w:rPr>
        <w:t>Editor</w:t>
      </w:r>
      <w:r w:rsidRPr="0041767D">
        <w:rPr>
          <w:lang w:val="en-US"/>
        </w:rPr>
        <w:t>:</w:t>
      </w:r>
    </w:p>
    <w:p w:rsidR="001A5D8D" w:rsidRPr="0041767D" w:rsidRDefault="00AF3E1C" w:rsidP="001A5D8D">
      <w:pPr>
        <w:pStyle w:val="BaaSEditorname"/>
        <w:rPr>
          <w:lang w:val="en-US"/>
        </w:rPr>
      </w:pPr>
      <w:r>
        <w:rPr>
          <w:lang w:val="en-US"/>
        </w:rPr>
        <w:t xml:space="preserve">Emine </w:t>
      </w:r>
      <w:r w:rsidR="00F8576C">
        <w:rPr>
          <w:lang w:val="en-US"/>
        </w:rPr>
        <w:t>Ferraro</w:t>
      </w:r>
    </w:p>
    <w:p w:rsidR="001A5D8D" w:rsidRPr="0041767D" w:rsidRDefault="001A5D8D" w:rsidP="001A5D8D">
      <w:pPr>
        <w:pStyle w:val="BaaSEditorname"/>
        <w:rPr>
          <w:lang w:val="en-US"/>
        </w:rPr>
      </w:pPr>
    </w:p>
    <w:tbl>
      <w:tblPr>
        <w:tblpPr w:leftFromText="142" w:rightFromText="142" w:tblpXSpec="center" w:tblpYSpec="bottom"/>
        <w:tblOverlap w:val="never"/>
        <w:tblW w:w="9072" w:type="dxa"/>
        <w:tblLayout w:type="fixed"/>
        <w:tblLook w:val="01E0" w:firstRow="1" w:lastRow="1" w:firstColumn="1" w:lastColumn="1" w:noHBand="0" w:noVBand="0"/>
      </w:tblPr>
      <w:tblGrid>
        <w:gridCol w:w="4716"/>
        <w:gridCol w:w="4356"/>
      </w:tblGrid>
      <w:tr w:rsidR="001A5D8D" w:rsidRPr="0041767D" w:rsidTr="00D62B70">
        <w:tc>
          <w:tcPr>
            <w:tcW w:w="4716" w:type="dxa"/>
          </w:tcPr>
          <w:p w:rsidR="001A5D8D" w:rsidRDefault="00927242" w:rsidP="00927242">
            <w:pPr>
              <w:jc w:val="left"/>
              <w:rPr>
                <w:noProof/>
                <w:lang w:val="tr-TR" w:eastAsia="tr-TR"/>
              </w:rPr>
            </w:pPr>
            <w:r>
              <w:rPr>
                <w:noProof/>
                <w:lang w:val="tr-TR" w:eastAsia="tr-TR"/>
              </w:rPr>
              <w:drawing>
                <wp:inline distT="0" distB="0" distL="0" distR="0" wp14:anchorId="77B68CC6" wp14:editId="3143898F">
                  <wp:extent cx="1460665" cy="81625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ist_logo-2.png"/>
                          <pic:cNvPicPr/>
                        </pic:nvPicPr>
                        <pic:blipFill>
                          <a:blip r:embed="rId8">
                            <a:extLst>
                              <a:ext uri="{28A0092B-C50C-407E-A947-70E740481C1C}">
                                <a14:useLocalDpi xmlns:a14="http://schemas.microsoft.com/office/drawing/2010/main" val="0"/>
                              </a:ext>
                            </a:extLst>
                          </a:blip>
                          <a:stretch>
                            <a:fillRect/>
                          </a:stretch>
                        </pic:blipFill>
                        <pic:spPr>
                          <a:xfrm>
                            <a:off x="0" y="0"/>
                            <a:ext cx="1485606" cy="830192"/>
                          </a:xfrm>
                          <a:prstGeom prst="rect">
                            <a:avLst/>
                          </a:prstGeom>
                        </pic:spPr>
                      </pic:pic>
                    </a:graphicData>
                  </a:graphic>
                </wp:inline>
              </w:drawing>
            </w:r>
          </w:p>
          <w:p w:rsidR="001A5D8D" w:rsidRPr="0041767D" w:rsidRDefault="001A5D8D" w:rsidP="00D62B70">
            <w:pPr>
              <w:rPr>
                <w:lang w:val="en-US"/>
              </w:rPr>
            </w:pPr>
          </w:p>
        </w:tc>
        <w:tc>
          <w:tcPr>
            <w:tcW w:w="4356" w:type="dxa"/>
            <w:vAlign w:val="center"/>
          </w:tcPr>
          <w:p w:rsidR="001A5D8D" w:rsidRPr="0041767D" w:rsidRDefault="001A5D8D" w:rsidP="00D62B70">
            <w:pPr>
              <w:rPr>
                <w:lang w:val="en-US"/>
              </w:rPr>
            </w:pPr>
            <w:r>
              <w:object w:dxaOrig="3825"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48pt" o:ole="">
                  <v:imagedata r:id="rId9" o:title=""/>
                </v:shape>
                <o:OLEObject Type="Embed" ProgID="PBrush" ShapeID="_x0000_i1025" DrawAspect="Content" ObjectID="_1596873002" r:id="rId10"/>
              </w:object>
            </w:r>
          </w:p>
        </w:tc>
      </w:tr>
    </w:tbl>
    <w:p w:rsidR="001A5D8D" w:rsidRDefault="001A5D8D" w:rsidP="001A5D8D">
      <w:pPr>
        <w:pStyle w:val="BaaSITEA2projectnumber"/>
        <w:rPr>
          <w:lang w:val="en-US"/>
        </w:rPr>
      </w:pPr>
      <w:r>
        <w:rPr>
          <w:lang w:val="en-US"/>
        </w:rPr>
        <w:t>ITEA 3</w:t>
      </w:r>
      <w:r w:rsidRPr="0041767D">
        <w:rPr>
          <w:lang w:val="en-US"/>
        </w:rPr>
        <w:t xml:space="preserve"> Project 1</w:t>
      </w:r>
      <w:r>
        <w:rPr>
          <w:lang w:val="en-US"/>
        </w:rPr>
        <w:t>3</w:t>
      </w:r>
      <w:r w:rsidRPr="0041767D">
        <w:rPr>
          <w:lang w:val="en-US"/>
        </w:rPr>
        <w:t>0</w:t>
      </w:r>
      <w:r>
        <w:rPr>
          <w:lang w:val="en-US"/>
        </w:rPr>
        <w:t>2</w:t>
      </w:r>
      <w:r w:rsidRPr="0041767D">
        <w:rPr>
          <w:lang w:val="en-US"/>
        </w:rPr>
        <w:t>1</w:t>
      </w:r>
    </w:p>
    <w:p w:rsidR="00AF3E1C" w:rsidRPr="00537628" w:rsidRDefault="001A5D8D" w:rsidP="001A5D8D">
      <w:pPr>
        <w:pStyle w:val="BaaSITEA2projectnumber"/>
        <w:rPr>
          <w:b/>
          <w:lang w:val="en-US"/>
        </w:rPr>
      </w:pPr>
      <w:r w:rsidRPr="00537628">
        <w:rPr>
          <w:b/>
          <w:lang w:val="en-US"/>
        </w:rPr>
        <w:t>Date</w:t>
      </w:r>
      <w:r w:rsidR="00AF3E1C">
        <w:rPr>
          <w:b/>
          <w:lang w:val="en-US"/>
        </w:rPr>
        <w:t xml:space="preserve"> : 25.10.2016</w:t>
      </w:r>
    </w:p>
    <w:p w:rsidR="001A5D8D" w:rsidRDefault="001A5D8D" w:rsidP="001A5D8D">
      <w:pPr>
        <w:pStyle w:val="BaaSHeading"/>
      </w:pPr>
      <w:bookmarkStart w:id="1" w:name="_Toc453344510"/>
      <w:bookmarkStart w:id="2" w:name="_Toc465183497"/>
      <w:r w:rsidRPr="0041767D">
        <w:lastRenderedPageBreak/>
        <w:t>Document properties</w:t>
      </w:r>
      <w:bookmarkEnd w:id="1"/>
      <w:bookmarkEnd w:id="2"/>
    </w:p>
    <w:tbl>
      <w:tblPr>
        <w:tblStyle w:val="BaaSTable"/>
        <w:tblW w:w="0" w:type="auto"/>
        <w:tblLook w:val="0680" w:firstRow="0" w:lastRow="0" w:firstColumn="1" w:lastColumn="0" w:noHBand="1" w:noVBand="1"/>
      </w:tblPr>
      <w:tblGrid>
        <w:gridCol w:w="1410"/>
        <w:gridCol w:w="7644"/>
      </w:tblGrid>
      <w:tr w:rsidR="001A5D8D" w:rsidRPr="00B7245E" w:rsidTr="00D62B70">
        <w:tc>
          <w:tcPr>
            <w:cnfStyle w:val="001000000000" w:firstRow="0" w:lastRow="0" w:firstColumn="1" w:lastColumn="0" w:oddVBand="0" w:evenVBand="0" w:oddHBand="0" w:evenHBand="0" w:firstRowFirstColumn="0" w:firstRowLastColumn="0" w:lastRowFirstColumn="0" w:lastRowLastColumn="0"/>
            <w:tcW w:w="1410" w:type="dxa"/>
          </w:tcPr>
          <w:p w:rsidR="001A5D8D" w:rsidRPr="00B7245E" w:rsidRDefault="001A5D8D" w:rsidP="00D62B70">
            <w:pPr>
              <w:contextualSpacing w:val="0"/>
              <w:rPr>
                <w:lang w:val="en-US"/>
              </w:rPr>
            </w:pPr>
            <w:r w:rsidRPr="00B7245E">
              <w:rPr>
                <w:lang w:val="en-US"/>
              </w:rPr>
              <w:t>Security</w:t>
            </w:r>
          </w:p>
        </w:tc>
        <w:tc>
          <w:tcPr>
            <w:tcW w:w="7644" w:type="dxa"/>
          </w:tcPr>
          <w:p w:rsidR="001A5D8D" w:rsidRPr="00B7245E" w:rsidRDefault="001A5D8D" w:rsidP="00D62B70">
            <w:pPr>
              <w:contextualSpacing w:val="0"/>
              <w:cnfStyle w:val="000000000000" w:firstRow="0" w:lastRow="0" w:firstColumn="0" w:lastColumn="0" w:oddVBand="0" w:evenVBand="0" w:oddHBand="0" w:evenHBand="0" w:firstRowFirstColumn="0" w:firstRowLastColumn="0" w:lastRowFirstColumn="0" w:lastRowLastColumn="0"/>
              <w:rPr>
                <w:lang w:val="en-US"/>
              </w:rPr>
            </w:pPr>
            <w:r w:rsidRPr="00B7245E">
              <w:rPr>
                <w:lang w:val="en-US"/>
              </w:rPr>
              <w:t>Confidential</w:t>
            </w:r>
          </w:p>
        </w:tc>
      </w:tr>
      <w:tr w:rsidR="001A5D8D" w:rsidRPr="00B7245E" w:rsidTr="00D62B70">
        <w:tc>
          <w:tcPr>
            <w:cnfStyle w:val="001000000000" w:firstRow="0" w:lastRow="0" w:firstColumn="1" w:lastColumn="0" w:oddVBand="0" w:evenVBand="0" w:oddHBand="0" w:evenHBand="0" w:firstRowFirstColumn="0" w:firstRowLastColumn="0" w:lastRowFirstColumn="0" w:lastRowLastColumn="0"/>
            <w:tcW w:w="1410" w:type="dxa"/>
          </w:tcPr>
          <w:p w:rsidR="001A5D8D" w:rsidRPr="00B7245E" w:rsidRDefault="001A5D8D" w:rsidP="00D62B70">
            <w:pPr>
              <w:contextualSpacing w:val="0"/>
              <w:rPr>
                <w:lang w:val="en-US"/>
              </w:rPr>
            </w:pPr>
            <w:r w:rsidRPr="00B7245E">
              <w:rPr>
                <w:lang w:val="en-US"/>
              </w:rPr>
              <w:t>Version</w:t>
            </w:r>
          </w:p>
        </w:tc>
        <w:tc>
          <w:tcPr>
            <w:tcW w:w="7644" w:type="dxa"/>
          </w:tcPr>
          <w:p w:rsidR="001A5D8D" w:rsidRPr="00B7245E" w:rsidRDefault="001A5D8D" w:rsidP="00D62B70">
            <w:pPr>
              <w:contextualSpacing w:val="0"/>
              <w:cnfStyle w:val="000000000000" w:firstRow="0" w:lastRow="0" w:firstColumn="0" w:lastColumn="0" w:oddVBand="0" w:evenVBand="0" w:oddHBand="0" w:evenHBand="0" w:firstRowFirstColumn="0" w:firstRowLastColumn="0" w:lastRowFirstColumn="0" w:lastRowLastColumn="0"/>
              <w:rPr>
                <w:lang w:val="en-US"/>
              </w:rPr>
            </w:pPr>
            <w:r w:rsidRPr="00B7245E">
              <w:rPr>
                <w:lang w:val="en-US"/>
              </w:rPr>
              <w:t xml:space="preserve">Version </w:t>
            </w:r>
            <w:r w:rsidR="00F556EF">
              <w:rPr>
                <w:lang w:val="en-US"/>
              </w:rPr>
              <w:t>2</w:t>
            </w:r>
            <w:r w:rsidRPr="00B7245E">
              <w:rPr>
                <w:lang w:val="en-US"/>
              </w:rPr>
              <w:t>.0</w:t>
            </w:r>
          </w:p>
        </w:tc>
      </w:tr>
      <w:tr w:rsidR="001A5D8D" w:rsidRPr="00B7245E" w:rsidTr="00D62B70">
        <w:tc>
          <w:tcPr>
            <w:cnfStyle w:val="001000000000" w:firstRow="0" w:lastRow="0" w:firstColumn="1" w:lastColumn="0" w:oddVBand="0" w:evenVBand="0" w:oddHBand="0" w:evenHBand="0" w:firstRowFirstColumn="0" w:firstRowLastColumn="0" w:lastRowFirstColumn="0" w:lastRowLastColumn="0"/>
            <w:tcW w:w="1410" w:type="dxa"/>
          </w:tcPr>
          <w:p w:rsidR="001A5D8D" w:rsidRPr="00B7245E" w:rsidRDefault="001A5D8D" w:rsidP="00D62B70">
            <w:pPr>
              <w:contextualSpacing w:val="0"/>
              <w:rPr>
                <w:lang w:val="en-US"/>
              </w:rPr>
            </w:pPr>
            <w:r>
              <w:rPr>
                <w:lang w:val="en-US"/>
              </w:rPr>
              <w:t>Author</w:t>
            </w:r>
          </w:p>
        </w:tc>
        <w:tc>
          <w:tcPr>
            <w:tcW w:w="7644" w:type="dxa"/>
          </w:tcPr>
          <w:p w:rsidR="001A5D8D" w:rsidRPr="00B7245E" w:rsidRDefault="00AF3E1C" w:rsidP="00D62B70">
            <w:pPr>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Can Ayyıldız</w:t>
            </w:r>
          </w:p>
        </w:tc>
      </w:tr>
      <w:tr w:rsidR="001A5D8D" w:rsidTr="00D62B70">
        <w:tc>
          <w:tcPr>
            <w:cnfStyle w:val="001000000000" w:firstRow="0" w:lastRow="0" w:firstColumn="1" w:lastColumn="0" w:oddVBand="0" w:evenVBand="0" w:oddHBand="0" w:evenHBand="0" w:firstRowFirstColumn="0" w:firstRowLastColumn="0" w:lastRowFirstColumn="0" w:lastRowLastColumn="0"/>
            <w:tcW w:w="1410" w:type="dxa"/>
          </w:tcPr>
          <w:p w:rsidR="001A5D8D" w:rsidRPr="00B7245E" w:rsidRDefault="001A5D8D" w:rsidP="00D62B70">
            <w:pPr>
              <w:contextualSpacing w:val="0"/>
              <w:rPr>
                <w:lang w:val="en-US"/>
              </w:rPr>
            </w:pPr>
            <w:r w:rsidRPr="00B7245E">
              <w:rPr>
                <w:lang w:val="en-US"/>
              </w:rPr>
              <w:t>Pages</w:t>
            </w:r>
          </w:p>
        </w:tc>
        <w:tc>
          <w:tcPr>
            <w:tcW w:w="7644" w:type="dxa"/>
          </w:tcPr>
          <w:p w:rsidR="001A5D8D" w:rsidRDefault="001A5D8D" w:rsidP="00D62B70">
            <w:pPr>
              <w:contextualSpacing w:val="0"/>
              <w:cnfStyle w:val="000000000000" w:firstRow="0" w:lastRow="0" w:firstColumn="0" w:lastColumn="0" w:oddVBand="0" w:evenVBand="0" w:oddHBand="0" w:evenHBand="0" w:firstRowFirstColumn="0" w:firstRowLastColumn="0" w:lastRowFirstColumn="0" w:lastRowLastColumn="0"/>
              <w:rPr>
                <w:lang w:val="en-US"/>
              </w:rPr>
            </w:pPr>
          </w:p>
        </w:tc>
      </w:tr>
    </w:tbl>
    <w:p w:rsidR="001A5D8D" w:rsidRDefault="001A5D8D" w:rsidP="001A5D8D">
      <w:pPr>
        <w:pStyle w:val="BaaSHeading"/>
        <w:pageBreakBefore w:val="0"/>
      </w:pPr>
      <w:bookmarkStart w:id="3" w:name="_Toc453344511"/>
      <w:bookmarkStart w:id="4" w:name="_Toc465183498"/>
      <w:r w:rsidRPr="0041767D">
        <w:t>History of changes</w:t>
      </w:r>
      <w:bookmarkEnd w:id="3"/>
      <w:bookmarkEnd w:id="4"/>
    </w:p>
    <w:tbl>
      <w:tblPr>
        <w:tblStyle w:val="BaaSTable"/>
        <w:tblW w:w="0" w:type="auto"/>
        <w:tblLook w:val="0620" w:firstRow="1" w:lastRow="0" w:firstColumn="0" w:lastColumn="0" w:noHBand="1" w:noVBand="1"/>
      </w:tblPr>
      <w:tblGrid>
        <w:gridCol w:w="985"/>
        <w:gridCol w:w="3827"/>
        <w:gridCol w:w="4242"/>
      </w:tblGrid>
      <w:tr w:rsidR="001A5D8D" w:rsidRPr="00E83CB0" w:rsidTr="00D62B70">
        <w:trPr>
          <w:cnfStyle w:val="100000000000" w:firstRow="1" w:lastRow="0" w:firstColumn="0" w:lastColumn="0" w:oddVBand="0" w:evenVBand="0" w:oddHBand="0" w:evenHBand="0" w:firstRowFirstColumn="0" w:firstRowLastColumn="0" w:lastRowFirstColumn="0" w:lastRowLastColumn="0"/>
        </w:trPr>
        <w:tc>
          <w:tcPr>
            <w:tcW w:w="985" w:type="dxa"/>
          </w:tcPr>
          <w:p w:rsidR="001A5D8D" w:rsidRPr="00E83CB0" w:rsidRDefault="001A5D8D" w:rsidP="00D62B70">
            <w:pPr>
              <w:rPr>
                <w:lang w:val="en-US"/>
              </w:rPr>
            </w:pPr>
            <w:r w:rsidRPr="00E83CB0">
              <w:rPr>
                <w:lang w:val="en-US"/>
              </w:rPr>
              <w:t>Version</w:t>
            </w:r>
          </w:p>
        </w:tc>
        <w:tc>
          <w:tcPr>
            <w:tcW w:w="3827" w:type="dxa"/>
          </w:tcPr>
          <w:p w:rsidR="001A5D8D" w:rsidRPr="00E83CB0" w:rsidRDefault="001A5D8D" w:rsidP="00D62B70">
            <w:pPr>
              <w:rPr>
                <w:lang w:val="en-US"/>
              </w:rPr>
            </w:pPr>
            <w:r w:rsidRPr="00E83CB0">
              <w:rPr>
                <w:lang w:val="en-US"/>
              </w:rPr>
              <w:t>Author, Institution</w:t>
            </w:r>
          </w:p>
        </w:tc>
        <w:tc>
          <w:tcPr>
            <w:tcW w:w="4242" w:type="dxa"/>
          </w:tcPr>
          <w:p w:rsidR="001A5D8D" w:rsidRPr="00E83CB0" w:rsidRDefault="001A5D8D" w:rsidP="00D62B70">
            <w:pPr>
              <w:rPr>
                <w:lang w:val="en-US"/>
              </w:rPr>
            </w:pPr>
            <w:r w:rsidRPr="00E83CB0">
              <w:rPr>
                <w:lang w:val="en-US"/>
              </w:rPr>
              <w:t>Changes</w:t>
            </w:r>
          </w:p>
        </w:tc>
      </w:tr>
      <w:tr w:rsidR="001A5D8D" w:rsidRPr="00E83CB0" w:rsidTr="00D62B70">
        <w:tblPrEx>
          <w:tblCellMar>
            <w:top w:w="57" w:type="dxa"/>
            <w:bottom w:w="57" w:type="dxa"/>
          </w:tblCellMar>
        </w:tblPrEx>
        <w:tc>
          <w:tcPr>
            <w:tcW w:w="985" w:type="dxa"/>
          </w:tcPr>
          <w:p w:rsidR="001A5D8D" w:rsidRPr="00E83CB0" w:rsidRDefault="001A5D8D" w:rsidP="00D62B70">
            <w:pPr>
              <w:jc w:val="left"/>
              <w:rPr>
                <w:lang w:val="en-US"/>
              </w:rPr>
            </w:pPr>
            <w:r w:rsidRPr="00E83CB0">
              <w:rPr>
                <w:lang w:val="en-US"/>
              </w:rPr>
              <w:t>0.1</w:t>
            </w:r>
          </w:p>
        </w:tc>
        <w:tc>
          <w:tcPr>
            <w:tcW w:w="3827" w:type="dxa"/>
          </w:tcPr>
          <w:p w:rsidR="001A5D8D" w:rsidRPr="00E83CB0" w:rsidRDefault="00AF3E1C" w:rsidP="00D62B70">
            <w:pPr>
              <w:jc w:val="left"/>
              <w:rPr>
                <w:lang w:val="en-US"/>
              </w:rPr>
            </w:pPr>
            <w:r>
              <w:rPr>
                <w:lang w:val="en-US"/>
              </w:rPr>
              <w:t>Can Ayyıldız</w:t>
            </w:r>
            <w:r w:rsidR="00F556EF">
              <w:rPr>
                <w:lang w:val="en-US"/>
              </w:rPr>
              <w:t>, Argedor</w:t>
            </w:r>
          </w:p>
        </w:tc>
        <w:tc>
          <w:tcPr>
            <w:tcW w:w="4242" w:type="dxa"/>
          </w:tcPr>
          <w:p w:rsidR="001A5D8D" w:rsidRPr="00E83CB0" w:rsidRDefault="001A5D8D" w:rsidP="00D62B70">
            <w:pPr>
              <w:jc w:val="left"/>
              <w:rPr>
                <w:lang w:val="en-US"/>
              </w:rPr>
            </w:pPr>
          </w:p>
        </w:tc>
      </w:tr>
      <w:tr w:rsidR="001A5D8D" w:rsidRPr="00E83CB0" w:rsidTr="00D62B70">
        <w:tblPrEx>
          <w:tblCellMar>
            <w:top w:w="57" w:type="dxa"/>
            <w:bottom w:w="57" w:type="dxa"/>
          </w:tblCellMar>
        </w:tblPrEx>
        <w:tc>
          <w:tcPr>
            <w:tcW w:w="985" w:type="dxa"/>
          </w:tcPr>
          <w:p w:rsidR="001A5D8D" w:rsidRPr="00E83CB0" w:rsidRDefault="001A5D8D" w:rsidP="00D62B70">
            <w:pPr>
              <w:jc w:val="left"/>
              <w:rPr>
                <w:lang w:val="en-US"/>
              </w:rPr>
            </w:pPr>
            <w:r w:rsidRPr="00E83CB0">
              <w:rPr>
                <w:lang w:val="en-US"/>
              </w:rPr>
              <w:t>0.2</w:t>
            </w:r>
          </w:p>
        </w:tc>
        <w:tc>
          <w:tcPr>
            <w:tcW w:w="3827" w:type="dxa"/>
          </w:tcPr>
          <w:p w:rsidR="001A5D8D" w:rsidRPr="00B7245E" w:rsidRDefault="00F556EF" w:rsidP="00D62B70">
            <w:pPr>
              <w:jc w:val="left"/>
            </w:pPr>
            <w:r>
              <w:t>Çiğdem Çavdaroğlu, Koç Sistem</w:t>
            </w:r>
          </w:p>
        </w:tc>
        <w:tc>
          <w:tcPr>
            <w:tcW w:w="4242" w:type="dxa"/>
          </w:tcPr>
          <w:p w:rsidR="001A5D8D" w:rsidRPr="00E83CB0" w:rsidRDefault="00F556EF" w:rsidP="00D62B70">
            <w:pPr>
              <w:jc w:val="left"/>
              <w:rPr>
                <w:lang w:val="en-US"/>
              </w:rPr>
            </w:pPr>
            <w:r>
              <w:rPr>
                <w:lang w:val="en-US"/>
              </w:rPr>
              <w:t>Other sensors</w:t>
            </w:r>
          </w:p>
        </w:tc>
      </w:tr>
      <w:tr w:rsidR="001A5D8D" w:rsidRPr="00E83CB0" w:rsidTr="00D62B70">
        <w:tblPrEx>
          <w:tblCellMar>
            <w:top w:w="57" w:type="dxa"/>
            <w:bottom w:w="57" w:type="dxa"/>
          </w:tblCellMar>
        </w:tblPrEx>
        <w:tc>
          <w:tcPr>
            <w:tcW w:w="985" w:type="dxa"/>
          </w:tcPr>
          <w:p w:rsidR="001A5D8D" w:rsidRPr="00E83CB0" w:rsidRDefault="001A5D8D" w:rsidP="00D62B70">
            <w:pPr>
              <w:jc w:val="left"/>
              <w:rPr>
                <w:lang w:val="en-US"/>
              </w:rPr>
            </w:pPr>
            <w:r w:rsidRPr="00E83CB0">
              <w:rPr>
                <w:lang w:val="en-US"/>
              </w:rPr>
              <w:t>0.3</w:t>
            </w:r>
          </w:p>
        </w:tc>
        <w:tc>
          <w:tcPr>
            <w:tcW w:w="3827" w:type="dxa"/>
          </w:tcPr>
          <w:p w:rsidR="001A5D8D" w:rsidRPr="00E83CB0" w:rsidRDefault="001A5D8D" w:rsidP="00D62B70">
            <w:pPr>
              <w:jc w:val="left"/>
              <w:rPr>
                <w:lang w:val="en-US"/>
              </w:rPr>
            </w:pPr>
          </w:p>
        </w:tc>
        <w:tc>
          <w:tcPr>
            <w:tcW w:w="4242" w:type="dxa"/>
          </w:tcPr>
          <w:p w:rsidR="001A5D8D" w:rsidRPr="00E83CB0" w:rsidRDefault="001A5D8D" w:rsidP="00D62B70">
            <w:pPr>
              <w:jc w:val="left"/>
              <w:rPr>
                <w:lang w:val="en-US"/>
              </w:rPr>
            </w:pPr>
          </w:p>
        </w:tc>
      </w:tr>
      <w:tr w:rsidR="001A5D8D" w:rsidRPr="00E83CB0" w:rsidTr="00D62B70">
        <w:tblPrEx>
          <w:tblCellMar>
            <w:top w:w="57" w:type="dxa"/>
            <w:bottom w:w="57" w:type="dxa"/>
          </w:tblCellMar>
        </w:tblPrEx>
        <w:tc>
          <w:tcPr>
            <w:tcW w:w="985" w:type="dxa"/>
          </w:tcPr>
          <w:p w:rsidR="001A5D8D" w:rsidRPr="00E83CB0" w:rsidRDefault="001A5D8D" w:rsidP="00D62B70">
            <w:pPr>
              <w:jc w:val="left"/>
              <w:rPr>
                <w:lang w:val="en-US"/>
              </w:rPr>
            </w:pPr>
            <w:r w:rsidRPr="00E83CB0">
              <w:rPr>
                <w:lang w:val="en-US"/>
              </w:rPr>
              <w:t>0.4</w:t>
            </w:r>
          </w:p>
        </w:tc>
        <w:tc>
          <w:tcPr>
            <w:tcW w:w="3827" w:type="dxa"/>
          </w:tcPr>
          <w:p w:rsidR="001A5D8D" w:rsidRPr="00E83CB0" w:rsidRDefault="001A5D8D" w:rsidP="00D62B70">
            <w:pPr>
              <w:jc w:val="left"/>
              <w:rPr>
                <w:lang w:val="en-US"/>
              </w:rPr>
            </w:pPr>
          </w:p>
        </w:tc>
        <w:tc>
          <w:tcPr>
            <w:tcW w:w="4242" w:type="dxa"/>
          </w:tcPr>
          <w:p w:rsidR="001A5D8D" w:rsidRPr="00E83CB0" w:rsidRDefault="001A5D8D" w:rsidP="00D62B70">
            <w:pPr>
              <w:jc w:val="left"/>
              <w:rPr>
                <w:lang w:val="en-US"/>
              </w:rPr>
            </w:pPr>
          </w:p>
        </w:tc>
      </w:tr>
    </w:tbl>
    <w:p w:rsidR="001A5D8D" w:rsidRPr="0041767D" w:rsidRDefault="001A5D8D" w:rsidP="001A5D8D">
      <w:pPr>
        <w:pStyle w:val="BaaSHeading"/>
      </w:pPr>
      <w:bookmarkStart w:id="5" w:name="_Toc453344512"/>
      <w:bookmarkStart w:id="6" w:name="_Toc465183499"/>
      <w:r w:rsidRPr="0041767D">
        <w:lastRenderedPageBreak/>
        <w:t>Abstract</w:t>
      </w:r>
      <w:bookmarkEnd w:id="5"/>
      <w:bookmarkEnd w:id="6"/>
    </w:p>
    <w:p w:rsidR="00AF3E1C" w:rsidRPr="00AF3E1C" w:rsidRDefault="00AF3E1C" w:rsidP="00AF3E1C">
      <w:pPr>
        <w:rPr>
          <w:lang w:val="tr-TR"/>
        </w:rPr>
      </w:pPr>
      <w:r>
        <w:rPr>
          <w:lang w:val="en-US"/>
        </w:rPr>
        <w:t xml:space="preserve">This documents describes </w:t>
      </w:r>
      <w:r w:rsidRPr="00AF3E1C">
        <w:rPr>
          <w:lang w:val="tr-TR"/>
        </w:rPr>
        <w:t>the sensor types and data types that will be input to INSIST ecosystem and how they will be stored and retrieved from data users.</w:t>
      </w:r>
    </w:p>
    <w:p w:rsidR="001A5D8D" w:rsidRPr="0041767D" w:rsidRDefault="001A5D8D" w:rsidP="001A5D8D">
      <w:pPr>
        <w:pStyle w:val="BaaSHeading"/>
      </w:pPr>
      <w:bookmarkStart w:id="7" w:name="_Toc453344513"/>
      <w:bookmarkStart w:id="8" w:name="_Toc465183500"/>
      <w:r w:rsidRPr="0041767D">
        <w:lastRenderedPageBreak/>
        <w:t>Table of contents</w:t>
      </w:r>
      <w:bookmarkStart w:id="9" w:name="_Toc322016318"/>
      <w:bookmarkEnd w:id="7"/>
      <w:bookmarkEnd w:id="8"/>
    </w:p>
    <w:sdt>
      <w:sdtPr>
        <w:rPr>
          <w:rFonts w:ascii="Calibri" w:eastAsia="Times New Roman" w:hAnsi="Calibri" w:cs="Times New Roman"/>
          <w:b w:val="0"/>
          <w:bCs w:val="0"/>
          <w:color w:val="auto"/>
          <w:sz w:val="24"/>
          <w:szCs w:val="24"/>
          <w:lang w:val="tr-TR" w:eastAsia="de-DE"/>
        </w:rPr>
        <w:id w:val="662893606"/>
        <w:docPartObj>
          <w:docPartGallery w:val="Table of Contents"/>
          <w:docPartUnique/>
        </w:docPartObj>
      </w:sdtPr>
      <w:sdtEndPr/>
      <w:sdtContent>
        <w:p w:rsidR="001A5D8D" w:rsidRDefault="001A5D8D" w:rsidP="001A5D8D">
          <w:pPr>
            <w:pStyle w:val="TOCHeading"/>
          </w:pPr>
        </w:p>
        <w:p w:rsidR="00F8576C" w:rsidRDefault="00507CD7">
          <w:pPr>
            <w:pStyle w:val="TOC1"/>
            <w:rPr>
              <w:rFonts w:asciiTheme="minorHAnsi" w:eastAsiaTheme="minorEastAsia" w:hAnsiTheme="minorHAnsi" w:cstheme="minorBidi"/>
              <w:bCs w:val="0"/>
              <w:sz w:val="22"/>
              <w:szCs w:val="22"/>
              <w:lang w:val="tr-TR" w:eastAsia="tr-TR"/>
            </w:rPr>
          </w:pPr>
          <w:r>
            <w:fldChar w:fldCharType="begin"/>
          </w:r>
          <w:r w:rsidR="001A5D8D">
            <w:instrText xml:space="preserve"> TOC \o "1-3" \h \z \u </w:instrText>
          </w:r>
          <w:r>
            <w:fldChar w:fldCharType="separate"/>
          </w:r>
          <w:hyperlink w:anchor="_Toc465183497" w:history="1">
            <w:r w:rsidR="00F8576C" w:rsidRPr="004617F6">
              <w:rPr>
                <w:rStyle w:val="Hyperlink"/>
              </w:rPr>
              <w:t>Document properties</w:t>
            </w:r>
            <w:r w:rsidR="00F8576C">
              <w:rPr>
                <w:webHidden/>
              </w:rPr>
              <w:tab/>
            </w:r>
            <w:r w:rsidR="00F8576C">
              <w:rPr>
                <w:webHidden/>
              </w:rPr>
              <w:fldChar w:fldCharType="begin"/>
            </w:r>
            <w:r w:rsidR="00F8576C">
              <w:rPr>
                <w:webHidden/>
              </w:rPr>
              <w:instrText xml:space="preserve"> PAGEREF _Toc465183497 \h </w:instrText>
            </w:r>
            <w:r w:rsidR="00F8576C">
              <w:rPr>
                <w:webHidden/>
              </w:rPr>
            </w:r>
            <w:r w:rsidR="00F8576C">
              <w:rPr>
                <w:webHidden/>
              </w:rPr>
              <w:fldChar w:fldCharType="separate"/>
            </w:r>
            <w:r w:rsidR="00F8576C">
              <w:rPr>
                <w:webHidden/>
              </w:rPr>
              <w:t>2</w:t>
            </w:r>
            <w:r w:rsidR="00F8576C">
              <w:rPr>
                <w:webHidden/>
              </w:rPr>
              <w:fldChar w:fldCharType="end"/>
            </w:r>
          </w:hyperlink>
        </w:p>
        <w:p w:rsidR="00F8576C" w:rsidRDefault="008D32CB">
          <w:pPr>
            <w:pStyle w:val="TOC1"/>
            <w:rPr>
              <w:rFonts w:asciiTheme="minorHAnsi" w:eastAsiaTheme="minorEastAsia" w:hAnsiTheme="minorHAnsi" w:cstheme="minorBidi"/>
              <w:bCs w:val="0"/>
              <w:sz w:val="22"/>
              <w:szCs w:val="22"/>
              <w:lang w:val="tr-TR" w:eastAsia="tr-TR"/>
            </w:rPr>
          </w:pPr>
          <w:hyperlink w:anchor="_Toc465183498" w:history="1">
            <w:r w:rsidR="00F8576C" w:rsidRPr="004617F6">
              <w:rPr>
                <w:rStyle w:val="Hyperlink"/>
              </w:rPr>
              <w:t>History of changes</w:t>
            </w:r>
            <w:r w:rsidR="00F8576C">
              <w:rPr>
                <w:webHidden/>
              </w:rPr>
              <w:tab/>
            </w:r>
            <w:r w:rsidR="00F8576C">
              <w:rPr>
                <w:webHidden/>
              </w:rPr>
              <w:fldChar w:fldCharType="begin"/>
            </w:r>
            <w:r w:rsidR="00F8576C">
              <w:rPr>
                <w:webHidden/>
              </w:rPr>
              <w:instrText xml:space="preserve"> PAGEREF _Toc465183498 \h </w:instrText>
            </w:r>
            <w:r w:rsidR="00F8576C">
              <w:rPr>
                <w:webHidden/>
              </w:rPr>
            </w:r>
            <w:r w:rsidR="00F8576C">
              <w:rPr>
                <w:webHidden/>
              </w:rPr>
              <w:fldChar w:fldCharType="separate"/>
            </w:r>
            <w:r w:rsidR="00F8576C">
              <w:rPr>
                <w:webHidden/>
              </w:rPr>
              <w:t>2</w:t>
            </w:r>
            <w:r w:rsidR="00F8576C">
              <w:rPr>
                <w:webHidden/>
              </w:rPr>
              <w:fldChar w:fldCharType="end"/>
            </w:r>
          </w:hyperlink>
        </w:p>
        <w:p w:rsidR="00F8576C" w:rsidRDefault="008D32CB">
          <w:pPr>
            <w:pStyle w:val="TOC1"/>
            <w:rPr>
              <w:rFonts w:asciiTheme="minorHAnsi" w:eastAsiaTheme="minorEastAsia" w:hAnsiTheme="minorHAnsi" w:cstheme="minorBidi"/>
              <w:bCs w:val="0"/>
              <w:sz w:val="22"/>
              <w:szCs w:val="22"/>
              <w:lang w:val="tr-TR" w:eastAsia="tr-TR"/>
            </w:rPr>
          </w:pPr>
          <w:hyperlink w:anchor="_Toc465183499" w:history="1">
            <w:r w:rsidR="00F8576C" w:rsidRPr="004617F6">
              <w:rPr>
                <w:rStyle w:val="Hyperlink"/>
              </w:rPr>
              <w:t>Abstract</w:t>
            </w:r>
            <w:r w:rsidR="00F8576C">
              <w:rPr>
                <w:webHidden/>
              </w:rPr>
              <w:tab/>
            </w:r>
            <w:r w:rsidR="00F8576C">
              <w:rPr>
                <w:webHidden/>
              </w:rPr>
              <w:fldChar w:fldCharType="begin"/>
            </w:r>
            <w:r w:rsidR="00F8576C">
              <w:rPr>
                <w:webHidden/>
              </w:rPr>
              <w:instrText xml:space="preserve"> PAGEREF _Toc465183499 \h </w:instrText>
            </w:r>
            <w:r w:rsidR="00F8576C">
              <w:rPr>
                <w:webHidden/>
              </w:rPr>
            </w:r>
            <w:r w:rsidR="00F8576C">
              <w:rPr>
                <w:webHidden/>
              </w:rPr>
              <w:fldChar w:fldCharType="separate"/>
            </w:r>
            <w:r w:rsidR="00F8576C">
              <w:rPr>
                <w:webHidden/>
              </w:rPr>
              <w:t>3</w:t>
            </w:r>
            <w:r w:rsidR="00F8576C">
              <w:rPr>
                <w:webHidden/>
              </w:rPr>
              <w:fldChar w:fldCharType="end"/>
            </w:r>
          </w:hyperlink>
        </w:p>
        <w:p w:rsidR="00F8576C" w:rsidRDefault="008D32CB">
          <w:pPr>
            <w:pStyle w:val="TOC1"/>
            <w:rPr>
              <w:rFonts w:asciiTheme="minorHAnsi" w:eastAsiaTheme="minorEastAsia" w:hAnsiTheme="minorHAnsi" w:cstheme="minorBidi"/>
              <w:bCs w:val="0"/>
              <w:sz w:val="22"/>
              <w:szCs w:val="22"/>
              <w:lang w:val="tr-TR" w:eastAsia="tr-TR"/>
            </w:rPr>
          </w:pPr>
          <w:hyperlink w:anchor="_Toc465183500" w:history="1">
            <w:r w:rsidR="00F8576C" w:rsidRPr="004617F6">
              <w:rPr>
                <w:rStyle w:val="Hyperlink"/>
              </w:rPr>
              <w:t>Table of contents</w:t>
            </w:r>
            <w:r w:rsidR="00F8576C">
              <w:rPr>
                <w:webHidden/>
              </w:rPr>
              <w:tab/>
            </w:r>
            <w:r w:rsidR="00F8576C">
              <w:rPr>
                <w:webHidden/>
              </w:rPr>
              <w:fldChar w:fldCharType="begin"/>
            </w:r>
            <w:r w:rsidR="00F8576C">
              <w:rPr>
                <w:webHidden/>
              </w:rPr>
              <w:instrText xml:space="preserve"> PAGEREF _Toc465183500 \h </w:instrText>
            </w:r>
            <w:r w:rsidR="00F8576C">
              <w:rPr>
                <w:webHidden/>
              </w:rPr>
            </w:r>
            <w:r w:rsidR="00F8576C">
              <w:rPr>
                <w:webHidden/>
              </w:rPr>
              <w:fldChar w:fldCharType="separate"/>
            </w:r>
            <w:r w:rsidR="00F8576C">
              <w:rPr>
                <w:webHidden/>
              </w:rPr>
              <w:t>4</w:t>
            </w:r>
            <w:r w:rsidR="00F8576C">
              <w:rPr>
                <w:webHidden/>
              </w:rPr>
              <w:fldChar w:fldCharType="end"/>
            </w:r>
          </w:hyperlink>
        </w:p>
        <w:p w:rsidR="00F8576C" w:rsidRDefault="008D32CB">
          <w:pPr>
            <w:pStyle w:val="TOC1"/>
            <w:rPr>
              <w:rFonts w:asciiTheme="minorHAnsi" w:eastAsiaTheme="minorEastAsia" w:hAnsiTheme="minorHAnsi" w:cstheme="minorBidi"/>
              <w:bCs w:val="0"/>
              <w:sz w:val="22"/>
              <w:szCs w:val="22"/>
              <w:lang w:val="tr-TR" w:eastAsia="tr-TR"/>
            </w:rPr>
          </w:pPr>
          <w:hyperlink w:anchor="_Toc465183501" w:history="1">
            <w:r w:rsidR="00F8576C" w:rsidRPr="004617F6">
              <w:rPr>
                <w:rStyle w:val="Hyperlink"/>
              </w:rPr>
              <w:t>1.</w:t>
            </w:r>
            <w:r w:rsidR="00F8576C">
              <w:rPr>
                <w:rFonts w:asciiTheme="minorHAnsi" w:eastAsiaTheme="minorEastAsia" w:hAnsiTheme="minorHAnsi" w:cstheme="minorBidi"/>
                <w:bCs w:val="0"/>
                <w:sz w:val="22"/>
                <w:szCs w:val="22"/>
                <w:lang w:val="tr-TR" w:eastAsia="tr-TR"/>
              </w:rPr>
              <w:tab/>
            </w:r>
            <w:r w:rsidR="00F8576C" w:rsidRPr="004617F6">
              <w:rPr>
                <w:rStyle w:val="Hyperlink"/>
              </w:rPr>
              <w:t>Executive Summary</w:t>
            </w:r>
            <w:r w:rsidR="00F8576C">
              <w:rPr>
                <w:webHidden/>
              </w:rPr>
              <w:tab/>
            </w:r>
            <w:r w:rsidR="00F8576C">
              <w:rPr>
                <w:webHidden/>
              </w:rPr>
              <w:fldChar w:fldCharType="begin"/>
            </w:r>
            <w:r w:rsidR="00F8576C">
              <w:rPr>
                <w:webHidden/>
              </w:rPr>
              <w:instrText xml:space="preserve"> PAGEREF _Toc465183501 \h </w:instrText>
            </w:r>
            <w:r w:rsidR="00F8576C">
              <w:rPr>
                <w:webHidden/>
              </w:rPr>
            </w:r>
            <w:r w:rsidR="00F8576C">
              <w:rPr>
                <w:webHidden/>
              </w:rPr>
              <w:fldChar w:fldCharType="separate"/>
            </w:r>
            <w:r w:rsidR="00F8576C">
              <w:rPr>
                <w:webHidden/>
              </w:rPr>
              <w:t>5</w:t>
            </w:r>
            <w:r w:rsidR="00F8576C">
              <w:rPr>
                <w:webHidden/>
              </w:rPr>
              <w:fldChar w:fldCharType="end"/>
            </w:r>
          </w:hyperlink>
        </w:p>
        <w:p w:rsidR="00F8576C" w:rsidRDefault="008D32CB">
          <w:pPr>
            <w:pStyle w:val="TOC1"/>
            <w:rPr>
              <w:rFonts w:asciiTheme="minorHAnsi" w:eastAsiaTheme="minorEastAsia" w:hAnsiTheme="minorHAnsi" w:cstheme="minorBidi"/>
              <w:bCs w:val="0"/>
              <w:sz w:val="22"/>
              <w:szCs w:val="22"/>
              <w:lang w:val="tr-TR" w:eastAsia="tr-TR"/>
            </w:rPr>
          </w:pPr>
          <w:hyperlink w:anchor="_Toc465183502" w:history="1">
            <w:r w:rsidR="00F8576C" w:rsidRPr="004617F6">
              <w:rPr>
                <w:rStyle w:val="Hyperlink"/>
              </w:rPr>
              <w:t>2.</w:t>
            </w:r>
            <w:r w:rsidR="00F8576C">
              <w:rPr>
                <w:rFonts w:asciiTheme="minorHAnsi" w:eastAsiaTheme="minorEastAsia" w:hAnsiTheme="minorHAnsi" w:cstheme="minorBidi"/>
                <w:bCs w:val="0"/>
                <w:sz w:val="22"/>
                <w:szCs w:val="22"/>
                <w:lang w:val="tr-TR" w:eastAsia="tr-TR"/>
              </w:rPr>
              <w:tab/>
            </w:r>
            <w:r w:rsidR="00F8576C" w:rsidRPr="004617F6">
              <w:rPr>
                <w:rStyle w:val="Hyperlink"/>
              </w:rPr>
              <w:t>Data Format</w:t>
            </w:r>
            <w:r w:rsidR="00F8576C">
              <w:rPr>
                <w:webHidden/>
              </w:rPr>
              <w:tab/>
            </w:r>
            <w:r w:rsidR="00F8576C">
              <w:rPr>
                <w:webHidden/>
              </w:rPr>
              <w:fldChar w:fldCharType="begin"/>
            </w:r>
            <w:r w:rsidR="00F8576C">
              <w:rPr>
                <w:webHidden/>
              </w:rPr>
              <w:instrText xml:space="preserve"> PAGEREF _Toc465183502 \h </w:instrText>
            </w:r>
            <w:r w:rsidR="00F8576C">
              <w:rPr>
                <w:webHidden/>
              </w:rPr>
            </w:r>
            <w:r w:rsidR="00F8576C">
              <w:rPr>
                <w:webHidden/>
              </w:rPr>
              <w:fldChar w:fldCharType="separate"/>
            </w:r>
            <w:r w:rsidR="00F8576C">
              <w:rPr>
                <w:webHidden/>
              </w:rPr>
              <w:t>6</w:t>
            </w:r>
            <w:r w:rsidR="00F8576C">
              <w:rPr>
                <w:webHidden/>
              </w:rPr>
              <w:fldChar w:fldCharType="end"/>
            </w:r>
          </w:hyperlink>
        </w:p>
        <w:p w:rsidR="001A5D8D" w:rsidRDefault="00507CD7" w:rsidP="001A5D8D">
          <w:r>
            <w:rPr>
              <w:b/>
              <w:bCs/>
              <w:lang w:val="tr-TR"/>
            </w:rPr>
            <w:fldChar w:fldCharType="end"/>
          </w:r>
        </w:p>
      </w:sdtContent>
    </w:sdt>
    <w:p w:rsidR="001A5D8D" w:rsidRPr="0041767D" w:rsidRDefault="001A5D8D" w:rsidP="001A5D8D">
      <w:pPr>
        <w:rPr>
          <w:sz w:val="2"/>
          <w:szCs w:val="2"/>
          <w:lang w:val="en-US"/>
        </w:rPr>
      </w:pPr>
    </w:p>
    <w:p w:rsidR="001A5D8D" w:rsidRDefault="00AF3E1C" w:rsidP="001A5D8D">
      <w:pPr>
        <w:pStyle w:val="Heading1"/>
      </w:pPr>
      <w:bookmarkStart w:id="10" w:name="_Toc465183501"/>
      <w:bookmarkEnd w:id="9"/>
      <w:r>
        <w:lastRenderedPageBreak/>
        <w:t>Executive Summary</w:t>
      </w:r>
      <w:bookmarkEnd w:id="10"/>
    </w:p>
    <w:p w:rsidR="00AF3E1C" w:rsidRPr="00D76B69" w:rsidRDefault="00AF3E1C" w:rsidP="00AF3E1C">
      <w:pPr>
        <w:spacing w:line="276" w:lineRule="auto"/>
        <w:rPr>
          <w:lang w:val="en-US"/>
        </w:rPr>
      </w:pPr>
      <w:r w:rsidRPr="00D76B69">
        <w:rPr>
          <w:lang w:val="en-US"/>
        </w:rPr>
        <w:t xml:space="preserve">The main purpose of the this projects is to provide information about generic data structure, format and standards for the interoperability between the INSIST ecosystem. </w:t>
      </w:r>
    </w:p>
    <w:p w:rsidR="00B91D0F" w:rsidRPr="00D76B69" w:rsidRDefault="00AF3E1C" w:rsidP="00AF3E1C">
      <w:pPr>
        <w:spacing w:line="276" w:lineRule="auto"/>
        <w:rPr>
          <w:lang w:val="en-US"/>
        </w:rPr>
      </w:pPr>
      <w:r w:rsidRPr="00D76B69">
        <w:rPr>
          <w:lang w:val="en-US"/>
        </w:rPr>
        <w:t>The main data source in INSIST ecosystem is sensors and advertisements. Sensors varies for the purpose. There are several most sensors such as motion detectors, light sensors, thermometers etc. and data types changes accordingly. This document will elaborate the sensor types and data types that will be input to INSIST ecosystem and how they will be stored and retrieved from data users.</w:t>
      </w: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Pr="00D76B69" w:rsidRDefault="00AF3E1C" w:rsidP="00AF3E1C">
      <w:pPr>
        <w:spacing w:line="276" w:lineRule="auto"/>
        <w:rPr>
          <w:lang w:val="en-US"/>
        </w:rPr>
      </w:pPr>
    </w:p>
    <w:p w:rsidR="00AF3E1C" w:rsidRDefault="00AF3E1C" w:rsidP="00AF3E1C">
      <w:pPr>
        <w:pStyle w:val="Heading1"/>
      </w:pPr>
      <w:bookmarkStart w:id="11" w:name="_Toc465183502"/>
      <w:r>
        <w:lastRenderedPageBreak/>
        <w:t>Data Format</w:t>
      </w:r>
      <w:bookmarkEnd w:id="11"/>
    </w:p>
    <w:p w:rsidR="00AF3E1C" w:rsidRDefault="00AF3E1C" w:rsidP="00AF3E1C">
      <w:pPr>
        <w:rPr>
          <w:lang w:val="en-US"/>
        </w:rPr>
      </w:pPr>
    </w:p>
    <w:p w:rsidR="00AF3E1C" w:rsidRPr="00D76B69" w:rsidRDefault="00AF3E1C" w:rsidP="00AF3E1C">
      <w:pPr>
        <w:rPr>
          <w:lang w:val="en-US"/>
        </w:rPr>
      </w:pPr>
      <w:r w:rsidRPr="00D76B69">
        <w:rPr>
          <w:lang w:val="en-US"/>
        </w:rPr>
        <w:t>All records should be in JSON Object. When posting and retrieving multiple record using REST API, all records should (and will) be in a JSON Array.</w:t>
      </w:r>
    </w:p>
    <w:p w:rsidR="00AF3E1C" w:rsidRPr="00D76B69" w:rsidRDefault="00AF3E1C" w:rsidP="00AF3E1C">
      <w:pPr>
        <w:rPr>
          <w:lang w:val="en-US"/>
        </w:rPr>
      </w:pPr>
      <w:r w:rsidRPr="00D76B69">
        <w:rPr>
          <w:lang w:val="en-US"/>
        </w:rPr>
        <w:t>There are some fields that is required regardless of sensor or data type. These are:</w:t>
      </w:r>
    </w:p>
    <w:p w:rsidR="00AF3E1C" w:rsidRPr="00D76B69" w:rsidRDefault="00AF3E1C" w:rsidP="00AF3E1C">
      <w:pPr>
        <w:rPr>
          <w:lang w:val="en-US"/>
        </w:rPr>
      </w:pPr>
      <w:r w:rsidRPr="00D76B69">
        <w:rPr>
          <w:b/>
          <w:color w:val="073763"/>
          <w:sz w:val="23"/>
          <w:szCs w:val="23"/>
          <w:highlight w:val="white"/>
          <w:lang w:val="en-US"/>
        </w:rPr>
        <w:t>Type</w:t>
      </w:r>
      <w:r w:rsidRPr="00D76B69">
        <w:rPr>
          <w:sz w:val="23"/>
          <w:szCs w:val="23"/>
          <w:highlight w:val="white"/>
          <w:lang w:val="en-US"/>
        </w:rPr>
        <w:t>: Type of the sensor.</w:t>
      </w:r>
    </w:p>
    <w:p w:rsidR="00AF3E1C" w:rsidRPr="00D76B69" w:rsidRDefault="00AF3E1C" w:rsidP="00AF3E1C">
      <w:pPr>
        <w:rPr>
          <w:lang w:val="en-US"/>
        </w:rPr>
      </w:pPr>
      <w:r w:rsidRPr="00D76B69">
        <w:rPr>
          <w:b/>
          <w:color w:val="073763"/>
          <w:lang w:val="en-US"/>
        </w:rPr>
        <w:t>Timestamp</w:t>
      </w:r>
      <w:r w:rsidRPr="00D76B69">
        <w:rPr>
          <w:lang w:val="en-US"/>
        </w:rPr>
        <w:t>: The timestamp that the record captured. (//Is this true?)</w:t>
      </w:r>
    </w:p>
    <w:p w:rsidR="00AF3E1C" w:rsidRPr="00D76B69" w:rsidRDefault="00AF3E1C" w:rsidP="00AF3E1C">
      <w:pPr>
        <w:rPr>
          <w:lang w:val="en-US"/>
        </w:rPr>
      </w:pPr>
      <w:r w:rsidRPr="00D76B69">
        <w:rPr>
          <w:b/>
          <w:color w:val="073763"/>
          <w:sz w:val="23"/>
          <w:szCs w:val="23"/>
          <w:highlight w:val="white"/>
          <w:lang w:val="en-US"/>
        </w:rPr>
        <w:t xml:space="preserve">Coordinate </w:t>
      </w:r>
      <w:r w:rsidRPr="00D76B69">
        <w:rPr>
          <w:sz w:val="23"/>
          <w:szCs w:val="23"/>
          <w:highlight w:val="white"/>
          <w:lang w:val="en-US"/>
        </w:rPr>
        <w:t>or location (adress): //geojson</w:t>
      </w:r>
    </w:p>
    <w:p w:rsidR="00AF3E1C" w:rsidRPr="00D76B69" w:rsidRDefault="00AF3E1C" w:rsidP="00AF3E1C">
      <w:pPr>
        <w:rPr>
          <w:lang w:val="en-US"/>
        </w:rPr>
      </w:pPr>
      <w:r w:rsidRPr="00D76B69">
        <w:rPr>
          <w:b/>
          <w:color w:val="073763"/>
          <w:sz w:val="23"/>
          <w:szCs w:val="23"/>
          <w:highlight w:val="white"/>
          <w:lang w:val="en-US"/>
        </w:rPr>
        <w:t xml:space="preserve">Id </w:t>
      </w:r>
      <w:r w:rsidRPr="00D76B69">
        <w:rPr>
          <w:sz w:val="23"/>
          <w:szCs w:val="23"/>
          <w:highlight w:val="white"/>
          <w:lang w:val="en-US"/>
        </w:rPr>
        <w:t>: Serial number, unique id of the sensor.</w:t>
      </w:r>
    </w:p>
    <w:p w:rsidR="00AF3E1C" w:rsidRPr="00D76B69" w:rsidRDefault="00AF3E1C" w:rsidP="00AF3E1C">
      <w:pPr>
        <w:rPr>
          <w:lang w:val="en-US"/>
        </w:rPr>
      </w:pPr>
      <w:r w:rsidRPr="00D76B69">
        <w:rPr>
          <w:b/>
          <w:color w:val="073763"/>
          <w:sz w:val="23"/>
          <w:szCs w:val="23"/>
          <w:highlight w:val="white"/>
          <w:lang w:val="en-US"/>
        </w:rPr>
        <w:t xml:space="preserve">Brand </w:t>
      </w:r>
      <w:r w:rsidRPr="00D76B69">
        <w:rPr>
          <w:sz w:val="23"/>
          <w:szCs w:val="23"/>
          <w:highlight w:val="white"/>
          <w:lang w:val="en-US"/>
        </w:rPr>
        <w:t>: Brand of the sensor.</w:t>
      </w:r>
    </w:p>
    <w:p w:rsidR="00AF3E1C" w:rsidRPr="00D76B69" w:rsidRDefault="00AF3E1C" w:rsidP="00AF3E1C">
      <w:pPr>
        <w:rPr>
          <w:lang w:val="en-US"/>
        </w:rPr>
      </w:pPr>
      <w:r w:rsidRPr="00D76B69">
        <w:rPr>
          <w:b/>
          <w:color w:val="073763"/>
          <w:sz w:val="23"/>
          <w:szCs w:val="23"/>
          <w:highlight w:val="white"/>
          <w:lang w:val="en-US"/>
        </w:rPr>
        <w:t>Model</w:t>
      </w:r>
      <w:r w:rsidRPr="00D76B69">
        <w:rPr>
          <w:sz w:val="23"/>
          <w:szCs w:val="23"/>
          <w:highlight w:val="white"/>
          <w:lang w:val="en-US"/>
        </w:rPr>
        <w:t xml:space="preserve"> : Model of the sensor.</w:t>
      </w:r>
    </w:p>
    <w:p w:rsidR="00AF3E1C" w:rsidRPr="00D76B69" w:rsidRDefault="00AF3E1C" w:rsidP="00AF3E1C">
      <w:pPr>
        <w:rPr>
          <w:lang w:val="en-US"/>
        </w:rPr>
      </w:pPr>
      <w:r w:rsidRPr="00D76B69">
        <w:rPr>
          <w:sz w:val="23"/>
          <w:szCs w:val="23"/>
          <w:highlight w:val="white"/>
          <w:lang w:val="en-US"/>
        </w:rPr>
        <w:t>Example:</w:t>
      </w:r>
    </w:p>
    <w:p w:rsidR="00AF3E1C" w:rsidRPr="00D76B69" w:rsidRDefault="00AF3E1C" w:rsidP="00AF3E1C">
      <w:pPr>
        <w:rPr>
          <w:lang w:val="en-US"/>
        </w:rPr>
      </w:pPr>
      <w:r w:rsidRPr="00D76B69">
        <w:rPr>
          <w:i/>
          <w:sz w:val="23"/>
          <w:szCs w:val="23"/>
          <w:highlight w:val="white"/>
          <w:lang w:val="en-US"/>
        </w:rPr>
        <w:t>[</w:t>
      </w:r>
    </w:p>
    <w:p w:rsidR="00AF3E1C" w:rsidRPr="00D76B69" w:rsidRDefault="00AF3E1C" w:rsidP="00AF3E1C">
      <w:pPr>
        <w:rPr>
          <w:lang w:val="en-US"/>
        </w:rPr>
      </w:pPr>
      <w:r w:rsidRPr="00D76B69">
        <w:rPr>
          <w:i/>
          <w:sz w:val="23"/>
          <w:szCs w:val="23"/>
          <w:highlight w:val="white"/>
          <w:lang w:val="en-US"/>
        </w:rPr>
        <w:t>{“type”:“environmental | barometer?”, ”timestamp”:”formatiburaya”, “coordinate”:”geojsonobjesiburaya”, “id”:”idornegiburaya”, “brand”:”brandornegiburaya”, “model”:”modelornegiburaya”},</w:t>
      </w:r>
    </w:p>
    <w:p w:rsidR="00AF3E1C" w:rsidRPr="00D76B69" w:rsidRDefault="00AF3E1C" w:rsidP="00AF3E1C">
      <w:pPr>
        <w:rPr>
          <w:lang w:val="en-US"/>
        </w:rPr>
      </w:pPr>
      <w:r w:rsidRPr="00D76B69">
        <w:rPr>
          <w:i/>
          <w:sz w:val="23"/>
          <w:szCs w:val="23"/>
          <w:highlight w:val="white"/>
          <w:lang w:val="en-US"/>
        </w:rPr>
        <w:t>{“type”:“environmental | barometer?”, ”timestamp”:”formatiburaya”, “coordinate”:”geojsonobjesiburaya”, “id”:”idornegiburaya”, “brand”:”brandornegiburaya”, “model”:”modelornegiburaya”}</w:t>
      </w:r>
    </w:p>
    <w:p w:rsidR="00AF3E1C" w:rsidRDefault="00AF3E1C" w:rsidP="00AF3E1C">
      <w:r>
        <w:rPr>
          <w:i/>
          <w:sz w:val="23"/>
          <w:szCs w:val="23"/>
          <w:highlight w:val="white"/>
        </w:rPr>
        <w:t>...</w:t>
      </w:r>
    </w:p>
    <w:p w:rsidR="00AF3E1C" w:rsidRDefault="00AF3E1C" w:rsidP="00AF3E1C">
      <w:r>
        <w:rPr>
          <w:i/>
          <w:sz w:val="23"/>
          <w:szCs w:val="23"/>
          <w:highlight w:val="white"/>
        </w:rPr>
        <w:t>]</w:t>
      </w:r>
    </w:p>
    <w:tbl>
      <w:tblPr>
        <w:tblW w:w="10335"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3195"/>
        <w:gridCol w:w="7140"/>
      </w:tblGrid>
      <w:tr w:rsidR="00AF3E1C" w:rsidTr="001367B6">
        <w:tc>
          <w:tcPr>
            <w:tcW w:w="3195" w:type="dxa"/>
            <w:tcMar>
              <w:top w:w="40" w:type="dxa"/>
              <w:left w:w="40" w:type="dxa"/>
              <w:bottom w:w="40" w:type="dxa"/>
              <w:right w:w="40" w:type="dxa"/>
            </w:tcMar>
            <w:vAlign w:val="bottom"/>
          </w:tcPr>
          <w:p w:rsidR="00AF3E1C" w:rsidRDefault="00AF3E1C" w:rsidP="001367B6">
            <w:r>
              <w:rPr>
                <w:b/>
                <w:sz w:val="20"/>
                <w:szCs w:val="20"/>
                <w:highlight w:val="white"/>
              </w:rPr>
              <w:t>Sensor Types | (Data Type ?)</w:t>
            </w:r>
          </w:p>
        </w:tc>
        <w:tc>
          <w:tcPr>
            <w:tcW w:w="7140" w:type="dxa"/>
            <w:tcMar>
              <w:top w:w="40" w:type="dxa"/>
              <w:left w:w="40" w:type="dxa"/>
              <w:bottom w:w="40" w:type="dxa"/>
              <w:right w:w="40" w:type="dxa"/>
            </w:tcMar>
            <w:vAlign w:val="bottom"/>
          </w:tcPr>
          <w:p w:rsidR="00AF3E1C" w:rsidRDefault="00AF3E1C" w:rsidP="001367B6">
            <w:r>
              <w:rPr>
                <w:b/>
                <w:sz w:val="20"/>
                <w:szCs w:val="20"/>
                <w:highlight w:val="white"/>
              </w:rPr>
              <w:t>Description | (Sensor Type ?)</w:t>
            </w:r>
          </w:p>
        </w:tc>
      </w:tr>
      <w:tr w:rsidR="00AF3E1C" w:rsidTr="001367B6">
        <w:tc>
          <w:tcPr>
            <w:tcW w:w="3195" w:type="dxa"/>
            <w:tcMar>
              <w:top w:w="40" w:type="dxa"/>
              <w:left w:w="40" w:type="dxa"/>
              <w:bottom w:w="40" w:type="dxa"/>
              <w:right w:w="40" w:type="dxa"/>
            </w:tcMar>
            <w:vAlign w:val="bottom"/>
          </w:tcPr>
          <w:p w:rsidR="00AF3E1C" w:rsidRDefault="00AF3E1C" w:rsidP="001367B6">
            <w:r>
              <w:rPr>
                <w:b/>
                <w:highlight w:val="white"/>
              </w:rPr>
              <w:t>Environmental</w:t>
            </w:r>
          </w:p>
        </w:tc>
        <w:tc>
          <w:tcPr>
            <w:tcW w:w="7140" w:type="dxa"/>
            <w:tcMar>
              <w:top w:w="40" w:type="dxa"/>
              <w:left w:w="40" w:type="dxa"/>
              <w:bottom w:w="40" w:type="dxa"/>
              <w:right w:w="40" w:type="dxa"/>
            </w:tcMar>
            <w:vAlign w:val="bottom"/>
          </w:tcPr>
          <w:p w:rsidR="00AF3E1C" w:rsidRDefault="00AF3E1C" w:rsidP="001367B6"/>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Atmospheric pressure</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Barometers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Humidity</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Hygrometers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Temperature</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Thermometers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Wind_direction</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Weather vanes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Wind_speed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Anemometers</w:t>
            </w:r>
          </w:p>
        </w:tc>
      </w:tr>
      <w:tr w:rsidR="00AF3E1C" w:rsidTr="001367B6">
        <w:tc>
          <w:tcPr>
            <w:tcW w:w="3195" w:type="dxa"/>
            <w:tcMar>
              <w:top w:w="40" w:type="dxa"/>
              <w:left w:w="40" w:type="dxa"/>
              <w:bottom w:w="40" w:type="dxa"/>
              <w:right w:w="40" w:type="dxa"/>
            </w:tcMar>
            <w:vAlign w:val="bottom"/>
          </w:tcPr>
          <w:p w:rsidR="00AF3E1C" w:rsidRDefault="00AF3E1C" w:rsidP="001367B6"/>
        </w:tc>
        <w:tc>
          <w:tcPr>
            <w:tcW w:w="7140" w:type="dxa"/>
            <w:tcMar>
              <w:top w:w="40" w:type="dxa"/>
              <w:left w:w="40" w:type="dxa"/>
              <w:bottom w:w="40" w:type="dxa"/>
              <w:right w:w="40" w:type="dxa"/>
            </w:tcMar>
            <w:vAlign w:val="bottom"/>
          </w:tcPr>
          <w:p w:rsidR="00AF3E1C" w:rsidRDefault="00AF3E1C" w:rsidP="001367B6"/>
        </w:tc>
      </w:tr>
      <w:tr w:rsidR="00AF3E1C" w:rsidTr="001367B6">
        <w:tc>
          <w:tcPr>
            <w:tcW w:w="3195" w:type="dxa"/>
            <w:tcMar>
              <w:top w:w="40" w:type="dxa"/>
              <w:left w:w="40" w:type="dxa"/>
              <w:bottom w:w="40" w:type="dxa"/>
              <w:right w:w="40" w:type="dxa"/>
            </w:tcMar>
            <w:vAlign w:val="bottom"/>
          </w:tcPr>
          <w:p w:rsidR="00AF3E1C" w:rsidRDefault="00AF3E1C" w:rsidP="001367B6">
            <w:r>
              <w:rPr>
                <w:b/>
                <w:sz w:val="20"/>
                <w:szCs w:val="20"/>
                <w:highlight w:val="white"/>
              </w:rPr>
              <w:t>Light</w:t>
            </w:r>
          </w:p>
        </w:tc>
        <w:tc>
          <w:tcPr>
            <w:tcW w:w="7140" w:type="dxa"/>
            <w:tcMar>
              <w:top w:w="40" w:type="dxa"/>
              <w:left w:w="40" w:type="dxa"/>
              <w:bottom w:w="40" w:type="dxa"/>
              <w:right w:w="40" w:type="dxa"/>
            </w:tcMar>
            <w:vAlign w:val="bottom"/>
          </w:tcPr>
          <w:p w:rsidR="00AF3E1C" w:rsidRDefault="00AF3E1C" w:rsidP="001367B6"/>
        </w:tc>
      </w:tr>
      <w:tr w:rsidR="00AF3E1C" w:rsidRPr="00D76B69" w:rsidTr="001367B6">
        <w:tc>
          <w:tcPr>
            <w:tcW w:w="3195"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Ambient Light Sensors(Ligh Chromacity)</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Chromaticity as a counted array of float values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lastRenderedPageBreak/>
              <w:t>Light Level Lux</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Illuminance level, in lux.</w:t>
            </w:r>
          </w:p>
        </w:tc>
      </w:tr>
      <w:tr w:rsidR="00AF3E1C" w:rsidRPr="00D76B69"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Light Temperature</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Color temperature, in degrees Kelvin.</w:t>
            </w:r>
          </w:p>
        </w:tc>
      </w:tr>
      <w:tr w:rsidR="00AF3E1C" w:rsidRPr="00D76B69" w:rsidTr="001367B6">
        <w:tc>
          <w:tcPr>
            <w:tcW w:w="3195" w:type="dxa"/>
            <w:tcMar>
              <w:top w:w="40" w:type="dxa"/>
              <w:left w:w="40" w:type="dxa"/>
              <w:bottom w:w="40" w:type="dxa"/>
              <w:right w:w="40" w:type="dxa"/>
            </w:tcMar>
            <w:vAlign w:val="bottom"/>
          </w:tcPr>
          <w:p w:rsidR="00AF3E1C" w:rsidRPr="00D76B69" w:rsidRDefault="00AF3E1C" w:rsidP="001367B6">
            <w:pPr>
              <w:rPr>
                <w:lang w:val="en-US"/>
              </w:rPr>
            </w:pPr>
          </w:p>
        </w:tc>
        <w:tc>
          <w:tcPr>
            <w:tcW w:w="7140" w:type="dxa"/>
            <w:tcMar>
              <w:top w:w="40" w:type="dxa"/>
              <w:left w:w="40" w:type="dxa"/>
              <w:bottom w:w="40" w:type="dxa"/>
              <w:right w:w="40" w:type="dxa"/>
            </w:tcMar>
            <w:vAlign w:val="bottom"/>
          </w:tcPr>
          <w:p w:rsidR="00AF3E1C" w:rsidRPr="00D76B69" w:rsidRDefault="00AF3E1C" w:rsidP="001367B6">
            <w:pPr>
              <w:rPr>
                <w:lang w:val="en-US"/>
              </w:rPr>
            </w:pPr>
          </w:p>
        </w:tc>
      </w:tr>
      <w:tr w:rsidR="00AF3E1C" w:rsidTr="001367B6">
        <w:tc>
          <w:tcPr>
            <w:tcW w:w="3195" w:type="dxa"/>
            <w:tcMar>
              <w:top w:w="40" w:type="dxa"/>
              <w:left w:w="40" w:type="dxa"/>
              <w:bottom w:w="40" w:type="dxa"/>
              <w:right w:w="40" w:type="dxa"/>
            </w:tcMar>
            <w:vAlign w:val="bottom"/>
          </w:tcPr>
          <w:p w:rsidR="00AF3E1C" w:rsidRDefault="00AF3E1C" w:rsidP="001367B6">
            <w:r>
              <w:rPr>
                <w:b/>
                <w:sz w:val="20"/>
                <w:szCs w:val="20"/>
                <w:highlight w:val="white"/>
              </w:rPr>
              <w:t>Location</w:t>
            </w:r>
          </w:p>
        </w:tc>
        <w:tc>
          <w:tcPr>
            <w:tcW w:w="7140" w:type="dxa"/>
            <w:tcMar>
              <w:top w:w="40" w:type="dxa"/>
              <w:left w:w="40" w:type="dxa"/>
              <w:bottom w:w="40" w:type="dxa"/>
              <w:right w:w="40" w:type="dxa"/>
            </w:tcMar>
            <w:vAlign w:val="bottom"/>
          </w:tcPr>
          <w:p w:rsidR="00AF3E1C" w:rsidRDefault="00AF3E1C" w:rsidP="001367B6"/>
        </w:tc>
      </w:tr>
      <w:tr w:rsidR="00AF3E1C" w:rsidRPr="00D76B69"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Dead Reckoning</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These sensors first calculate the current location and then update the current location by using motion data.</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GPS</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Global positioning system sensors.</w:t>
            </w:r>
          </w:p>
        </w:tc>
      </w:tr>
      <w:tr w:rsidR="00AF3E1C" w:rsidRPr="00D76B69"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Location Lookup</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Lookup sensors, such as those that provide information based on the user's IP address.</w:t>
            </w:r>
          </w:p>
        </w:tc>
      </w:tr>
      <w:tr w:rsidR="00AF3E1C" w:rsidRPr="00D76B69"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Location Other</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Fixed-location sensors, such as those that use preset, user-provided information.</w:t>
            </w:r>
          </w:p>
        </w:tc>
      </w:tr>
      <w:tr w:rsidR="00AF3E1C" w:rsidRPr="00D76B69"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Location Static</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Triangulation sensors, such as those that determine current location based on cellular phone tower proximities.</w:t>
            </w:r>
          </w:p>
        </w:tc>
      </w:tr>
      <w:tr w:rsidR="00AF3E1C" w:rsidRPr="00D76B69" w:rsidTr="001367B6">
        <w:tc>
          <w:tcPr>
            <w:tcW w:w="3195" w:type="dxa"/>
            <w:tcMar>
              <w:top w:w="40" w:type="dxa"/>
              <w:left w:w="40" w:type="dxa"/>
              <w:bottom w:w="40" w:type="dxa"/>
              <w:right w:w="40" w:type="dxa"/>
            </w:tcMar>
            <w:vAlign w:val="bottom"/>
          </w:tcPr>
          <w:p w:rsidR="00AF3E1C" w:rsidRPr="00D76B69" w:rsidRDefault="00AF3E1C" w:rsidP="001367B6">
            <w:pPr>
              <w:rPr>
                <w:lang w:val="en-US"/>
              </w:rPr>
            </w:pPr>
          </w:p>
        </w:tc>
        <w:tc>
          <w:tcPr>
            <w:tcW w:w="7140" w:type="dxa"/>
            <w:tcMar>
              <w:top w:w="40" w:type="dxa"/>
              <w:left w:w="40" w:type="dxa"/>
              <w:bottom w:w="40" w:type="dxa"/>
              <w:right w:w="40" w:type="dxa"/>
            </w:tcMar>
            <w:vAlign w:val="bottom"/>
          </w:tcPr>
          <w:p w:rsidR="00AF3E1C" w:rsidRPr="00D76B69" w:rsidRDefault="00AF3E1C" w:rsidP="001367B6">
            <w:pPr>
              <w:rPr>
                <w:lang w:val="en-US"/>
              </w:rPr>
            </w:pPr>
          </w:p>
        </w:tc>
      </w:tr>
      <w:tr w:rsidR="00AF3E1C" w:rsidTr="001367B6">
        <w:tc>
          <w:tcPr>
            <w:tcW w:w="3195" w:type="dxa"/>
            <w:tcMar>
              <w:top w:w="40" w:type="dxa"/>
              <w:left w:w="40" w:type="dxa"/>
              <w:bottom w:w="40" w:type="dxa"/>
              <w:right w:w="40" w:type="dxa"/>
            </w:tcMar>
            <w:vAlign w:val="bottom"/>
          </w:tcPr>
          <w:p w:rsidR="00AF3E1C" w:rsidRDefault="00AF3E1C" w:rsidP="001367B6">
            <w:r>
              <w:rPr>
                <w:b/>
                <w:sz w:val="20"/>
                <w:szCs w:val="20"/>
                <w:highlight w:val="white"/>
              </w:rPr>
              <w:t>Motion</w:t>
            </w:r>
          </w:p>
        </w:tc>
        <w:tc>
          <w:tcPr>
            <w:tcW w:w="7140" w:type="dxa"/>
            <w:tcMar>
              <w:top w:w="40" w:type="dxa"/>
              <w:left w:w="40" w:type="dxa"/>
              <w:bottom w:w="40" w:type="dxa"/>
              <w:right w:w="40" w:type="dxa"/>
            </w:tcMar>
            <w:vAlign w:val="bottom"/>
          </w:tcPr>
          <w:p w:rsidR="00AF3E1C" w:rsidRDefault="00AF3E1C" w:rsidP="001367B6"/>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Accelerometers 1D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One-axis accelerometers.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Accelerometers 2D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Two-axis accelerometers.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Accelerometers 3D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Three-axis accelerometers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Gyrometers 1D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One-axis gyrometers.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Gyrometers 2D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Two-axis gyrometers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Gyrometers 3D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Three-axis gyrometers.</w:t>
            </w:r>
          </w:p>
        </w:tc>
      </w:tr>
      <w:tr w:rsidR="00AF3E1C" w:rsidRPr="00D76B69"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Motion Detectors</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Motion detectors, such as those used in security systems.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Speedometers</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Rate-of-motion sensors.</w:t>
            </w:r>
          </w:p>
        </w:tc>
      </w:tr>
      <w:tr w:rsidR="00AF3E1C" w:rsidTr="001367B6">
        <w:tc>
          <w:tcPr>
            <w:tcW w:w="3195" w:type="dxa"/>
            <w:tcMar>
              <w:top w:w="40" w:type="dxa"/>
              <w:left w:w="40" w:type="dxa"/>
              <w:bottom w:w="40" w:type="dxa"/>
              <w:right w:w="40" w:type="dxa"/>
            </w:tcMar>
            <w:vAlign w:val="bottom"/>
          </w:tcPr>
          <w:p w:rsidR="00AF3E1C" w:rsidRDefault="00AF3E1C" w:rsidP="001367B6"/>
        </w:tc>
        <w:tc>
          <w:tcPr>
            <w:tcW w:w="7140" w:type="dxa"/>
            <w:tcMar>
              <w:top w:w="40" w:type="dxa"/>
              <w:left w:w="40" w:type="dxa"/>
              <w:bottom w:w="40" w:type="dxa"/>
              <w:right w:w="40" w:type="dxa"/>
            </w:tcMar>
            <w:vAlign w:val="bottom"/>
          </w:tcPr>
          <w:p w:rsidR="00AF3E1C" w:rsidRDefault="00AF3E1C" w:rsidP="001367B6"/>
        </w:tc>
      </w:tr>
      <w:tr w:rsidR="00AF3E1C" w:rsidTr="001367B6">
        <w:tc>
          <w:tcPr>
            <w:tcW w:w="3195" w:type="dxa"/>
            <w:tcMar>
              <w:top w:w="40" w:type="dxa"/>
              <w:left w:w="40" w:type="dxa"/>
              <w:bottom w:w="40" w:type="dxa"/>
              <w:right w:w="40" w:type="dxa"/>
            </w:tcMar>
            <w:vAlign w:val="bottom"/>
          </w:tcPr>
          <w:p w:rsidR="00AF3E1C" w:rsidRDefault="00AF3E1C" w:rsidP="001367B6">
            <w:r>
              <w:rPr>
                <w:b/>
                <w:sz w:val="20"/>
                <w:szCs w:val="20"/>
                <w:highlight w:val="white"/>
              </w:rPr>
              <w:t>Orientation</w:t>
            </w:r>
          </w:p>
        </w:tc>
        <w:tc>
          <w:tcPr>
            <w:tcW w:w="7140" w:type="dxa"/>
            <w:tcMar>
              <w:top w:w="40" w:type="dxa"/>
              <w:left w:w="40" w:type="dxa"/>
              <w:bottom w:w="40" w:type="dxa"/>
              <w:right w:w="40" w:type="dxa"/>
            </w:tcMar>
            <w:vAlign w:val="bottom"/>
          </w:tcPr>
          <w:p w:rsidR="00AF3E1C" w:rsidRDefault="00AF3E1C" w:rsidP="001367B6"/>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Aggregated Device Orientation</w:t>
            </w:r>
          </w:p>
        </w:tc>
        <w:tc>
          <w:tcPr>
            <w:tcW w:w="7140" w:type="dxa"/>
            <w:tcMar>
              <w:top w:w="40" w:type="dxa"/>
              <w:left w:w="40" w:type="dxa"/>
              <w:bottom w:w="40" w:type="dxa"/>
              <w:right w:w="40" w:type="dxa"/>
            </w:tcMar>
            <w:vAlign w:val="bottom"/>
          </w:tcPr>
          <w:p w:rsidR="00AF3E1C" w:rsidRDefault="00AF3E1C" w:rsidP="001367B6">
            <w:r w:rsidRPr="00D76B69">
              <w:rPr>
                <w:sz w:val="20"/>
                <w:szCs w:val="20"/>
                <w:highlight w:val="white"/>
                <w:lang w:val="en-US"/>
              </w:rPr>
              <w:t xml:space="preserve">Specifies the current device orientation by returning a Quaternion and, in some cases, a rotation matrix. </w:t>
            </w:r>
            <w:r>
              <w:rPr>
                <w:sz w:val="20"/>
                <w:szCs w:val="20"/>
                <w:highlight w:val="white"/>
              </w:rPr>
              <w:t>(The rotation matrix is optional.)</w:t>
            </w:r>
          </w:p>
        </w:tc>
      </w:tr>
      <w:tr w:rsidR="00AF3E1C" w:rsidRPr="00D76B69"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lastRenderedPageBreak/>
              <w:t>Aggregated Quadrant Orientation</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Specifies the current device orientation in degrees.</w:t>
            </w:r>
          </w:p>
        </w:tc>
      </w:tr>
      <w:tr w:rsidR="00AF3E1C" w:rsidRPr="00D76B69"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Aggregated Simple Device Orientation</w:t>
            </w:r>
          </w:p>
        </w:tc>
        <w:tc>
          <w:tcPr>
            <w:tcW w:w="7140" w:type="dxa"/>
            <w:tcMar>
              <w:top w:w="40" w:type="dxa"/>
              <w:left w:w="40" w:type="dxa"/>
              <w:bottom w:w="40" w:type="dxa"/>
              <w:right w:w="40" w:type="dxa"/>
            </w:tcMar>
            <w:vAlign w:val="bottom"/>
          </w:tcPr>
          <w:p w:rsidR="00AF3E1C" w:rsidRPr="00D76B69" w:rsidRDefault="00AF3E1C" w:rsidP="001367B6">
            <w:pPr>
              <w:rPr>
                <w:lang w:val="en-US"/>
              </w:rPr>
            </w:pPr>
            <w:r w:rsidRPr="00D76B69">
              <w:rPr>
                <w:sz w:val="20"/>
                <w:szCs w:val="20"/>
                <w:highlight w:val="white"/>
                <w:lang w:val="en-US"/>
              </w:rPr>
              <w:t>Specifies the device orientation as an enumeration. (This type specifies the device orientation using one of four general quadrants: 0 degrees, 90-degrees counter clockwise, 180-counter clockwise, and 270-degrees counter clockwise. It also indicates the face-up or face down orientation of the device.)</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Compass 1D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One-axis compasses.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Compass 2D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Two-axis compasses.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Compass 3D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Three-axis compasses.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Distance 1D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One-axis distance sensors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Distance 2D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Two-axis distance sensors.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Distance 3D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Three-axis distance sensors.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Inclinometer 1D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One-axis inclinometers.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Inclinometer 2D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Two-axis inclinometers.</w:t>
            </w:r>
          </w:p>
        </w:tc>
      </w:tr>
      <w:tr w:rsidR="00AF3E1C" w:rsidTr="001367B6">
        <w:tc>
          <w:tcPr>
            <w:tcW w:w="3195" w:type="dxa"/>
            <w:tcMar>
              <w:top w:w="40" w:type="dxa"/>
              <w:left w:w="40" w:type="dxa"/>
              <w:bottom w:w="40" w:type="dxa"/>
              <w:right w:w="40" w:type="dxa"/>
            </w:tcMar>
            <w:vAlign w:val="bottom"/>
          </w:tcPr>
          <w:p w:rsidR="00AF3E1C" w:rsidRDefault="00AF3E1C" w:rsidP="001367B6">
            <w:r>
              <w:rPr>
                <w:sz w:val="20"/>
                <w:szCs w:val="20"/>
                <w:highlight w:val="white"/>
              </w:rPr>
              <w:t>Inclinometer 3D</w:t>
            </w:r>
          </w:p>
        </w:tc>
        <w:tc>
          <w:tcPr>
            <w:tcW w:w="7140" w:type="dxa"/>
            <w:tcMar>
              <w:top w:w="40" w:type="dxa"/>
              <w:left w:w="40" w:type="dxa"/>
              <w:bottom w:w="40" w:type="dxa"/>
              <w:right w:w="40" w:type="dxa"/>
            </w:tcMar>
            <w:vAlign w:val="bottom"/>
          </w:tcPr>
          <w:p w:rsidR="00AF3E1C" w:rsidRDefault="00AF3E1C" w:rsidP="001367B6">
            <w:r>
              <w:rPr>
                <w:sz w:val="20"/>
                <w:szCs w:val="20"/>
                <w:highlight w:val="white"/>
              </w:rPr>
              <w:t>Three-axis inclinometers.</w:t>
            </w:r>
          </w:p>
        </w:tc>
      </w:tr>
      <w:tr w:rsidR="00AF3E1C" w:rsidTr="001367B6">
        <w:tc>
          <w:tcPr>
            <w:tcW w:w="3195" w:type="dxa"/>
            <w:tcMar>
              <w:top w:w="40" w:type="dxa"/>
              <w:left w:w="40" w:type="dxa"/>
              <w:bottom w:w="40" w:type="dxa"/>
              <w:right w:w="40" w:type="dxa"/>
            </w:tcMar>
            <w:vAlign w:val="bottom"/>
          </w:tcPr>
          <w:p w:rsidR="00AF3E1C" w:rsidRDefault="00AF3E1C" w:rsidP="001367B6"/>
        </w:tc>
        <w:tc>
          <w:tcPr>
            <w:tcW w:w="7140" w:type="dxa"/>
            <w:tcMar>
              <w:top w:w="40" w:type="dxa"/>
              <w:left w:w="40" w:type="dxa"/>
              <w:bottom w:w="40" w:type="dxa"/>
              <w:right w:w="40" w:type="dxa"/>
            </w:tcMar>
            <w:vAlign w:val="bottom"/>
          </w:tcPr>
          <w:p w:rsidR="00AF3E1C" w:rsidRDefault="00AF3E1C" w:rsidP="001367B6"/>
        </w:tc>
      </w:tr>
      <w:tr w:rsidR="00AF3E1C" w:rsidTr="001367B6">
        <w:tc>
          <w:tcPr>
            <w:tcW w:w="3195" w:type="dxa"/>
            <w:tcMar>
              <w:top w:w="40" w:type="dxa"/>
              <w:left w:w="40" w:type="dxa"/>
              <w:bottom w:w="40" w:type="dxa"/>
              <w:right w:w="40" w:type="dxa"/>
            </w:tcMar>
            <w:vAlign w:val="bottom"/>
          </w:tcPr>
          <w:p w:rsidR="00AF3E1C" w:rsidRDefault="00AF3E1C" w:rsidP="001367B6">
            <w:r>
              <w:rPr>
                <w:b/>
                <w:sz w:val="20"/>
                <w:szCs w:val="20"/>
                <w:highlight w:val="white"/>
              </w:rPr>
              <w:t>Other Sensors</w:t>
            </w:r>
          </w:p>
        </w:tc>
        <w:tc>
          <w:tcPr>
            <w:tcW w:w="7140" w:type="dxa"/>
            <w:tcMar>
              <w:top w:w="40" w:type="dxa"/>
              <w:left w:w="40" w:type="dxa"/>
              <w:bottom w:w="40" w:type="dxa"/>
              <w:right w:w="40" w:type="dxa"/>
            </w:tcMar>
            <w:vAlign w:val="bottom"/>
          </w:tcPr>
          <w:p w:rsidR="00AF3E1C" w:rsidRDefault="00AF3E1C" w:rsidP="001367B6"/>
        </w:tc>
      </w:tr>
      <w:tr w:rsidR="009B5402" w:rsidRPr="00D76B69" w:rsidTr="001367B6">
        <w:tc>
          <w:tcPr>
            <w:tcW w:w="3195" w:type="dxa"/>
            <w:tcMar>
              <w:top w:w="40" w:type="dxa"/>
              <w:left w:w="40" w:type="dxa"/>
              <w:bottom w:w="40" w:type="dxa"/>
              <w:right w:w="40" w:type="dxa"/>
            </w:tcMar>
            <w:vAlign w:val="bottom"/>
          </w:tcPr>
          <w:p w:rsidR="009B5402" w:rsidRDefault="009B5402" w:rsidP="001367B6">
            <w:pPr>
              <w:rPr>
                <w:b/>
                <w:sz w:val="20"/>
                <w:szCs w:val="20"/>
                <w:highlight w:val="white"/>
              </w:rPr>
            </w:pPr>
            <w:r w:rsidRPr="009B5402">
              <w:rPr>
                <w:b/>
                <w:sz w:val="20"/>
                <w:szCs w:val="20"/>
              </w:rPr>
              <w:t>Traffic Density - 1</w:t>
            </w:r>
          </w:p>
        </w:tc>
        <w:tc>
          <w:tcPr>
            <w:tcW w:w="7140" w:type="dxa"/>
            <w:tcMar>
              <w:top w:w="40" w:type="dxa"/>
              <w:left w:w="40" w:type="dxa"/>
              <w:bottom w:w="40" w:type="dxa"/>
              <w:right w:w="40" w:type="dxa"/>
            </w:tcMar>
            <w:vAlign w:val="bottom"/>
          </w:tcPr>
          <w:p w:rsidR="009B5402" w:rsidRPr="00D76B69" w:rsidRDefault="009B5402" w:rsidP="001367B6">
            <w:pPr>
              <w:rPr>
                <w:lang w:val="en-US"/>
              </w:rPr>
            </w:pPr>
            <w:r w:rsidRPr="00D76B69">
              <w:rPr>
                <w:lang w:val="en-US"/>
              </w:rPr>
              <w:t>Video Camera</w:t>
            </w:r>
          </w:p>
          <w:p w:rsidR="009B5402" w:rsidRPr="00D76B69" w:rsidRDefault="009B5402" w:rsidP="001367B6">
            <w:pPr>
              <w:rPr>
                <w:lang w:val="en-US"/>
              </w:rPr>
            </w:pPr>
            <w:r w:rsidRPr="00D76B69">
              <w:rPr>
                <w:lang w:val="en-US"/>
              </w:rPr>
              <w:t>Data Type: text, Data Size: Max 200 byte, Write Access Frequency: 5 min</w:t>
            </w:r>
          </w:p>
        </w:tc>
      </w:tr>
      <w:tr w:rsidR="009B5402" w:rsidRPr="00D76B69" w:rsidTr="001367B6">
        <w:tc>
          <w:tcPr>
            <w:tcW w:w="3195" w:type="dxa"/>
            <w:tcMar>
              <w:top w:w="40" w:type="dxa"/>
              <w:left w:w="40" w:type="dxa"/>
              <w:bottom w:w="40" w:type="dxa"/>
              <w:right w:w="40" w:type="dxa"/>
            </w:tcMar>
            <w:vAlign w:val="bottom"/>
          </w:tcPr>
          <w:p w:rsidR="009B5402" w:rsidRPr="009B5402" w:rsidRDefault="009B5402" w:rsidP="001367B6">
            <w:pPr>
              <w:rPr>
                <w:b/>
                <w:sz w:val="20"/>
                <w:szCs w:val="20"/>
              </w:rPr>
            </w:pPr>
            <w:r w:rsidRPr="009B5402">
              <w:rPr>
                <w:b/>
                <w:sz w:val="20"/>
                <w:szCs w:val="20"/>
              </w:rPr>
              <w:t xml:space="preserve">Traffic Density </w:t>
            </w:r>
            <w:r>
              <w:rPr>
                <w:b/>
                <w:sz w:val="20"/>
                <w:szCs w:val="20"/>
              </w:rPr>
              <w:t>–</w:t>
            </w:r>
            <w:r w:rsidRPr="009B5402">
              <w:rPr>
                <w:b/>
                <w:sz w:val="20"/>
                <w:szCs w:val="20"/>
              </w:rPr>
              <w:t xml:space="preserve"> 2</w:t>
            </w:r>
          </w:p>
        </w:tc>
        <w:tc>
          <w:tcPr>
            <w:tcW w:w="7140" w:type="dxa"/>
            <w:tcMar>
              <w:top w:w="40" w:type="dxa"/>
              <w:left w:w="40" w:type="dxa"/>
              <w:bottom w:w="40" w:type="dxa"/>
              <w:right w:w="40" w:type="dxa"/>
            </w:tcMar>
            <w:vAlign w:val="bottom"/>
          </w:tcPr>
          <w:p w:rsidR="009B5402" w:rsidRPr="00D76B69" w:rsidRDefault="009B5402" w:rsidP="001367B6">
            <w:pPr>
              <w:rPr>
                <w:lang w:val="en-US"/>
              </w:rPr>
            </w:pPr>
            <w:r w:rsidRPr="00D76B69">
              <w:rPr>
                <w:lang w:val="en-US"/>
              </w:rPr>
              <w:t>Social Media</w:t>
            </w:r>
          </w:p>
          <w:p w:rsidR="009B5402" w:rsidRPr="00D76B69" w:rsidRDefault="009B5402" w:rsidP="009B5402">
            <w:pPr>
              <w:rPr>
                <w:lang w:val="en-US"/>
              </w:rPr>
            </w:pPr>
            <w:r w:rsidRPr="00D76B69">
              <w:rPr>
                <w:lang w:val="en-US"/>
              </w:rPr>
              <w:t>Data Type: text, Data Size: Max 200 byte, Write Access Frequency: 60 sec</w:t>
            </w:r>
          </w:p>
        </w:tc>
      </w:tr>
      <w:tr w:rsidR="009B5402" w:rsidRPr="00D76B69" w:rsidTr="001367B6">
        <w:tc>
          <w:tcPr>
            <w:tcW w:w="3195" w:type="dxa"/>
            <w:tcMar>
              <w:top w:w="40" w:type="dxa"/>
              <w:left w:w="40" w:type="dxa"/>
              <w:bottom w:w="40" w:type="dxa"/>
              <w:right w:w="40" w:type="dxa"/>
            </w:tcMar>
            <w:vAlign w:val="bottom"/>
          </w:tcPr>
          <w:p w:rsidR="009B5402" w:rsidRPr="009B5402" w:rsidRDefault="009B5402" w:rsidP="001367B6">
            <w:pPr>
              <w:rPr>
                <w:b/>
                <w:sz w:val="20"/>
                <w:szCs w:val="20"/>
              </w:rPr>
            </w:pPr>
            <w:r w:rsidRPr="009B5402">
              <w:rPr>
                <w:b/>
                <w:sz w:val="20"/>
                <w:szCs w:val="20"/>
              </w:rPr>
              <w:t>Traffic Dens</w:t>
            </w:r>
            <w:r>
              <w:rPr>
                <w:b/>
                <w:sz w:val="20"/>
                <w:szCs w:val="20"/>
              </w:rPr>
              <w:t>ity – 3</w:t>
            </w:r>
          </w:p>
        </w:tc>
        <w:tc>
          <w:tcPr>
            <w:tcW w:w="7140" w:type="dxa"/>
            <w:tcMar>
              <w:top w:w="40" w:type="dxa"/>
              <w:left w:w="40" w:type="dxa"/>
              <w:bottom w:w="40" w:type="dxa"/>
              <w:right w:w="40" w:type="dxa"/>
            </w:tcMar>
            <w:vAlign w:val="bottom"/>
          </w:tcPr>
          <w:p w:rsidR="009B5402" w:rsidRPr="00D76B69" w:rsidRDefault="00D9706D" w:rsidP="001367B6">
            <w:pPr>
              <w:rPr>
                <w:lang w:val="en-US"/>
              </w:rPr>
            </w:pPr>
            <w:r w:rsidRPr="00D76B69">
              <w:rPr>
                <w:lang w:val="en-US"/>
              </w:rPr>
              <w:t>Traffic Density Maps</w:t>
            </w:r>
          </w:p>
          <w:p w:rsidR="00D9706D" w:rsidRPr="00D76B69" w:rsidRDefault="00D9706D" w:rsidP="00D9706D">
            <w:pPr>
              <w:rPr>
                <w:lang w:val="en-US"/>
              </w:rPr>
            </w:pPr>
            <w:r w:rsidRPr="00D76B69">
              <w:rPr>
                <w:lang w:val="en-US"/>
              </w:rPr>
              <w:t>Data Type: text, Data Size: Max 200 byte, Write Access Frequency: 10 sec</w:t>
            </w:r>
          </w:p>
        </w:tc>
      </w:tr>
      <w:tr w:rsidR="009B5402" w:rsidRPr="00D76B69" w:rsidTr="001367B6">
        <w:tc>
          <w:tcPr>
            <w:tcW w:w="3195" w:type="dxa"/>
            <w:tcMar>
              <w:top w:w="40" w:type="dxa"/>
              <w:left w:w="40" w:type="dxa"/>
              <w:bottom w:w="40" w:type="dxa"/>
              <w:right w:w="40" w:type="dxa"/>
            </w:tcMar>
            <w:vAlign w:val="bottom"/>
          </w:tcPr>
          <w:p w:rsidR="009B5402" w:rsidRPr="009B5402" w:rsidRDefault="009B5402" w:rsidP="001367B6">
            <w:pPr>
              <w:rPr>
                <w:b/>
                <w:sz w:val="20"/>
                <w:szCs w:val="20"/>
              </w:rPr>
            </w:pPr>
            <w:r>
              <w:rPr>
                <w:b/>
                <w:sz w:val="20"/>
                <w:szCs w:val="20"/>
              </w:rPr>
              <w:t>Traffic Density</w:t>
            </w:r>
          </w:p>
        </w:tc>
        <w:tc>
          <w:tcPr>
            <w:tcW w:w="7140" w:type="dxa"/>
            <w:tcMar>
              <w:top w:w="40" w:type="dxa"/>
              <w:left w:w="40" w:type="dxa"/>
              <w:bottom w:w="40" w:type="dxa"/>
              <w:right w:w="40" w:type="dxa"/>
            </w:tcMar>
            <w:vAlign w:val="bottom"/>
          </w:tcPr>
          <w:p w:rsidR="009B5402" w:rsidRPr="00D76B69" w:rsidRDefault="00D9706D" w:rsidP="001367B6">
            <w:pPr>
              <w:rPr>
                <w:lang w:val="en-US"/>
              </w:rPr>
            </w:pPr>
            <w:r w:rsidRPr="00D76B69">
              <w:rPr>
                <w:lang w:val="en-US"/>
              </w:rPr>
              <w:t>Application</w:t>
            </w:r>
          </w:p>
          <w:p w:rsidR="00D9706D" w:rsidRPr="00D76B69" w:rsidRDefault="00D9706D" w:rsidP="00D9706D">
            <w:pPr>
              <w:rPr>
                <w:lang w:val="en-US"/>
              </w:rPr>
            </w:pPr>
            <w:r w:rsidRPr="00D76B69">
              <w:rPr>
                <w:lang w:val="en-US"/>
              </w:rPr>
              <w:t>Data Type: text, Data Size: Max 200 byte, Write Access Frequency: 5 min</w:t>
            </w:r>
          </w:p>
        </w:tc>
      </w:tr>
      <w:tr w:rsidR="00D9706D" w:rsidRPr="00D76B69" w:rsidTr="001367B6">
        <w:tc>
          <w:tcPr>
            <w:tcW w:w="3195" w:type="dxa"/>
            <w:tcMar>
              <w:top w:w="40" w:type="dxa"/>
              <w:left w:w="40" w:type="dxa"/>
              <w:bottom w:w="40" w:type="dxa"/>
              <w:right w:w="40" w:type="dxa"/>
            </w:tcMar>
            <w:vAlign w:val="bottom"/>
          </w:tcPr>
          <w:p w:rsidR="00D9706D" w:rsidRDefault="00D9706D" w:rsidP="001367B6">
            <w:pPr>
              <w:rPr>
                <w:b/>
                <w:sz w:val="20"/>
                <w:szCs w:val="20"/>
              </w:rPr>
            </w:pPr>
            <w:r>
              <w:rPr>
                <w:b/>
                <w:sz w:val="20"/>
                <w:szCs w:val="20"/>
              </w:rPr>
              <w:t>Event</w:t>
            </w:r>
          </w:p>
        </w:tc>
        <w:tc>
          <w:tcPr>
            <w:tcW w:w="7140" w:type="dxa"/>
            <w:tcMar>
              <w:top w:w="40" w:type="dxa"/>
              <w:left w:w="40" w:type="dxa"/>
              <w:bottom w:w="40" w:type="dxa"/>
              <w:right w:w="40" w:type="dxa"/>
            </w:tcMar>
            <w:vAlign w:val="bottom"/>
          </w:tcPr>
          <w:p w:rsidR="00D9706D" w:rsidRPr="00D76B69" w:rsidRDefault="00D9706D" w:rsidP="001367B6">
            <w:pPr>
              <w:rPr>
                <w:lang w:val="en-US"/>
              </w:rPr>
            </w:pPr>
            <w:r w:rsidRPr="00D76B69">
              <w:rPr>
                <w:lang w:val="en-US"/>
              </w:rPr>
              <w:t>Social Media</w:t>
            </w:r>
          </w:p>
          <w:p w:rsidR="00D9706D" w:rsidRPr="00D76B69" w:rsidRDefault="00D9706D" w:rsidP="00D9706D">
            <w:pPr>
              <w:rPr>
                <w:lang w:val="en-US"/>
              </w:rPr>
            </w:pPr>
            <w:r w:rsidRPr="00D76B69">
              <w:rPr>
                <w:lang w:val="en-US"/>
              </w:rPr>
              <w:t>Data Type: text, Data Size: Max 200 byte, Write Access Frequency: 5 min</w:t>
            </w:r>
          </w:p>
        </w:tc>
      </w:tr>
    </w:tbl>
    <w:p w:rsidR="00AF3E1C" w:rsidRDefault="00AF3E1C" w:rsidP="00F8576C">
      <w:pPr>
        <w:jc w:val="center"/>
      </w:pPr>
      <w:r>
        <w:rPr>
          <w:b/>
          <w:color w:val="20124D"/>
          <w:sz w:val="23"/>
          <w:szCs w:val="23"/>
          <w:highlight w:val="white"/>
        </w:rPr>
        <w:lastRenderedPageBreak/>
        <w:t xml:space="preserve">Table 1.2.1 </w:t>
      </w:r>
      <w:r>
        <w:rPr>
          <w:rStyle w:val="FootnoteReference"/>
          <w:b/>
          <w:color w:val="20124D"/>
          <w:sz w:val="23"/>
          <w:szCs w:val="23"/>
          <w:highlight w:val="white"/>
        </w:rPr>
        <w:footnoteReference w:id="1"/>
      </w:r>
    </w:p>
    <w:p w:rsidR="00AF3E1C" w:rsidRDefault="00AF3E1C" w:rsidP="00AF3E1C"/>
    <w:p w:rsidR="00AF3E1C" w:rsidRDefault="00AF3E1C" w:rsidP="00AF3E1C"/>
    <w:p w:rsidR="00AF3E1C" w:rsidRDefault="00AF3E1C" w:rsidP="00AF3E1C"/>
    <w:p w:rsidR="00AF3E1C" w:rsidRDefault="00AF3E1C" w:rsidP="00AF3E1C"/>
    <w:p w:rsidR="00AF3E1C" w:rsidRPr="00AF3E1C" w:rsidRDefault="00AF3E1C" w:rsidP="00AF3E1C"/>
    <w:sectPr w:rsidR="00AF3E1C" w:rsidRPr="00AF3E1C" w:rsidSect="00BF70EE">
      <w:headerReference w:type="default" r:id="rId11"/>
      <w:footerReference w:type="default" r:id="rId12"/>
      <w:type w:val="continuous"/>
      <w:pgSz w:w="11906" w:h="16838" w:code="9"/>
      <w:pgMar w:top="1418" w:right="1418" w:bottom="1134" w:left="1418" w:header="709" w:footer="709" w:gutter="0"/>
      <w:pgBorders w:display="firstPage" w:offsetFrom="page">
        <w:top w:val="single" w:sz="8" w:space="24" w:color="77933C"/>
        <w:left w:val="single" w:sz="8" w:space="24" w:color="77933C"/>
        <w:bottom w:val="single" w:sz="8" w:space="24" w:color="77933C"/>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2CB" w:rsidRDefault="008D32CB">
      <w:r>
        <w:separator/>
      </w:r>
    </w:p>
  </w:endnote>
  <w:endnote w:type="continuationSeparator" w:id="0">
    <w:p w:rsidR="008D32CB" w:rsidRDefault="008D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4D8" w:rsidRPr="00EE29FB" w:rsidRDefault="000674D8" w:rsidP="003A7B31">
    <w:pPr>
      <w:pStyle w:val="BaaSFootertext"/>
      <w:rPr>
        <w:lang w:val="en-US"/>
      </w:rPr>
    </w:pPr>
    <w:r>
      <w:rPr>
        <w:rStyle w:val="BaaSFootertextZchn"/>
      </w:rPr>
      <w:t xml:space="preserve">ITEA3: </w:t>
    </w:r>
    <w:r>
      <w:rPr>
        <w:lang w:val="en-US"/>
      </w:rPr>
      <w:t>INSIST</w:t>
    </w:r>
    <w:r w:rsidRPr="00EE29FB">
      <w:rPr>
        <w:lang w:val="en-US"/>
      </w:rPr>
      <w:tab/>
    </w:r>
    <w:r w:rsidRPr="00EE29FB">
      <w:rPr>
        <w:lang w:val="en-US"/>
      </w:rPr>
      <w:tab/>
    </w:r>
    <w:r w:rsidRPr="003A7B31">
      <w:fldChar w:fldCharType="begin"/>
    </w:r>
    <w:r w:rsidRPr="00EE29FB">
      <w:rPr>
        <w:lang w:val="en-US"/>
      </w:rPr>
      <w:instrText xml:space="preserve"> PAGE </w:instrText>
    </w:r>
    <w:r w:rsidRPr="003A7B31">
      <w:fldChar w:fldCharType="separate"/>
    </w:r>
    <w:r w:rsidR="00927242">
      <w:rPr>
        <w:noProof/>
        <w:lang w:val="en-US"/>
      </w:rPr>
      <w:t>9</w:t>
    </w:r>
    <w:r w:rsidRPr="003A7B3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2CB" w:rsidRDefault="008D32CB">
      <w:r>
        <w:separator/>
      </w:r>
    </w:p>
  </w:footnote>
  <w:footnote w:type="continuationSeparator" w:id="0">
    <w:p w:rsidR="008D32CB" w:rsidRDefault="008D32CB">
      <w:r>
        <w:continuationSeparator/>
      </w:r>
    </w:p>
  </w:footnote>
  <w:footnote w:id="1">
    <w:p w:rsidR="00F8576C" w:rsidRPr="00F8576C" w:rsidRDefault="00AF3E1C" w:rsidP="00F8576C">
      <w:pPr>
        <w:pStyle w:val="FootnoteText"/>
        <w:rPr>
          <w:lang w:val="de-DE"/>
        </w:rPr>
      </w:pPr>
      <w:r>
        <w:rPr>
          <w:rStyle w:val="FootnoteReference"/>
        </w:rPr>
        <w:footnoteRef/>
      </w:r>
      <w:r>
        <w:t xml:space="preserve"> </w:t>
      </w:r>
      <w:hyperlink r:id="rId1">
        <w:r w:rsidR="00F8576C" w:rsidRPr="00F8576C">
          <w:rPr>
            <w:rStyle w:val="Hyperlink"/>
            <w:rFonts w:ascii="Arial" w:hAnsi="Arial"/>
            <w:lang w:val="de-DE"/>
          </w:rPr>
          <w:t>https://msdn.microsoft.com/en-us/library/windows/desktop/dd318969(v=vs.85).aspx</w:t>
        </w:r>
      </w:hyperlink>
    </w:p>
    <w:p w:rsidR="00AF3E1C" w:rsidRPr="00AF3E1C" w:rsidRDefault="00AF3E1C">
      <w:pPr>
        <w:pStyle w:val="FootnoteText"/>
        <w:rPr>
          <w:lang w:val="tr-T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4D8" w:rsidRPr="00EE29FB" w:rsidRDefault="008D32CB" w:rsidP="0001062E">
    <w:pPr>
      <w:pStyle w:val="BaaSHeadertext"/>
      <w:rPr>
        <w:lang w:val="en-US"/>
      </w:rPr>
    </w:pPr>
    <w:sdt>
      <w:sdtPr>
        <w:rPr>
          <w:lang w:val="en-US"/>
        </w:rPr>
        <w:alias w:val="Titel"/>
        <w:tag w:val=""/>
        <w:id w:val="-107738602"/>
        <w:dataBinding w:prefixMappings="xmlns:ns0='http://purl.org/dc/elements/1.1/' xmlns:ns1='http://schemas.openxmlformats.org/package/2006/metadata/core-properties' " w:xpath="/ns1:coreProperties[1]/ns0:title[1]" w:storeItemID="{6C3C8BC8-F283-45AE-878A-BAB7291924A1}"/>
        <w:text/>
      </w:sdtPr>
      <w:sdtEndPr/>
      <w:sdtContent>
        <w:r w:rsidR="00AF3E1C">
          <w:rPr>
            <w:lang w:val="tr-TR"/>
          </w:rPr>
          <w:t>D4.2.1 – Data Structures</w:t>
        </w:r>
      </w:sdtContent>
    </w:sdt>
    <w:r w:rsidR="000674D8" w:rsidRPr="00EE29FB">
      <w:rPr>
        <w:lang w:val="en-US"/>
      </w:rPr>
      <w:tab/>
    </w:r>
    <w:r w:rsidR="000674D8" w:rsidRPr="00EE29FB">
      <w:rPr>
        <w:lang w:val="en-US"/>
      </w:rPr>
      <w:tab/>
    </w:r>
    <w:sdt>
      <w:sdtPr>
        <w:rPr>
          <w:rStyle w:val="BaaSHeadertextZchn"/>
        </w:rPr>
        <w:alias w:val="Status"/>
        <w:tag w:val=""/>
        <w:id w:val="1980874515"/>
        <w:dataBinding w:prefixMappings="xmlns:ns0='http://purl.org/dc/elements/1.1/' xmlns:ns1='http://schemas.openxmlformats.org/package/2006/metadata/core-properties' " w:xpath="/ns1:coreProperties[1]/ns1:contentStatus[1]" w:storeItemID="{6C3C8BC8-F283-45AE-878A-BAB7291924A1}"/>
        <w:text/>
      </w:sdtPr>
      <w:sdtEndPr>
        <w:rPr>
          <w:rStyle w:val="BaaSHeadertextZchn"/>
        </w:rPr>
      </w:sdtEndPr>
      <w:sdtContent>
        <w:r w:rsidR="000674D8" w:rsidRPr="00EE29FB">
          <w:rPr>
            <w:rStyle w:val="BaaSHeadertextZchn"/>
          </w:rPr>
          <w:t>Version 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743"/>
    <w:multiLevelType w:val="hybridMultilevel"/>
    <w:tmpl w:val="53EE2B38"/>
    <w:lvl w:ilvl="0" w:tplc="22E2B7B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D80AB7"/>
    <w:multiLevelType w:val="hybridMultilevel"/>
    <w:tmpl w:val="141E442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09BA5431"/>
    <w:multiLevelType w:val="hybridMultilevel"/>
    <w:tmpl w:val="233E598A"/>
    <w:lvl w:ilvl="0" w:tplc="22E2B7B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F8789B"/>
    <w:multiLevelType w:val="multilevel"/>
    <w:tmpl w:val="432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F2217"/>
    <w:multiLevelType w:val="hybridMultilevel"/>
    <w:tmpl w:val="C41CF626"/>
    <w:lvl w:ilvl="0" w:tplc="71F899EE">
      <w:start w:val="3"/>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D393FBE"/>
    <w:multiLevelType w:val="hybridMultilevel"/>
    <w:tmpl w:val="3FE0BF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E44421E"/>
    <w:multiLevelType w:val="hybridMultilevel"/>
    <w:tmpl w:val="94AAE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B54BD9"/>
    <w:multiLevelType w:val="hybridMultilevel"/>
    <w:tmpl w:val="002C04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85D375A"/>
    <w:multiLevelType w:val="multilevel"/>
    <w:tmpl w:val="693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C1C37"/>
    <w:multiLevelType w:val="hybridMultilevel"/>
    <w:tmpl w:val="2A100F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9B67537"/>
    <w:multiLevelType w:val="hybridMultilevel"/>
    <w:tmpl w:val="F8C89E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AD1487D"/>
    <w:multiLevelType w:val="hybridMultilevel"/>
    <w:tmpl w:val="E3B88C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B162F3E"/>
    <w:multiLevelType w:val="multilevel"/>
    <w:tmpl w:val="4D3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D25C9"/>
    <w:multiLevelType w:val="hybridMultilevel"/>
    <w:tmpl w:val="717280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FAE6BEA"/>
    <w:multiLevelType w:val="hybridMultilevel"/>
    <w:tmpl w:val="76201C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1206849"/>
    <w:multiLevelType w:val="hybridMultilevel"/>
    <w:tmpl w:val="F20C7A36"/>
    <w:lvl w:ilvl="0" w:tplc="22E2B7B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5CB645F"/>
    <w:multiLevelType w:val="hybridMultilevel"/>
    <w:tmpl w:val="93D845B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15:restartNumberingAfterBreak="0">
    <w:nsid w:val="43ED271B"/>
    <w:multiLevelType w:val="hybridMultilevel"/>
    <w:tmpl w:val="BB4012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5894E08"/>
    <w:multiLevelType w:val="hybridMultilevel"/>
    <w:tmpl w:val="12E8BACE"/>
    <w:lvl w:ilvl="0" w:tplc="041F0001">
      <w:start w:val="1"/>
      <w:numFmt w:val="bullet"/>
      <w:lvlText w:val=""/>
      <w:lvlJc w:val="left"/>
      <w:pPr>
        <w:ind w:left="767" w:hanging="360"/>
      </w:pPr>
      <w:rPr>
        <w:rFonts w:ascii="Symbol" w:hAnsi="Symbol" w:hint="default"/>
      </w:rPr>
    </w:lvl>
    <w:lvl w:ilvl="1" w:tplc="041F0003" w:tentative="1">
      <w:start w:val="1"/>
      <w:numFmt w:val="bullet"/>
      <w:lvlText w:val="o"/>
      <w:lvlJc w:val="left"/>
      <w:pPr>
        <w:ind w:left="1487" w:hanging="360"/>
      </w:pPr>
      <w:rPr>
        <w:rFonts w:ascii="Courier New" w:hAnsi="Courier New" w:cs="Courier New" w:hint="default"/>
      </w:rPr>
    </w:lvl>
    <w:lvl w:ilvl="2" w:tplc="041F0005" w:tentative="1">
      <w:start w:val="1"/>
      <w:numFmt w:val="bullet"/>
      <w:lvlText w:val=""/>
      <w:lvlJc w:val="left"/>
      <w:pPr>
        <w:ind w:left="2207" w:hanging="360"/>
      </w:pPr>
      <w:rPr>
        <w:rFonts w:ascii="Wingdings" w:hAnsi="Wingdings" w:hint="default"/>
      </w:rPr>
    </w:lvl>
    <w:lvl w:ilvl="3" w:tplc="041F0001" w:tentative="1">
      <w:start w:val="1"/>
      <w:numFmt w:val="bullet"/>
      <w:lvlText w:val=""/>
      <w:lvlJc w:val="left"/>
      <w:pPr>
        <w:ind w:left="2927" w:hanging="360"/>
      </w:pPr>
      <w:rPr>
        <w:rFonts w:ascii="Symbol" w:hAnsi="Symbol" w:hint="default"/>
      </w:rPr>
    </w:lvl>
    <w:lvl w:ilvl="4" w:tplc="041F0003" w:tentative="1">
      <w:start w:val="1"/>
      <w:numFmt w:val="bullet"/>
      <w:lvlText w:val="o"/>
      <w:lvlJc w:val="left"/>
      <w:pPr>
        <w:ind w:left="3647" w:hanging="360"/>
      </w:pPr>
      <w:rPr>
        <w:rFonts w:ascii="Courier New" w:hAnsi="Courier New" w:cs="Courier New" w:hint="default"/>
      </w:rPr>
    </w:lvl>
    <w:lvl w:ilvl="5" w:tplc="041F0005" w:tentative="1">
      <w:start w:val="1"/>
      <w:numFmt w:val="bullet"/>
      <w:lvlText w:val=""/>
      <w:lvlJc w:val="left"/>
      <w:pPr>
        <w:ind w:left="4367" w:hanging="360"/>
      </w:pPr>
      <w:rPr>
        <w:rFonts w:ascii="Wingdings" w:hAnsi="Wingdings" w:hint="default"/>
      </w:rPr>
    </w:lvl>
    <w:lvl w:ilvl="6" w:tplc="041F0001" w:tentative="1">
      <w:start w:val="1"/>
      <w:numFmt w:val="bullet"/>
      <w:lvlText w:val=""/>
      <w:lvlJc w:val="left"/>
      <w:pPr>
        <w:ind w:left="5087" w:hanging="360"/>
      </w:pPr>
      <w:rPr>
        <w:rFonts w:ascii="Symbol" w:hAnsi="Symbol" w:hint="default"/>
      </w:rPr>
    </w:lvl>
    <w:lvl w:ilvl="7" w:tplc="041F0003" w:tentative="1">
      <w:start w:val="1"/>
      <w:numFmt w:val="bullet"/>
      <w:lvlText w:val="o"/>
      <w:lvlJc w:val="left"/>
      <w:pPr>
        <w:ind w:left="5807" w:hanging="360"/>
      </w:pPr>
      <w:rPr>
        <w:rFonts w:ascii="Courier New" w:hAnsi="Courier New" w:cs="Courier New" w:hint="default"/>
      </w:rPr>
    </w:lvl>
    <w:lvl w:ilvl="8" w:tplc="041F0005" w:tentative="1">
      <w:start w:val="1"/>
      <w:numFmt w:val="bullet"/>
      <w:lvlText w:val=""/>
      <w:lvlJc w:val="left"/>
      <w:pPr>
        <w:ind w:left="6527" w:hanging="360"/>
      </w:pPr>
      <w:rPr>
        <w:rFonts w:ascii="Wingdings" w:hAnsi="Wingdings" w:hint="default"/>
      </w:rPr>
    </w:lvl>
  </w:abstractNum>
  <w:abstractNum w:abstractNumId="19" w15:restartNumberingAfterBreak="0">
    <w:nsid w:val="47A1399C"/>
    <w:multiLevelType w:val="hybridMultilevel"/>
    <w:tmpl w:val="AAD2DC6C"/>
    <w:lvl w:ilvl="0" w:tplc="5D1A480E">
      <w:start w:val="1"/>
      <w:numFmt w:val="bullet"/>
      <w:pStyle w:val="BaaSBulletlist"/>
      <w:lvlText w:val=""/>
      <w:lvlJc w:val="left"/>
      <w:pPr>
        <w:ind w:left="454" w:hanging="454"/>
      </w:pPr>
      <w:rPr>
        <w:rFonts w:ascii="Symbol" w:hAnsi="Symbol" w:hint="default"/>
        <w:color w:val="auto"/>
      </w:rPr>
    </w:lvl>
    <w:lvl w:ilvl="1" w:tplc="A2285938">
      <w:start w:val="1"/>
      <w:numFmt w:val="bullet"/>
      <w:lvlText w:val="o"/>
      <w:lvlJc w:val="left"/>
      <w:pPr>
        <w:ind w:left="964" w:hanging="510"/>
      </w:pPr>
      <w:rPr>
        <w:rFonts w:ascii="Courier New" w:hAnsi="Courier New" w:hint="default"/>
      </w:rPr>
    </w:lvl>
    <w:lvl w:ilvl="2" w:tplc="87BEF59A">
      <w:start w:val="1"/>
      <w:numFmt w:val="bullet"/>
      <w:lvlText w:val=""/>
      <w:lvlJc w:val="left"/>
      <w:pPr>
        <w:ind w:left="1361" w:hanging="397"/>
      </w:pPr>
      <w:rPr>
        <w:rFonts w:ascii="Wingdings" w:hAnsi="Wingdings" w:hint="default"/>
      </w:rPr>
    </w:lvl>
    <w:lvl w:ilvl="3" w:tplc="04070001">
      <w:start w:val="1"/>
      <w:numFmt w:val="bullet"/>
      <w:lvlText w:val=""/>
      <w:lvlJc w:val="left"/>
      <w:pPr>
        <w:ind w:left="2540" w:hanging="360"/>
      </w:pPr>
      <w:rPr>
        <w:rFonts w:ascii="Symbol" w:hAnsi="Symbol" w:hint="default"/>
      </w:rPr>
    </w:lvl>
    <w:lvl w:ilvl="4" w:tplc="04070003" w:tentative="1">
      <w:start w:val="1"/>
      <w:numFmt w:val="bullet"/>
      <w:lvlText w:val="o"/>
      <w:lvlJc w:val="left"/>
      <w:pPr>
        <w:ind w:left="3260" w:hanging="360"/>
      </w:pPr>
      <w:rPr>
        <w:rFonts w:ascii="Courier New" w:hAnsi="Courier New" w:cs="Courier New" w:hint="default"/>
      </w:rPr>
    </w:lvl>
    <w:lvl w:ilvl="5" w:tplc="04070005" w:tentative="1">
      <w:start w:val="1"/>
      <w:numFmt w:val="bullet"/>
      <w:lvlText w:val=""/>
      <w:lvlJc w:val="left"/>
      <w:pPr>
        <w:ind w:left="3980" w:hanging="360"/>
      </w:pPr>
      <w:rPr>
        <w:rFonts w:ascii="Wingdings" w:hAnsi="Wingdings" w:hint="default"/>
      </w:rPr>
    </w:lvl>
    <w:lvl w:ilvl="6" w:tplc="04070001" w:tentative="1">
      <w:start w:val="1"/>
      <w:numFmt w:val="bullet"/>
      <w:lvlText w:val=""/>
      <w:lvlJc w:val="left"/>
      <w:pPr>
        <w:ind w:left="4700" w:hanging="360"/>
      </w:pPr>
      <w:rPr>
        <w:rFonts w:ascii="Symbol" w:hAnsi="Symbol" w:hint="default"/>
      </w:rPr>
    </w:lvl>
    <w:lvl w:ilvl="7" w:tplc="04070003" w:tentative="1">
      <w:start w:val="1"/>
      <w:numFmt w:val="bullet"/>
      <w:lvlText w:val="o"/>
      <w:lvlJc w:val="left"/>
      <w:pPr>
        <w:ind w:left="5420" w:hanging="360"/>
      </w:pPr>
      <w:rPr>
        <w:rFonts w:ascii="Courier New" w:hAnsi="Courier New" w:cs="Courier New" w:hint="default"/>
      </w:rPr>
    </w:lvl>
    <w:lvl w:ilvl="8" w:tplc="04070005" w:tentative="1">
      <w:start w:val="1"/>
      <w:numFmt w:val="bullet"/>
      <w:lvlText w:val=""/>
      <w:lvlJc w:val="left"/>
      <w:pPr>
        <w:ind w:left="6140" w:hanging="360"/>
      </w:pPr>
      <w:rPr>
        <w:rFonts w:ascii="Wingdings" w:hAnsi="Wingdings" w:hint="default"/>
      </w:rPr>
    </w:lvl>
  </w:abstractNum>
  <w:abstractNum w:abstractNumId="20" w15:restartNumberingAfterBreak="0">
    <w:nsid w:val="4A317194"/>
    <w:multiLevelType w:val="hybridMultilevel"/>
    <w:tmpl w:val="F08E3B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B815F02"/>
    <w:multiLevelType w:val="multilevel"/>
    <w:tmpl w:val="1AA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B1172"/>
    <w:multiLevelType w:val="multilevel"/>
    <w:tmpl w:val="2782248A"/>
    <w:styleLink w:val="Bullet"/>
    <w:lvl w:ilvl="0">
      <w:start w:val="1"/>
      <w:numFmt w:val="bullet"/>
      <w:lvlText w:val=""/>
      <w:lvlJc w:val="left"/>
      <w:pPr>
        <w:ind w:left="357" w:hanging="357"/>
      </w:pPr>
      <w:rPr>
        <w:rFonts w:ascii="Symbol" w:hAnsi="Symbol"/>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F081EB3"/>
    <w:multiLevelType w:val="multilevel"/>
    <w:tmpl w:val="1382AE3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4" w15:restartNumberingAfterBreak="0">
    <w:nsid w:val="512C3A49"/>
    <w:multiLevelType w:val="hybridMultilevel"/>
    <w:tmpl w:val="98406EF0"/>
    <w:lvl w:ilvl="0" w:tplc="041F0001">
      <w:start w:val="1"/>
      <w:numFmt w:val="bullet"/>
      <w:lvlText w:val=""/>
      <w:lvlJc w:val="left"/>
      <w:pPr>
        <w:ind w:left="814" w:hanging="360"/>
      </w:pPr>
      <w:rPr>
        <w:rFonts w:ascii="Symbol" w:hAnsi="Symbol" w:hint="default"/>
      </w:rPr>
    </w:lvl>
    <w:lvl w:ilvl="1" w:tplc="041F0003" w:tentative="1">
      <w:start w:val="1"/>
      <w:numFmt w:val="bullet"/>
      <w:lvlText w:val="o"/>
      <w:lvlJc w:val="left"/>
      <w:pPr>
        <w:ind w:left="1534" w:hanging="360"/>
      </w:pPr>
      <w:rPr>
        <w:rFonts w:ascii="Courier New" w:hAnsi="Courier New" w:cs="Courier New" w:hint="default"/>
      </w:rPr>
    </w:lvl>
    <w:lvl w:ilvl="2" w:tplc="041F0005" w:tentative="1">
      <w:start w:val="1"/>
      <w:numFmt w:val="bullet"/>
      <w:lvlText w:val=""/>
      <w:lvlJc w:val="left"/>
      <w:pPr>
        <w:ind w:left="2254" w:hanging="360"/>
      </w:pPr>
      <w:rPr>
        <w:rFonts w:ascii="Wingdings" w:hAnsi="Wingdings" w:hint="default"/>
      </w:rPr>
    </w:lvl>
    <w:lvl w:ilvl="3" w:tplc="041F0001" w:tentative="1">
      <w:start w:val="1"/>
      <w:numFmt w:val="bullet"/>
      <w:lvlText w:val=""/>
      <w:lvlJc w:val="left"/>
      <w:pPr>
        <w:ind w:left="2974" w:hanging="360"/>
      </w:pPr>
      <w:rPr>
        <w:rFonts w:ascii="Symbol" w:hAnsi="Symbol" w:hint="default"/>
      </w:rPr>
    </w:lvl>
    <w:lvl w:ilvl="4" w:tplc="041F0003" w:tentative="1">
      <w:start w:val="1"/>
      <w:numFmt w:val="bullet"/>
      <w:lvlText w:val="o"/>
      <w:lvlJc w:val="left"/>
      <w:pPr>
        <w:ind w:left="3694" w:hanging="360"/>
      </w:pPr>
      <w:rPr>
        <w:rFonts w:ascii="Courier New" w:hAnsi="Courier New" w:cs="Courier New" w:hint="default"/>
      </w:rPr>
    </w:lvl>
    <w:lvl w:ilvl="5" w:tplc="041F0005" w:tentative="1">
      <w:start w:val="1"/>
      <w:numFmt w:val="bullet"/>
      <w:lvlText w:val=""/>
      <w:lvlJc w:val="left"/>
      <w:pPr>
        <w:ind w:left="4414" w:hanging="360"/>
      </w:pPr>
      <w:rPr>
        <w:rFonts w:ascii="Wingdings" w:hAnsi="Wingdings" w:hint="default"/>
      </w:rPr>
    </w:lvl>
    <w:lvl w:ilvl="6" w:tplc="041F0001" w:tentative="1">
      <w:start w:val="1"/>
      <w:numFmt w:val="bullet"/>
      <w:lvlText w:val=""/>
      <w:lvlJc w:val="left"/>
      <w:pPr>
        <w:ind w:left="5134" w:hanging="360"/>
      </w:pPr>
      <w:rPr>
        <w:rFonts w:ascii="Symbol" w:hAnsi="Symbol" w:hint="default"/>
      </w:rPr>
    </w:lvl>
    <w:lvl w:ilvl="7" w:tplc="041F0003" w:tentative="1">
      <w:start w:val="1"/>
      <w:numFmt w:val="bullet"/>
      <w:lvlText w:val="o"/>
      <w:lvlJc w:val="left"/>
      <w:pPr>
        <w:ind w:left="5854" w:hanging="360"/>
      </w:pPr>
      <w:rPr>
        <w:rFonts w:ascii="Courier New" w:hAnsi="Courier New" w:cs="Courier New" w:hint="default"/>
      </w:rPr>
    </w:lvl>
    <w:lvl w:ilvl="8" w:tplc="041F0005" w:tentative="1">
      <w:start w:val="1"/>
      <w:numFmt w:val="bullet"/>
      <w:lvlText w:val=""/>
      <w:lvlJc w:val="left"/>
      <w:pPr>
        <w:ind w:left="6574" w:hanging="360"/>
      </w:pPr>
      <w:rPr>
        <w:rFonts w:ascii="Wingdings" w:hAnsi="Wingdings" w:hint="default"/>
      </w:rPr>
    </w:lvl>
  </w:abstractNum>
  <w:abstractNum w:abstractNumId="25" w15:restartNumberingAfterBreak="0">
    <w:nsid w:val="51C10D07"/>
    <w:multiLevelType w:val="multilevel"/>
    <w:tmpl w:val="D0E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A8425B"/>
    <w:multiLevelType w:val="multilevel"/>
    <w:tmpl w:val="C874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00C85"/>
    <w:multiLevelType w:val="multilevel"/>
    <w:tmpl w:val="0B7C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8627E"/>
    <w:multiLevelType w:val="multilevel"/>
    <w:tmpl w:val="9F6C78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DE1CDB"/>
    <w:multiLevelType w:val="multilevel"/>
    <w:tmpl w:val="6606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13180"/>
    <w:multiLevelType w:val="hybridMultilevel"/>
    <w:tmpl w:val="78E67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7B96406"/>
    <w:multiLevelType w:val="hybridMultilevel"/>
    <w:tmpl w:val="5010E2CC"/>
    <w:lvl w:ilvl="0" w:tplc="22E2B7B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8D27FAF"/>
    <w:multiLevelType w:val="hybridMultilevel"/>
    <w:tmpl w:val="43AEFAB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AAB6869"/>
    <w:multiLevelType w:val="hybridMultilevel"/>
    <w:tmpl w:val="50DEB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5187C28"/>
    <w:multiLevelType w:val="multilevel"/>
    <w:tmpl w:val="BAF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BE6CEF"/>
    <w:multiLevelType w:val="multilevel"/>
    <w:tmpl w:val="CF76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3"/>
  </w:num>
  <w:num w:numId="3">
    <w:abstractNumId w:val="22"/>
  </w:num>
  <w:num w:numId="4">
    <w:abstractNumId w:val="4"/>
  </w:num>
  <w:num w:numId="5">
    <w:abstractNumId w:val="31"/>
  </w:num>
  <w:num w:numId="6">
    <w:abstractNumId w:val="16"/>
  </w:num>
  <w:num w:numId="7">
    <w:abstractNumId w:val="35"/>
  </w:num>
  <w:num w:numId="8">
    <w:abstractNumId w:val="21"/>
  </w:num>
  <w:num w:numId="9">
    <w:abstractNumId w:val="29"/>
  </w:num>
  <w:num w:numId="10">
    <w:abstractNumId w:val="3"/>
  </w:num>
  <w:num w:numId="11">
    <w:abstractNumId w:val="26"/>
  </w:num>
  <w:num w:numId="12">
    <w:abstractNumId w:val="12"/>
  </w:num>
  <w:num w:numId="13">
    <w:abstractNumId w:val="23"/>
    <w:lvlOverride w:ilvl="0">
      <w:startOverride w:val="5"/>
    </w:lvlOverride>
    <w:lvlOverride w:ilvl="1">
      <w:startOverride w:val="5"/>
    </w:lvlOverride>
    <w:lvlOverride w:ilvl="2">
      <w:startOverride w:val="8"/>
    </w:lvlOverride>
  </w:num>
  <w:num w:numId="14">
    <w:abstractNumId w:val="23"/>
    <w:lvlOverride w:ilvl="0">
      <w:startOverride w:val="2"/>
    </w:lvlOverride>
    <w:lvlOverride w:ilvl="1">
      <w:startOverride w:val="3"/>
    </w:lvlOverride>
    <w:lvlOverride w:ilvl="2">
      <w:startOverride w:val="11"/>
    </w:lvlOverride>
    <w:lvlOverride w:ilvl="3">
      <w:startOverride w:val="2"/>
    </w:lvlOverride>
  </w:num>
  <w:num w:numId="15">
    <w:abstractNumId w:val="23"/>
    <w:lvlOverride w:ilvl="0">
      <w:startOverride w:val="2"/>
    </w:lvlOverride>
    <w:lvlOverride w:ilvl="1">
      <w:startOverride w:val="3"/>
    </w:lvlOverride>
    <w:lvlOverride w:ilvl="2">
      <w:startOverride w:val="11"/>
    </w:lvlOverride>
    <w:lvlOverride w:ilvl="3">
      <w:startOverride w:val="1"/>
    </w:lvlOverride>
  </w:num>
  <w:num w:numId="16">
    <w:abstractNumId w:val="25"/>
  </w:num>
  <w:num w:numId="17">
    <w:abstractNumId w:val="34"/>
  </w:num>
  <w:num w:numId="18">
    <w:abstractNumId w:val="27"/>
  </w:num>
  <w:num w:numId="19">
    <w:abstractNumId w:val="8"/>
  </w:num>
  <w:num w:numId="20">
    <w:abstractNumId w:val="32"/>
  </w:num>
  <w:num w:numId="21">
    <w:abstractNumId w:val="10"/>
  </w:num>
  <w:num w:numId="22">
    <w:abstractNumId w:val="33"/>
  </w:num>
  <w:num w:numId="23">
    <w:abstractNumId w:val="7"/>
  </w:num>
  <w:num w:numId="24">
    <w:abstractNumId w:val="9"/>
  </w:num>
  <w:num w:numId="25">
    <w:abstractNumId w:val="14"/>
  </w:num>
  <w:num w:numId="26">
    <w:abstractNumId w:val="1"/>
  </w:num>
  <w:num w:numId="27">
    <w:abstractNumId w:val="11"/>
  </w:num>
  <w:num w:numId="28">
    <w:abstractNumId w:val="30"/>
  </w:num>
  <w:num w:numId="29">
    <w:abstractNumId w:val="6"/>
  </w:num>
  <w:num w:numId="30">
    <w:abstractNumId w:val="18"/>
  </w:num>
  <w:num w:numId="31">
    <w:abstractNumId w:val="24"/>
  </w:num>
  <w:num w:numId="32">
    <w:abstractNumId w:val="13"/>
  </w:num>
  <w:num w:numId="33">
    <w:abstractNumId w:val="20"/>
  </w:num>
  <w:num w:numId="34">
    <w:abstractNumId w:val="28"/>
  </w:num>
  <w:num w:numId="35">
    <w:abstractNumId w:val="15"/>
  </w:num>
  <w:num w:numId="36">
    <w:abstractNumId w:val="2"/>
  </w:num>
  <w:num w:numId="37">
    <w:abstractNumId w:val="0"/>
  </w:num>
  <w:num w:numId="38">
    <w:abstractNumId w:val="5"/>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efaultTableStyle w:val="Baa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B5"/>
    <w:rsid w:val="00001199"/>
    <w:rsid w:val="0001062E"/>
    <w:rsid w:val="00011E5B"/>
    <w:rsid w:val="0001607B"/>
    <w:rsid w:val="00033737"/>
    <w:rsid w:val="00034BFB"/>
    <w:rsid w:val="000412B6"/>
    <w:rsid w:val="00041613"/>
    <w:rsid w:val="00041CE2"/>
    <w:rsid w:val="000479C3"/>
    <w:rsid w:val="00047C31"/>
    <w:rsid w:val="00051A29"/>
    <w:rsid w:val="000538D3"/>
    <w:rsid w:val="00053D25"/>
    <w:rsid w:val="00055E31"/>
    <w:rsid w:val="00064D0F"/>
    <w:rsid w:val="000674D8"/>
    <w:rsid w:val="000706EF"/>
    <w:rsid w:val="000710F8"/>
    <w:rsid w:val="00074DC2"/>
    <w:rsid w:val="0007697C"/>
    <w:rsid w:val="00080F2C"/>
    <w:rsid w:val="000856DA"/>
    <w:rsid w:val="000864B4"/>
    <w:rsid w:val="00087BD9"/>
    <w:rsid w:val="00093ED8"/>
    <w:rsid w:val="00094BA4"/>
    <w:rsid w:val="000A1CEC"/>
    <w:rsid w:val="000A43D5"/>
    <w:rsid w:val="000A7641"/>
    <w:rsid w:val="000B1924"/>
    <w:rsid w:val="000B414E"/>
    <w:rsid w:val="000B5CFA"/>
    <w:rsid w:val="000C14D0"/>
    <w:rsid w:val="000C2146"/>
    <w:rsid w:val="000C2981"/>
    <w:rsid w:val="000C29FE"/>
    <w:rsid w:val="000C2D9F"/>
    <w:rsid w:val="000D142B"/>
    <w:rsid w:val="000D393A"/>
    <w:rsid w:val="000D43DF"/>
    <w:rsid w:val="000D4E15"/>
    <w:rsid w:val="000D5A94"/>
    <w:rsid w:val="000D5D98"/>
    <w:rsid w:val="000D71FF"/>
    <w:rsid w:val="000D7E62"/>
    <w:rsid w:val="000E028A"/>
    <w:rsid w:val="000E18D2"/>
    <w:rsid w:val="000E1B1B"/>
    <w:rsid w:val="000E4DAF"/>
    <w:rsid w:val="000E7CBF"/>
    <w:rsid w:val="000F62B5"/>
    <w:rsid w:val="00100212"/>
    <w:rsid w:val="00106AB7"/>
    <w:rsid w:val="001123FB"/>
    <w:rsid w:val="00115260"/>
    <w:rsid w:val="001162CE"/>
    <w:rsid w:val="00117EF8"/>
    <w:rsid w:val="001227C8"/>
    <w:rsid w:val="00124E57"/>
    <w:rsid w:val="00127395"/>
    <w:rsid w:val="00130ACF"/>
    <w:rsid w:val="001313D5"/>
    <w:rsid w:val="00133301"/>
    <w:rsid w:val="0013339E"/>
    <w:rsid w:val="001370ED"/>
    <w:rsid w:val="001408C3"/>
    <w:rsid w:val="0014565A"/>
    <w:rsid w:val="00147CBE"/>
    <w:rsid w:val="00154D87"/>
    <w:rsid w:val="00155C8B"/>
    <w:rsid w:val="00160888"/>
    <w:rsid w:val="00163E4D"/>
    <w:rsid w:val="00166A88"/>
    <w:rsid w:val="00170157"/>
    <w:rsid w:val="001730B2"/>
    <w:rsid w:val="00176D90"/>
    <w:rsid w:val="00182043"/>
    <w:rsid w:val="00182178"/>
    <w:rsid w:val="00184092"/>
    <w:rsid w:val="001976FC"/>
    <w:rsid w:val="001A4955"/>
    <w:rsid w:val="001A52EA"/>
    <w:rsid w:val="001A583B"/>
    <w:rsid w:val="001A5D8D"/>
    <w:rsid w:val="001B0ED8"/>
    <w:rsid w:val="001B4F51"/>
    <w:rsid w:val="001B691A"/>
    <w:rsid w:val="001C10F7"/>
    <w:rsid w:val="001C1AF4"/>
    <w:rsid w:val="001C1B7E"/>
    <w:rsid w:val="001D1E09"/>
    <w:rsid w:val="001F0B16"/>
    <w:rsid w:val="00201BC8"/>
    <w:rsid w:val="0020498F"/>
    <w:rsid w:val="002051BD"/>
    <w:rsid w:val="00205CBF"/>
    <w:rsid w:val="002151D0"/>
    <w:rsid w:val="002159BD"/>
    <w:rsid w:val="00216407"/>
    <w:rsid w:val="00216D10"/>
    <w:rsid w:val="002247D0"/>
    <w:rsid w:val="00226D63"/>
    <w:rsid w:val="00226F75"/>
    <w:rsid w:val="00235577"/>
    <w:rsid w:val="00236BEB"/>
    <w:rsid w:val="00240C14"/>
    <w:rsid w:val="0024157A"/>
    <w:rsid w:val="0024296F"/>
    <w:rsid w:val="00245B77"/>
    <w:rsid w:val="00253BF1"/>
    <w:rsid w:val="002540C4"/>
    <w:rsid w:val="00254BE3"/>
    <w:rsid w:val="00255307"/>
    <w:rsid w:val="00260A50"/>
    <w:rsid w:val="002667AA"/>
    <w:rsid w:val="0026688A"/>
    <w:rsid w:val="00273336"/>
    <w:rsid w:val="00283209"/>
    <w:rsid w:val="00283489"/>
    <w:rsid w:val="00284EB0"/>
    <w:rsid w:val="002875F3"/>
    <w:rsid w:val="00293EA6"/>
    <w:rsid w:val="002965E4"/>
    <w:rsid w:val="002A0AC6"/>
    <w:rsid w:val="002A56A0"/>
    <w:rsid w:val="002B3602"/>
    <w:rsid w:val="002B3DCA"/>
    <w:rsid w:val="002B476D"/>
    <w:rsid w:val="002C1216"/>
    <w:rsid w:val="002C4A53"/>
    <w:rsid w:val="002C5900"/>
    <w:rsid w:val="002C6C52"/>
    <w:rsid w:val="002D1457"/>
    <w:rsid w:val="002D3F49"/>
    <w:rsid w:val="002D43B1"/>
    <w:rsid w:val="002D5B3D"/>
    <w:rsid w:val="002D78B3"/>
    <w:rsid w:val="002F0266"/>
    <w:rsid w:val="002F110E"/>
    <w:rsid w:val="002F26C6"/>
    <w:rsid w:val="002F30A4"/>
    <w:rsid w:val="002F4DB5"/>
    <w:rsid w:val="002F547C"/>
    <w:rsid w:val="00303BDF"/>
    <w:rsid w:val="00303C32"/>
    <w:rsid w:val="00303F51"/>
    <w:rsid w:val="00310E98"/>
    <w:rsid w:val="00314FFF"/>
    <w:rsid w:val="00316DF4"/>
    <w:rsid w:val="0032228D"/>
    <w:rsid w:val="003241C9"/>
    <w:rsid w:val="0033195A"/>
    <w:rsid w:val="0033647E"/>
    <w:rsid w:val="003411D5"/>
    <w:rsid w:val="00342A7F"/>
    <w:rsid w:val="00345541"/>
    <w:rsid w:val="003465FB"/>
    <w:rsid w:val="00353DC2"/>
    <w:rsid w:val="00360A7D"/>
    <w:rsid w:val="00371072"/>
    <w:rsid w:val="00385FC6"/>
    <w:rsid w:val="00392944"/>
    <w:rsid w:val="00395B66"/>
    <w:rsid w:val="00397364"/>
    <w:rsid w:val="003A7B31"/>
    <w:rsid w:val="003A7F98"/>
    <w:rsid w:val="003B0B23"/>
    <w:rsid w:val="003B335A"/>
    <w:rsid w:val="003B3F39"/>
    <w:rsid w:val="003C151E"/>
    <w:rsid w:val="003C4872"/>
    <w:rsid w:val="003C5CF8"/>
    <w:rsid w:val="003D2A9B"/>
    <w:rsid w:val="003D70E9"/>
    <w:rsid w:val="003E19CB"/>
    <w:rsid w:val="003E2387"/>
    <w:rsid w:val="003F1D80"/>
    <w:rsid w:val="003F5BC6"/>
    <w:rsid w:val="003F663B"/>
    <w:rsid w:val="003F7065"/>
    <w:rsid w:val="00400B7C"/>
    <w:rsid w:val="0040274E"/>
    <w:rsid w:val="00402832"/>
    <w:rsid w:val="004071C7"/>
    <w:rsid w:val="00411707"/>
    <w:rsid w:val="0041409D"/>
    <w:rsid w:val="0041767D"/>
    <w:rsid w:val="00424E4D"/>
    <w:rsid w:val="004309CC"/>
    <w:rsid w:val="0043157E"/>
    <w:rsid w:val="00431679"/>
    <w:rsid w:val="0043169C"/>
    <w:rsid w:val="0043169D"/>
    <w:rsid w:val="004407A2"/>
    <w:rsid w:val="00441476"/>
    <w:rsid w:val="00441D6B"/>
    <w:rsid w:val="00447B1D"/>
    <w:rsid w:val="0045041B"/>
    <w:rsid w:val="004620D0"/>
    <w:rsid w:val="00463613"/>
    <w:rsid w:val="00474C8B"/>
    <w:rsid w:val="00480A49"/>
    <w:rsid w:val="00482212"/>
    <w:rsid w:val="00483D20"/>
    <w:rsid w:val="00484421"/>
    <w:rsid w:val="0048464D"/>
    <w:rsid w:val="004861B1"/>
    <w:rsid w:val="00486AC5"/>
    <w:rsid w:val="00490362"/>
    <w:rsid w:val="0049068D"/>
    <w:rsid w:val="0049557D"/>
    <w:rsid w:val="004A1AB4"/>
    <w:rsid w:val="004A4D87"/>
    <w:rsid w:val="004A6857"/>
    <w:rsid w:val="004B13AB"/>
    <w:rsid w:val="004B16D6"/>
    <w:rsid w:val="004B1B66"/>
    <w:rsid w:val="004B3E91"/>
    <w:rsid w:val="004B562F"/>
    <w:rsid w:val="004B639A"/>
    <w:rsid w:val="004C0E97"/>
    <w:rsid w:val="004C0FD0"/>
    <w:rsid w:val="004C25AE"/>
    <w:rsid w:val="004C3ECE"/>
    <w:rsid w:val="004C7D26"/>
    <w:rsid w:val="004D218B"/>
    <w:rsid w:val="004D646C"/>
    <w:rsid w:val="004D7009"/>
    <w:rsid w:val="004E0313"/>
    <w:rsid w:val="004F4A8C"/>
    <w:rsid w:val="004F5FF7"/>
    <w:rsid w:val="00506420"/>
    <w:rsid w:val="00507CD7"/>
    <w:rsid w:val="0051221D"/>
    <w:rsid w:val="0051547B"/>
    <w:rsid w:val="00517619"/>
    <w:rsid w:val="005203D7"/>
    <w:rsid w:val="00526705"/>
    <w:rsid w:val="00530140"/>
    <w:rsid w:val="00531C66"/>
    <w:rsid w:val="00532C94"/>
    <w:rsid w:val="00537628"/>
    <w:rsid w:val="0054126F"/>
    <w:rsid w:val="0054272E"/>
    <w:rsid w:val="005440B0"/>
    <w:rsid w:val="0054558F"/>
    <w:rsid w:val="00545FC8"/>
    <w:rsid w:val="0054636D"/>
    <w:rsid w:val="00547F38"/>
    <w:rsid w:val="0055024C"/>
    <w:rsid w:val="0055297D"/>
    <w:rsid w:val="00552C71"/>
    <w:rsid w:val="005558FF"/>
    <w:rsid w:val="00560866"/>
    <w:rsid w:val="00562400"/>
    <w:rsid w:val="00570EE4"/>
    <w:rsid w:val="00575E67"/>
    <w:rsid w:val="005A15FF"/>
    <w:rsid w:val="005A4539"/>
    <w:rsid w:val="005A7E92"/>
    <w:rsid w:val="005B212A"/>
    <w:rsid w:val="005B33E2"/>
    <w:rsid w:val="005B3FF1"/>
    <w:rsid w:val="005B4CB8"/>
    <w:rsid w:val="005C2899"/>
    <w:rsid w:val="005C4843"/>
    <w:rsid w:val="005C5CF7"/>
    <w:rsid w:val="005D6117"/>
    <w:rsid w:val="005E2065"/>
    <w:rsid w:val="005E2117"/>
    <w:rsid w:val="005E2538"/>
    <w:rsid w:val="005E67AE"/>
    <w:rsid w:val="005E7A1F"/>
    <w:rsid w:val="005F0607"/>
    <w:rsid w:val="005F23CC"/>
    <w:rsid w:val="005F6383"/>
    <w:rsid w:val="005F6BED"/>
    <w:rsid w:val="00610DE7"/>
    <w:rsid w:val="00621343"/>
    <w:rsid w:val="0062195D"/>
    <w:rsid w:val="0062401F"/>
    <w:rsid w:val="006321A2"/>
    <w:rsid w:val="00636959"/>
    <w:rsid w:val="00636960"/>
    <w:rsid w:val="006400D8"/>
    <w:rsid w:val="006466BB"/>
    <w:rsid w:val="006523BB"/>
    <w:rsid w:val="00653FE8"/>
    <w:rsid w:val="0065410A"/>
    <w:rsid w:val="00654F99"/>
    <w:rsid w:val="00657397"/>
    <w:rsid w:val="006661C7"/>
    <w:rsid w:val="00667584"/>
    <w:rsid w:val="00667EE9"/>
    <w:rsid w:val="00670693"/>
    <w:rsid w:val="006758AC"/>
    <w:rsid w:val="00681C30"/>
    <w:rsid w:val="00685A3A"/>
    <w:rsid w:val="006871C6"/>
    <w:rsid w:val="0069023E"/>
    <w:rsid w:val="00693D3E"/>
    <w:rsid w:val="00695D98"/>
    <w:rsid w:val="006A1448"/>
    <w:rsid w:val="006A37E4"/>
    <w:rsid w:val="006A3FC2"/>
    <w:rsid w:val="006A5EAD"/>
    <w:rsid w:val="006B15AA"/>
    <w:rsid w:val="006B436C"/>
    <w:rsid w:val="006B4B63"/>
    <w:rsid w:val="006B62B6"/>
    <w:rsid w:val="006C6D09"/>
    <w:rsid w:val="006C79C4"/>
    <w:rsid w:val="006D5229"/>
    <w:rsid w:val="006D759B"/>
    <w:rsid w:val="006D79CC"/>
    <w:rsid w:val="006E14D1"/>
    <w:rsid w:val="006E5003"/>
    <w:rsid w:val="006E68FF"/>
    <w:rsid w:val="006F28E2"/>
    <w:rsid w:val="006F3AA8"/>
    <w:rsid w:val="006F4BD4"/>
    <w:rsid w:val="006F525E"/>
    <w:rsid w:val="006F63EE"/>
    <w:rsid w:val="00704CCB"/>
    <w:rsid w:val="007077AF"/>
    <w:rsid w:val="007176BD"/>
    <w:rsid w:val="00717857"/>
    <w:rsid w:val="00720CDF"/>
    <w:rsid w:val="00723C2D"/>
    <w:rsid w:val="007251F0"/>
    <w:rsid w:val="00725209"/>
    <w:rsid w:val="00731C65"/>
    <w:rsid w:val="00734DC4"/>
    <w:rsid w:val="007369E9"/>
    <w:rsid w:val="007378C9"/>
    <w:rsid w:val="0074172F"/>
    <w:rsid w:val="00743B5F"/>
    <w:rsid w:val="00743F57"/>
    <w:rsid w:val="00752436"/>
    <w:rsid w:val="0075403C"/>
    <w:rsid w:val="00756CE6"/>
    <w:rsid w:val="00756E03"/>
    <w:rsid w:val="00761B23"/>
    <w:rsid w:val="007629E9"/>
    <w:rsid w:val="00763BA9"/>
    <w:rsid w:val="007652D4"/>
    <w:rsid w:val="0076597F"/>
    <w:rsid w:val="007701FC"/>
    <w:rsid w:val="00776FD8"/>
    <w:rsid w:val="00782BA8"/>
    <w:rsid w:val="0078352E"/>
    <w:rsid w:val="00783F5D"/>
    <w:rsid w:val="00784AA8"/>
    <w:rsid w:val="00784AE0"/>
    <w:rsid w:val="00795697"/>
    <w:rsid w:val="00796F0C"/>
    <w:rsid w:val="007A2498"/>
    <w:rsid w:val="007A46EE"/>
    <w:rsid w:val="007A5966"/>
    <w:rsid w:val="007A5DD4"/>
    <w:rsid w:val="007A6AAA"/>
    <w:rsid w:val="007B0EEF"/>
    <w:rsid w:val="007B3A0E"/>
    <w:rsid w:val="007C02E4"/>
    <w:rsid w:val="007C7C4C"/>
    <w:rsid w:val="007D10D0"/>
    <w:rsid w:val="007D384C"/>
    <w:rsid w:val="007D7955"/>
    <w:rsid w:val="007E27CD"/>
    <w:rsid w:val="007E2BF5"/>
    <w:rsid w:val="007E731D"/>
    <w:rsid w:val="007F09D6"/>
    <w:rsid w:val="007F12A8"/>
    <w:rsid w:val="007F1CBD"/>
    <w:rsid w:val="007F1E0A"/>
    <w:rsid w:val="007F3574"/>
    <w:rsid w:val="007F3B96"/>
    <w:rsid w:val="00802054"/>
    <w:rsid w:val="00804F41"/>
    <w:rsid w:val="0080611A"/>
    <w:rsid w:val="008129A3"/>
    <w:rsid w:val="008131BF"/>
    <w:rsid w:val="00816F7E"/>
    <w:rsid w:val="008224E4"/>
    <w:rsid w:val="008275E0"/>
    <w:rsid w:val="00832EB3"/>
    <w:rsid w:val="00834B01"/>
    <w:rsid w:val="00837765"/>
    <w:rsid w:val="00845E60"/>
    <w:rsid w:val="008701DA"/>
    <w:rsid w:val="008708A2"/>
    <w:rsid w:val="00871B3B"/>
    <w:rsid w:val="00873E25"/>
    <w:rsid w:val="0087476A"/>
    <w:rsid w:val="00875FBE"/>
    <w:rsid w:val="008806CE"/>
    <w:rsid w:val="008807E1"/>
    <w:rsid w:val="008809BD"/>
    <w:rsid w:val="00882158"/>
    <w:rsid w:val="00882D5D"/>
    <w:rsid w:val="00885200"/>
    <w:rsid w:val="008853ED"/>
    <w:rsid w:val="00885C06"/>
    <w:rsid w:val="008864B5"/>
    <w:rsid w:val="00891DD4"/>
    <w:rsid w:val="0089286F"/>
    <w:rsid w:val="008964B7"/>
    <w:rsid w:val="00896503"/>
    <w:rsid w:val="008A0EF1"/>
    <w:rsid w:val="008A66FF"/>
    <w:rsid w:val="008A7A28"/>
    <w:rsid w:val="008B1B3E"/>
    <w:rsid w:val="008B55B7"/>
    <w:rsid w:val="008B6A2A"/>
    <w:rsid w:val="008B7680"/>
    <w:rsid w:val="008C3380"/>
    <w:rsid w:val="008C343C"/>
    <w:rsid w:val="008C574F"/>
    <w:rsid w:val="008C58FA"/>
    <w:rsid w:val="008C6DB7"/>
    <w:rsid w:val="008D2613"/>
    <w:rsid w:val="008D2BA7"/>
    <w:rsid w:val="008D2E1D"/>
    <w:rsid w:val="008D32CB"/>
    <w:rsid w:val="008D601D"/>
    <w:rsid w:val="008E2C23"/>
    <w:rsid w:val="008E4222"/>
    <w:rsid w:val="008E5164"/>
    <w:rsid w:val="00901BE9"/>
    <w:rsid w:val="0090349F"/>
    <w:rsid w:val="00907994"/>
    <w:rsid w:val="00914103"/>
    <w:rsid w:val="00914A2B"/>
    <w:rsid w:val="00914D84"/>
    <w:rsid w:val="00916DD2"/>
    <w:rsid w:val="00922104"/>
    <w:rsid w:val="00922AB9"/>
    <w:rsid w:val="009232AA"/>
    <w:rsid w:val="00923EA6"/>
    <w:rsid w:val="00925626"/>
    <w:rsid w:val="00927242"/>
    <w:rsid w:val="00931111"/>
    <w:rsid w:val="00932083"/>
    <w:rsid w:val="0093268F"/>
    <w:rsid w:val="00941C11"/>
    <w:rsid w:val="00946D00"/>
    <w:rsid w:val="00955369"/>
    <w:rsid w:val="009555B6"/>
    <w:rsid w:val="009602C1"/>
    <w:rsid w:val="009603EE"/>
    <w:rsid w:val="0096217B"/>
    <w:rsid w:val="00966552"/>
    <w:rsid w:val="009826F0"/>
    <w:rsid w:val="00984AE7"/>
    <w:rsid w:val="00986136"/>
    <w:rsid w:val="00986F9B"/>
    <w:rsid w:val="0099324F"/>
    <w:rsid w:val="0099564A"/>
    <w:rsid w:val="00995D7E"/>
    <w:rsid w:val="00996B2C"/>
    <w:rsid w:val="009A0A2F"/>
    <w:rsid w:val="009A320A"/>
    <w:rsid w:val="009A4269"/>
    <w:rsid w:val="009B16AD"/>
    <w:rsid w:val="009B3D78"/>
    <w:rsid w:val="009B4C39"/>
    <w:rsid w:val="009B5402"/>
    <w:rsid w:val="009B5556"/>
    <w:rsid w:val="009B67CA"/>
    <w:rsid w:val="009B6DB0"/>
    <w:rsid w:val="009B753C"/>
    <w:rsid w:val="009C4FC0"/>
    <w:rsid w:val="009C7E1C"/>
    <w:rsid w:val="009D27C8"/>
    <w:rsid w:val="009D2A0A"/>
    <w:rsid w:val="009E0E4F"/>
    <w:rsid w:val="009E2CD4"/>
    <w:rsid w:val="009E2E1C"/>
    <w:rsid w:val="009E3F0C"/>
    <w:rsid w:val="009E6E4A"/>
    <w:rsid w:val="009F07B5"/>
    <w:rsid w:val="009F2720"/>
    <w:rsid w:val="009F3F19"/>
    <w:rsid w:val="009F40AA"/>
    <w:rsid w:val="009F6072"/>
    <w:rsid w:val="009F6933"/>
    <w:rsid w:val="00A03D61"/>
    <w:rsid w:val="00A11276"/>
    <w:rsid w:val="00A12174"/>
    <w:rsid w:val="00A153D3"/>
    <w:rsid w:val="00A25BC1"/>
    <w:rsid w:val="00A3450E"/>
    <w:rsid w:val="00A4001E"/>
    <w:rsid w:val="00A4160A"/>
    <w:rsid w:val="00A43940"/>
    <w:rsid w:val="00A45563"/>
    <w:rsid w:val="00A458C9"/>
    <w:rsid w:val="00A465FE"/>
    <w:rsid w:val="00A46FA6"/>
    <w:rsid w:val="00A53C91"/>
    <w:rsid w:val="00A5649D"/>
    <w:rsid w:val="00A57091"/>
    <w:rsid w:val="00A6253C"/>
    <w:rsid w:val="00A63A94"/>
    <w:rsid w:val="00A73E67"/>
    <w:rsid w:val="00A76658"/>
    <w:rsid w:val="00A7774D"/>
    <w:rsid w:val="00A80483"/>
    <w:rsid w:val="00A80EDB"/>
    <w:rsid w:val="00A87E3D"/>
    <w:rsid w:val="00AA647B"/>
    <w:rsid w:val="00AB2252"/>
    <w:rsid w:val="00AB32E1"/>
    <w:rsid w:val="00AB3624"/>
    <w:rsid w:val="00AB4748"/>
    <w:rsid w:val="00AB5CCE"/>
    <w:rsid w:val="00AC00D3"/>
    <w:rsid w:val="00AC1A9F"/>
    <w:rsid w:val="00AC1B5E"/>
    <w:rsid w:val="00AC4621"/>
    <w:rsid w:val="00AC741B"/>
    <w:rsid w:val="00AD00D4"/>
    <w:rsid w:val="00AD7145"/>
    <w:rsid w:val="00AD75E5"/>
    <w:rsid w:val="00AE1D53"/>
    <w:rsid w:val="00AE29CA"/>
    <w:rsid w:val="00AF05A9"/>
    <w:rsid w:val="00AF3E1C"/>
    <w:rsid w:val="00AF7AF9"/>
    <w:rsid w:val="00B069DF"/>
    <w:rsid w:val="00B07566"/>
    <w:rsid w:val="00B1439E"/>
    <w:rsid w:val="00B16653"/>
    <w:rsid w:val="00B16B0F"/>
    <w:rsid w:val="00B17746"/>
    <w:rsid w:val="00B22CC6"/>
    <w:rsid w:val="00B37C94"/>
    <w:rsid w:val="00B422A7"/>
    <w:rsid w:val="00B42402"/>
    <w:rsid w:val="00B438E2"/>
    <w:rsid w:val="00B4529A"/>
    <w:rsid w:val="00B51C0C"/>
    <w:rsid w:val="00B52089"/>
    <w:rsid w:val="00B54CE7"/>
    <w:rsid w:val="00B55235"/>
    <w:rsid w:val="00B55B9F"/>
    <w:rsid w:val="00B56FDB"/>
    <w:rsid w:val="00B61CF9"/>
    <w:rsid w:val="00B6287C"/>
    <w:rsid w:val="00B71C9E"/>
    <w:rsid w:val="00B7245E"/>
    <w:rsid w:val="00B73A28"/>
    <w:rsid w:val="00B73A4E"/>
    <w:rsid w:val="00B77067"/>
    <w:rsid w:val="00B772E6"/>
    <w:rsid w:val="00B828F5"/>
    <w:rsid w:val="00B839E2"/>
    <w:rsid w:val="00B87768"/>
    <w:rsid w:val="00B907C3"/>
    <w:rsid w:val="00B90E8D"/>
    <w:rsid w:val="00B91D0F"/>
    <w:rsid w:val="00B92C41"/>
    <w:rsid w:val="00B93922"/>
    <w:rsid w:val="00B968BC"/>
    <w:rsid w:val="00B973A0"/>
    <w:rsid w:val="00BA10E4"/>
    <w:rsid w:val="00BA449E"/>
    <w:rsid w:val="00BA65B1"/>
    <w:rsid w:val="00BB4C2A"/>
    <w:rsid w:val="00BC07E6"/>
    <w:rsid w:val="00BC08CC"/>
    <w:rsid w:val="00BC1CBA"/>
    <w:rsid w:val="00BC2CDC"/>
    <w:rsid w:val="00BC3561"/>
    <w:rsid w:val="00BC4F6F"/>
    <w:rsid w:val="00BC71E3"/>
    <w:rsid w:val="00BC7292"/>
    <w:rsid w:val="00BC7BAE"/>
    <w:rsid w:val="00BD1C78"/>
    <w:rsid w:val="00BE06D5"/>
    <w:rsid w:val="00BE2EC6"/>
    <w:rsid w:val="00BE5638"/>
    <w:rsid w:val="00BF70EE"/>
    <w:rsid w:val="00BF72A0"/>
    <w:rsid w:val="00C0159E"/>
    <w:rsid w:val="00C06F0B"/>
    <w:rsid w:val="00C1292C"/>
    <w:rsid w:val="00C12C7E"/>
    <w:rsid w:val="00C16028"/>
    <w:rsid w:val="00C16C83"/>
    <w:rsid w:val="00C21557"/>
    <w:rsid w:val="00C21EB1"/>
    <w:rsid w:val="00C23C83"/>
    <w:rsid w:val="00C2543A"/>
    <w:rsid w:val="00C3257C"/>
    <w:rsid w:val="00C34D9A"/>
    <w:rsid w:val="00C3600A"/>
    <w:rsid w:val="00C42C7A"/>
    <w:rsid w:val="00C4564C"/>
    <w:rsid w:val="00C56E2B"/>
    <w:rsid w:val="00C60831"/>
    <w:rsid w:val="00C66F31"/>
    <w:rsid w:val="00C724FF"/>
    <w:rsid w:val="00C729C3"/>
    <w:rsid w:val="00C75989"/>
    <w:rsid w:val="00C82B9E"/>
    <w:rsid w:val="00C85D19"/>
    <w:rsid w:val="00C90C0E"/>
    <w:rsid w:val="00C917BC"/>
    <w:rsid w:val="00C96CFE"/>
    <w:rsid w:val="00CA08F0"/>
    <w:rsid w:val="00CA7B2A"/>
    <w:rsid w:val="00CB4E5C"/>
    <w:rsid w:val="00CC098C"/>
    <w:rsid w:val="00CC5E47"/>
    <w:rsid w:val="00CD4C48"/>
    <w:rsid w:val="00CD588B"/>
    <w:rsid w:val="00CE158E"/>
    <w:rsid w:val="00CE3674"/>
    <w:rsid w:val="00CE3D0E"/>
    <w:rsid w:val="00CE540B"/>
    <w:rsid w:val="00CF3F03"/>
    <w:rsid w:val="00CF5347"/>
    <w:rsid w:val="00D00682"/>
    <w:rsid w:val="00D132B1"/>
    <w:rsid w:val="00D152A8"/>
    <w:rsid w:val="00D2108D"/>
    <w:rsid w:val="00D25083"/>
    <w:rsid w:val="00D27905"/>
    <w:rsid w:val="00D4051E"/>
    <w:rsid w:val="00D424D7"/>
    <w:rsid w:val="00D45B55"/>
    <w:rsid w:val="00D5442D"/>
    <w:rsid w:val="00D574F1"/>
    <w:rsid w:val="00D62B70"/>
    <w:rsid w:val="00D66BC1"/>
    <w:rsid w:val="00D67B4C"/>
    <w:rsid w:val="00D746D3"/>
    <w:rsid w:val="00D76B69"/>
    <w:rsid w:val="00D81AC3"/>
    <w:rsid w:val="00D85474"/>
    <w:rsid w:val="00D868E8"/>
    <w:rsid w:val="00D9021E"/>
    <w:rsid w:val="00D9706D"/>
    <w:rsid w:val="00DA101A"/>
    <w:rsid w:val="00DA1823"/>
    <w:rsid w:val="00DA2A9A"/>
    <w:rsid w:val="00DA6B69"/>
    <w:rsid w:val="00DA6B82"/>
    <w:rsid w:val="00DB5CBF"/>
    <w:rsid w:val="00DB70CA"/>
    <w:rsid w:val="00DB794C"/>
    <w:rsid w:val="00DC4A13"/>
    <w:rsid w:val="00DC544B"/>
    <w:rsid w:val="00DD3538"/>
    <w:rsid w:val="00DD5AB0"/>
    <w:rsid w:val="00DD62CE"/>
    <w:rsid w:val="00DD692D"/>
    <w:rsid w:val="00DE2301"/>
    <w:rsid w:val="00DE5882"/>
    <w:rsid w:val="00DE7372"/>
    <w:rsid w:val="00DF2770"/>
    <w:rsid w:val="00DF3216"/>
    <w:rsid w:val="00DF5B01"/>
    <w:rsid w:val="00DF6E76"/>
    <w:rsid w:val="00DF7A75"/>
    <w:rsid w:val="00E04EAD"/>
    <w:rsid w:val="00E30FAB"/>
    <w:rsid w:val="00E40CFE"/>
    <w:rsid w:val="00E4157F"/>
    <w:rsid w:val="00E432DF"/>
    <w:rsid w:val="00E43716"/>
    <w:rsid w:val="00E472DA"/>
    <w:rsid w:val="00E508C0"/>
    <w:rsid w:val="00E5360D"/>
    <w:rsid w:val="00E563CF"/>
    <w:rsid w:val="00E64B84"/>
    <w:rsid w:val="00E66C7E"/>
    <w:rsid w:val="00E72082"/>
    <w:rsid w:val="00E744E5"/>
    <w:rsid w:val="00E83CB0"/>
    <w:rsid w:val="00E86362"/>
    <w:rsid w:val="00E87CC1"/>
    <w:rsid w:val="00E90477"/>
    <w:rsid w:val="00E923B9"/>
    <w:rsid w:val="00E93526"/>
    <w:rsid w:val="00E95458"/>
    <w:rsid w:val="00EA0613"/>
    <w:rsid w:val="00EA0D16"/>
    <w:rsid w:val="00EA1976"/>
    <w:rsid w:val="00EA32C5"/>
    <w:rsid w:val="00EA7FB1"/>
    <w:rsid w:val="00EC6D7F"/>
    <w:rsid w:val="00ED07B5"/>
    <w:rsid w:val="00ED5EB2"/>
    <w:rsid w:val="00ED6912"/>
    <w:rsid w:val="00ED699A"/>
    <w:rsid w:val="00EE29FB"/>
    <w:rsid w:val="00EE3BBA"/>
    <w:rsid w:val="00EF1623"/>
    <w:rsid w:val="00EF3F4C"/>
    <w:rsid w:val="00EF62A2"/>
    <w:rsid w:val="00F00CB5"/>
    <w:rsid w:val="00F01344"/>
    <w:rsid w:val="00F03505"/>
    <w:rsid w:val="00F07CCA"/>
    <w:rsid w:val="00F14C9A"/>
    <w:rsid w:val="00F20C0A"/>
    <w:rsid w:val="00F23271"/>
    <w:rsid w:val="00F26565"/>
    <w:rsid w:val="00F26A88"/>
    <w:rsid w:val="00F3156B"/>
    <w:rsid w:val="00F34581"/>
    <w:rsid w:val="00F371A5"/>
    <w:rsid w:val="00F410F5"/>
    <w:rsid w:val="00F4474F"/>
    <w:rsid w:val="00F50272"/>
    <w:rsid w:val="00F51BBB"/>
    <w:rsid w:val="00F54590"/>
    <w:rsid w:val="00F556EF"/>
    <w:rsid w:val="00F57FF5"/>
    <w:rsid w:val="00F61AB3"/>
    <w:rsid w:val="00F652FC"/>
    <w:rsid w:val="00F74401"/>
    <w:rsid w:val="00F750DF"/>
    <w:rsid w:val="00F82A05"/>
    <w:rsid w:val="00F83856"/>
    <w:rsid w:val="00F8576C"/>
    <w:rsid w:val="00F878C4"/>
    <w:rsid w:val="00F967D5"/>
    <w:rsid w:val="00F975CD"/>
    <w:rsid w:val="00FA0E21"/>
    <w:rsid w:val="00FA1CE8"/>
    <w:rsid w:val="00FA59E0"/>
    <w:rsid w:val="00FA6135"/>
    <w:rsid w:val="00FA6222"/>
    <w:rsid w:val="00FB2467"/>
    <w:rsid w:val="00FB4D98"/>
    <w:rsid w:val="00FB6064"/>
    <w:rsid w:val="00FC20B8"/>
    <w:rsid w:val="00FD54F9"/>
    <w:rsid w:val="00FD610B"/>
    <w:rsid w:val="00FE4DDA"/>
    <w:rsid w:val="00FF0543"/>
    <w:rsid w:val="00FF0B9B"/>
    <w:rsid w:val="00FF0CFD"/>
    <w:rsid w:val="00FF1CA9"/>
    <w:rsid w:val="00FF2E12"/>
    <w:rsid w:val="00FF65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E5C77-8909-49CA-8F87-8E6508F3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D9A"/>
    <w:pPr>
      <w:spacing w:before="120" w:after="120"/>
      <w:jc w:val="both"/>
    </w:pPr>
  </w:style>
  <w:style w:type="paragraph" w:styleId="Heading1">
    <w:name w:val="heading 1"/>
    <w:basedOn w:val="Normal"/>
    <w:next w:val="Normal"/>
    <w:link w:val="Heading1Char"/>
    <w:qFormat/>
    <w:rsid w:val="00925626"/>
    <w:pPr>
      <w:keepNext/>
      <w:pageBreakBefore/>
      <w:numPr>
        <w:numId w:val="2"/>
      </w:numPr>
      <w:spacing w:before="240" w:after="60"/>
      <w:ind w:left="340" w:hanging="340"/>
      <w:outlineLvl w:val="0"/>
    </w:pPr>
    <w:rPr>
      <w:rFonts w:cs="Arial"/>
      <w:b/>
      <w:kern w:val="32"/>
      <w:sz w:val="28"/>
      <w:szCs w:val="26"/>
      <w:lang w:val="en-US"/>
    </w:rPr>
  </w:style>
  <w:style w:type="paragraph" w:styleId="Heading2">
    <w:name w:val="heading 2"/>
    <w:basedOn w:val="Heading1"/>
    <w:next w:val="Normal"/>
    <w:link w:val="Heading2Char"/>
    <w:qFormat/>
    <w:rsid w:val="00925626"/>
    <w:pPr>
      <w:pageBreakBefore w:val="0"/>
      <w:numPr>
        <w:ilvl w:val="1"/>
      </w:numPr>
      <w:outlineLvl w:val="1"/>
    </w:pPr>
    <w:rPr>
      <w:bCs/>
    </w:rPr>
  </w:style>
  <w:style w:type="paragraph" w:styleId="Heading3">
    <w:name w:val="heading 3"/>
    <w:basedOn w:val="Heading2"/>
    <w:next w:val="Normal"/>
    <w:link w:val="Heading3Char"/>
    <w:qFormat/>
    <w:rsid w:val="00925626"/>
    <w:pPr>
      <w:numPr>
        <w:ilvl w:val="2"/>
      </w:numPr>
      <w:ind w:left="709" w:hanging="709"/>
      <w:outlineLvl w:val="2"/>
    </w:pPr>
    <w:rPr>
      <w:bCs w:val="0"/>
    </w:rPr>
  </w:style>
  <w:style w:type="paragraph" w:styleId="Heading4">
    <w:name w:val="heading 4"/>
    <w:basedOn w:val="Heading3"/>
    <w:next w:val="Normal"/>
    <w:link w:val="Heading4Char"/>
    <w:qFormat/>
    <w:rsid w:val="00925626"/>
    <w:pPr>
      <w:numPr>
        <w:ilvl w:val="3"/>
      </w:numPr>
      <w:ind w:left="851" w:hanging="851"/>
      <w:outlineLvl w:val="3"/>
    </w:pPr>
    <w:rPr>
      <w:bCs/>
      <w:sz w:val="24"/>
      <w:szCs w:val="28"/>
    </w:rPr>
  </w:style>
  <w:style w:type="paragraph" w:styleId="Heading5">
    <w:name w:val="heading 5"/>
    <w:basedOn w:val="Heading4"/>
    <w:next w:val="Normal"/>
    <w:qFormat/>
    <w:rsid w:val="00925626"/>
    <w:pPr>
      <w:numPr>
        <w:ilvl w:val="4"/>
      </w:numPr>
      <w:ind w:left="1134" w:hanging="1134"/>
      <w:outlineLvl w:val="4"/>
    </w:pPr>
    <w:rPr>
      <w:bCs w:val="0"/>
      <w:iCs/>
      <w:szCs w:val="26"/>
    </w:rPr>
  </w:style>
  <w:style w:type="paragraph" w:styleId="Heading6">
    <w:name w:val="heading 6"/>
    <w:basedOn w:val="Heading5"/>
    <w:next w:val="Normal"/>
    <w:qFormat/>
    <w:rsid w:val="00925626"/>
    <w:pPr>
      <w:numPr>
        <w:ilvl w:val="5"/>
      </w:numPr>
      <w:ind w:left="1276" w:hanging="1276"/>
      <w:outlineLvl w:val="5"/>
    </w:pPr>
    <w:rPr>
      <w:bCs/>
      <w:szCs w:val="22"/>
    </w:rPr>
  </w:style>
  <w:style w:type="paragraph" w:styleId="Heading7">
    <w:name w:val="heading 7"/>
    <w:basedOn w:val="Heading6"/>
    <w:next w:val="Normal"/>
    <w:qFormat/>
    <w:rsid w:val="00925626"/>
    <w:pPr>
      <w:numPr>
        <w:ilvl w:val="6"/>
      </w:numPr>
      <w:ind w:left="1418" w:hanging="1418"/>
      <w:outlineLvl w:val="6"/>
    </w:pPr>
  </w:style>
  <w:style w:type="paragraph" w:styleId="Heading8">
    <w:name w:val="heading 8"/>
    <w:basedOn w:val="Heading7"/>
    <w:next w:val="Normal"/>
    <w:qFormat/>
    <w:rsid w:val="00925626"/>
    <w:pPr>
      <w:numPr>
        <w:ilvl w:val="7"/>
      </w:numPr>
      <w:ind w:left="1560" w:hanging="1560"/>
      <w:outlineLvl w:val="7"/>
    </w:pPr>
    <w:rPr>
      <w:iCs w:val="0"/>
    </w:rPr>
  </w:style>
  <w:style w:type="paragraph" w:styleId="Heading9">
    <w:name w:val="heading 9"/>
    <w:basedOn w:val="Heading8"/>
    <w:next w:val="Normal"/>
    <w:qFormat/>
    <w:rsid w:val="00925626"/>
    <w:pPr>
      <w:numPr>
        <w:ilvl w:val="8"/>
      </w:numPr>
      <w:ind w:left="1701" w:hanging="1701"/>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45541"/>
    <w:pPr>
      <w:tabs>
        <w:tab w:val="center" w:pos="4536"/>
        <w:tab w:val="right" w:pos="9072"/>
      </w:tabs>
    </w:pPr>
  </w:style>
  <w:style w:type="paragraph" w:styleId="TOC1">
    <w:name w:val="toc 1"/>
    <w:basedOn w:val="Normal"/>
    <w:next w:val="Normal"/>
    <w:link w:val="TOC1Char"/>
    <w:autoRedefine/>
    <w:uiPriority w:val="39"/>
    <w:rsid w:val="008806CE"/>
    <w:pPr>
      <w:tabs>
        <w:tab w:val="right" w:leader="dot" w:pos="9060"/>
      </w:tabs>
      <w:ind w:left="567" w:hanging="567"/>
    </w:pPr>
    <w:rPr>
      <w:bCs/>
      <w:noProof/>
      <w:szCs w:val="20"/>
    </w:rPr>
  </w:style>
  <w:style w:type="paragraph" w:styleId="TOC2">
    <w:name w:val="toc 2"/>
    <w:basedOn w:val="Normal"/>
    <w:next w:val="Normal"/>
    <w:autoRedefine/>
    <w:uiPriority w:val="39"/>
    <w:rsid w:val="008806CE"/>
    <w:pPr>
      <w:tabs>
        <w:tab w:val="left" w:pos="960"/>
        <w:tab w:val="right" w:leader="dot" w:pos="9060"/>
      </w:tabs>
      <w:ind w:left="993" w:hanging="753"/>
    </w:pPr>
    <w:rPr>
      <w:noProof/>
      <w:szCs w:val="20"/>
    </w:rPr>
  </w:style>
  <w:style w:type="paragraph" w:styleId="TOC3">
    <w:name w:val="toc 3"/>
    <w:basedOn w:val="Normal"/>
    <w:next w:val="Normal"/>
    <w:autoRedefine/>
    <w:uiPriority w:val="39"/>
    <w:rsid w:val="008806CE"/>
    <w:pPr>
      <w:tabs>
        <w:tab w:val="right" w:leader="dot" w:pos="9060"/>
      </w:tabs>
      <w:ind w:left="1418" w:hanging="938"/>
    </w:pPr>
    <w:rPr>
      <w:iCs/>
      <w:noProof/>
      <w:szCs w:val="20"/>
    </w:rPr>
  </w:style>
  <w:style w:type="paragraph" w:styleId="TOC4">
    <w:name w:val="toc 4"/>
    <w:basedOn w:val="Normal"/>
    <w:next w:val="Normal"/>
    <w:autoRedefine/>
    <w:uiPriority w:val="39"/>
    <w:rsid w:val="008806CE"/>
    <w:pPr>
      <w:tabs>
        <w:tab w:val="left" w:pos="2694"/>
        <w:tab w:val="right" w:leader="dot" w:pos="9060"/>
      </w:tabs>
      <w:ind w:left="1843" w:hanging="1123"/>
    </w:pPr>
    <w:rPr>
      <w:noProof/>
      <w:szCs w:val="18"/>
    </w:rPr>
  </w:style>
  <w:style w:type="paragraph" w:styleId="TOC5">
    <w:name w:val="toc 5"/>
    <w:basedOn w:val="Normal"/>
    <w:next w:val="Normal"/>
    <w:autoRedefine/>
    <w:uiPriority w:val="39"/>
    <w:rsid w:val="008806CE"/>
    <w:pPr>
      <w:tabs>
        <w:tab w:val="left" w:pos="1985"/>
        <w:tab w:val="right" w:leader="dot" w:pos="9060"/>
      </w:tabs>
      <w:ind w:left="1985" w:hanging="1025"/>
    </w:pPr>
    <w:rPr>
      <w:noProof/>
      <w:sz w:val="18"/>
      <w:szCs w:val="18"/>
    </w:rPr>
  </w:style>
  <w:style w:type="paragraph" w:styleId="TOC6">
    <w:name w:val="toc 6"/>
    <w:basedOn w:val="Normal"/>
    <w:next w:val="Normal"/>
    <w:autoRedefine/>
    <w:uiPriority w:val="39"/>
    <w:rsid w:val="008806CE"/>
    <w:pPr>
      <w:tabs>
        <w:tab w:val="left" w:pos="2410"/>
        <w:tab w:val="right" w:leader="dot" w:pos="9060"/>
      </w:tabs>
      <w:ind w:left="2410" w:hanging="1210"/>
    </w:pPr>
    <w:rPr>
      <w:noProof/>
      <w:sz w:val="18"/>
      <w:szCs w:val="18"/>
    </w:rPr>
  </w:style>
  <w:style w:type="paragraph" w:styleId="TOC7">
    <w:name w:val="toc 7"/>
    <w:basedOn w:val="Normal"/>
    <w:next w:val="Normal"/>
    <w:autoRedefine/>
    <w:uiPriority w:val="39"/>
    <w:rsid w:val="008806CE"/>
    <w:pPr>
      <w:tabs>
        <w:tab w:val="left" w:pos="2835"/>
        <w:tab w:val="right" w:leader="dot" w:pos="9060"/>
      </w:tabs>
      <w:ind w:left="2835" w:hanging="1395"/>
    </w:pPr>
    <w:rPr>
      <w:noProof/>
      <w:sz w:val="18"/>
      <w:szCs w:val="18"/>
    </w:rPr>
  </w:style>
  <w:style w:type="paragraph" w:styleId="TOC8">
    <w:name w:val="toc 8"/>
    <w:basedOn w:val="Normal"/>
    <w:next w:val="Normal"/>
    <w:autoRedefine/>
    <w:uiPriority w:val="39"/>
    <w:rsid w:val="008806CE"/>
    <w:pPr>
      <w:tabs>
        <w:tab w:val="left" w:pos="3119"/>
        <w:tab w:val="right" w:leader="dot" w:pos="9060"/>
      </w:tabs>
      <w:ind w:left="3119" w:hanging="1439"/>
    </w:pPr>
    <w:rPr>
      <w:noProof/>
      <w:sz w:val="18"/>
      <w:szCs w:val="18"/>
    </w:rPr>
  </w:style>
  <w:style w:type="paragraph" w:styleId="TOC9">
    <w:name w:val="toc 9"/>
    <w:basedOn w:val="Normal"/>
    <w:next w:val="Normal"/>
    <w:autoRedefine/>
    <w:uiPriority w:val="39"/>
    <w:rsid w:val="008806CE"/>
    <w:pPr>
      <w:tabs>
        <w:tab w:val="left" w:pos="3544"/>
        <w:tab w:val="right" w:leader="dot" w:pos="9060"/>
      </w:tabs>
      <w:ind w:left="3544" w:hanging="1624"/>
    </w:pPr>
    <w:rPr>
      <w:noProof/>
      <w:sz w:val="18"/>
      <w:szCs w:val="18"/>
    </w:rPr>
  </w:style>
  <w:style w:type="paragraph" w:styleId="DocumentMap">
    <w:name w:val="Document Map"/>
    <w:basedOn w:val="Normal"/>
    <w:semiHidden/>
    <w:rsid w:val="00345541"/>
    <w:pPr>
      <w:shd w:val="clear" w:color="auto" w:fill="000080"/>
    </w:pPr>
    <w:rPr>
      <w:rFonts w:ascii="Tahoma" w:hAnsi="Tahoma" w:cs="Tahoma"/>
      <w:sz w:val="20"/>
      <w:szCs w:val="20"/>
    </w:rPr>
  </w:style>
  <w:style w:type="character" w:styleId="Hyperlink">
    <w:name w:val="Hyperlink"/>
    <w:basedOn w:val="DefaultParagraphFont"/>
    <w:uiPriority w:val="99"/>
    <w:rsid w:val="00610DE7"/>
    <w:rPr>
      <w:rFonts w:asciiTheme="minorHAnsi" w:hAnsiTheme="minorHAnsi"/>
      <w:color w:val="0000FF"/>
      <w:u w:val="single"/>
    </w:rPr>
  </w:style>
  <w:style w:type="paragraph" w:styleId="Footer">
    <w:name w:val="footer"/>
    <w:basedOn w:val="Normal"/>
    <w:link w:val="FooterChar"/>
    <w:semiHidden/>
    <w:rsid w:val="00345541"/>
    <w:pPr>
      <w:tabs>
        <w:tab w:val="center" w:pos="4536"/>
        <w:tab w:val="right" w:pos="9072"/>
      </w:tabs>
    </w:pPr>
  </w:style>
  <w:style w:type="character" w:styleId="PageNumber">
    <w:name w:val="page number"/>
    <w:basedOn w:val="DefaultParagraphFont"/>
    <w:semiHidden/>
    <w:rsid w:val="00345541"/>
  </w:style>
  <w:style w:type="paragraph" w:styleId="Caption">
    <w:name w:val="caption"/>
    <w:basedOn w:val="Normal"/>
    <w:next w:val="Normal"/>
    <w:uiPriority w:val="35"/>
    <w:unhideWhenUsed/>
    <w:qFormat/>
    <w:rsid w:val="00621343"/>
    <w:pPr>
      <w:jc w:val="center"/>
    </w:pPr>
    <w:rPr>
      <w:b/>
      <w:bCs/>
      <w:sz w:val="20"/>
      <w:szCs w:val="20"/>
    </w:rPr>
  </w:style>
  <w:style w:type="paragraph" w:styleId="TableofFigures">
    <w:name w:val="table of figures"/>
    <w:basedOn w:val="Normal"/>
    <w:next w:val="Normal"/>
    <w:uiPriority w:val="99"/>
    <w:unhideWhenUsed/>
    <w:rsid w:val="008D601D"/>
  </w:style>
  <w:style w:type="table" w:styleId="TableGrid">
    <w:name w:val="Table Grid"/>
    <w:basedOn w:val="TableNormal"/>
    <w:uiPriority w:val="59"/>
    <w:rsid w:val="00303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708A2"/>
    <w:pPr>
      <w:tabs>
        <w:tab w:val="left" w:pos="384"/>
      </w:tabs>
      <w:spacing w:after="0"/>
      <w:ind w:left="384" w:hanging="384"/>
    </w:pPr>
  </w:style>
  <w:style w:type="paragraph" w:styleId="BalloonText">
    <w:name w:val="Balloon Text"/>
    <w:basedOn w:val="Normal"/>
    <w:link w:val="BalloonTextChar"/>
    <w:uiPriority w:val="99"/>
    <w:semiHidden/>
    <w:unhideWhenUsed/>
    <w:rsid w:val="003A7B31"/>
    <w:rPr>
      <w:rFonts w:ascii="Tahoma" w:hAnsi="Tahoma" w:cs="Tahoma"/>
      <w:sz w:val="16"/>
      <w:szCs w:val="16"/>
    </w:rPr>
  </w:style>
  <w:style w:type="character" w:customStyle="1" w:styleId="BalloonTextChar">
    <w:name w:val="Balloon Text Char"/>
    <w:basedOn w:val="DefaultParagraphFont"/>
    <w:link w:val="BalloonText"/>
    <w:uiPriority w:val="99"/>
    <w:semiHidden/>
    <w:rsid w:val="003A7B31"/>
    <w:rPr>
      <w:rFonts w:ascii="Tahoma" w:hAnsi="Tahoma" w:cs="Tahoma"/>
      <w:sz w:val="16"/>
      <w:szCs w:val="16"/>
      <w:lang w:val="en-US"/>
    </w:rPr>
  </w:style>
  <w:style w:type="paragraph" w:customStyle="1" w:styleId="BaaSITEA2projectnumber">
    <w:name w:val="BaaS ITEA2 project number"/>
    <w:basedOn w:val="Normal"/>
    <w:link w:val="BaaSITEA2projectnumberZchn"/>
    <w:qFormat/>
    <w:rsid w:val="001408C3"/>
    <w:pPr>
      <w:spacing w:before="840"/>
      <w:jc w:val="left"/>
    </w:pPr>
    <w:rPr>
      <w:rFonts w:cs="Arial"/>
      <w:szCs w:val="40"/>
    </w:rPr>
  </w:style>
  <w:style w:type="paragraph" w:customStyle="1" w:styleId="BaaSProjectname">
    <w:name w:val="BaaS Project name"/>
    <w:basedOn w:val="Normal"/>
    <w:link w:val="BaaSProjectnameZchn"/>
    <w:qFormat/>
    <w:rsid w:val="001408C3"/>
    <w:pPr>
      <w:spacing w:before="2400" w:after="480"/>
      <w:jc w:val="left"/>
    </w:pPr>
    <w:rPr>
      <w:rFonts w:cs="Arial"/>
      <w:b/>
      <w:sz w:val="40"/>
      <w:szCs w:val="40"/>
    </w:rPr>
  </w:style>
  <w:style w:type="character" w:customStyle="1" w:styleId="BaaSITEA2projectnumberZchn">
    <w:name w:val="BaaS ITEA2 project number Zchn"/>
    <w:basedOn w:val="DefaultParagraphFont"/>
    <w:link w:val="BaaSITEA2projectnumber"/>
    <w:rsid w:val="001408C3"/>
    <w:rPr>
      <w:rFonts w:asciiTheme="minorHAnsi" w:hAnsiTheme="minorHAnsi" w:cs="Arial"/>
      <w:sz w:val="24"/>
      <w:szCs w:val="40"/>
      <w:lang w:val="en-US"/>
    </w:rPr>
  </w:style>
  <w:style w:type="paragraph" w:customStyle="1" w:styleId="BaaSDeliverable">
    <w:name w:val="BaaS Deliverable"/>
    <w:basedOn w:val="Normal"/>
    <w:link w:val="BaaSDeliverableZchn"/>
    <w:qFormat/>
    <w:rsid w:val="001408C3"/>
    <w:pPr>
      <w:spacing w:before="840" w:after="480"/>
      <w:jc w:val="left"/>
    </w:pPr>
    <w:rPr>
      <w:rFonts w:cs="Arial"/>
      <w:b/>
      <w:sz w:val="36"/>
      <w:szCs w:val="36"/>
    </w:rPr>
  </w:style>
  <w:style w:type="character" w:customStyle="1" w:styleId="BaaSProjectnameZchn">
    <w:name w:val="BaaS Project name Zchn"/>
    <w:basedOn w:val="DefaultParagraphFont"/>
    <w:link w:val="BaaSProjectname"/>
    <w:rsid w:val="001408C3"/>
    <w:rPr>
      <w:rFonts w:asciiTheme="minorHAnsi" w:hAnsiTheme="minorHAnsi" w:cs="Arial"/>
      <w:b/>
      <w:sz w:val="40"/>
      <w:szCs w:val="40"/>
      <w:lang w:val="en-US"/>
    </w:rPr>
  </w:style>
  <w:style w:type="paragraph" w:customStyle="1" w:styleId="BaaSDeliverabletitle">
    <w:name w:val="BaaS Deliverable title"/>
    <w:basedOn w:val="Normal"/>
    <w:link w:val="BaaSDeliverabletitleZchn"/>
    <w:qFormat/>
    <w:rsid w:val="001408C3"/>
    <w:pPr>
      <w:spacing w:before="840" w:after="480"/>
      <w:jc w:val="left"/>
    </w:pPr>
    <w:rPr>
      <w:rFonts w:cs="Arial"/>
      <w:b/>
      <w:color w:val="254061"/>
      <w:sz w:val="48"/>
      <w:szCs w:val="36"/>
    </w:rPr>
  </w:style>
  <w:style w:type="character" w:customStyle="1" w:styleId="BaaSDeliverableZchn">
    <w:name w:val="BaaS Deliverable Zchn"/>
    <w:basedOn w:val="DefaultParagraphFont"/>
    <w:link w:val="BaaSDeliverable"/>
    <w:rsid w:val="001408C3"/>
    <w:rPr>
      <w:rFonts w:asciiTheme="minorHAnsi" w:hAnsiTheme="minorHAnsi" w:cs="Arial"/>
      <w:b/>
      <w:sz w:val="36"/>
      <w:szCs w:val="36"/>
      <w:lang w:val="en-US"/>
    </w:rPr>
  </w:style>
  <w:style w:type="paragraph" w:customStyle="1" w:styleId="BaaSEditorhead">
    <w:name w:val="BaaS Editor head"/>
    <w:basedOn w:val="Normal"/>
    <w:link w:val="BaaSEditorheadZchn"/>
    <w:qFormat/>
    <w:rsid w:val="001408C3"/>
    <w:pPr>
      <w:spacing w:before="1920" w:line="360" w:lineRule="auto"/>
      <w:jc w:val="left"/>
    </w:pPr>
    <w:rPr>
      <w:rFonts w:cs="Arial"/>
      <w:b/>
      <w:sz w:val="28"/>
      <w:szCs w:val="28"/>
    </w:rPr>
  </w:style>
  <w:style w:type="character" w:customStyle="1" w:styleId="BaaSDeliverabletitleZchn">
    <w:name w:val="BaaS Deliverable title Zchn"/>
    <w:basedOn w:val="DefaultParagraphFont"/>
    <w:link w:val="BaaSDeliverabletitle"/>
    <w:rsid w:val="001408C3"/>
    <w:rPr>
      <w:rFonts w:asciiTheme="minorHAnsi" w:hAnsiTheme="minorHAnsi" w:cs="Arial"/>
      <w:b/>
      <w:color w:val="254061"/>
      <w:sz w:val="48"/>
      <w:szCs w:val="36"/>
      <w:lang w:val="en-US"/>
    </w:rPr>
  </w:style>
  <w:style w:type="paragraph" w:customStyle="1" w:styleId="BaaSEditorname">
    <w:name w:val="BaaS Editor name"/>
    <w:basedOn w:val="Normal"/>
    <w:link w:val="BaaSEditornameZchn"/>
    <w:qFormat/>
    <w:rsid w:val="001408C3"/>
    <w:pPr>
      <w:spacing w:before="0" w:after="0" w:line="360" w:lineRule="auto"/>
      <w:jc w:val="left"/>
    </w:pPr>
    <w:rPr>
      <w:rFonts w:cs="Arial"/>
      <w:sz w:val="28"/>
      <w:szCs w:val="28"/>
    </w:rPr>
  </w:style>
  <w:style w:type="character" w:customStyle="1" w:styleId="BaaSEditorheadZchn">
    <w:name w:val="BaaS Editor head Zchn"/>
    <w:basedOn w:val="DefaultParagraphFont"/>
    <w:link w:val="BaaSEditorhead"/>
    <w:rsid w:val="001408C3"/>
    <w:rPr>
      <w:rFonts w:asciiTheme="minorHAnsi" w:hAnsiTheme="minorHAnsi" w:cs="Arial"/>
      <w:b/>
      <w:sz w:val="28"/>
      <w:szCs w:val="28"/>
      <w:lang w:val="en-US"/>
    </w:rPr>
  </w:style>
  <w:style w:type="paragraph" w:customStyle="1" w:styleId="BaaSHeadertext">
    <w:name w:val="BaaS Header text"/>
    <w:basedOn w:val="Header"/>
    <w:link w:val="BaaSHeadertextZchn"/>
    <w:qFormat/>
    <w:rsid w:val="0001062E"/>
    <w:pPr>
      <w:pBdr>
        <w:bottom w:val="single" w:sz="8" w:space="1" w:color="254061"/>
      </w:pBdr>
    </w:pPr>
  </w:style>
  <w:style w:type="character" w:customStyle="1" w:styleId="BaaSEditornameZchn">
    <w:name w:val="BaaS Editor name Zchn"/>
    <w:basedOn w:val="DefaultParagraphFont"/>
    <w:link w:val="BaaSEditorname"/>
    <w:rsid w:val="001408C3"/>
    <w:rPr>
      <w:rFonts w:asciiTheme="minorHAnsi" w:hAnsiTheme="minorHAnsi" w:cs="Arial"/>
      <w:sz w:val="28"/>
      <w:szCs w:val="28"/>
      <w:lang w:val="en-US"/>
    </w:rPr>
  </w:style>
  <w:style w:type="paragraph" w:customStyle="1" w:styleId="BaaSFootertext">
    <w:name w:val="BaaS Footer text"/>
    <w:basedOn w:val="Footer"/>
    <w:link w:val="BaaSFootertextZchn"/>
    <w:qFormat/>
    <w:rsid w:val="0001062E"/>
    <w:pPr>
      <w:pBdr>
        <w:top w:val="single" w:sz="8" w:space="1" w:color="254061"/>
      </w:pBdr>
    </w:pPr>
  </w:style>
  <w:style w:type="character" w:customStyle="1" w:styleId="HeaderChar">
    <w:name w:val="Header Char"/>
    <w:basedOn w:val="DefaultParagraphFont"/>
    <w:link w:val="Header"/>
    <w:semiHidden/>
    <w:rsid w:val="003A7B31"/>
    <w:rPr>
      <w:sz w:val="24"/>
      <w:szCs w:val="24"/>
      <w:lang w:val="en-US"/>
    </w:rPr>
  </w:style>
  <w:style w:type="character" w:customStyle="1" w:styleId="BaaSHeadertextZchn">
    <w:name w:val="BaaS Header text Zchn"/>
    <w:basedOn w:val="HeaderChar"/>
    <w:link w:val="BaaSHeadertext"/>
    <w:rsid w:val="0001062E"/>
    <w:rPr>
      <w:rFonts w:asciiTheme="minorHAnsi" w:hAnsiTheme="minorHAnsi"/>
      <w:sz w:val="24"/>
      <w:szCs w:val="24"/>
      <w:lang w:val="en-US"/>
    </w:rPr>
  </w:style>
  <w:style w:type="paragraph" w:customStyle="1" w:styleId="BaaSAbstracttext">
    <w:name w:val="BaaS Abstract text"/>
    <w:basedOn w:val="Normal"/>
    <w:link w:val="BaaSAbstracttextZchn"/>
    <w:qFormat/>
    <w:rsid w:val="00273336"/>
    <w:pPr>
      <w:spacing w:line="360" w:lineRule="auto"/>
    </w:pPr>
    <w:rPr>
      <w:rFonts w:cs="Arial"/>
    </w:rPr>
  </w:style>
  <w:style w:type="character" w:customStyle="1" w:styleId="FooterChar">
    <w:name w:val="Footer Char"/>
    <w:basedOn w:val="DefaultParagraphFont"/>
    <w:link w:val="Footer"/>
    <w:semiHidden/>
    <w:rsid w:val="003A7B31"/>
    <w:rPr>
      <w:sz w:val="24"/>
      <w:szCs w:val="24"/>
      <w:lang w:val="en-US"/>
    </w:rPr>
  </w:style>
  <w:style w:type="character" w:customStyle="1" w:styleId="BaaSFootertextZchn">
    <w:name w:val="BaaS Footer text Zchn"/>
    <w:basedOn w:val="FooterChar"/>
    <w:link w:val="BaaSFootertext"/>
    <w:rsid w:val="0001062E"/>
    <w:rPr>
      <w:rFonts w:asciiTheme="minorHAnsi" w:hAnsiTheme="minorHAnsi"/>
      <w:sz w:val="24"/>
      <w:szCs w:val="24"/>
      <w:lang w:val="en-US"/>
    </w:rPr>
  </w:style>
  <w:style w:type="paragraph" w:customStyle="1" w:styleId="BaaSAbstracttitle">
    <w:name w:val="BaaS Abstract title"/>
    <w:basedOn w:val="Normal"/>
    <w:link w:val="BaaSAbstracttitleZchn"/>
    <w:qFormat/>
    <w:rsid w:val="00273336"/>
    <w:pPr>
      <w:spacing w:line="360" w:lineRule="auto"/>
    </w:pPr>
    <w:rPr>
      <w:rFonts w:cs="Arial"/>
      <w:b/>
      <w:sz w:val="28"/>
      <w:szCs w:val="28"/>
    </w:rPr>
  </w:style>
  <w:style w:type="character" w:customStyle="1" w:styleId="BaaSAbstracttextZchn">
    <w:name w:val="BaaS Abstract text Zchn"/>
    <w:basedOn w:val="DefaultParagraphFont"/>
    <w:link w:val="BaaSAbstracttext"/>
    <w:rsid w:val="00273336"/>
    <w:rPr>
      <w:rFonts w:asciiTheme="minorHAnsi" w:hAnsiTheme="minorHAnsi" w:cs="Arial"/>
      <w:sz w:val="24"/>
      <w:szCs w:val="24"/>
      <w:lang w:val="en-US"/>
    </w:rPr>
  </w:style>
  <w:style w:type="paragraph" w:customStyle="1" w:styleId="BaaSTOC">
    <w:name w:val="BaaS TOC"/>
    <w:basedOn w:val="TOC1"/>
    <w:link w:val="BaaSTOCZchn"/>
    <w:qFormat/>
    <w:rsid w:val="003A7B31"/>
    <w:pPr>
      <w:tabs>
        <w:tab w:val="clear" w:pos="9060"/>
        <w:tab w:val="right" w:leader="dot" w:pos="9061"/>
      </w:tabs>
    </w:pPr>
  </w:style>
  <w:style w:type="character" w:customStyle="1" w:styleId="BaaSAbstracttitleZchn">
    <w:name w:val="BaaS Abstract title Zchn"/>
    <w:basedOn w:val="DefaultParagraphFont"/>
    <w:link w:val="BaaSAbstracttitle"/>
    <w:rsid w:val="00273336"/>
    <w:rPr>
      <w:rFonts w:asciiTheme="minorHAnsi" w:hAnsiTheme="minorHAnsi" w:cs="Arial"/>
      <w:b/>
      <w:sz w:val="28"/>
      <w:szCs w:val="28"/>
      <w:lang w:val="en-US"/>
    </w:rPr>
  </w:style>
  <w:style w:type="paragraph" w:styleId="ListParagraph">
    <w:name w:val="List Paragraph"/>
    <w:basedOn w:val="Normal"/>
    <w:link w:val="ListParagraphChar"/>
    <w:uiPriority w:val="34"/>
    <w:qFormat/>
    <w:rsid w:val="0078352E"/>
    <w:pPr>
      <w:ind w:left="720"/>
      <w:contextualSpacing/>
    </w:pPr>
  </w:style>
  <w:style w:type="character" w:customStyle="1" w:styleId="TOC1Char">
    <w:name w:val="TOC 1 Char"/>
    <w:basedOn w:val="DefaultParagraphFont"/>
    <w:link w:val="TOC1"/>
    <w:uiPriority w:val="39"/>
    <w:rsid w:val="008806CE"/>
    <w:rPr>
      <w:bCs/>
      <w:noProof/>
      <w:szCs w:val="20"/>
    </w:rPr>
  </w:style>
  <w:style w:type="character" w:customStyle="1" w:styleId="BaaSTOCZchn">
    <w:name w:val="BaaS TOC Zchn"/>
    <w:basedOn w:val="TOC1Char"/>
    <w:link w:val="BaaSTOC"/>
    <w:rsid w:val="003A7B31"/>
    <w:rPr>
      <w:b w:val="0"/>
      <w:bCs/>
      <w:noProof/>
      <w:sz w:val="24"/>
      <w:szCs w:val="20"/>
      <w:lang w:val="en-US"/>
    </w:rPr>
  </w:style>
  <w:style w:type="paragraph" w:customStyle="1" w:styleId="BaaSBulletlist">
    <w:name w:val="BaaS Bullet list"/>
    <w:basedOn w:val="Normal"/>
    <w:link w:val="BaaSBulletlistZchn"/>
    <w:qFormat/>
    <w:rsid w:val="0078352E"/>
    <w:pPr>
      <w:numPr>
        <w:numId w:val="1"/>
      </w:numPr>
      <w:contextualSpacing/>
    </w:pPr>
  </w:style>
  <w:style w:type="paragraph" w:customStyle="1" w:styleId="BaaSTablehead">
    <w:name w:val="BaaS Table head"/>
    <w:basedOn w:val="BaaSAbstracttext"/>
    <w:qFormat/>
    <w:rsid w:val="001408C3"/>
    <w:pPr>
      <w:spacing w:line="240" w:lineRule="auto"/>
      <w:jc w:val="left"/>
    </w:pPr>
    <w:rPr>
      <w:b/>
      <w:color w:val="FFFFFF" w:themeColor="background1"/>
      <w:sz w:val="20"/>
    </w:rPr>
  </w:style>
  <w:style w:type="character" w:customStyle="1" w:styleId="BaaSBulletlistZchn">
    <w:name w:val="BaaS Bullet list Zchn"/>
    <w:basedOn w:val="DefaultParagraphFont"/>
    <w:link w:val="BaaSBulletlist"/>
    <w:rsid w:val="0078352E"/>
  </w:style>
  <w:style w:type="paragraph" w:customStyle="1" w:styleId="BaaSTablecontent">
    <w:name w:val="BaaS Table content"/>
    <w:basedOn w:val="Normal"/>
    <w:qFormat/>
    <w:rsid w:val="00205CBF"/>
    <w:rPr>
      <w:rFonts w:cs="Arial"/>
      <w:sz w:val="20"/>
    </w:rPr>
  </w:style>
  <w:style w:type="paragraph" w:styleId="NoSpacing">
    <w:name w:val="No Spacing"/>
    <w:uiPriority w:val="1"/>
    <w:qFormat/>
    <w:rsid w:val="00610DE7"/>
    <w:pPr>
      <w:jc w:val="both"/>
    </w:pPr>
    <w:rPr>
      <w:rFonts w:asciiTheme="minorHAnsi" w:hAnsiTheme="minorHAnsi"/>
      <w:lang w:val="en-US"/>
    </w:rPr>
  </w:style>
  <w:style w:type="paragraph" w:styleId="Title">
    <w:name w:val="Title"/>
    <w:basedOn w:val="Normal"/>
    <w:next w:val="Normal"/>
    <w:link w:val="TitleChar"/>
    <w:uiPriority w:val="10"/>
    <w:qFormat/>
    <w:rsid w:val="00610DE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10DE7"/>
    <w:rPr>
      <w:rFonts w:asciiTheme="minorHAnsi" w:eastAsiaTheme="majorEastAsia" w:hAnsiTheme="minorHAnsi" w:cstheme="majorBidi"/>
      <w:spacing w:val="-10"/>
      <w:kern w:val="28"/>
      <w:sz w:val="56"/>
      <w:szCs w:val="56"/>
      <w:lang w:val="en-US"/>
    </w:rPr>
  </w:style>
  <w:style w:type="paragraph" w:styleId="Subtitle">
    <w:name w:val="Subtitle"/>
    <w:basedOn w:val="Normal"/>
    <w:next w:val="Normal"/>
    <w:link w:val="SubtitleChar"/>
    <w:uiPriority w:val="11"/>
    <w:qFormat/>
    <w:rsid w:val="00610DE7"/>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10DE7"/>
    <w:rPr>
      <w:rFonts w:asciiTheme="minorHAnsi" w:eastAsiaTheme="minorEastAsia" w:hAnsiTheme="minorHAnsi" w:cstheme="minorBidi"/>
      <w:color w:val="5A5A5A" w:themeColor="text1" w:themeTint="A5"/>
      <w:spacing w:val="15"/>
      <w:sz w:val="22"/>
      <w:szCs w:val="22"/>
      <w:lang w:val="en-US"/>
    </w:rPr>
  </w:style>
  <w:style w:type="character" w:styleId="SubtleEmphasis">
    <w:name w:val="Subtle Emphasis"/>
    <w:basedOn w:val="DefaultParagraphFont"/>
    <w:uiPriority w:val="19"/>
    <w:qFormat/>
    <w:rsid w:val="00610DE7"/>
    <w:rPr>
      <w:rFonts w:asciiTheme="minorHAnsi" w:hAnsiTheme="minorHAnsi"/>
      <w:i/>
      <w:iCs/>
      <w:color w:val="404040" w:themeColor="text1" w:themeTint="BF"/>
    </w:rPr>
  </w:style>
  <w:style w:type="character" w:styleId="Emphasis">
    <w:name w:val="Emphasis"/>
    <w:basedOn w:val="DefaultParagraphFont"/>
    <w:uiPriority w:val="20"/>
    <w:qFormat/>
    <w:rsid w:val="00610DE7"/>
    <w:rPr>
      <w:rFonts w:asciiTheme="minorHAnsi" w:hAnsiTheme="minorHAnsi"/>
      <w:i/>
      <w:iCs/>
    </w:rPr>
  </w:style>
  <w:style w:type="character" w:styleId="IntenseEmphasis">
    <w:name w:val="Intense Emphasis"/>
    <w:basedOn w:val="DefaultParagraphFont"/>
    <w:uiPriority w:val="21"/>
    <w:qFormat/>
    <w:rsid w:val="00610DE7"/>
    <w:rPr>
      <w:rFonts w:asciiTheme="minorHAnsi" w:hAnsiTheme="minorHAnsi"/>
      <w:i/>
      <w:iCs/>
      <w:color w:val="4F81BD" w:themeColor="accent1"/>
    </w:rPr>
  </w:style>
  <w:style w:type="character" w:styleId="Strong">
    <w:name w:val="Strong"/>
    <w:basedOn w:val="DefaultParagraphFont"/>
    <w:uiPriority w:val="22"/>
    <w:qFormat/>
    <w:rsid w:val="00610DE7"/>
    <w:rPr>
      <w:rFonts w:asciiTheme="minorHAnsi" w:hAnsiTheme="minorHAnsi"/>
      <w:b/>
      <w:bCs/>
    </w:rPr>
  </w:style>
  <w:style w:type="paragraph" w:styleId="Quote">
    <w:name w:val="Quote"/>
    <w:basedOn w:val="Normal"/>
    <w:next w:val="Normal"/>
    <w:link w:val="QuoteChar"/>
    <w:uiPriority w:val="29"/>
    <w:qFormat/>
    <w:rsid w:val="00610D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0DE7"/>
    <w:rPr>
      <w:rFonts w:asciiTheme="minorHAnsi" w:hAnsiTheme="minorHAnsi"/>
      <w:i/>
      <w:iCs/>
      <w:color w:val="404040" w:themeColor="text1" w:themeTint="BF"/>
      <w:sz w:val="24"/>
      <w:szCs w:val="24"/>
      <w:lang w:val="en-US"/>
    </w:rPr>
  </w:style>
  <w:style w:type="paragraph" w:styleId="IntenseQuote">
    <w:name w:val="Intense Quote"/>
    <w:basedOn w:val="Normal"/>
    <w:next w:val="Normal"/>
    <w:link w:val="IntenseQuoteChar"/>
    <w:uiPriority w:val="30"/>
    <w:qFormat/>
    <w:rsid w:val="00610DE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10DE7"/>
    <w:rPr>
      <w:rFonts w:asciiTheme="minorHAnsi" w:hAnsiTheme="minorHAnsi"/>
      <w:i/>
      <w:iCs/>
      <w:color w:val="4F81BD" w:themeColor="accent1"/>
      <w:sz w:val="24"/>
      <w:szCs w:val="24"/>
      <w:lang w:val="en-US"/>
    </w:rPr>
  </w:style>
  <w:style w:type="character" w:styleId="SubtleReference">
    <w:name w:val="Subtle Reference"/>
    <w:basedOn w:val="DefaultParagraphFont"/>
    <w:uiPriority w:val="31"/>
    <w:qFormat/>
    <w:rsid w:val="00610DE7"/>
    <w:rPr>
      <w:rFonts w:asciiTheme="minorHAnsi" w:hAnsiTheme="minorHAnsi"/>
      <w:smallCaps/>
      <w:color w:val="5A5A5A" w:themeColor="text1" w:themeTint="A5"/>
    </w:rPr>
  </w:style>
  <w:style w:type="character" w:styleId="IntenseReference">
    <w:name w:val="Intense Reference"/>
    <w:basedOn w:val="DefaultParagraphFont"/>
    <w:uiPriority w:val="32"/>
    <w:qFormat/>
    <w:rsid w:val="00610DE7"/>
    <w:rPr>
      <w:rFonts w:asciiTheme="minorHAnsi" w:hAnsiTheme="minorHAnsi"/>
      <w:b/>
      <w:bCs/>
      <w:smallCaps/>
      <w:color w:val="4F81BD" w:themeColor="accent1"/>
      <w:spacing w:val="5"/>
    </w:rPr>
  </w:style>
  <w:style w:type="character" w:styleId="BookTitle">
    <w:name w:val="Book Title"/>
    <w:basedOn w:val="DefaultParagraphFont"/>
    <w:uiPriority w:val="33"/>
    <w:qFormat/>
    <w:rsid w:val="00610DE7"/>
    <w:rPr>
      <w:rFonts w:asciiTheme="minorHAnsi" w:hAnsiTheme="minorHAnsi"/>
      <w:b/>
      <w:bCs/>
      <w:i/>
      <w:iCs/>
      <w:spacing w:val="5"/>
    </w:rPr>
  </w:style>
  <w:style w:type="paragraph" w:customStyle="1" w:styleId="BaaSHeading">
    <w:name w:val="BaaS Heading"/>
    <w:basedOn w:val="Heading1"/>
    <w:next w:val="Normal"/>
    <w:qFormat/>
    <w:rsid w:val="00E86362"/>
    <w:pPr>
      <w:numPr>
        <w:numId w:val="0"/>
      </w:numPr>
    </w:pPr>
  </w:style>
  <w:style w:type="paragraph" w:customStyle="1" w:styleId="Figure">
    <w:name w:val="Figure"/>
    <w:basedOn w:val="Normal"/>
    <w:next w:val="Caption"/>
    <w:qFormat/>
    <w:rsid w:val="000D71FF"/>
    <w:pPr>
      <w:keepNext/>
      <w:jc w:val="center"/>
    </w:pPr>
  </w:style>
  <w:style w:type="character" w:styleId="PlaceholderText">
    <w:name w:val="Placeholder Text"/>
    <w:basedOn w:val="DefaultParagraphFont"/>
    <w:uiPriority w:val="99"/>
    <w:semiHidden/>
    <w:rsid w:val="00873E25"/>
    <w:rPr>
      <w:color w:val="808080"/>
    </w:rPr>
  </w:style>
  <w:style w:type="character" w:customStyle="1" w:styleId="Heading1Char">
    <w:name w:val="Heading 1 Char"/>
    <w:basedOn w:val="DefaultParagraphFont"/>
    <w:link w:val="Heading1"/>
    <w:rsid w:val="00925626"/>
    <w:rPr>
      <w:rFonts w:cs="Arial"/>
      <w:b/>
      <w:kern w:val="32"/>
      <w:sz w:val="28"/>
      <w:szCs w:val="26"/>
      <w:lang w:val="en-US"/>
    </w:rPr>
  </w:style>
  <w:style w:type="character" w:customStyle="1" w:styleId="Heading2Char">
    <w:name w:val="Heading 2 Char"/>
    <w:basedOn w:val="Heading1Char"/>
    <w:link w:val="Heading2"/>
    <w:rsid w:val="00925626"/>
    <w:rPr>
      <w:rFonts w:cs="Arial"/>
      <w:b/>
      <w:bCs/>
      <w:kern w:val="32"/>
      <w:sz w:val="28"/>
      <w:szCs w:val="26"/>
      <w:lang w:val="en-US"/>
    </w:rPr>
  </w:style>
  <w:style w:type="paragraph" w:customStyle="1" w:styleId="BaaSTablecontentbottomline">
    <w:name w:val="BaaS Table content bottom line"/>
    <w:basedOn w:val="BaaSTablecontent"/>
    <w:next w:val="Caption"/>
    <w:qFormat/>
    <w:rsid w:val="008129A3"/>
    <w:pPr>
      <w:keepNext/>
    </w:pPr>
    <w:rPr>
      <w:rFonts w:asciiTheme="minorHAnsi" w:hAnsiTheme="minorHAnsi"/>
      <w:lang w:val="en-US"/>
    </w:rPr>
  </w:style>
  <w:style w:type="character" w:styleId="CommentReference">
    <w:name w:val="annotation reference"/>
    <w:basedOn w:val="DefaultParagraphFont"/>
    <w:uiPriority w:val="99"/>
    <w:semiHidden/>
    <w:unhideWhenUsed/>
    <w:rsid w:val="008129A3"/>
    <w:rPr>
      <w:sz w:val="16"/>
      <w:szCs w:val="16"/>
    </w:rPr>
  </w:style>
  <w:style w:type="paragraph" w:styleId="CommentText">
    <w:name w:val="annotation text"/>
    <w:basedOn w:val="Normal"/>
    <w:link w:val="CommentTextChar"/>
    <w:uiPriority w:val="99"/>
    <w:semiHidden/>
    <w:unhideWhenUsed/>
    <w:rsid w:val="008129A3"/>
    <w:rPr>
      <w:rFonts w:asciiTheme="minorHAnsi" w:hAnsiTheme="minorHAnsi"/>
      <w:sz w:val="20"/>
      <w:szCs w:val="20"/>
      <w:lang w:val="en-US"/>
    </w:rPr>
  </w:style>
  <w:style w:type="character" w:customStyle="1" w:styleId="CommentTextChar">
    <w:name w:val="Comment Text Char"/>
    <w:basedOn w:val="DefaultParagraphFont"/>
    <w:link w:val="CommentText"/>
    <w:uiPriority w:val="99"/>
    <w:semiHidden/>
    <w:rsid w:val="008129A3"/>
    <w:rPr>
      <w:rFonts w:asciiTheme="minorHAnsi" w:hAnsiTheme="minorHAnsi"/>
      <w:sz w:val="20"/>
      <w:szCs w:val="20"/>
      <w:lang w:val="en-US"/>
    </w:rPr>
  </w:style>
  <w:style w:type="paragraph" w:styleId="NormalWeb">
    <w:name w:val="Normal (Web)"/>
    <w:basedOn w:val="Normal"/>
    <w:uiPriority w:val="99"/>
    <w:unhideWhenUsed/>
    <w:rsid w:val="008129A3"/>
    <w:pPr>
      <w:spacing w:before="100" w:beforeAutospacing="1" w:after="100" w:afterAutospacing="1"/>
      <w:jc w:val="left"/>
    </w:pPr>
    <w:rPr>
      <w:rFonts w:ascii="Times New Roman" w:hAnsi="Times New Roman"/>
      <w:lang w:val="en-US" w:eastAsia="en-US"/>
    </w:rPr>
  </w:style>
  <w:style w:type="character" w:customStyle="1" w:styleId="A6">
    <w:name w:val="A6"/>
    <w:uiPriority w:val="99"/>
    <w:rsid w:val="008129A3"/>
    <w:rPr>
      <w:rFonts w:cs="Myriad Pro"/>
      <w:color w:val="000000"/>
    </w:rPr>
  </w:style>
  <w:style w:type="character" w:customStyle="1" w:styleId="apple-converted-space">
    <w:name w:val="apple-converted-space"/>
    <w:basedOn w:val="DefaultParagraphFont"/>
    <w:rsid w:val="008129A3"/>
  </w:style>
  <w:style w:type="character" w:styleId="FootnoteReference">
    <w:name w:val="footnote reference"/>
    <w:basedOn w:val="DefaultParagraphFont"/>
    <w:uiPriority w:val="99"/>
    <w:unhideWhenUsed/>
    <w:rsid w:val="00BE06D5"/>
    <w:rPr>
      <w:vertAlign w:val="superscript"/>
    </w:rPr>
  </w:style>
  <w:style w:type="character" w:customStyle="1" w:styleId="hps">
    <w:name w:val="hps"/>
    <w:basedOn w:val="DefaultParagraphFont"/>
    <w:rsid w:val="007C02E4"/>
  </w:style>
  <w:style w:type="character" w:customStyle="1" w:styleId="shorttext">
    <w:name w:val="short_text"/>
    <w:basedOn w:val="DefaultParagraphFont"/>
    <w:rsid w:val="007C02E4"/>
  </w:style>
  <w:style w:type="paragraph" w:styleId="CommentSubject">
    <w:name w:val="annotation subject"/>
    <w:basedOn w:val="CommentText"/>
    <w:next w:val="CommentText"/>
    <w:link w:val="CommentSubjectChar"/>
    <w:uiPriority w:val="99"/>
    <w:semiHidden/>
    <w:unhideWhenUsed/>
    <w:rsid w:val="00885200"/>
    <w:rPr>
      <w:b/>
      <w:bCs/>
    </w:rPr>
  </w:style>
  <w:style w:type="character" w:customStyle="1" w:styleId="CommentSubjectChar">
    <w:name w:val="Comment Subject Char"/>
    <w:basedOn w:val="CommentTextChar"/>
    <w:link w:val="CommentSubject"/>
    <w:uiPriority w:val="99"/>
    <w:semiHidden/>
    <w:rsid w:val="00885200"/>
    <w:rPr>
      <w:rFonts w:asciiTheme="minorHAnsi" w:hAnsiTheme="minorHAnsi"/>
      <w:b/>
      <w:bCs/>
      <w:sz w:val="20"/>
      <w:szCs w:val="20"/>
      <w:lang w:val="en-US"/>
    </w:rPr>
  </w:style>
  <w:style w:type="paragraph" w:styleId="Revision">
    <w:name w:val="Revision"/>
    <w:hidden/>
    <w:uiPriority w:val="99"/>
    <w:semiHidden/>
    <w:rsid w:val="00885200"/>
    <w:rPr>
      <w:rFonts w:asciiTheme="minorHAnsi" w:hAnsiTheme="minorHAnsi"/>
      <w:lang w:val="en-US"/>
    </w:rPr>
  </w:style>
  <w:style w:type="paragraph" w:styleId="FootnoteText">
    <w:name w:val="footnote text"/>
    <w:basedOn w:val="Normal"/>
    <w:link w:val="FootnoteTextChar"/>
    <w:uiPriority w:val="99"/>
    <w:unhideWhenUsed/>
    <w:rsid w:val="00885200"/>
    <w:pPr>
      <w:spacing w:before="0" w:after="0"/>
      <w:jc w:val="left"/>
    </w:pPr>
    <w:rPr>
      <w:rFonts w:ascii="Arial" w:eastAsiaTheme="minorHAnsi" w:hAnsi="Arial" w:cstheme="minorBidi"/>
      <w:sz w:val="20"/>
      <w:szCs w:val="20"/>
      <w:lang w:val="en-US" w:eastAsia="en-US"/>
    </w:rPr>
  </w:style>
  <w:style w:type="character" w:customStyle="1" w:styleId="FootnoteTextChar">
    <w:name w:val="Footnote Text Char"/>
    <w:basedOn w:val="DefaultParagraphFont"/>
    <w:link w:val="FootnoteText"/>
    <w:uiPriority w:val="99"/>
    <w:rsid w:val="00885200"/>
    <w:rPr>
      <w:rFonts w:ascii="Arial" w:eastAsiaTheme="minorHAnsi" w:hAnsi="Arial" w:cstheme="minorBidi"/>
      <w:sz w:val="20"/>
      <w:szCs w:val="20"/>
      <w:lang w:val="en-US" w:eastAsia="en-US"/>
    </w:rPr>
  </w:style>
  <w:style w:type="paragraph" w:customStyle="1" w:styleId="Source">
    <w:name w:val="Source"/>
    <w:basedOn w:val="Normal"/>
    <w:link w:val="SourceZchn"/>
    <w:qFormat/>
    <w:rsid w:val="008852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200" w:line="276" w:lineRule="auto"/>
      <w:ind w:left="142" w:right="139"/>
      <w:jc w:val="left"/>
    </w:pPr>
    <w:rPr>
      <w:rFonts w:ascii="Courier New" w:eastAsiaTheme="minorHAnsi" w:hAnsi="Courier New" w:cs="Courier New"/>
      <w:noProof/>
      <w:sz w:val="16"/>
      <w:szCs w:val="16"/>
      <w:lang w:val="en-GB" w:eastAsia="en-US"/>
    </w:rPr>
  </w:style>
  <w:style w:type="character" w:customStyle="1" w:styleId="SourceZchn">
    <w:name w:val="Source Zchn"/>
    <w:basedOn w:val="DefaultParagraphFont"/>
    <w:link w:val="Source"/>
    <w:rsid w:val="00885200"/>
    <w:rPr>
      <w:rFonts w:ascii="Courier New" w:eastAsiaTheme="minorHAnsi" w:hAnsi="Courier New" w:cs="Courier New"/>
      <w:noProof/>
      <w:sz w:val="16"/>
      <w:szCs w:val="16"/>
      <w:shd w:val="clear" w:color="auto" w:fill="F2F2F2" w:themeFill="background1" w:themeFillShade="F2"/>
      <w:lang w:val="en-GB" w:eastAsia="en-US"/>
    </w:rPr>
  </w:style>
  <w:style w:type="character" w:styleId="FollowedHyperlink">
    <w:name w:val="FollowedHyperlink"/>
    <w:basedOn w:val="DefaultParagraphFont"/>
    <w:uiPriority w:val="99"/>
    <w:semiHidden/>
    <w:unhideWhenUsed/>
    <w:rsid w:val="00885200"/>
    <w:rPr>
      <w:color w:val="800080" w:themeColor="followedHyperlink"/>
      <w:u w:val="single"/>
    </w:rPr>
  </w:style>
  <w:style w:type="character" w:styleId="EndnoteReference">
    <w:name w:val="endnote reference"/>
    <w:basedOn w:val="DefaultParagraphFont"/>
    <w:uiPriority w:val="99"/>
    <w:semiHidden/>
    <w:unhideWhenUsed/>
    <w:rsid w:val="00885200"/>
    <w:rPr>
      <w:vertAlign w:val="superscript"/>
    </w:rPr>
  </w:style>
  <w:style w:type="numbering" w:customStyle="1" w:styleId="Bullet">
    <w:name w:val="Bullet"/>
    <w:rsid w:val="00885200"/>
    <w:pPr>
      <w:numPr>
        <w:numId w:val="3"/>
      </w:numPr>
    </w:pPr>
  </w:style>
  <w:style w:type="paragraph" w:styleId="TOCHeading">
    <w:name w:val="TOC Heading"/>
    <w:basedOn w:val="Heading1"/>
    <w:next w:val="Normal"/>
    <w:uiPriority w:val="39"/>
    <w:unhideWhenUsed/>
    <w:qFormat/>
    <w:rsid w:val="00885200"/>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character" w:customStyle="1" w:styleId="st">
    <w:name w:val="st"/>
    <w:basedOn w:val="DefaultParagraphFont"/>
    <w:rsid w:val="00885200"/>
  </w:style>
  <w:style w:type="table" w:customStyle="1" w:styleId="BaaSTable">
    <w:name w:val="BaaS Table"/>
    <w:basedOn w:val="TableNormal"/>
    <w:uiPriority w:val="99"/>
    <w:rsid w:val="00160888"/>
    <w:pPr>
      <w:contextualSpacing/>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Pr>
    <w:trPr>
      <w:jc w:val="center"/>
    </w:trPr>
    <w:tcPr>
      <w:shd w:val="clear" w:color="auto" w:fill="auto"/>
      <w:vAlign w:val="center"/>
    </w:tcPr>
    <w:tblStylePr w:type="firstRow">
      <w:pPr>
        <w:keepNext/>
        <w:wordWrap/>
        <w:spacing w:beforeLines="0" w:beforeAutospacing="0" w:afterLines="0" w:afterAutospacing="0"/>
        <w:contextualSpacing w:val="0"/>
      </w:pPr>
      <w:tblPr>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254061"/>
      </w:tcPr>
    </w:tblStylePr>
    <w:tblStylePr w:type="lastRow">
      <w:pPr>
        <w:keepNext/>
        <w:wordWrap/>
      </w:pPr>
    </w:tblStylePr>
    <w:tblStylePr w:type="firstCol">
      <w:tblPr>
        <w:tblCellMar>
          <w:top w:w="0" w:type="dxa"/>
          <w:left w:w="108" w:type="dxa"/>
          <w:bottom w:w="0" w:type="dxa"/>
          <w:right w:w="108" w:type="dxa"/>
        </w:tblCellMar>
      </w:tblPr>
      <w:tcPr>
        <w:shd w:val="clear" w:color="auto" w:fill="254061"/>
      </w:tcPr>
    </w:tblStylePr>
  </w:style>
  <w:style w:type="character" w:customStyle="1" w:styleId="ListParagraphChar">
    <w:name w:val="List Paragraph Char"/>
    <w:basedOn w:val="DefaultParagraphFont"/>
    <w:link w:val="ListParagraph"/>
    <w:uiPriority w:val="34"/>
    <w:rsid w:val="009F07B5"/>
  </w:style>
  <w:style w:type="table" w:customStyle="1" w:styleId="TabloKlavuzuAk1">
    <w:name w:val="Tablo Kılavuzu Açık1"/>
    <w:basedOn w:val="TableNormal"/>
    <w:uiPriority w:val="40"/>
    <w:rsid w:val="00087B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DzTablo11">
    <w:name w:val="Düz Tablo 11"/>
    <w:basedOn w:val="TableNormal"/>
    <w:uiPriority w:val="41"/>
    <w:rsid w:val="00923E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KlavuzTablo1Ak-Vurgu51">
    <w:name w:val="Kılavuz Tablo 1 Açık - Vurgu 51"/>
    <w:basedOn w:val="TableNormal"/>
    <w:uiPriority w:val="46"/>
    <w:rsid w:val="005C484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DzTablo41">
    <w:name w:val="Düz Tablo 41"/>
    <w:basedOn w:val="TableNormal"/>
    <w:uiPriority w:val="44"/>
    <w:rsid w:val="008020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KlavuzTablo1Ak1">
    <w:name w:val="Kılavuz Tablo 1 Açık1"/>
    <w:basedOn w:val="TableNormal"/>
    <w:uiPriority w:val="46"/>
    <w:rsid w:val="008020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eTablo5-Koyu1">
    <w:name w:val="Liste Tablo 5 - Koyu1"/>
    <w:basedOn w:val="TableNormal"/>
    <w:uiPriority w:val="50"/>
    <w:rsid w:val="0080205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KlavuzTablo5Koyu1">
    <w:name w:val="Kılavuz Tablo 5 Koyu1"/>
    <w:basedOn w:val="TableNormal"/>
    <w:uiPriority w:val="50"/>
    <w:rsid w:val="008020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TMLCite">
    <w:name w:val="HTML Cite"/>
    <w:basedOn w:val="DefaultParagraphFont"/>
    <w:uiPriority w:val="99"/>
    <w:semiHidden/>
    <w:unhideWhenUsed/>
    <w:rsid w:val="009C4FC0"/>
    <w:rPr>
      <w:i/>
      <w:iCs/>
    </w:rPr>
  </w:style>
  <w:style w:type="character" w:customStyle="1" w:styleId="reference-accessdate">
    <w:name w:val="reference-accessdate"/>
    <w:basedOn w:val="DefaultParagraphFont"/>
    <w:rsid w:val="009C4FC0"/>
  </w:style>
  <w:style w:type="character" w:customStyle="1" w:styleId="nowrap">
    <w:name w:val="nowrap"/>
    <w:basedOn w:val="DefaultParagraphFont"/>
    <w:rsid w:val="009C4FC0"/>
  </w:style>
  <w:style w:type="character" w:customStyle="1" w:styleId="reference-text">
    <w:name w:val="reference-text"/>
    <w:basedOn w:val="DefaultParagraphFont"/>
    <w:rsid w:val="00ED699A"/>
  </w:style>
  <w:style w:type="character" w:customStyle="1" w:styleId="mw-cite-backlink">
    <w:name w:val="mw-cite-backlink"/>
    <w:basedOn w:val="DefaultParagraphFont"/>
    <w:rsid w:val="0054558F"/>
  </w:style>
  <w:style w:type="character" w:customStyle="1" w:styleId="cite-accessibility-label">
    <w:name w:val="cite-accessibility-label"/>
    <w:basedOn w:val="DefaultParagraphFont"/>
    <w:rsid w:val="0054558F"/>
  </w:style>
  <w:style w:type="character" w:customStyle="1" w:styleId="Heading3Char">
    <w:name w:val="Heading 3 Char"/>
    <w:basedOn w:val="DefaultParagraphFont"/>
    <w:link w:val="Heading3"/>
    <w:rsid w:val="008B6A2A"/>
    <w:rPr>
      <w:rFonts w:cs="Arial"/>
      <w:b/>
      <w:kern w:val="32"/>
      <w:sz w:val="28"/>
      <w:szCs w:val="26"/>
      <w:lang w:val="en-US"/>
    </w:rPr>
  </w:style>
  <w:style w:type="character" w:customStyle="1" w:styleId="ipa">
    <w:name w:val="ipa"/>
    <w:basedOn w:val="DefaultParagraphFont"/>
    <w:rsid w:val="001A5D8D"/>
  </w:style>
  <w:style w:type="character" w:customStyle="1" w:styleId="Heading4Char">
    <w:name w:val="Heading 4 Char"/>
    <w:basedOn w:val="DefaultParagraphFont"/>
    <w:link w:val="Heading4"/>
    <w:rsid w:val="009555B6"/>
    <w:rPr>
      <w:rFonts w:cs="Arial"/>
      <w:b/>
      <w:bCs/>
      <w:kern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309">
      <w:bodyDiv w:val="1"/>
      <w:marLeft w:val="0"/>
      <w:marRight w:val="0"/>
      <w:marTop w:val="0"/>
      <w:marBottom w:val="0"/>
      <w:divBdr>
        <w:top w:val="none" w:sz="0" w:space="0" w:color="auto"/>
        <w:left w:val="none" w:sz="0" w:space="0" w:color="auto"/>
        <w:bottom w:val="none" w:sz="0" w:space="0" w:color="auto"/>
        <w:right w:val="none" w:sz="0" w:space="0" w:color="auto"/>
      </w:divBdr>
    </w:div>
    <w:div w:id="15427726">
      <w:bodyDiv w:val="1"/>
      <w:marLeft w:val="0"/>
      <w:marRight w:val="0"/>
      <w:marTop w:val="0"/>
      <w:marBottom w:val="0"/>
      <w:divBdr>
        <w:top w:val="none" w:sz="0" w:space="0" w:color="auto"/>
        <w:left w:val="none" w:sz="0" w:space="0" w:color="auto"/>
        <w:bottom w:val="none" w:sz="0" w:space="0" w:color="auto"/>
        <w:right w:val="none" w:sz="0" w:space="0" w:color="auto"/>
      </w:divBdr>
    </w:div>
    <w:div w:id="32506086">
      <w:bodyDiv w:val="1"/>
      <w:marLeft w:val="0"/>
      <w:marRight w:val="0"/>
      <w:marTop w:val="0"/>
      <w:marBottom w:val="0"/>
      <w:divBdr>
        <w:top w:val="none" w:sz="0" w:space="0" w:color="auto"/>
        <w:left w:val="none" w:sz="0" w:space="0" w:color="auto"/>
        <w:bottom w:val="none" w:sz="0" w:space="0" w:color="auto"/>
        <w:right w:val="none" w:sz="0" w:space="0" w:color="auto"/>
      </w:divBdr>
    </w:div>
    <w:div w:id="108622184">
      <w:bodyDiv w:val="1"/>
      <w:marLeft w:val="0"/>
      <w:marRight w:val="0"/>
      <w:marTop w:val="0"/>
      <w:marBottom w:val="0"/>
      <w:divBdr>
        <w:top w:val="none" w:sz="0" w:space="0" w:color="auto"/>
        <w:left w:val="none" w:sz="0" w:space="0" w:color="auto"/>
        <w:bottom w:val="none" w:sz="0" w:space="0" w:color="auto"/>
        <w:right w:val="none" w:sz="0" w:space="0" w:color="auto"/>
      </w:divBdr>
    </w:div>
    <w:div w:id="122503431">
      <w:bodyDiv w:val="1"/>
      <w:marLeft w:val="0"/>
      <w:marRight w:val="0"/>
      <w:marTop w:val="0"/>
      <w:marBottom w:val="0"/>
      <w:divBdr>
        <w:top w:val="none" w:sz="0" w:space="0" w:color="auto"/>
        <w:left w:val="none" w:sz="0" w:space="0" w:color="auto"/>
        <w:bottom w:val="none" w:sz="0" w:space="0" w:color="auto"/>
        <w:right w:val="none" w:sz="0" w:space="0" w:color="auto"/>
      </w:divBdr>
    </w:div>
    <w:div w:id="275715478">
      <w:bodyDiv w:val="1"/>
      <w:marLeft w:val="0"/>
      <w:marRight w:val="0"/>
      <w:marTop w:val="0"/>
      <w:marBottom w:val="0"/>
      <w:divBdr>
        <w:top w:val="none" w:sz="0" w:space="0" w:color="auto"/>
        <w:left w:val="none" w:sz="0" w:space="0" w:color="auto"/>
        <w:bottom w:val="none" w:sz="0" w:space="0" w:color="auto"/>
        <w:right w:val="none" w:sz="0" w:space="0" w:color="auto"/>
      </w:divBdr>
    </w:div>
    <w:div w:id="288166109">
      <w:bodyDiv w:val="1"/>
      <w:marLeft w:val="0"/>
      <w:marRight w:val="0"/>
      <w:marTop w:val="0"/>
      <w:marBottom w:val="0"/>
      <w:divBdr>
        <w:top w:val="none" w:sz="0" w:space="0" w:color="auto"/>
        <w:left w:val="none" w:sz="0" w:space="0" w:color="auto"/>
        <w:bottom w:val="none" w:sz="0" w:space="0" w:color="auto"/>
        <w:right w:val="none" w:sz="0" w:space="0" w:color="auto"/>
      </w:divBdr>
    </w:div>
    <w:div w:id="304356414">
      <w:bodyDiv w:val="1"/>
      <w:marLeft w:val="0"/>
      <w:marRight w:val="0"/>
      <w:marTop w:val="0"/>
      <w:marBottom w:val="0"/>
      <w:divBdr>
        <w:top w:val="none" w:sz="0" w:space="0" w:color="auto"/>
        <w:left w:val="none" w:sz="0" w:space="0" w:color="auto"/>
        <w:bottom w:val="none" w:sz="0" w:space="0" w:color="auto"/>
        <w:right w:val="none" w:sz="0" w:space="0" w:color="auto"/>
      </w:divBdr>
    </w:div>
    <w:div w:id="330916406">
      <w:bodyDiv w:val="1"/>
      <w:marLeft w:val="0"/>
      <w:marRight w:val="0"/>
      <w:marTop w:val="0"/>
      <w:marBottom w:val="0"/>
      <w:divBdr>
        <w:top w:val="none" w:sz="0" w:space="0" w:color="auto"/>
        <w:left w:val="none" w:sz="0" w:space="0" w:color="auto"/>
        <w:bottom w:val="none" w:sz="0" w:space="0" w:color="auto"/>
        <w:right w:val="none" w:sz="0" w:space="0" w:color="auto"/>
      </w:divBdr>
    </w:div>
    <w:div w:id="333844082">
      <w:bodyDiv w:val="1"/>
      <w:marLeft w:val="0"/>
      <w:marRight w:val="0"/>
      <w:marTop w:val="0"/>
      <w:marBottom w:val="0"/>
      <w:divBdr>
        <w:top w:val="none" w:sz="0" w:space="0" w:color="auto"/>
        <w:left w:val="none" w:sz="0" w:space="0" w:color="auto"/>
        <w:bottom w:val="none" w:sz="0" w:space="0" w:color="auto"/>
        <w:right w:val="none" w:sz="0" w:space="0" w:color="auto"/>
      </w:divBdr>
    </w:div>
    <w:div w:id="366949912">
      <w:bodyDiv w:val="1"/>
      <w:marLeft w:val="0"/>
      <w:marRight w:val="0"/>
      <w:marTop w:val="0"/>
      <w:marBottom w:val="0"/>
      <w:divBdr>
        <w:top w:val="none" w:sz="0" w:space="0" w:color="auto"/>
        <w:left w:val="none" w:sz="0" w:space="0" w:color="auto"/>
        <w:bottom w:val="none" w:sz="0" w:space="0" w:color="auto"/>
        <w:right w:val="none" w:sz="0" w:space="0" w:color="auto"/>
      </w:divBdr>
    </w:div>
    <w:div w:id="456797127">
      <w:bodyDiv w:val="1"/>
      <w:marLeft w:val="0"/>
      <w:marRight w:val="0"/>
      <w:marTop w:val="0"/>
      <w:marBottom w:val="0"/>
      <w:divBdr>
        <w:top w:val="none" w:sz="0" w:space="0" w:color="auto"/>
        <w:left w:val="none" w:sz="0" w:space="0" w:color="auto"/>
        <w:bottom w:val="none" w:sz="0" w:space="0" w:color="auto"/>
        <w:right w:val="none" w:sz="0" w:space="0" w:color="auto"/>
      </w:divBdr>
    </w:div>
    <w:div w:id="481893269">
      <w:bodyDiv w:val="1"/>
      <w:marLeft w:val="0"/>
      <w:marRight w:val="0"/>
      <w:marTop w:val="0"/>
      <w:marBottom w:val="0"/>
      <w:divBdr>
        <w:top w:val="none" w:sz="0" w:space="0" w:color="auto"/>
        <w:left w:val="none" w:sz="0" w:space="0" w:color="auto"/>
        <w:bottom w:val="none" w:sz="0" w:space="0" w:color="auto"/>
        <w:right w:val="none" w:sz="0" w:space="0" w:color="auto"/>
      </w:divBdr>
    </w:div>
    <w:div w:id="495146312">
      <w:bodyDiv w:val="1"/>
      <w:marLeft w:val="0"/>
      <w:marRight w:val="0"/>
      <w:marTop w:val="0"/>
      <w:marBottom w:val="0"/>
      <w:divBdr>
        <w:top w:val="none" w:sz="0" w:space="0" w:color="auto"/>
        <w:left w:val="none" w:sz="0" w:space="0" w:color="auto"/>
        <w:bottom w:val="none" w:sz="0" w:space="0" w:color="auto"/>
        <w:right w:val="none" w:sz="0" w:space="0" w:color="auto"/>
      </w:divBdr>
    </w:div>
    <w:div w:id="529412694">
      <w:bodyDiv w:val="1"/>
      <w:marLeft w:val="0"/>
      <w:marRight w:val="0"/>
      <w:marTop w:val="0"/>
      <w:marBottom w:val="0"/>
      <w:divBdr>
        <w:top w:val="none" w:sz="0" w:space="0" w:color="auto"/>
        <w:left w:val="none" w:sz="0" w:space="0" w:color="auto"/>
        <w:bottom w:val="none" w:sz="0" w:space="0" w:color="auto"/>
        <w:right w:val="none" w:sz="0" w:space="0" w:color="auto"/>
      </w:divBdr>
    </w:div>
    <w:div w:id="622267425">
      <w:bodyDiv w:val="1"/>
      <w:marLeft w:val="0"/>
      <w:marRight w:val="0"/>
      <w:marTop w:val="0"/>
      <w:marBottom w:val="0"/>
      <w:divBdr>
        <w:top w:val="none" w:sz="0" w:space="0" w:color="auto"/>
        <w:left w:val="none" w:sz="0" w:space="0" w:color="auto"/>
        <w:bottom w:val="none" w:sz="0" w:space="0" w:color="auto"/>
        <w:right w:val="none" w:sz="0" w:space="0" w:color="auto"/>
      </w:divBdr>
    </w:div>
    <w:div w:id="622544517">
      <w:bodyDiv w:val="1"/>
      <w:marLeft w:val="0"/>
      <w:marRight w:val="0"/>
      <w:marTop w:val="0"/>
      <w:marBottom w:val="0"/>
      <w:divBdr>
        <w:top w:val="none" w:sz="0" w:space="0" w:color="auto"/>
        <w:left w:val="none" w:sz="0" w:space="0" w:color="auto"/>
        <w:bottom w:val="none" w:sz="0" w:space="0" w:color="auto"/>
        <w:right w:val="none" w:sz="0" w:space="0" w:color="auto"/>
      </w:divBdr>
      <w:divsChild>
        <w:div w:id="255988885">
          <w:marLeft w:val="0"/>
          <w:marRight w:val="0"/>
          <w:marTop w:val="0"/>
          <w:marBottom w:val="0"/>
          <w:divBdr>
            <w:top w:val="none" w:sz="0" w:space="0" w:color="auto"/>
            <w:left w:val="none" w:sz="0" w:space="0" w:color="auto"/>
            <w:bottom w:val="none" w:sz="0" w:space="0" w:color="auto"/>
            <w:right w:val="none" w:sz="0" w:space="0" w:color="auto"/>
          </w:divBdr>
        </w:div>
      </w:divsChild>
    </w:div>
    <w:div w:id="719591318">
      <w:bodyDiv w:val="1"/>
      <w:marLeft w:val="0"/>
      <w:marRight w:val="0"/>
      <w:marTop w:val="0"/>
      <w:marBottom w:val="0"/>
      <w:divBdr>
        <w:top w:val="none" w:sz="0" w:space="0" w:color="auto"/>
        <w:left w:val="none" w:sz="0" w:space="0" w:color="auto"/>
        <w:bottom w:val="none" w:sz="0" w:space="0" w:color="auto"/>
        <w:right w:val="none" w:sz="0" w:space="0" w:color="auto"/>
      </w:divBdr>
    </w:div>
    <w:div w:id="883295865">
      <w:bodyDiv w:val="1"/>
      <w:marLeft w:val="0"/>
      <w:marRight w:val="0"/>
      <w:marTop w:val="0"/>
      <w:marBottom w:val="0"/>
      <w:divBdr>
        <w:top w:val="none" w:sz="0" w:space="0" w:color="auto"/>
        <w:left w:val="none" w:sz="0" w:space="0" w:color="auto"/>
        <w:bottom w:val="none" w:sz="0" w:space="0" w:color="auto"/>
        <w:right w:val="none" w:sz="0" w:space="0" w:color="auto"/>
      </w:divBdr>
    </w:div>
    <w:div w:id="893003024">
      <w:bodyDiv w:val="1"/>
      <w:marLeft w:val="0"/>
      <w:marRight w:val="0"/>
      <w:marTop w:val="0"/>
      <w:marBottom w:val="0"/>
      <w:divBdr>
        <w:top w:val="none" w:sz="0" w:space="0" w:color="auto"/>
        <w:left w:val="none" w:sz="0" w:space="0" w:color="auto"/>
        <w:bottom w:val="none" w:sz="0" w:space="0" w:color="auto"/>
        <w:right w:val="none" w:sz="0" w:space="0" w:color="auto"/>
      </w:divBdr>
    </w:div>
    <w:div w:id="894049427">
      <w:bodyDiv w:val="1"/>
      <w:marLeft w:val="0"/>
      <w:marRight w:val="0"/>
      <w:marTop w:val="0"/>
      <w:marBottom w:val="0"/>
      <w:divBdr>
        <w:top w:val="none" w:sz="0" w:space="0" w:color="auto"/>
        <w:left w:val="none" w:sz="0" w:space="0" w:color="auto"/>
        <w:bottom w:val="none" w:sz="0" w:space="0" w:color="auto"/>
        <w:right w:val="none" w:sz="0" w:space="0" w:color="auto"/>
      </w:divBdr>
    </w:div>
    <w:div w:id="936248800">
      <w:bodyDiv w:val="1"/>
      <w:marLeft w:val="0"/>
      <w:marRight w:val="0"/>
      <w:marTop w:val="0"/>
      <w:marBottom w:val="0"/>
      <w:divBdr>
        <w:top w:val="none" w:sz="0" w:space="0" w:color="auto"/>
        <w:left w:val="none" w:sz="0" w:space="0" w:color="auto"/>
        <w:bottom w:val="none" w:sz="0" w:space="0" w:color="auto"/>
        <w:right w:val="none" w:sz="0" w:space="0" w:color="auto"/>
      </w:divBdr>
    </w:div>
    <w:div w:id="1008215117">
      <w:bodyDiv w:val="1"/>
      <w:marLeft w:val="0"/>
      <w:marRight w:val="0"/>
      <w:marTop w:val="0"/>
      <w:marBottom w:val="0"/>
      <w:divBdr>
        <w:top w:val="none" w:sz="0" w:space="0" w:color="auto"/>
        <w:left w:val="none" w:sz="0" w:space="0" w:color="auto"/>
        <w:bottom w:val="none" w:sz="0" w:space="0" w:color="auto"/>
        <w:right w:val="none" w:sz="0" w:space="0" w:color="auto"/>
      </w:divBdr>
    </w:div>
    <w:div w:id="1205168336">
      <w:bodyDiv w:val="1"/>
      <w:marLeft w:val="0"/>
      <w:marRight w:val="0"/>
      <w:marTop w:val="0"/>
      <w:marBottom w:val="0"/>
      <w:divBdr>
        <w:top w:val="none" w:sz="0" w:space="0" w:color="auto"/>
        <w:left w:val="none" w:sz="0" w:space="0" w:color="auto"/>
        <w:bottom w:val="none" w:sz="0" w:space="0" w:color="auto"/>
        <w:right w:val="none" w:sz="0" w:space="0" w:color="auto"/>
      </w:divBdr>
    </w:div>
    <w:div w:id="1340044383">
      <w:bodyDiv w:val="1"/>
      <w:marLeft w:val="0"/>
      <w:marRight w:val="0"/>
      <w:marTop w:val="0"/>
      <w:marBottom w:val="0"/>
      <w:divBdr>
        <w:top w:val="none" w:sz="0" w:space="0" w:color="auto"/>
        <w:left w:val="none" w:sz="0" w:space="0" w:color="auto"/>
        <w:bottom w:val="none" w:sz="0" w:space="0" w:color="auto"/>
        <w:right w:val="none" w:sz="0" w:space="0" w:color="auto"/>
      </w:divBdr>
    </w:div>
    <w:div w:id="1381705066">
      <w:bodyDiv w:val="1"/>
      <w:marLeft w:val="0"/>
      <w:marRight w:val="0"/>
      <w:marTop w:val="0"/>
      <w:marBottom w:val="0"/>
      <w:divBdr>
        <w:top w:val="none" w:sz="0" w:space="0" w:color="auto"/>
        <w:left w:val="none" w:sz="0" w:space="0" w:color="auto"/>
        <w:bottom w:val="none" w:sz="0" w:space="0" w:color="auto"/>
        <w:right w:val="none" w:sz="0" w:space="0" w:color="auto"/>
      </w:divBdr>
    </w:div>
    <w:div w:id="1432581492">
      <w:bodyDiv w:val="1"/>
      <w:marLeft w:val="0"/>
      <w:marRight w:val="0"/>
      <w:marTop w:val="0"/>
      <w:marBottom w:val="0"/>
      <w:divBdr>
        <w:top w:val="none" w:sz="0" w:space="0" w:color="auto"/>
        <w:left w:val="none" w:sz="0" w:space="0" w:color="auto"/>
        <w:bottom w:val="none" w:sz="0" w:space="0" w:color="auto"/>
        <w:right w:val="none" w:sz="0" w:space="0" w:color="auto"/>
      </w:divBdr>
    </w:div>
    <w:div w:id="1471509717">
      <w:bodyDiv w:val="1"/>
      <w:marLeft w:val="0"/>
      <w:marRight w:val="0"/>
      <w:marTop w:val="0"/>
      <w:marBottom w:val="0"/>
      <w:divBdr>
        <w:top w:val="none" w:sz="0" w:space="0" w:color="auto"/>
        <w:left w:val="none" w:sz="0" w:space="0" w:color="auto"/>
        <w:bottom w:val="none" w:sz="0" w:space="0" w:color="auto"/>
        <w:right w:val="none" w:sz="0" w:space="0" w:color="auto"/>
      </w:divBdr>
    </w:div>
    <w:div w:id="1474375253">
      <w:bodyDiv w:val="1"/>
      <w:marLeft w:val="0"/>
      <w:marRight w:val="0"/>
      <w:marTop w:val="0"/>
      <w:marBottom w:val="0"/>
      <w:divBdr>
        <w:top w:val="none" w:sz="0" w:space="0" w:color="auto"/>
        <w:left w:val="none" w:sz="0" w:space="0" w:color="auto"/>
        <w:bottom w:val="none" w:sz="0" w:space="0" w:color="auto"/>
        <w:right w:val="none" w:sz="0" w:space="0" w:color="auto"/>
      </w:divBdr>
    </w:div>
    <w:div w:id="1970627579">
      <w:bodyDiv w:val="1"/>
      <w:marLeft w:val="0"/>
      <w:marRight w:val="0"/>
      <w:marTop w:val="0"/>
      <w:marBottom w:val="0"/>
      <w:divBdr>
        <w:top w:val="none" w:sz="0" w:space="0" w:color="auto"/>
        <w:left w:val="none" w:sz="0" w:space="0" w:color="auto"/>
        <w:bottom w:val="none" w:sz="0" w:space="0" w:color="auto"/>
        <w:right w:val="none" w:sz="0" w:space="0" w:color="auto"/>
      </w:divBdr>
    </w:div>
    <w:div w:id="2084989238">
      <w:bodyDiv w:val="1"/>
      <w:marLeft w:val="0"/>
      <w:marRight w:val="0"/>
      <w:marTop w:val="0"/>
      <w:marBottom w:val="0"/>
      <w:divBdr>
        <w:top w:val="none" w:sz="0" w:space="0" w:color="auto"/>
        <w:left w:val="none" w:sz="0" w:space="0" w:color="auto"/>
        <w:bottom w:val="none" w:sz="0" w:space="0" w:color="auto"/>
        <w:right w:val="none" w:sz="0" w:space="0" w:color="auto"/>
      </w:divBdr>
      <w:divsChild>
        <w:div w:id="1049383779">
          <w:marLeft w:val="0"/>
          <w:marRight w:val="0"/>
          <w:marTop w:val="0"/>
          <w:marBottom w:val="0"/>
          <w:divBdr>
            <w:top w:val="none" w:sz="0" w:space="0" w:color="auto"/>
            <w:left w:val="none" w:sz="0" w:space="0" w:color="auto"/>
            <w:bottom w:val="none" w:sz="0" w:space="0" w:color="auto"/>
            <w:right w:val="none" w:sz="0" w:space="0" w:color="auto"/>
          </w:divBdr>
          <w:divsChild>
            <w:div w:id="1065958232">
              <w:marLeft w:val="0"/>
              <w:marRight w:val="0"/>
              <w:marTop w:val="0"/>
              <w:marBottom w:val="0"/>
              <w:divBdr>
                <w:top w:val="none" w:sz="0" w:space="0" w:color="auto"/>
                <w:left w:val="none" w:sz="0" w:space="0" w:color="auto"/>
                <w:bottom w:val="none" w:sz="0" w:space="0" w:color="auto"/>
                <w:right w:val="none" w:sz="0" w:space="0" w:color="auto"/>
              </w:divBdr>
              <w:divsChild>
                <w:div w:id="2004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545">
          <w:marLeft w:val="0"/>
          <w:marRight w:val="0"/>
          <w:marTop w:val="0"/>
          <w:marBottom w:val="0"/>
          <w:divBdr>
            <w:top w:val="none" w:sz="0" w:space="0" w:color="auto"/>
            <w:left w:val="none" w:sz="0" w:space="0" w:color="auto"/>
            <w:bottom w:val="none" w:sz="0" w:space="0" w:color="auto"/>
            <w:right w:val="none" w:sz="0" w:space="0" w:color="auto"/>
          </w:divBdr>
          <w:divsChild>
            <w:div w:id="572353197">
              <w:marLeft w:val="0"/>
              <w:marRight w:val="0"/>
              <w:marTop w:val="0"/>
              <w:marBottom w:val="0"/>
              <w:divBdr>
                <w:top w:val="none" w:sz="0" w:space="0" w:color="auto"/>
                <w:left w:val="none" w:sz="0" w:space="0" w:color="auto"/>
                <w:bottom w:val="none" w:sz="0" w:space="0" w:color="auto"/>
                <w:right w:val="none" w:sz="0" w:space="0" w:color="auto"/>
              </w:divBdr>
              <w:divsChild>
                <w:div w:id="1018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msdn.microsoft.com/en-us/library/windows/desktop/dd318969(v=vs.8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27B81340734EFA93C84F1A92804687"/>
        <w:category>
          <w:name w:val="Genel"/>
          <w:gallery w:val="placeholder"/>
        </w:category>
        <w:types>
          <w:type w:val="bbPlcHdr"/>
        </w:types>
        <w:behaviors>
          <w:behavior w:val="content"/>
        </w:behaviors>
        <w:guid w:val="{5A41D797-97E1-4CBA-B68C-FB9D6684402A}"/>
      </w:docPartPr>
      <w:docPartBody>
        <w:p w:rsidR="001E79A8" w:rsidRDefault="00775062" w:rsidP="00775062">
          <w:pPr>
            <w:pStyle w:val="3227B81340734EFA93C84F1A92804687"/>
          </w:pPr>
          <w:r w:rsidRPr="001E6F49">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8053A"/>
    <w:rsid w:val="0000768D"/>
    <w:rsid w:val="00017434"/>
    <w:rsid w:val="000C3B74"/>
    <w:rsid w:val="000D0DEF"/>
    <w:rsid w:val="000E4A5C"/>
    <w:rsid w:val="00117C34"/>
    <w:rsid w:val="001415E2"/>
    <w:rsid w:val="001A6E9F"/>
    <w:rsid w:val="001B5A95"/>
    <w:rsid w:val="001B6352"/>
    <w:rsid w:val="001C3B38"/>
    <w:rsid w:val="001E291F"/>
    <w:rsid w:val="001E79A8"/>
    <w:rsid w:val="00205FF9"/>
    <w:rsid w:val="00274E42"/>
    <w:rsid w:val="002D0882"/>
    <w:rsid w:val="002E02AF"/>
    <w:rsid w:val="003037C7"/>
    <w:rsid w:val="00344A89"/>
    <w:rsid w:val="00366B9C"/>
    <w:rsid w:val="003E6A0D"/>
    <w:rsid w:val="003F05C0"/>
    <w:rsid w:val="00410BF4"/>
    <w:rsid w:val="0041114B"/>
    <w:rsid w:val="00482C2C"/>
    <w:rsid w:val="004C4B70"/>
    <w:rsid w:val="004C718B"/>
    <w:rsid w:val="004F5E49"/>
    <w:rsid w:val="005418B3"/>
    <w:rsid w:val="005568AE"/>
    <w:rsid w:val="005B6232"/>
    <w:rsid w:val="005D24C3"/>
    <w:rsid w:val="00606974"/>
    <w:rsid w:val="006110E8"/>
    <w:rsid w:val="006B1A9F"/>
    <w:rsid w:val="00721B43"/>
    <w:rsid w:val="007416B8"/>
    <w:rsid w:val="0075602F"/>
    <w:rsid w:val="007640DF"/>
    <w:rsid w:val="00775062"/>
    <w:rsid w:val="007C3C41"/>
    <w:rsid w:val="007E0A9A"/>
    <w:rsid w:val="00817B44"/>
    <w:rsid w:val="00822D8F"/>
    <w:rsid w:val="008253B9"/>
    <w:rsid w:val="0083405D"/>
    <w:rsid w:val="00842BF8"/>
    <w:rsid w:val="00893D28"/>
    <w:rsid w:val="00897F97"/>
    <w:rsid w:val="008A7196"/>
    <w:rsid w:val="008D42F1"/>
    <w:rsid w:val="00914E0E"/>
    <w:rsid w:val="009363E4"/>
    <w:rsid w:val="00990464"/>
    <w:rsid w:val="009E25E5"/>
    <w:rsid w:val="00A12F81"/>
    <w:rsid w:val="00A2556F"/>
    <w:rsid w:val="00A26025"/>
    <w:rsid w:val="00A8053A"/>
    <w:rsid w:val="00AD1A95"/>
    <w:rsid w:val="00B167EB"/>
    <w:rsid w:val="00B3257A"/>
    <w:rsid w:val="00B663FE"/>
    <w:rsid w:val="00B75D10"/>
    <w:rsid w:val="00B8751A"/>
    <w:rsid w:val="00BB1158"/>
    <w:rsid w:val="00BE7AF1"/>
    <w:rsid w:val="00C034B3"/>
    <w:rsid w:val="00C12F00"/>
    <w:rsid w:val="00C570B2"/>
    <w:rsid w:val="00C60441"/>
    <w:rsid w:val="00CB009D"/>
    <w:rsid w:val="00D03D6C"/>
    <w:rsid w:val="00D539E9"/>
    <w:rsid w:val="00D5701C"/>
    <w:rsid w:val="00D9328B"/>
    <w:rsid w:val="00DA1B6F"/>
    <w:rsid w:val="00DC39C8"/>
    <w:rsid w:val="00DF3A24"/>
    <w:rsid w:val="00E54F9C"/>
    <w:rsid w:val="00E8036B"/>
    <w:rsid w:val="00ED6BD0"/>
    <w:rsid w:val="00F01D65"/>
    <w:rsid w:val="00F26003"/>
    <w:rsid w:val="00F41B30"/>
    <w:rsid w:val="00F45DF0"/>
    <w:rsid w:val="00FC0E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062"/>
    <w:rPr>
      <w:color w:val="808080"/>
    </w:rPr>
  </w:style>
  <w:style w:type="paragraph" w:customStyle="1" w:styleId="E54634B431264BDAA655472DF25D34B6">
    <w:name w:val="E54634B431264BDAA655472DF25D34B6"/>
    <w:rsid w:val="005D24C3"/>
  </w:style>
  <w:style w:type="paragraph" w:customStyle="1" w:styleId="F286CA450DF6467382594ABFD717F429">
    <w:name w:val="F286CA450DF6467382594ABFD717F429"/>
    <w:rsid w:val="006B1A9F"/>
  </w:style>
  <w:style w:type="paragraph" w:customStyle="1" w:styleId="3227B81340734EFA93C84F1A92804687">
    <w:name w:val="3227B81340734EFA93C84F1A92804687"/>
    <w:rsid w:val="0077506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{2036C628-4DCF-40CF-AD34-DAEA17EDB666}</b:Guid>
    <b:InternetSiteTitle>Wikipedia</b:InternetSiteTitle>
    <b:URL>http://en.wikipedia.org/wiki/Table_%28information%29</b:URL>
    <b:RefOrder>1</b:RefOrder>
  </b:Source>
</b:Sources>
</file>

<file path=customXml/itemProps1.xml><?xml version="1.0" encoding="utf-8"?>
<ds:datastoreItem xmlns:ds="http://schemas.openxmlformats.org/officeDocument/2006/customXml" ds:itemID="{BAE7F602-0B93-4DCF-9219-FE69C6FA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800</Words>
  <Characters>4562</Characters>
  <Application>Microsoft Office Word</Application>
  <DocSecurity>0</DocSecurity>
  <Lines>38</Lines>
  <Paragraphs>10</Paragraphs>
  <ScaleCrop>false</ScaleCrop>
  <HeadingPairs>
    <vt:vector size="8" baseType="variant">
      <vt:variant>
        <vt:lpstr>Title</vt:lpstr>
      </vt:variant>
      <vt:variant>
        <vt:i4>1</vt:i4>
      </vt:variant>
      <vt:variant>
        <vt:lpstr>Konu Başlığı</vt:lpstr>
      </vt:variant>
      <vt:variant>
        <vt:i4>1</vt:i4>
      </vt:variant>
      <vt:variant>
        <vt:lpstr>Titel</vt:lpstr>
      </vt:variant>
      <vt:variant>
        <vt:i4>1</vt:i4>
      </vt:variant>
      <vt:variant>
        <vt:lpstr>Titre</vt:lpstr>
      </vt:variant>
      <vt:variant>
        <vt:i4>1</vt:i4>
      </vt:variant>
    </vt:vector>
  </HeadingPairs>
  <TitlesOfParts>
    <vt:vector size="4" baseType="lpstr">
      <vt:lpstr>D4.2.1 – Data Structures</vt:lpstr>
      <vt:lpstr>D1.1.1 - State of the Art</vt:lpstr>
      <vt:lpstr>D02 - State of the Art</vt:lpstr>
      <vt:lpstr> </vt:lpstr>
    </vt:vector>
  </TitlesOfParts>
  <Company/>
  <LinksUpToDate>false</LinksUpToDate>
  <CharactersWithSpaces>5352</CharactersWithSpaces>
  <SharedDoc>false</SharedDoc>
  <HyperlinkBase>http://www.baas-itea2.org</HyperlinkBase>
  <HLinks>
    <vt:vector size="96" baseType="variant">
      <vt:variant>
        <vt:i4>1835056</vt:i4>
      </vt:variant>
      <vt:variant>
        <vt:i4>83</vt:i4>
      </vt:variant>
      <vt:variant>
        <vt:i4>0</vt:i4>
      </vt:variant>
      <vt:variant>
        <vt:i4>5</vt:i4>
      </vt:variant>
      <vt:variant>
        <vt:lpwstr/>
      </vt:variant>
      <vt:variant>
        <vt:lpwstr>_Toc322961714</vt:lpwstr>
      </vt:variant>
      <vt:variant>
        <vt:i4>1835056</vt:i4>
      </vt:variant>
      <vt:variant>
        <vt:i4>77</vt:i4>
      </vt:variant>
      <vt:variant>
        <vt:i4>0</vt:i4>
      </vt:variant>
      <vt:variant>
        <vt:i4>5</vt:i4>
      </vt:variant>
      <vt:variant>
        <vt:lpwstr/>
      </vt:variant>
      <vt:variant>
        <vt:lpwstr>_Toc322961713</vt:lpwstr>
      </vt:variant>
      <vt:variant>
        <vt:i4>1835056</vt:i4>
      </vt:variant>
      <vt:variant>
        <vt:i4>71</vt:i4>
      </vt:variant>
      <vt:variant>
        <vt:i4>0</vt:i4>
      </vt:variant>
      <vt:variant>
        <vt:i4>5</vt:i4>
      </vt:variant>
      <vt:variant>
        <vt:lpwstr/>
      </vt:variant>
      <vt:variant>
        <vt:lpwstr>_Toc322961712</vt:lpwstr>
      </vt:variant>
      <vt:variant>
        <vt:i4>1835056</vt:i4>
      </vt:variant>
      <vt:variant>
        <vt:i4>65</vt:i4>
      </vt:variant>
      <vt:variant>
        <vt:i4>0</vt:i4>
      </vt:variant>
      <vt:variant>
        <vt:i4>5</vt:i4>
      </vt:variant>
      <vt:variant>
        <vt:lpwstr/>
      </vt:variant>
      <vt:variant>
        <vt:lpwstr>_Toc322961711</vt:lpwstr>
      </vt:variant>
      <vt:variant>
        <vt:i4>1835056</vt:i4>
      </vt:variant>
      <vt:variant>
        <vt:i4>59</vt:i4>
      </vt:variant>
      <vt:variant>
        <vt:i4>0</vt:i4>
      </vt:variant>
      <vt:variant>
        <vt:i4>5</vt:i4>
      </vt:variant>
      <vt:variant>
        <vt:lpwstr/>
      </vt:variant>
      <vt:variant>
        <vt:lpwstr>_Toc322961710</vt:lpwstr>
      </vt:variant>
      <vt:variant>
        <vt:i4>1900592</vt:i4>
      </vt:variant>
      <vt:variant>
        <vt:i4>53</vt:i4>
      </vt:variant>
      <vt:variant>
        <vt:i4>0</vt:i4>
      </vt:variant>
      <vt:variant>
        <vt:i4>5</vt:i4>
      </vt:variant>
      <vt:variant>
        <vt:lpwstr/>
      </vt:variant>
      <vt:variant>
        <vt:lpwstr>_Toc322961709</vt:lpwstr>
      </vt:variant>
      <vt:variant>
        <vt:i4>1900592</vt:i4>
      </vt:variant>
      <vt:variant>
        <vt:i4>47</vt:i4>
      </vt:variant>
      <vt:variant>
        <vt:i4>0</vt:i4>
      </vt:variant>
      <vt:variant>
        <vt:i4>5</vt:i4>
      </vt:variant>
      <vt:variant>
        <vt:lpwstr/>
      </vt:variant>
      <vt:variant>
        <vt:lpwstr>_Toc322961708</vt:lpwstr>
      </vt:variant>
      <vt:variant>
        <vt:i4>1900592</vt:i4>
      </vt:variant>
      <vt:variant>
        <vt:i4>41</vt:i4>
      </vt:variant>
      <vt:variant>
        <vt:i4>0</vt:i4>
      </vt:variant>
      <vt:variant>
        <vt:i4>5</vt:i4>
      </vt:variant>
      <vt:variant>
        <vt:lpwstr/>
      </vt:variant>
      <vt:variant>
        <vt:lpwstr>_Toc322961707</vt:lpwstr>
      </vt:variant>
      <vt:variant>
        <vt:i4>1900592</vt:i4>
      </vt:variant>
      <vt:variant>
        <vt:i4>35</vt:i4>
      </vt:variant>
      <vt:variant>
        <vt:i4>0</vt:i4>
      </vt:variant>
      <vt:variant>
        <vt:i4>5</vt:i4>
      </vt:variant>
      <vt:variant>
        <vt:lpwstr/>
      </vt:variant>
      <vt:variant>
        <vt:lpwstr>_Toc322961706</vt:lpwstr>
      </vt:variant>
      <vt:variant>
        <vt:i4>1900592</vt:i4>
      </vt:variant>
      <vt:variant>
        <vt:i4>29</vt:i4>
      </vt:variant>
      <vt:variant>
        <vt:i4>0</vt:i4>
      </vt:variant>
      <vt:variant>
        <vt:i4>5</vt:i4>
      </vt:variant>
      <vt:variant>
        <vt:lpwstr/>
      </vt:variant>
      <vt:variant>
        <vt:lpwstr>_Toc322961705</vt:lpwstr>
      </vt:variant>
      <vt:variant>
        <vt:i4>1900592</vt:i4>
      </vt:variant>
      <vt:variant>
        <vt:i4>23</vt:i4>
      </vt:variant>
      <vt:variant>
        <vt:i4>0</vt:i4>
      </vt:variant>
      <vt:variant>
        <vt:i4>5</vt:i4>
      </vt:variant>
      <vt:variant>
        <vt:lpwstr/>
      </vt:variant>
      <vt:variant>
        <vt:lpwstr>_Toc322961704</vt:lpwstr>
      </vt:variant>
      <vt:variant>
        <vt:i4>1900592</vt:i4>
      </vt:variant>
      <vt:variant>
        <vt:i4>17</vt:i4>
      </vt:variant>
      <vt:variant>
        <vt:i4>0</vt:i4>
      </vt:variant>
      <vt:variant>
        <vt:i4>5</vt:i4>
      </vt:variant>
      <vt:variant>
        <vt:lpwstr/>
      </vt:variant>
      <vt:variant>
        <vt:lpwstr>_Toc322961703</vt:lpwstr>
      </vt:variant>
      <vt:variant>
        <vt:i4>1900592</vt:i4>
      </vt:variant>
      <vt:variant>
        <vt:i4>11</vt:i4>
      </vt:variant>
      <vt:variant>
        <vt:i4>0</vt:i4>
      </vt:variant>
      <vt:variant>
        <vt:i4>5</vt:i4>
      </vt:variant>
      <vt:variant>
        <vt:lpwstr/>
      </vt:variant>
      <vt:variant>
        <vt:lpwstr>_Toc322961702</vt:lpwstr>
      </vt:variant>
      <vt:variant>
        <vt:i4>1900592</vt:i4>
      </vt:variant>
      <vt:variant>
        <vt:i4>5</vt:i4>
      </vt:variant>
      <vt:variant>
        <vt:i4>0</vt:i4>
      </vt:variant>
      <vt:variant>
        <vt:i4>5</vt:i4>
      </vt:variant>
      <vt:variant>
        <vt:lpwstr/>
      </vt:variant>
      <vt:variant>
        <vt:lpwstr>_Toc322961701</vt:lpwstr>
      </vt:variant>
      <vt:variant>
        <vt:i4>3014721</vt:i4>
      </vt:variant>
      <vt:variant>
        <vt:i4>1026</vt:i4>
      </vt:variant>
      <vt:variant>
        <vt:i4>1025</vt:i4>
      </vt:variant>
      <vt:variant>
        <vt:i4>1</vt:i4>
      </vt:variant>
      <vt:variant>
        <vt:lpwstr>EC-Logo_final_a_text</vt:lpwstr>
      </vt:variant>
      <vt:variant>
        <vt:lpwstr/>
      </vt:variant>
      <vt:variant>
        <vt:i4>4849682</vt:i4>
      </vt:variant>
      <vt:variant>
        <vt:i4>1028</vt:i4>
      </vt:variant>
      <vt:variant>
        <vt:i4>1026</vt:i4>
      </vt:variant>
      <vt:variant>
        <vt:i4>1</vt:i4>
      </vt:variant>
      <vt:variant>
        <vt:lpwstr>Z:\T0047662\Mes Documents\Projets\itea2.jpg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D4.2.1 – Data Structures</dc:title>
  <dc:subject>Building as a Service (BaaS), ITEA2 12011</dc:subject>
  <dc:creator>enes-admin</dc:creator>
  <cp:keywords>INSIST</cp:keywords>
  <cp:lastModifiedBy>Gul Tugce Yurtseven</cp:lastModifiedBy>
  <cp:revision>2</cp:revision>
  <dcterms:created xsi:type="dcterms:W3CDTF">2018-08-27T08:04:00Z</dcterms:created>
  <dcterms:modified xsi:type="dcterms:W3CDTF">2018-08-27T08:04:00Z</dcterms:modified>
  <cp:category>Deliverable</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id="ZPkeFFFb"/&gt;&lt;style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value="false"/&gt;&lt;pref name="noteType" value="0"/&gt;&lt;/prefs&gt;&lt;/data&gt;</vt:lpwstr>
  </property>
  <property fmtid="{D5CDD505-2E9C-101B-9397-08002B2CF9AE}" pid="4" name="FileID">
    <vt:lpwstr>00000000-0000-0000-0000-000000000000</vt:lpwstr>
  </property>
</Properties>
</file>