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049E02C" w:rsidR="008E7A38" w:rsidRDefault="460BCCDC">
      <w:r w:rsidRPr="0690403F">
        <w:rPr>
          <w:rFonts w:ascii="Times New Roman" w:eastAsia="Times New Roman" w:hAnsi="Times New Roman" w:cs="Times New Roman"/>
        </w:rPr>
        <w:t>Nathan Doan</w:t>
      </w:r>
    </w:p>
    <w:p w14:paraId="5FF38118" w14:textId="4FC08619" w:rsidR="460BCCDC" w:rsidRDefault="460BCCDC" w:rsidP="0690403F">
      <w:pPr>
        <w:rPr>
          <w:rFonts w:ascii="Times New Roman" w:eastAsia="Times New Roman" w:hAnsi="Times New Roman" w:cs="Times New Roman"/>
        </w:rPr>
      </w:pPr>
      <w:r w:rsidRPr="0690403F">
        <w:rPr>
          <w:rFonts w:ascii="Times New Roman" w:eastAsia="Times New Roman" w:hAnsi="Times New Roman" w:cs="Times New Roman"/>
        </w:rPr>
        <w:t>Professor Kemper</w:t>
      </w:r>
    </w:p>
    <w:p w14:paraId="622AF454" w14:textId="01A44343" w:rsidR="460BCCDC" w:rsidRDefault="460BCCDC" w:rsidP="0690403F">
      <w:pPr>
        <w:rPr>
          <w:rFonts w:ascii="Times New Roman" w:eastAsia="Times New Roman" w:hAnsi="Times New Roman" w:cs="Times New Roman"/>
        </w:rPr>
      </w:pPr>
      <w:r w:rsidRPr="0690403F">
        <w:rPr>
          <w:rFonts w:ascii="Times New Roman" w:eastAsia="Times New Roman" w:hAnsi="Times New Roman" w:cs="Times New Roman"/>
        </w:rPr>
        <w:t>PHYS 121L Sec. 4</w:t>
      </w:r>
    </w:p>
    <w:p w14:paraId="205C52F6" w14:textId="76BAEC31" w:rsidR="460BCCDC" w:rsidRDefault="460BCCDC" w:rsidP="0690403F">
      <w:pPr>
        <w:rPr>
          <w:rFonts w:ascii="Times New Roman" w:eastAsia="Times New Roman" w:hAnsi="Times New Roman" w:cs="Times New Roman"/>
        </w:rPr>
      </w:pPr>
      <w:r w:rsidRPr="0690403F">
        <w:rPr>
          <w:rFonts w:ascii="Times New Roman" w:eastAsia="Times New Roman" w:hAnsi="Times New Roman" w:cs="Times New Roman"/>
        </w:rPr>
        <w:t>23 February 2024</w:t>
      </w:r>
    </w:p>
    <w:p w14:paraId="26F51325" w14:textId="5F64F0F4" w:rsidR="460BCCDC" w:rsidRDefault="460BCCDC" w:rsidP="0690403F">
      <w:pPr>
        <w:rPr>
          <w:rFonts w:ascii="Times New Roman" w:eastAsia="Times New Roman" w:hAnsi="Times New Roman" w:cs="Times New Roman"/>
          <w:b/>
          <w:bCs/>
        </w:rPr>
      </w:pPr>
      <w:r w:rsidRPr="0690403F">
        <w:rPr>
          <w:rFonts w:ascii="Times New Roman" w:eastAsia="Times New Roman" w:hAnsi="Times New Roman" w:cs="Times New Roman"/>
          <w:b/>
          <w:bCs/>
        </w:rPr>
        <w:t>Sample Calculations</w:t>
      </w:r>
    </w:p>
    <w:p w14:paraId="7EEA7D71" w14:textId="39C8CEE2" w:rsidR="284ADA6B" w:rsidRDefault="005763A6" w:rsidP="284ADA6B">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2" behindDoc="0" locked="0" layoutInCell="1" allowOverlap="1" wp14:anchorId="64EE4597" wp14:editId="3C637918">
            <wp:simplePos x="0" y="0"/>
            <wp:positionH relativeFrom="column">
              <wp:posOffset>443865</wp:posOffset>
            </wp:positionH>
            <wp:positionV relativeFrom="paragraph">
              <wp:posOffset>431800</wp:posOffset>
            </wp:positionV>
            <wp:extent cx="4729480" cy="63055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9480" cy="6305550"/>
                    </a:xfrm>
                    <a:prstGeom prst="rect">
                      <a:avLst/>
                    </a:prstGeom>
                  </pic:spPr>
                </pic:pic>
              </a:graphicData>
            </a:graphic>
            <wp14:sizeRelH relativeFrom="margin">
              <wp14:pctWidth>0</wp14:pctWidth>
            </wp14:sizeRelH>
            <wp14:sizeRelV relativeFrom="margin">
              <wp14:pctHeight>0</wp14:pctHeight>
            </wp14:sizeRelV>
          </wp:anchor>
        </w:drawing>
      </w:r>
    </w:p>
    <w:p w14:paraId="23C423EE" w14:textId="20F4045B" w:rsidR="0690403F" w:rsidRDefault="005E5AAA" w:rsidP="0690403F">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0" behindDoc="0" locked="0" layoutInCell="1" allowOverlap="1" wp14:anchorId="5B6CA986" wp14:editId="07C6D80B">
            <wp:simplePos x="0" y="0"/>
            <wp:positionH relativeFrom="column">
              <wp:posOffset>0</wp:posOffset>
            </wp:positionH>
            <wp:positionV relativeFrom="paragraph">
              <wp:posOffset>299085</wp:posOffset>
            </wp:positionV>
            <wp:extent cx="5943600" cy="79241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24165"/>
                    </a:xfrm>
                    <a:prstGeom prst="rect">
                      <a:avLst/>
                    </a:prstGeom>
                  </pic:spPr>
                </pic:pic>
              </a:graphicData>
            </a:graphic>
          </wp:anchor>
        </w:drawing>
      </w:r>
    </w:p>
    <w:p w14:paraId="765EF263" w14:textId="6C63DEB9" w:rsidR="460BCCDC" w:rsidRDefault="460BCCDC" w:rsidP="0690403F">
      <w:pPr>
        <w:rPr>
          <w:rFonts w:ascii="Times New Roman" w:eastAsia="Times New Roman" w:hAnsi="Times New Roman" w:cs="Times New Roman"/>
          <w:b/>
          <w:bCs/>
        </w:rPr>
      </w:pPr>
      <w:r w:rsidRPr="2C5D15C3">
        <w:rPr>
          <w:rFonts w:ascii="Times New Roman" w:eastAsia="Times New Roman" w:hAnsi="Times New Roman" w:cs="Times New Roman"/>
          <w:b/>
          <w:bCs/>
        </w:rPr>
        <w:t>Challenge</w:t>
      </w:r>
    </w:p>
    <w:p w14:paraId="35F3E94C" w14:textId="214E34BA" w:rsidR="3DAC6E82" w:rsidRDefault="3DAC6E82" w:rsidP="2C5D15C3">
      <w:pPr>
        <w:rPr>
          <w:rFonts w:ascii="Times New Roman" w:eastAsia="Times New Roman" w:hAnsi="Times New Roman" w:cs="Times New Roman"/>
        </w:rPr>
      </w:pPr>
      <w:r w:rsidRPr="2C5D15C3">
        <w:rPr>
          <w:rFonts w:ascii="Times New Roman" w:eastAsia="Times New Roman" w:hAnsi="Times New Roman" w:cs="Times New Roman"/>
        </w:rPr>
        <w:t>To calculate the predicted acceleration of the cart and PVC pipe down the ramp wit</w:t>
      </w:r>
      <w:r w:rsidR="54419F3A" w:rsidRPr="2C5D15C3">
        <w:rPr>
          <w:rFonts w:ascii="Times New Roman" w:eastAsia="Times New Roman" w:hAnsi="Times New Roman" w:cs="Times New Roman"/>
        </w:rPr>
        <w:t>h a known height difference, we used Newton’s second law of motion regarding net forces. We looked at all for</w:t>
      </w:r>
      <w:r w:rsidR="24299D44" w:rsidRPr="2C5D15C3">
        <w:rPr>
          <w:rFonts w:ascii="Times New Roman" w:eastAsia="Times New Roman" w:hAnsi="Times New Roman" w:cs="Times New Roman"/>
        </w:rPr>
        <w:t>ces that could affect the system and concluded with: the force of the cart due to gravity, the net force of the PVC pipe due to gravity and friction</w:t>
      </w:r>
      <w:r w:rsidR="228FC2B7" w:rsidRPr="2C5D15C3">
        <w:rPr>
          <w:rFonts w:ascii="Times New Roman" w:eastAsia="Times New Roman" w:hAnsi="Times New Roman" w:cs="Times New Roman"/>
        </w:rPr>
        <w:t>, and the force of kinetic friction. The force of the cart has no friction (rather, it’s negligible), so there is only one variable to solve</w:t>
      </w:r>
      <w:r w:rsidR="0D9D5885" w:rsidRPr="2C5D15C3">
        <w:rPr>
          <w:rFonts w:ascii="Times New Roman" w:eastAsia="Times New Roman" w:hAnsi="Times New Roman" w:cs="Times New Roman"/>
        </w:rPr>
        <w:t xml:space="preserve"> for. The net force of the PVC has gravity and kinetic friction, so we must solve for kinetic friction first. After solving for kinetic friction, we can now solve for the force of gravity on the PVC pipe.</w:t>
      </w:r>
      <w:r w:rsidR="1FC0218B" w:rsidRPr="2C5D15C3">
        <w:rPr>
          <w:rFonts w:ascii="Times New Roman" w:eastAsia="Times New Roman" w:hAnsi="Times New Roman" w:cs="Times New Roman"/>
        </w:rPr>
        <w:t xml:space="preserve"> We now combine the net forces of the system and set them equal to the total mass of the system time acceleration, the variable we need to solve for which will yeild 1.03 m/s^2.</w:t>
      </w:r>
    </w:p>
    <w:p w14:paraId="736ECC9D" w14:textId="47F53AB4" w:rsidR="0690403F" w:rsidRDefault="00637734" w:rsidP="0690403F">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9266" behindDoc="0" locked="0" layoutInCell="1" allowOverlap="1" wp14:anchorId="0A2CC421" wp14:editId="257F5F2B">
            <wp:simplePos x="0" y="0"/>
            <wp:positionH relativeFrom="column">
              <wp:posOffset>0</wp:posOffset>
            </wp:positionH>
            <wp:positionV relativeFrom="paragraph">
              <wp:posOffset>2412500</wp:posOffset>
            </wp:positionV>
            <wp:extent cx="5888182" cy="533836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8182" cy="5338367"/>
                    </a:xfrm>
                    <a:prstGeom prst="rect">
                      <a:avLst/>
                    </a:prstGeom>
                  </pic:spPr>
                </pic:pic>
              </a:graphicData>
            </a:graphic>
            <wp14:sizeRelH relativeFrom="margin">
              <wp14:pctWidth>0</wp14:pctWidth>
            </wp14:sizeRelH>
            <wp14:sizeRelV relativeFrom="margin">
              <wp14:pctHeight>0</wp14:pctHeight>
            </wp14:sizeRelV>
          </wp:anchor>
        </w:drawing>
      </w:r>
    </w:p>
    <w:p w14:paraId="22C9037F" w14:textId="0095126B" w:rsidR="0690403F" w:rsidRDefault="003A6013" w:rsidP="0690403F">
      <w:pPr>
        <w:rPr>
          <w:rFonts w:ascii="Times New Roman" w:eastAsia="Times New Roman" w:hAnsi="Times New Roman" w:cs="Times New Roman"/>
          <w:b/>
          <w:bCs/>
        </w:rPr>
      </w:pPr>
      <w:r>
        <w:rPr>
          <w:rFonts w:ascii="Times New Roman" w:eastAsia="Times New Roman" w:hAnsi="Times New Roman" w:cs="Times New Roman"/>
          <w:b/>
          <w:bCs/>
          <w:noProof/>
        </w:rPr>
        <w:drawing>
          <wp:anchor distT="0" distB="0" distL="114300" distR="114300" simplePos="0" relativeHeight="251658241" behindDoc="0" locked="0" layoutInCell="1" allowOverlap="1" wp14:anchorId="7881C21A" wp14:editId="029FE43B">
            <wp:simplePos x="0" y="0"/>
            <wp:positionH relativeFrom="column">
              <wp:posOffset>-267335</wp:posOffset>
            </wp:positionH>
            <wp:positionV relativeFrom="paragraph">
              <wp:posOffset>26670</wp:posOffset>
            </wp:positionV>
            <wp:extent cx="5592445" cy="745617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92445" cy="7456170"/>
                    </a:xfrm>
                    <a:prstGeom prst="rect">
                      <a:avLst/>
                    </a:prstGeom>
                  </pic:spPr>
                </pic:pic>
              </a:graphicData>
            </a:graphic>
            <wp14:sizeRelH relativeFrom="margin">
              <wp14:pctWidth>0</wp14:pctWidth>
            </wp14:sizeRelH>
            <wp14:sizeRelV relativeFrom="margin">
              <wp14:pctHeight>0</wp14:pctHeight>
            </wp14:sizeRelV>
          </wp:anchor>
        </w:drawing>
      </w:r>
    </w:p>
    <w:p w14:paraId="184F73FA" w14:textId="47529FD9" w:rsidR="2C5D15C3" w:rsidRDefault="2C5D15C3" w:rsidP="2C5D15C3">
      <w:pPr>
        <w:rPr>
          <w:rFonts w:ascii="Times New Roman" w:eastAsia="Times New Roman" w:hAnsi="Times New Roman" w:cs="Times New Roman"/>
          <w:b/>
          <w:bCs/>
        </w:rPr>
      </w:pPr>
    </w:p>
    <w:p w14:paraId="428B40CC" w14:textId="7A7148BD" w:rsidR="2C5D15C3" w:rsidRDefault="2C5D15C3" w:rsidP="2C5D15C3">
      <w:pPr>
        <w:rPr>
          <w:rFonts w:ascii="Times New Roman" w:eastAsia="Times New Roman" w:hAnsi="Times New Roman" w:cs="Times New Roman"/>
          <w:b/>
          <w:bCs/>
        </w:rPr>
      </w:pPr>
    </w:p>
    <w:p w14:paraId="5EBC7050" w14:textId="6831DC42" w:rsidR="460BCCDC" w:rsidRDefault="460BCCDC" w:rsidP="0690403F">
      <w:pPr>
        <w:rPr>
          <w:rFonts w:ascii="Times New Roman" w:eastAsia="Times New Roman" w:hAnsi="Times New Roman" w:cs="Times New Roman"/>
          <w:b/>
          <w:bCs/>
        </w:rPr>
      </w:pPr>
      <w:r w:rsidRPr="0690403F">
        <w:rPr>
          <w:rFonts w:ascii="Times New Roman" w:eastAsia="Times New Roman" w:hAnsi="Times New Roman" w:cs="Times New Roman"/>
          <w:b/>
          <w:bCs/>
        </w:rPr>
        <w:t>Discussion</w:t>
      </w:r>
    </w:p>
    <w:p w14:paraId="4D4F7DBA" w14:textId="7B79F0C4" w:rsidR="460BCCDC" w:rsidRDefault="460BCCDC" w:rsidP="0690403F">
      <w:pPr>
        <w:rPr>
          <w:rFonts w:ascii="Times New Roman" w:eastAsia="Times New Roman" w:hAnsi="Times New Roman" w:cs="Times New Roman"/>
        </w:rPr>
      </w:pPr>
      <w:r w:rsidRPr="0690403F">
        <w:rPr>
          <w:rFonts w:ascii="Times New Roman" w:eastAsia="Times New Roman" w:hAnsi="Times New Roman" w:cs="Times New Roman"/>
        </w:rPr>
        <w:t>In part 1, the effect of the friction is small but measurable. How does step 2.6 in the procedure help to eliminate the effects of friction in the acceleration values you recorded in Excel? (5 pts)</w:t>
      </w:r>
    </w:p>
    <w:p w14:paraId="3FC362C4" w14:textId="782B18BF" w:rsidR="5DBBE5FA" w:rsidRDefault="5DBBE5FA" w:rsidP="0690403F">
      <w:pPr>
        <w:pStyle w:val="ListParagraph"/>
        <w:numPr>
          <w:ilvl w:val="0"/>
          <w:numId w:val="3"/>
        </w:numPr>
        <w:rPr>
          <w:rFonts w:ascii="Times New Roman" w:eastAsia="Times New Roman" w:hAnsi="Times New Roman" w:cs="Times New Roman"/>
        </w:rPr>
      </w:pPr>
      <w:r w:rsidRPr="0690403F">
        <w:rPr>
          <w:rFonts w:ascii="Times New Roman" w:eastAsia="Times New Roman" w:hAnsi="Times New Roman" w:cs="Times New Roman"/>
        </w:rPr>
        <w:t xml:space="preserve">By catching the cart in part 2.6 instead of letting it continue to roll down the </w:t>
      </w:r>
      <w:r w:rsidR="2FB03A0E" w:rsidRPr="0690403F">
        <w:rPr>
          <w:rFonts w:ascii="Times New Roman" w:eastAsia="Times New Roman" w:hAnsi="Times New Roman" w:cs="Times New Roman"/>
        </w:rPr>
        <w:t>ramp, it</w:t>
      </w:r>
      <w:r w:rsidRPr="0690403F">
        <w:rPr>
          <w:rFonts w:ascii="Times New Roman" w:eastAsia="Times New Roman" w:hAnsi="Times New Roman" w:cs="Times New Roman"/>
        </w:rPr>
        <w:t xml:space="preserve"> helps </w:t>
      </w:r>
      <w:r w:rsidR="29CDD5CC" w:rsidRPr="0690403F">
        <w:rPr>
          <w:rFonts w:ascii="Times New Roman" w:eastAsia="Times New Roman" w:hAnsi="Times New Roman" w:cs="Times New Roman"/>
        </w:rPr>
        <w:t>eliminate</w:t>
      </w:r>
      <w:r w:rsidRPr="0690403F">
        <w:rPr>
          <w:rFonts w:ascii="Times New Roman" w:eastAsia="Times New Roman" w:hAnsi="Times New Roman" w:cs="Times New Roman"/>
        </w:rPr>
        <w:t xml:space="preserve"> friction </w:t>
      </w:r>
      <w:r w:rsidR="26936E0D" w:rsidRPr="0690403F">
        <w:rPr>
          <w:rFonts w:ascii="Times New Roman" w:eastAsia="Times New Roman" w:hAnsi="Times New Roman" w:cs="Times New Roman"/>
        </w:rPr>
        <w:t xml:space="preserve">by eliminating the frictional force acting on the cart at that instant. When the cart is rolling up and down the ramp, </w:t>
      </w:r>
      <w:r w:rsidR="11FC7F9B" w:rsidRPr="0690403F">
        <w:rPr>
          <w:rFonts w:ascii="Times New Roman" w:eastAsia="Times New Roman" w:hAnsi="Times New Roman" w:cs="Times New Roman"/>
        </w:rPr>
        <w:t xml:space="preserve">the acceleration is equal to the net force acting on the object, with </w:t>
      </w:r>
      <w:r w:rsidR="2949A3AA" w:rsidRPr="0690403F">
        <w:rPr>
          <w:rFonts w:ascii="Times New Roman" w:eastAsia="Times New Roman" w:hAnsi="Times New Roman" w:cs="Times New Roman"/>
        </w:rPr>
        <w:t xml:space="preserve">gravity pulling the cart down the ramp and </w:t>
      </w:r>
      <w:r w:rsidR="11FC7F9B" w:rsidRPr="0690403F">
        <w:rPr>
          <w:rFonts w:ascii="Times New Roman" w:eastAsia="Times New Roman" w:hAnsi="Times New Roman" w:cs="Times New Roman"/>
        </w:rPr>
        <w:t>friction opposing</w:t>
      </w:r>
      <w:r w:rsidR="07F0FBBD" w:rsidRPr="0690403F">
        <w:rPr>
          <w:rFonts w:ascii="Times New Roman" w:eastAsia="Times New Roman" w:hAnsi="Times New Roman" w:cs="Times New Roman"/>
        </w:rPr>
        <w:t xml:space="preserve"> the</w:t>
      </w:r>
      <w:r w:rsidR="11FC7F9B" w:rsidRPr="0690403F">
        <w:rPr>
          <w:rFonts w:ascii="Times New Roman" w:eastAsia="Times New Roman" w:hAnsi="Times New Roman" w:cs="Times New Roman"/>
        </w:rPr>
        <w:t xml:space="preserve"> movement </w:t>
      </w:r>
      <w:r w:rsidR="710B54DC" w:rsidRPr="0690403F">
        <w:rPr>
          <w:rFonts w:ascii="Times New Roman" w:eastAsia="Times New Roman" w:hAnsi="Times New Roman" w:cs="Times New Roman"/>
        </w:rPr>
        <w:t>of</w:t>
      </w:r>
      <w:r w:rsidR="11FC7F9B" w:rsidRPr="0690403F">
        <w:rPr>
          <w:rFonts w:ascii="Times New Roman" w:eastAsia="Times New Roman" w:hAnsi="Times New Roman" w:cs="Times New Roman"/>
        </w:rPr>
        <w:t xml:space="preserve"> the direction an object is traveling.</w:t>
      </w:r>
      <w:r w:rsidR="2DE716CA" w:rsidRPr="0690403F">
        <w:rPr>
          <w:rFonts w:ascii="Times New Roman" w:eastAsia="Times New Roman" w:hAnsi="Times New Roman" w:cs="Times New Roman"/>
        </w:rPr>
        <w:t xml:space="preserve"> This net force is what causes the cart to accelerate downwards. When we caught the cart, </w:t>
      </w:r>
      <w:r w:rsidR="261D7505" w:rsidRPr="0690403F">
        <w:rPr>
          <w:rFonts w:ascii="Times New Roman" w:eastAsia="Times New Roman" w:hAnsi="Times New Roman" w:cs="Times New Roman"/>
        </w:rPr>
        <w:t>the force of friction stopped affecting the cart because there was no more motion for friction to oppose. Which means that the acceleration at that moment was only due to gravity.</w:t>
      </w:r>
    </w:p>
    <w:p w14:paraId="558ADB41" w14:textId="0F15BE38" w:rsidR="460BCCDC" w:rsidRDefault="460BCCDC" w:rsidP="0690403F">
      <w:r w:rsidRPr="0690403F">
        <w:rPr>
          <w:rFonts w:ascii="Times New Roman" w:eastAsia="Times New Roman" w:hAnsi="Times New Roman" w:cs="Times New Roman"/>
        </w:rPr>
        <w:t>2. What will happen if the ramp is set to an angle 20 degrees higher than it was in part 2 of the lab, and your PVC cylinder is given a push up the ramp (in the same manner as during the lab, of course)? Describe the motion and calculate and state any acceleration values you can for the motion. (10 pts)</w:t>
      </w:r>
    </w:p>
    <w:p w14:paraId="0AB639E7" w14:textId="549BEA99" w:rsidR="70EB6D68" w:rsidRDefault="70EB6D68" w:rsidP="0690403F">
      <w:pPr>
        <w:pStyle w:val="ListParagraph"/>
        <w:numPr>
          <w:ilvl w:val="0"/>
          <w:numId w:val="2"/>
        </w:numPr>
        <w:rPr>
          <w:rFonts w:ascii="Times New Roman" w:eastAsia="Times New Roman" w:hAnsi="Times New Roman" w:cs="Times New Roman"/>
        </w:rPr>
      </w:pPr>
      <w:r w:rsidRPr="0690403F">
        <w:rPr>
          <w:rFonts w:ascii="Times New Roman" w:eastAsia="Times New Roman" w:hAnsi="Times New Roman" w:cs="Times New Roman"/>
        </w:rPr>
        <w:t xml:space="preserve">The PVC </w:t>
      </w:r>
      <w:r w:rsidR="1CB2776A" w:rsidRPr="0690403F">
        <w:rPr>
          <w:rFonts w:ascii="Times New Roman" w:eastAsia="Times New Roman" w:hAnsi="Times New Roman" w:cs="Times New Roman"/>
        </w:rPr>
        <w:t xml:space="preserve">pipe </w:t>
      </w:r>
      <w:r w:rsidRPr="0690403F">
        <w:rPr>
          <w:rFonts w:ascii="Times New Roman" w:eastAsia="Times New Roman" w:hAnsi="Times New Roman" w:cs="Times New Roman"/>
        </w:rPr>
        <w:t xml:space="preserve">would </w:t>
      </w:r>
      <w:r w:rsidR="7AC91D47" w:rsidRPr="0690403F">
        <w:rPr>
          <w:rFonts w:ascii="Times New Roman" w:eastAsia="Times New Roman" w:hAnsi="Times New Roman" w:cs="Times New Roman"/>
        </w:rPr>
        <w:t>slow down at a faster rat</w:t>
      </w:r>
      <w:r w:rsidR="6C1D17FC" w:rsidRPr="0690403F">
        <w:rPr>
          <w:rFonts w:ascii="Times New Roman" w:eastAsia="Times New Roman" w:hAnsi="Times New Roman" w:cs="Times New Roman"/>
        </w:rPr>
        <w:t>e</w:t>
      </w:r>
      <w:r w:rsidR="66A38F84" w:rsidRPr="0690403F">
        <w:rPr>
          <w:rFonts w:ascii="Times New Roman" w:eastAsia="Times New Roman" w:hAnsi="Times New Roman" w:cs="Times New Roman"/>
        </w:rPr>
        <w:t xml:space="preserve"> if we had set the angle of inclination 20 degrees higher than</w:t>
      </w:r>
      <w:r w:rsidR="6EC71153" w:rsidRPr="0690403F">
        <w:rPr>
          <w:rFonts w:ascii="Times New Roman" w:eastAsia="Times New Roman" w:hAnsi="Times New Roman" w:cs="Times New Roman"/>
        </w:rPr>
        <w:t xml:space="preserve"> </w:t>
      </w:r>
      <w:r w:rsidR="3EEC37F8" w:rsidRPr="0690403F">
        <w:rPr>
          <w:rFonts w:ascii="Times New Roman" w:eastAsia="Times New Roman" w:hAnsi="Times New Roman" w:cs="Times New Roman"/>
        </w:rPr>
        <w:t>our original 8 degrees</w:t>
      </w:r>
      <w:r w:rsidR="6EC71153" w:rsidRPr="0690403F">
        <w:rPr>
          <w:rFonts w:ascii="Times New Roman" w:eastAsia="Times New Roman" w:hAnsi="Times New Roman" w:cs="Times New Roman"/>
        </w:rPr>
        <w:t>.</w:t>
      </w:r>
      <w:r w:rsidR="1B882790" w:rsidRPr="0690403F">
        <w:rPr>
          <w:rFonts w:ascii="Times New Roman" w:eastAsia="Times New Roman" w:hAnsi="Times New Roman" w:cs="Times New Roman"/>
        </w:rPr>
        <w:t xml:space="preserve"> The PVC pipe </w:t>
      </w:r>
      <w:r w:rsidR="6B0B1C4D" w:rsidRPr="0690403F">
        <w:rPr>
          <w:rFonts w:ascii="Times New Roman" w:eastAsia="Times New Roman" w:hAnsi="Times New Roman" w:cs="Times New Roman"/>
        </w:rPr>
        <w:t>would s</w:t>
      </w:r>
      <w:r w:rsidR="3FAB8EB0" w:rsidRPr="0690403F">
        <w:rPr>
          <w:rFonts w:ascii="Times New Roman" w:eastAsia="Times New Roman" w:hAnsi="Times New Roman" w:cs="Times New Roman"/>
        </w:rPr>
        <w:t>low down</w:t>
      </w:r>
      <w:r w:rsidR="6B0B1C4D" w:rsidRPr="0690403F">
        <w:rPr>
          <w:rFonts w:ascii="Times New Roman" w:eastAsia="Times New Roman" w:hAnsi="Times New Roman" w:cs="Times New Roman"/>
        </w:rPr>
        <w:t xml:space="preserve"> at </w:t>
      </w:r>
      <w:r w:rsidR="473CC60B" w:rsidRPr="0690403F">
        <w:rPr>
          <w:rFonts w:ascii="Times New Roman" w:eastAsia="Times New Roman" w:hAnsi="Times New Roman" w:cs="Times New Roman"/>
        </w:rPr>
        <w:t>a</w:t>
      </w:r>
      <w:r w:rsidR="6B0B1C4D" w:rsidRPr="0690403F">
        <w:rPr>
          <w:rFonts w:ascii="Times New Roman" w:eastAsia="Times New Roman" w:hAnsi="Times New Roman" w:cs="Times New Roman"/>
        </w:rPr>
        <w:t xml:space="preserve"> </w:t>
      </w:r>
      <w:r w:rsidR="578FDFB8" w:rsidRPr="0690403F">
        <w:rPr>
          <w:rFonts w:ascii="Times New Roman" w:eastAsia="Times New Roman" w:hAnsi="Times New Roman" w:cs="Times New Roman"/>
        </w:rPr>
        <w:t>larger</w:t>
      </w:r>
      <w:r w:rsidR="69E1CF53" w:rsidRPr="0690403F">
        <w:rPr>
          <w:rFonts w:ascii="Times New Roman" w:eastAsia="Times New Roman" w:hAnsi="Times New Roman" w:cs="Times New Roman"/>
        </w:rPr>
        <w:t xml:space="preserve"> </w:t>
      </w:r>
      <w:r w:rsidR="2A6E2C1A" w:rsidRPr="0690403F">
        <w:rPr>
          <w:rFonts w:ascii="Times New Roman" w:eastAsia="Times New Roman" w:hAnsi="Times New Roman" w:cs="Times New Roman"/>
        </w:rPr>
        <w:t xml:space="preserve">but </w:t>
      </w:r>
      <w:r w:rsidR="6B0B1C4D" w:rsidRPr="0690403F">
        <w:rPr>
          <w:rFonts w:ascii="Times New Roman" w:eastAsia="Times New Roman" w:hAnsi="Times New Roman" w:cs="Times New Roman"/>
        </w:rPr>
        <w:t xml:space="preserve">constant rate </w:t>
      </w:r>
      <w:r w:rsidR="62D8577F" w:rsidRPr="0690403F">
        <w:rPr>
          <w:rFonts w:ascii="Times New Roman" w:eastAsia="Times New Roman" w:hAnsi="Times New Roman" w:cs="Times New Roman"/>
        </w:rPr>
        <w:t xml:space="preserve">compared to our original acceleration, </w:t>
      </w:r>
      <w:r w:rsidR="20ACD462" w:rsidRPr="0690403F">
        <w:rPr>
          <w:rFonts w:ascii="Times New Roman" w:eastAsia="Times New Roman" w:hAnsi="Times New Roman" w:cs="Times New Roman"/>
        </w:rPr>
        <w:t xml:space="preserve">due to the increased force of gravity. The coefficient of kinetic </w:t>
      </w:r>
      <w:r w:rsidR="7A45FA92" w:rsidRPr="0690403F">
        <w:rPr>
          <w:rFonts w:ascii="Times New Roman" w:eastAsia="Times New Roman" w:hAnsi="Times New Roman" w:cs="Times New Roman"/>
        </w:rPr>
        <w:t>friction</w:t>
      </w:r>
      <w:r w:rsidR="20ACD462" w:rsidRPr="0690403F">
        <w:rPr>
          <w:rFonts w:ascii="Times New Roman" w:eastAsia="Times New Roman" w:hAnsi="Times New Roman" w:cs="Times New Roman"/>
        </w:rPr>
        <w:t xml:space="preserve"> should remain the same, so calculating an acceleration with the increased 20 degrees would yield </w:t>
      </w:r>
      <w:r w:rsidR="767A2957" w:rsidRPr="0690403F">
        <w:rPr>
          <w:rFonts w:ascii="Times New Roman" w:eastAsia="Times New Roman" w:hAnsi="Times New Roman" w:cs="Times New Roman"/>
        </w:rPr>
        <w:t xml:space="preserve">an average acceleration of </w:t>
      </w:r>
      <w:r w:rsidR="2B7B3891" w:rsidRPr="0690403F">
        <w:rPr>
          <w:rFonts w:ascii="Times New Roman" w:eastAsia="Times New Roman" w:hAnsi="Times New Roman" w:cs="Times New Roman"/>
        </w:rPr>
        <w:t>6.9</w:t>
      </w:r>
      <w:r w:rsidR="130B4584" w:rsidRPr="0690403F">
        <w:rPr>
          <w:rFonts w:ascii="Times New Roman" w:eastAsia="Times New Roman" w:hAnsi="Times New Roman" w:cs="Times New Roman"/>
        </w:rPr>
        <w:t xml:space="preserve"> m/s^2</w:t>
      </w:r>
      <w:r w:rsidR="0D78AE52" w:rsidRPr="0690403F">
        <w:rPr>
          <w:rFonts w:ascii="Times New Roman" w:eastAsia="Times New Roman" w:hAnsi="Times New Roman" w:cs="Times New Roman"/>
        </w:rPr>
        <w:t xml:space="preserve"> </w:t>
      </w:r>
      <w:r w:rsidR="2291F63C" w:rsidRPr="0690403F">
        <w:rPr>
          <w:rFonts w:ascii="Times New Roman" w:eastAsia="Times New Roman" w:hAnsi="Times New Roman" w:cs="Times New Roman"/>
        </w:rPr>
        <w:t xml:space="preserve">pointing </w:t>
      </w:r>
      <w:r w:rsidR="0D78AE52" w:rsidRPr="0690403F">
        <w:rPr>
          <w:rFonts w:ascii="Times New Roman" w:eastAsia="Times New Roman" w:hAnsi="Times New Roman" w:cs="Times New Roman"/>
        </w:rPr>
        <w:t>down the ramp</w:t>
      </w:r>
      <w:r w:rsidR="130B4584" w:rsidRPr="0690403F">
        <w:rPr>
          <w:rFonts w:ascii="Times New Roman" w:eastAsia="Times New Roman" w:hAnsi="Times New Roman" w:cs="Times New Roman"/>
        </w:rPr>
        <w:t>.</w:t>
      </w:r>
      <w:r w:rsidR="15FA62B4" w:rsidRPr="0690403F">
        <w:rPr>
          <w:rFonts w:ascii="Times New Roman" w:eastAsia="Times New Roman" w:hAnsi="Times New Roman" w:cs="Times New Roman"/>
        </w:rPr>
        <w:t xml:space="preserve"> By adding the net forces (Initial push, friction force, and force of gravity) and setting them equal to mass times acceleration we solve for force. Then change the values for sin and cosine and solve </w:t>
      </w:r>
      <w:r w:rsidR="5964BB6A" w:rsidRPr="0690403F">
        <w:rPr>
          <w:rFonts w:ascii="Times New Roman" w:eastAsia="Times New Roman" w:hAnsi="Times New Roman" w:cs="Times New Roman"/>
        </w:rPr>
        <w:t>for the new acceleration.</w:t>
      </w:r>
      <w:r w:rsidR="3A9D85F6" w:rsidRPr="3A3FFF1D">
        <w:rPr>
          <w:rFonts w:ascii="Times New Roman" w:eastAsia="Times New Roman" w:hAnsi="Times New Roman" w:cs="Times New Roman"/>
        </w:rPr>
        <w:t xml:space="preserve"> By continuing to increase the angle of incline, The acceleration on the PVC pipe </w:t>
      </w:r>
      <w:r w:rsidR="7993907B" w:rsidRPr="3A3FFF1D">
        <w:rPr>
          <w:rFonts w:ascii="Times New Roman" w:eastAsia="Times New Roman" w:hAnsi="Times New Roman" w:cs="Times New Roman"/>
        </w:rPr>
        <w:t xml:space="preserve">down the ramp </w:t>
      </w:r>
      <w:r w:rsidR="3A9D85F6" w:rsidRPr="3A3FFF1D">
        <w:rPr>
          <w:rFonts w:ascii="Times New Roman" w:eastAsia="Times New Roman" w:hAnsi="Times New Roman" w:cs="Times New Roman"/>
        </w:rPr>
        <w:t>would continue to increase until it sl</w:t>
      </w:r>
      <w:r w:rsidR="5165B724" w:rsidRPr="3A3FFF1D">
        <w:rPr>
          <w:rFonts w:ascii="Times New Roman" w:eastAsia="Times New Roman" w:hAnsi="Times New Roman" w:cs="Times New Roman"/>
        </w:rPr>
        <w:t>ips.</w:t>
      </w:r>
    </w:p>
    <w:p w14:paraId="0210E519" w14:textId="7BC5D821" w:rsidR="460BCCDC" w:rsidRDefault="460BCCDC" w:rsidP="0690403F">
      <w:r w:rsidRPr="0690403F">
        <w:rPr>
          <w:rFonts w:ascii="Times New Roman" w:eastAsia="Times New Roman" w:hAnsi="Times New Roman" w:cs="Times New Roman"/>
        </w:rPr>
        <w:t>3. You should have a screenshot of your graphs from Capstone. On the velocity graph, use a textbox to label the following portions of the motion: the push, the cart rolling up the ramp, rolling down the ramp, and the catch. Label the direction of acceleration at each of these moments as well. (6 pts)</w:t>
      </w:r>
    </w:p>
    <w:p w14:paraId="49F93408" w14:textId="63C7CD51" w:rsidR="168D89CC" w:rsidRDefault="377E4348" w:rsidP="0690403F">
      <w:pPr>
        <w:pStyle w:val="ListParagraph"/>
        <w:numPr>
          <w:ilvl w:val="0"/>
          <w:numId w:val="1"/>
        </w:numPr>
      </w:pPr>
      <w:r>
        <w:rPr>
          <w:noProof/>
        </w:rPr>
        <w:drawing>
          <wp:inline distT="0" distB="0" distL="0" distR="0" wp14:anchorId="0B9AD100" wp14:editId="682D51D5">
            <wp:extent cx="5915025" cy="5212616"/>
            <wp:effectExtent l="0" t="0" r="0" b="0"/>
            <wp:docPr id="796030091" name="Picture 79603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15025" cy="5212616"/>
                    </a:xfrm>
                    <a:prstGeom prst="rect">
                      <a:avLst/>
                    </a:prstGeom>
                  </pic:spPr>
                </pic:pic>
              </a:graphicData>
            </a:graphic>
          </wp:inline>
        </w:drawing>
      </w:r>
    </w:p>
    <w:p w14:paraId="72437629" w14:textId="529014C7" w:rsidR="460BCCDC" w:rsidRDefault="460BCCDC" w:rsidP="0690403F">
      <w:r w:rsidRPr="0690403F">
        <w:rPr>
          <w:rFonts w:ascii="Times New Roman" w:eastAsia="Times New Roman" w:hAnsi="Times New Roman" w:cs="Times New Roman"/>
        </w:rPr>
        <w:t>4. With the ramp at the first angle of inclination, you measured acceleration for two downhill runs: 1) releasing the cart from rest and 2) pushing the cart down the ramp. Does the acceleration vary significantly between the runs? Why or why not? Answer in terms of Newton’s 2nd law. (4 pts)</w:t>
      </w:r>
    </w:p>
    <w:p w14:paraId="6CBBB47A" w14:textId="51A07189" w:rsidR="0690403F" w:rsidRDefault="50B04667" w:rsidP="3A3FFF1D">
      <w:pPr>
        <w:pStyle w:val="ListParagraph"/>
        <w:numPr>
          <w:ilvl w:val="0"/>
          <w:numId w:val="4"/>
        </w:numPr>
        <w:rPr>
          <w:rFonts w:ascii="Times New Roman" w:eastAsia="Times New Roman" w:hAnsi="Times New Roman" w:cs="Times New Roman"/>
        </w:rPr>
      </w:pPr>
      <w:r w:rsidRPr="3A3FFF1D">
        <w:rPr>
          <w:rFonts w:ascii="Times New Roman" w:eastAsia="Times New Roman" w:hAnsi="Times New Roman" w:cs="Times New Roman"/>
        </w:rPr>
        <w:t xml:space="preserve">The accelerations </w:t>
      </w:r>
      <w:r w:rsidR="1CB61BF9" w:rsidRPr="3A3FFF1D">
        <w:rPr>
          <w:rFonts w:ascii="Times New Roman" w:eastAsia="Times New Roman" w:hAnsi="Times New Roman" w:cs="Times New Roman"/>
        </w:rPr>
        <w:t xml:space="preserve">do not </w:t>
      </w:r>
      <w:r w:rsidRPr="3A3FFF1D">
        <w:rPr>
          <w:rFonts w:ascii="Times New Roman" w:eastAsia="Times New Roman" w:hAnsi="Times New Roman" w:cs="Times New Roman"/>
        </w:rPr>
        <w:t xml:space="preserve">vary by a significant </w:t>
      </w:r>
      <w:r w:rsidR="5EA8DB29" w:rsidRPr="3A3FFF1D">
        <w:rPr>
          <w:rFonts w:ascii="Times New Roman" w:eastAsia="Times New Roman" w:hAnsi="Times New Roman" w:cs="Times New Roman"/>
        </w:rPr>
        <w:t>margin. The</w:t>
      </w:r>
      <w:r w:rsidRPr="3A3FFF1D">
        <w:rPr>
          <w:rFonts w:ascii="Times New Roman" w:eastAsia="Times New Roman" w:hAnsi="Times New Roman" w:cs="Times New Roman"/>
        </w:rPr>
        <w:t xml:space="preserve"> </w:t>
      </w:r>
      <w:r w:rsidR="372E8496" w:rsidRPr="3A3FFF1D">
        <w:rPr>
          <w:rFonts w:ascii="Times New Roman" w:eastAsia="Times New Roman" w:hAnsi="Times New Roman" w:cs="Times New Roman"/>
        </w:rPr>
        <w:t xml:space="preserve">downwards </w:t>
      </w:r>
      <w:r w:rsidRPr="3A3FFF1D">
        <w:rPr>
          <w:rFonts w:ascii="Times New Roman" w:eastAsia="Times New Roman" w:hAnsi="Times New Roman" w:cs="Times New Roman"/>
        </w:rPr>
        <w:t xml:space="preserve">acceleration of the </w:t>
      </w:r>
      <w:r w:rsidR="0A9E07AF" w:rsidRPr="3A3FFF1D">
        <w:rPr>
          <w:rFonts w:ascii="Times New Roman" w:eastAsia="Times New Roman" w:hAnsi="Times New Roman" w:cs="Times New Roman"/>
        </w:rPr>
        <w:t xml:space="preserve">cart pushed down the </w:t>
      </w:r>
      <w:r w:rsidR="3DEE528A" w:rsidRPr="3A3FFF1D">
        <w:rPr>
          <w:rFonts w:ascii="Times New Roman" w:eastAsia="Times New Roman" w:hAnsi="Times New Roman" w:cs="Times New Roman"/>
        </w:rPr>
        <w:t>ramp is</w:t>
      </w:r>
      <w:r w:rsidR="3B5022F8" w:rsidRPr="3A3FFF1D">
        <w:rPr>
          <w:rFonts w:ascii="Times New Roman" w:eastAsia="Times New Roman" w:hAnsi="Times New Roman" w:cs="Times New Roman"/>
        </w:rPr>
        <w:t xml:space="preserve"> </w:t>
      </w:r>
      <w:r w:rsidR="41E1D53B" w:rsidRPr="3A3FFF1D">
        <w:rPr>
          <w:rFonts w:ascii="Times New Roman" w:eastAsia="Times New Roman" w:hAnsi="Times New Roman" w:cs="Times New Roman"/>
        </w:rPr>
        <w:t>equal to</w:t>
      </w:r>
      <w:r w:rsidRPr="3A3FFF1D">
        <w:rPr>
          <w:rFonts w:ascii="Times New Roman" w:eastAsia="Times New Roman" w:hAnsi="Times New Roman" w:cs="Times New Roman"/>
        </w:rPr>
        <w:t xml:space="preserve"> the </w:t>
      </w:r>
      <w:r w:rsidR="5785FB8C" w:rsidRPr="3A3FFF1D">
        <w:rPr>
          <w:rFonts w:ascii="Times New Roman" w:eastAsia="Times New Roman" w:hAnsi="Times New Roman" w:cs="Times New Roman"/>
        </w:rPr>
        <w:t xml:space="preserve">downwards </w:t>
      </w:r>
      <w:r w:rsidRPr="3A3FFF1D">
        <w:rPr>
          <w:rFonts w:ascii="Times New Roman" w:eastAsia="Times New Roman" w:hAnsi="Times New Roman" w:cs="Times New Roman"/>
        </w:rPr>
        <w:t xml:space="preserve">acceleration of the </w:t>
      </w:r>
      <w:r w:rsidR="4327B831" w:rsidRPr="3A3FFF1D">
        <w:rPr>
          <w:rFonts w:ascii="Times New Roman" w:eastAsia="Times New Roman" w:hAnsi="Times New Roman" w:cs="Times New Roman"/>
        </w:rPr>
        <w:t xml:space="preserve">cart </w:t>
      </w:r>
      <w:r w:rsidR="067E8827" w:rsidRPr="3A3FFF1D">
        <w:rPr>
          <w:rFonts w:ascii="Times New Roman" w:eastAsia="Times New Roman" w:hAnsi="Times New Roman" w:cs="Times New Roman"/>
        </w:rPr>
        <w:t>let go from rest</w:t>
      </w:r>
      <w:r w:rsidR="2B9BB238" w:rsidRPr="3A3FFF1D">
        <w:rPr>
          <w:rFonts w:ascii="Times New Roman" w:eastAsia="Times New Roman" w:hAnsi="Times New Roman" w:cs="Times New Roman"/>
        </w:rPr>
        <w:t xml:space="preserve">. This </w:t>
      </w:r>
      <w:r w:rsidR="1E261889" w:rsidRPr="3A3FFF1D">
        <w:rPr>
          <w:rFonts w:ascii="Times New Roman" w:eastAsia="Times New Roman" w:hAnsi="Times New Roman" w:cs="Times New Roman"/>
        </w:rPr>
        <w:t xml:space="preserve">does not </w:t>
      </w:r>
      <w:r w:rsidR="2B9BB238" w:rsidRPr="3A3FFF1D">
        <w:rPr>
          <w:rFonts w:ascii="Times New Roman" w:eastAsia="Times New Roman" w:hAnsi="Times New Roman" w:cs="Times New Roman"/>
        </w:rPr>
        <w:t>var</w:t>
      </w:r>
      <w:r w:rsidR="3DC14646" w:rsidRPr="3A3FFF1D">
        <w:rPr>
          <w:rFonts w:ascii="Times New Roman" w:eastAsia="Times New Roman" w:hAnsi="Times New Roman" w:cs="Times New Roman"/>
        </w:rPr>
        <w:t>y</w:t>
      </w:r>
      <w:r w:rsidR="37C6AD84" w:rsidRPr="3A3FFF1D">
        <w:rPr>
          <w:rFonts w:ascii="Times New Roman" w:eastAsia="Times New Roman" w:hAnsi="Times New Roman" w:cs="Times New Roman"/>
        </w:rPr>
        <w:t xml:space="preserve"> significantly because</w:t>
      </w:r>
      <w:r w:rsidR="5A0501DD" w:rsidRPr="3A3FFF1D">
        <w:rPr>
          <w:rFonts w:ascii="Times New Roman" w:eastAsia="Times New Roman" w:hAnsi="Times New Roman" w:cs="Times New Roman"/>
        </w:rPr>
        <w:t>: although</w:t>
      </w:r>
      <w:r w:rsidR="37C6AD84" w:rsidRPr="3A3FFF1D">
        <w:rPr>
          <w:rFonts w:ascii="Times New Roman" w:eastAsia="Times New Roman" w:hAnsi="Times New Roman" w:cs="Times New Roman"/>
        </w:rPr>
        <w:t xml:space="preserve"> the</w:t>
      </w:r>
      <w:r w:rsidR="538ECCDB" w:rsidRPr="3A3FFF1D">
        <w:rPr>
          <w:rFonts w:ascii="Times New Roman" w:eastAsia="Times New Roman" w:hAnsi="Times New Roman" w:cs="Times New Roman"/>
        </w:rPr>
        <w:t xml:space="preserve"> </w:t>
      </w:r>
      <w:r w:rsidR="37CEC5AD" w:rsidRPr="3A3FFF1D">
        <w:rPr>
          <w:rFonts w:ascii="Times New Roman" w:eastAsia="Times New Roman" w:hAnsi="Times New Roman" w:cs="Times New Roman"/>
        </w:rPr>
        <w:t>c</w:t>
      </w:r>
      <w:r w:rsidR="7D2D296C" w:rsidRPr="3A3FFF1D">
        <w:rPr>
          <w:rFonts w:ascii="Times New Roman" w:eastAsia="Times New Roman" w:hAnsi="Times New Roman" w:cs="Times New Roman"/>
        </w:rPr>
        <w:t>art pushed down the ramp</w:t>
      </w:r>
      <w:r w:rsidR="6B1F1088" w:rsidRPr="3A3FFF1D">
        <w:rPr>
          <w:rFonts w:ascii="Times New Roman" w:eastAsia="Times New Roman" w:hAnsi="Times New Roman" w:cs="Times New Roman"/>
        </w:rPr>
        <w:t xml:space="preserve"> has a higher starting velocity and acceleration, once the force of the push stops acting on it, the cart will accelerate the same speed as the cart let go from rest</w:t>
      </w:r>
      <w:r w:rsidR="0213FD01" w:rsidRPr="3A3FFF1D">
        <w:rPr>
          <w:rFonts w:ascii="Times New Roman" w:eastAsia="Times New Roman" w:hAnsi="Times New Roman" w:cs="Times New Roman"/>
        </w:rPr>
        <w:t xml:space="preserve"> because there is no more external force acting on the carts except gravity, negligible friction and air resistance. The differen</w:t>
      </w:r>
      <w:r w:rsidR="79686E9A" w:rsidRPr="3A3FFF1D">
        <w:rPr>
          <w:rFonts w:ascii="Times New Roman" w:eastAsia="Times New Roman" w:hAnsi="Times New Roman" w:cs="Times New Roman"/>
        </w:rPr>
        <w:t>ce in the cart is the time it takes for each to reach the bottom and their final velocity.</w:t>
      </w:r>
    </w:p>
    <w:sectPr w:rsidR="0690403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BC5054" w14:textId="77777777" w:rsidR="00837105" w:rsidRDefault="00837105">
      <w:pPr>
        <w:spacing w:after="0" w:line="240" w:lineRule="auto"/>
      </w:pPr>
      <w:r>
        <w:separator/>
      </w:r>
    </w:p>
  </w:endnote>
  <w:endnote w:type="continuationSeparator" w:id="0">
    <w:p w14:paraId="6B479034" w14:textId="77777777" w:rsidR="00837105" w:rsidRDefault="00837105">
      <w:pPr>
        <w:spacing w:after="0" w:line="240" w:lineRule="auto"/>
      </w:pPr>
      <w:r>
        <w:continuationSeparator/>
      </w:r>
    </w:p>
  </w:endnote>
  <w:endnote w:type="continuationNotice" w:id="1">
    <w:p w14:paraId="03D3AC6D" w14:textId="77777777" w:rsidR="00837105" w:rsidRDefault="008371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0403F" w14:paraId="552B307A" w14:textId="77777777" w:rsidTr="0690403F">
      <w:trPr>
        <w:trHeight w:val="300"/>
      </w:trPr>
      <w:tc>
        <w:tcPr>
          <w:tcW w:w="3120" w:type="dxa"/>
        </w:tcPr>
        <w:p w14:paraId="7E113FE7" w14:textId="2046B317" w:rsidR="0690403F" w:rsidRDefault="0690403F" w:rsidP="0690403F">
          <w:pPr>
            <w:pStyle w:val="Header"/>
            <w:ind w:left="-115"/>
          </w:pPr>
        </w:p>
      </w:tc>
      <w:tc>
        <w:tcPr>
          <w:tcW w:w="3120" w:type="dxa"/>
        </w:tcPr>
        <w:p w14:paraId="76A3D6A5" w14:textId="7E071819" w:rsidR="0690403F" w:rsidRDefault="0690403F" w:rsidP="0690403F">
          <w:pPr>
            <w:pStyle w:val="Header"/>
            <w:jc w:val="center"/>
          </w:pPr>
        </w:p>
      </w:tc>
      <w:tc>
        <w:tcPr>
          <w:tcW w:w="3120" w:type="dxa"/>
        </w:tcPr>
        <w:p w14:paraId="7A6163D3" w14:textId="26F3D163" w:rsidR="0690403F" w:rsidRDefault="0690403F" w:rsidP="0690403F">
          <w:pPr>
            <w:pStyle w:val="Header"/>
            <w:ind w:right="-115"/>
            <w:jc w:val="right"/>
          </w:pPr>
        </w:p>
      </w:tc>
    </w:tr>
  </w:tbl>
  <w:p w14:paraId="48E9D7B3" w14:textId="496E456C" w:rsidR="0690403F" w:rsidRDefault="0690403F" w:rsidP="069040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B1ADE1" w14:textId="77777777" w:rsidR="00837105" w:rsidRDefault="00837105">
      <w:pPr>
        <w:spacing w:after="0" w:line="240" w:lineRule="auto"/>
      </w:pPr>
      <w:r>
        <w:separator/>
      </w:r>
    </w:p>
  </w:footnote>
  <w:footnote w:type="continuationSeparator" w:id="0">
    <w:p w14:paraId="18D08CD2" w14:textId="77777777" w:rsidR="00837105" w:rsidRDefault="00837105">
      <w:pPr>
        <w:spacing w:after="0" w:line="240" w:lineRule="auto"/>
      </w:pPr>
      <w:r>
        <w:continuationSeparator/>
      </w:r>
    </w:p>
  </w:footnote>
  <w:footnote w:type="continuationNotice" w:id="1">
    <w:p w14:paraId="723B5EA5" w14:textId="77777777" w:rsidR="00837105" w:rsidRDefault="008371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690403F" w14:paraId="4E14F72D" w14:textId="77777777" w:rsidTr="0690403F">
      <w:trPr>
        <w:trHeight w:val="300"/>
      </w:trPr>
      <w:tc>
        <w:tcPr>
          <w:tcW w:w="3120" w:type="dxa"/>
        </w:tcPr>
        <w:p w14:paraId="6E6F2F7D" w14:textId="01D36F44" w:rsidR="0690403F" w:rsidRDefault="0690403F" w:rsidP="0690403F">
          <w:pPr>
            <w:pStyle w:val="Header"/>
            <w:ind w:left="-115"/>
          </w:pPr>
        </w:p>
      </w:tc>
      <w:tc>
        <w:tcPr>
          <w:tcW w:w="3120" w:type="dxa"/>
        </w:tcPr>
        <w:p w14:paraId="46620ADD" w14:textId="207BD99F" w:rsidR="0690403F" w:rsidRDefault="0690403F" w:rsidP="0690403F">
          <w:pPr>
            <w:pStyle w:val="Header"/>
            <w:jc w:val="center"/>
          </w:pPr>
        </w:p>
      </w:tc>
      <w:tc>
        <w:tcPr>
          <w:tcW w:w="3120" w:type="dxa"/>
        </w:tcPr>
        <w:p w14:paraId="04941601" w14:textId="6B2B5A96" w:rsidR="0690403F" w:rsidRDefault="0690403F" w:rsidP="0690403F">
          <w:pPr>
            <w:pStyle w:val="Header"/>
            <w:ind w:right="-115"/>
            <w:jc w:val="right"/>
          </w:pPr>
        </w:p>
      </w:tc>
    </w:tr>
  </w:tbl>
  <w:p w14:paraId="09CB8F9A" w14:textId="30A1A42E" w:rsidR="0690403F" w:rsidRDefault="0690403F" w:rsidP="069040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0C16F"/>
    <w:multiLevelType w:val="hybridMultilevel"/>
    <w:tmpl w:val="FFFFFFFF"/>
    <w:lvl w:ilvl="0" w:tplc="04580734">
      <w:start w:val="1"/>
      <w:numFmt w:val="bullet"/>
      <w:lvlText w:val=""/>
      <w:lvlJc w:val="left"/>
      <w:pPr>
        <w:ind w:left="720" w:hanging="360"/>
      </w:pPr>
      <w:rPr>
        <w:rFonts w:ascii="Symbol" w:hAnsi="Symbol" w:hint="default"/>
      </w:rPr>
    </w:lvl>
    <w:lvl w:ilvl="1" w:tplc="CF406BBE">
      <w:start w:val="1"/>
      <w:numFmt w:val="bullet"/>
      <w:lvlText w:val="o"/>
      <w:lvlJc w:val="left"/>
      <w:pPr>
        <w:ind w:left="1440" w:hanging="360"/>
      </w:pPr>
      <w:rPr>
        <w:rFonts w:ascii="Courier New" w:hAnsi="Courier New" w:hint="default"/>
      </w:rPr>
    </w:lvl>
    <w:lvl w:ilvl="2" w:tplc="C34CD290">
      <w:start w:val="1"/>
      <w:numFmt w:val="bullet"/>
      <w:lvlText w:val=""/>
      <w:lvlJc w:val="left"/>
      <w:pPr>
        <w:ind w:left="2160" w:hanging="360"/>
      </w:pPr>
      <w:rPr>
        <w:rFonts w:ascii="Wingdings" w:hAnsi="Wingdings" w:hint="default"/>
      </w:rPr>
    </w:lvl>
    <w:lvl w:ilvl="3" w:tplc="6D98BDDA">
      <w:start w:val="1"/>
      <w:numFmt w:val="bullet"/>
      <w:lvlText w:val=""/>
      <w:lvlJc w:val="left"/>
      <w:pPr>
        <w:ind w:left="2880" w:hanging="360"/>
      </w:pPr>
      <w:rPr>
        <w:rFonts w:ascii="Symbol" w:hAnsi="Symbol" w:hint="default"/>
      </w:rPr>
    </w:lvl>
    <w:lvl w:ilvl="4" w:tplc="DF9A92AA">
      <w:start w:val="1"/>
      <w:numFmt w:val="bullet"/>
      <w:lvlText w:val="o"/>
      <w:lvlJc w:val="left"/>
      <w:pPr>
        <w:ind w:left="3600" w:hanging="360"/>
      </w:pPr>
      <w:rPr>
        <w:rFonts w:ascii="Courier New" w:hAnsi="Courier New" w:hint="default"/>
      </w:rPr>
    </w:lvl>
    <w:lvl w:ilvl="5" w:tplc="1BF85A4C">
      <w:start w:val="1"/>
      <w:numFmt w:val="bullet"/>
      <w:lvlText w:val=""/>
      <w:lvlJc w:val="left"/>
      <w:pPr>
        <w:ind w:left="4320" w:hanging="360"/>
      </w:pPr>
      <w:rPr>
        <w:rFonts w:ascii="Wingdings" w:hAnsi="Wingdings" w:hint="default"/>
      </w:rPr>
    </w:lvl>
    <w:lvl w:ilvl="6" w:tplc="79483A08">
      <w:start w:val="1"/>
      <w:numFmt w:val="bullet"/>
      <w:lvlText w:val=""/>
      <w:lvlJc w:val="left"/>
      <w:pPr>
        <w:ind w:left="5040" w:hanging="360"/>
      </w:pPr>
      <w:rPr>
        <w:rFonts w:ascii="Symbol" w:hAnsi="Symbol" w:hint="default"/>
      </w:rPr>
    </w:lvl>
    <w:lvl w:ilvl="7" w:tplc="CE3EB10A">
      <w:start w:val="1"/>
      <w:numFmt w:val="bullet"/>
      <w:lvlText w:val="o"/>
      <w:lvlJc w:val="left"/>
      <w:pPr>
        <w:ind w:left="5760" w:hanging="360"/>
      </w:pPr>
      <w:rPr>
        <w:rFonts w:ascii="Courier New" w:hAnsi="Courier New" w:hint="default"/>
      </w:rPr>
    </w:lvl>
    <w:lvl w:ilvl="8" w:tplc="685E3B34">
      <w:start w:val="1"/>
      <w:numFmt w:val="bullet"/>
      <w:lvlText w:val=""/>
      <w:lvlJc w:val="left"/>
      <w:pPr>
        <w:ind w:left="6480" w:hanging="360"/>
      </w:pPr>
      <w:rPr>
        <w:rFonts w:ascii="Wingdings" w:hAnsi="Wingdings" w:hint="default"/>
      </w:rPr>
    </w:lvl>
  </w:abstractNum>
  <w:abstractNum w:abstractNumId="1" w15:restartNumberingAfterBreak="0">
    <w:nsid w:val="3D815050"/>
    <w:multiLevelType w:val="hybridMultilevel"/>
    <w:tmpl w:val="FFFFFFFF"/>
    <w:lvl w:ilvl="0" w:tplc="A5D432CE">
      <w:start w:val="1"/>
      <w:numFmt w:val="bullet"/>
      <w:lvlText w:val=""/>
      <w:lvlJc w:val="left"/>
      <w:pPr>
        <w:ind w:left="720" w:hanging="360"/>
      </w:pPr>
      <w:rPr>
        <w:rFonts w:ascii="Symbol" w:hAnsi="Symbol" w:hint="default"/>
      </w:rPr>
    </w:lvl>
    <w:lvl w:ilvl="1" w:tplc="5830AB6C">
      <w:start w:val="1"/>
      <w:numFmt w:val="bullet"/>
      <w:lvlText w:val="o"/>
      <w:lvlJc w:val="left"/>
      <w:pPr>
        <w:ind w:left="1440" w:hanging="360"/>
      </w:pPr>
      <w:rPr>
        <w:rFonts w:ascii="Courier New" w:hAnsi="Courier New" w:hint="default"/>
      </w:rPr>
    </w:lvl>
    <w:lvl w:ilvl="2" w:tplc="C69CD3BE">
      <w:start w:val="1"/>
      <w:numFmt w:val="bullet"/>
      <w:lvlText w:val=""/>
      <w:lvlJc w:val="left"/>
      <w:pPr>
        <w:ind w:left="2160" w:hanging="360"/>
      </w:pPr>
      <w:rPr>
        <w:rFonts w:ascii="Wingdings" w:hAnsi="Wingdings" w:hint="default"/>
      </w:rPr>
    </w:lvl>
    <w:lvl w:ilvl="3" w:tplc="BD28387E">
      <w:start w:val="1"/>
      <w:numFmt w:val="bullet"/>
      <w:lvlText w:val=""/>
      <w:lvlJc w:val="left"/>
      <w:pPr>
        <w:ind w:left="2880" w:hanging="360"/>
      </w:pPr>
      <w:rPr>
        <w:rFonts w:ascii="Symbol" w:hAnsi="Symbol" w:hint="default"/>
      </w:rPr>
    </w:lvl>
    <w:lvl w:ilvl="4" w:tplc="BDF04BC2">
      <w:start w:val="1"/>
      <w:numFmt w:val="bullet"/>
      <w:lvlText w:val="o"/>
      <w:lvlJc w:val="left"/>
      <w:pPr>
        <w:ind w:left="3600" w:hanging="360"/>
      </w:pPr>
      <w:rPr>
        <w:rFonts w:ascii="Courier New" w:hAnsi="Courier New" w:hint="default"/>
      </w:rPr>
    </w:lvl>
    <w:lvl w:ilvl="5" w:tplc="AA1A5232">
      <w:start w:val="1"/>
      <w:numFmt w:val="bullet"/>
      <w:lvlText w:val=""/>
      <w:lvlJc w:val="left"/>
      <w:pPr>
        <w:ind w:left="4320" w:hanging="360"/>
      </w:pPr>
      <w:rPr>
        <w:rFonts w:ascii="Wingdings" w:hAnsi="Wingdings" w:hint="default"/>
      </w:rPr>
    </w:lvl>
    <w:lvl w:ilvl="6" w:tplc="D996E35E">
      <w:start w:val="1"/>
      <w:numFmt w:val="bullet"/>
      <w:lvlText w:val=""/>
      <w:lvlJc w:val="left"/>
      <w:pPr>
        <w:ind w:left="5040" w:hanging="360"/>
      </w:pPr>
      <w:rPr>
        <w:rFonts w:ascii="Symbol" w:hAnsi="Symbol" w:hint="default"/>
      </w:rPr>
    </w:lvl>
    <w:lvl w:ilvl="7" w:tplc="33F45D8C">
      <w:start w:val="1"/>
      <w:numFmt w:val="bullet"/>
      <w:lvlText w:val="o"/>
      <w:lvlJc w:val="left"/>
      <w:pPr>
        <w:ind w:left="5760" w:hanging="360"/>
      </w:pPr>
      <w:rPr>
        <w:rFonts w:ascii="Courier New" w:hAnsi="Courier New" w:hint="default"/>
      </w:rPr>
    </w:lvl>
    <w:lvl w:ilvl="8" w:tplc="37449ECE">
      <w:start w:val="1"/>
      <w:numFmt w:val="bullet"/>
      <w:lvlText w:val=""/>
      <w:lvlJc w:val="left"/>
      <w:pPr>
        <w:ind w:left="6480" w:hanging="360"/>
      </w:pPr>
      <w:rPr>
        <w:rFonts w:ascii="Wingdings" w:hAnsi="Wingdings" w:hint="default"/>
      </w:rPr>
    </w:lvl>
  </w:abstractNum>
  <w:abstractNum w:abstractNumId="2" w15:restartNumberingAfterBreak="0">
    <w:nsid w:val="3F54184A"/>
    <w:multiLevelType w:val="hybridMultilevel"/>
    <w:tmpl w:val="FFFFFFFF"/>
    <w:lvl w:ilvl="0" w:tplc="683EA2E2">
      <w:start w:val="1"/>
      <w:numFmt w:val="bullet"/>
      <w:lvlText w:val=""/>
      <w:lvlJc w:val="left"/>
      <w:pPr>
        <w:ind w:left="720" w:hanging="360"/>
      </w:pPr>
      <w:rPr>
        <w:rFonts w:ascii="Symbol" w:hAnsi="Symbol" w:hint="default"/>
      </w:rPr>
    </w:lvl>
    <w:lvl w:ilvl="1" w:tplc="224C11CA">
      <w:start w:val="1"/>
      <w:numFmt w:val="bullet"/>
      <w:lvlText w:val="o"/>
      <w:lvlJc w:val="left"/>
      <w:pPr>
        <w:ind w:left="1440" w:hanging="360"/>
      </w:pPr>
      <w:rPr>
        <w:rFonts w:ascii="Courier New" w:hAnsi="Courier New" w:hint="default"/>
      </w:rPr>
    </w:lvl>
    <w:lvl w:ilvl="2" w:tplc="CECADB1E">
      <w:start w:val="1"/>
      <w:numFmt w:val="bullet"/>
      <w:lvlText w:val=""/>
      <w:lvlJc w:val="left"/>
      <w:pPr>
        <w:ind w:left="2160" w:hanging="360"/>
      </w:pPr>
      <w:rPr>
        <w:rFonts w:ascii="Wingdings" w:hAnsi="Wingdings" w:hint="default"/>
      </w:rPr>
    </w:lvl>
    <w:lvl w:ilvl="3" w:tplc="A0F20FF6">
      <w:start w:val="1"/>
      <w:numFmt w:val="bullet"/>
      <w:lvlText w:val=""/>
      <w:lvlJc w:val="left"/>
      <w:pPr>
        <w:ind w:left="2880" w:hanging="360"/>
      </w:pPr>
      <w:rPr>
        <w:rFonts w:ascii="Symbol" w:hAnsi="Symbol" w:hint="default"/>
      </w:rPr>
    </w:lvl>
    <w:lvl w:ilvl="4" w:tplc="C358A7DC">
      <w:start w:val="1"/>
      <w:numFmt w:val="bullet"/>
      <w:lvlText w:val="o"/>
      <w:lvlJc w:val="left"/>
      <w:pPr>
        <w:ind w:left="3600" w:hanging="360"/>
      </w:pPr>
      <w:rPr>
        <w:rFonts w:ascii="Courier New" w:hAnsi="Courier New" w:hint="default"/>
      </w:rPr>
    </w:lvl>
    <w:lvl w:ilvl="5" w:tplc="42E49C3C">
      <w:start w:val="1"/>
      <w:numFmt w:val="bullet"/>
      <w:lvlText w:val=""/>
      <w:lvlJc w:val="left"/>
      <w:pPr>
        <w:ind w:left="4320" w:hanging="360"/>
      </w:pPr>
      <w:rPr>
        <w:rFonts w:ascii="Wingdings" w:hAnsi="Wingdings" w:hint="default"/>
      </w:rPr>
    </w:lvl>
    <w:lvl w:ilvl="6" w:tplc="30EE5F88">
      <w:start w:val="1"/>
      <w:numFmt w:val="bullet"/>
      <w:lvlText w:val=""/>
      <w:lvlJc w:val="left"/>
      <w:pPr>
        <w:ind w:left="5040" w:hanging="360"/>
      </w:pPr>
      <w:rPr>
        <w:rFonts w:ascii="Symbol" w:hAnsi="Symbol" w:hint="default"/>
      </w:rPr>
    </w:lvl>
    <w:lvl w:ilvl="7" w:tplc="5DD65160">
      <w:start w:val="1"/>
      <w:numFmt w:val="bullet"/>
      <w:lvlText w:val="o"/>
      <w:lvlJc w:val="left"/>
      <w:pPr>
        <w:ind w:left="5760" w:hanging="360"/>
      </w:pPr>
      <w:rPr>
        <w:rFonts w:ascii="Courier New" w:hAnsi="Courier New" w:hint="default"/>
      </w:rPr>
    </w:lvl>
    <w:lvl w:ilvl="8" w:tplc="4BAC7AC6">
      <w:start w:val="1"/>
      <w:numFmt w:val="bullet"/>
      <w:lvlText w:val=""/>
      <w:lvlJc w:val="left"/>
      <w:pPr>
        <w:ind w:left="6480" w:hanging="360"/>
      </w:pPr>
      <w:rPr>
        <w:rFonts w:ascii="Wingdings" w:hAnsi="Wingdings" w:hint="default"/>
      </w:rPr>
    </w:lvl>
  </w:abstractNum>
  <w:abstractNum w:abstractNumId="3" w15:restartNumberingAfterBreak="0">
    <w:nsid w:val="66ABFC9B"/>
    <w:multiLevelType w:val="hybridMultilevel"/>
    <w:tmpl w:val="FFFFFFFF"/>
    <w:lvl w:ilvl="0" w:tplc="BDCA97AE">
      <w:start w:val="1"/>
      <w:numFmt w:val="bullet"/>
      <w:lvlText w:val=""/>
      <w:lvlJc w:val="left"/>
      <w:pPr>
        <w:ind w:left="720" w:hanging="360"/>
      </w:pPr>
      <w:rPr>
        <w:rFonts w:ascii="Symbol" w:hAnsi="Symbol" w:hint="default"/>
      </w:rPr>
    </w:lvl>
    <w:lvl w:ilvl="1" w:tplc="7564D8DC">
      <w:start w:val="1"/>
      <w:numFmt w:val="bullet"/>
      <w:lvlText w:val="o"/>
      <w:lvlJc w:val="left"/>
      <w:pPr>
        <w:ind w:left="1440" w:hanging="360"/>
      </w:pPr>
      <w:rPr>
        <w:rFonts w:ascii="Courier New" w:hAnsi="Courier New" w:hint="default"/>
      </w:rPr>
    </w:lvl>
    <w:lvl w:ilvl="2" w:tplc="1A5A71B2">
      <w:start w:val="1"/>
      <w:numFmt w:val="bullet"/>
      <w:lvlText w:val=""/>
      <w:lvlJc w:val="left"/>
      <w:pPr>
        <w:ind w:left="2160" w:hanging="360"/>
      </w:pPr>
      <w:rPr>
        <w:rFonts w:ascii="Wingdings" w:hAnsi="Wingdings" w:hint="default"/>
      </w:rPr>
    </w:lvl>
    <w:lvl w:ilvl="3" w:tplc="2486819E">
      <w:start w:val="1"/>
      <w:numFmt w:val="bullet"/>
      <w:lvlText w:val=""/>
      <w:lvlJc w:val="left"/>
      <w:pPr>
        <w:ind w:left="2880" w:hanging="360"/>
      </w:pPr>
      <w:rPr>
        <w:rFonts w:ascii="Symbol" w:hAnsi="Symbol" w:hint="default"/>
      </w:rPr>
    </w:lvl>
    <w:lvl w:ilvl="4" w:tplc="FE76B1AA">
      <w:start w:val="1"/>
      <w:numFmt w:val="bullet"/>
      <w:lvlText w:val="o"/>
      <w:lvlJc w:val="left"/>
      <w:pPr>
        <w:ind w:left="3600" w:hanging="360"/>
      </w:pPr>
      <w:rPr>
        <w:rFonts w:ascii="Courier New" w:hAnsi="Courier New" w:hint="default"/>
      </w:rPr>
    </w:lvl>
    <w:lvl w:ilvl="5" w:tplc="5066A9E6">
      <w:start w:val="1"/>
      <w:numFmt w:val="bullet"/>
      <w:lvlText w:val=""/>
      <w:lvlJc w:val="left"/>
      <w:pPr>
        <w:ind w:left="4320" w:hanging="360"/>
      </w:pPr>
      <w:rPr>
        <w:rFonts w:ascii="Wingdings" w:hAnsi="Wingdings" w:hint="default"/>
      </w:rPr>
    </w:lvl>
    <w:lvl w:ilvl="6" w:tplc="5B0653C8">
      <w:start w:val="1"/>
      <w:numFmt w:val="bullet"/>
      <w:lvlText w:val=""/>
      <w:lvlJc w:val="left"/>
      <w:pPr>
        <w:ind w:left="5040" w:hanging="360"/>
      </w:pPr>
      <w:rPr>
        <w:rFonts w:ascii="Symbol" w:hAnsi="Symbol" w:hint="default"/>
      </w:rPr>
    </w:lvl>
    <w:lvl w:ilvl="7" w:tplc="807E0866">
      <w:start w:val="1"/>
      <w:numFmt w:val="bullet"/>
      <w:lvlText w:val="o"/>
      <w:lvlJc w:val="left"/>
      <w:pPr>
        <w:ind w:left="5760" w:hanging="360"/>
      </w:pPr>
      <w:rPr>
        <w:rFonts w:ascii="Courier New" w:hAnsi="Courier New" w:hint="default"/>
      </w:rPr>
    </w:lvl>
    <w:lvl w:ilvl="8" w:tplc="84DC4CEA">
      <w:start w:val="1"/>
      <w:numFmt w:val="bullet"/>
      <w:lvlText w:val=""/>
      <w:lvlJc w:val="left"/>
      <w:pPr>
        <w:ind w:left="6480" w:hanging="360"/>
      </w:pPr>
      <w:rPr>
        <w:rFonts w:ascii="Wingdings" w:hAnsi="Wingdings" w:hint="default"/>
      </w:rPr>
    </w:lvl>
  </w:abstractNum>
  <w:num w:numId="1" w16cid:durableId="813302409">
    <w:abstractNumId w:val="3"/>
  </w:num>
  <w:num w:numId="2" w16cid:durableId="1338998481">
    <w:abstractNumId w:val="2"/>
  </w:num>
  <w:num w:numId="3" w16cid:durableId="1695499145">
    <w:abstractNumId w:val="1"/>
  </w:num>
  <w:num w:numId="4" w16cid:durableId="38576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62D0E2"/>
    <w:rsid w:val="00057058"/>
    <w:rsid w:val="00095B39"/>
    <w:rsid w:val="000B163A"/>
    <w:rsid w:val="00100409"/>
    <w:rsid w:val="00124E20"/>
    <w:rsid w:val="002B4551"/>
    <w:rsid w:val="003637B3"/>
    <w:rsid w:val="00381ED6"/>
    <w:rsid w:val="003A6013"/>
    <w:rsid w:val="003A6CBD"/>
    <w:rsid w:val="003B4ACC"/>
    <w:rsid w:val="005763A6"/>
    <w:rsid w:val="005B5F63"/>
    <w:rsid w:val="005E5AAA"/>
    <w:rsid w:val="00613705"/>
    <w:rsid w:val="00637734"/>
    <w:rsid w:val="00755951"/>
    <w:rsid w:val="00825363"/>
    <w:rsid w:val="00837105"/>
    <w:rsid w:val="008D39C9"/>
    <w:rsid w:val="008E7A38"/>
    <w:rsid w:val="009B057F"/>
    <w:rsid w:val="00A235D8"/>
    <w:rsid w:val="00AB5481"/>
    <w:rsid w:val="00AB58EE"/>
    <w:rsid w:val="00AD779A"/>
    <w:rsid w:val="00AF14DA"/>
    <w:rsid w:val="00BA50B4"/>
    <w:rsid w:val="00C308FB"/>
    <w:rsid w:val="00D01D91"/>
    <w:rsid w:val="00D35011"/>
    <w:rsid w:val="00DF75B0"/>
    <w:rsid w:val="00EF15A0"/>
    <w:rsid w:val="00F35972"/>
    <w:rsid w:val="0213FD01"/>
    <w:rsid w:val="067E8827"/>
    <w:rsid w:val="0690403F"/>
    <w:rsid w:val="06C51EEB"/>
    <w:rsid w:val="07F0FBBD"/>
    <w:rsid w:val="0A7B357C"/>
    <w:rsid w:val="0A9E07AF"/>
    <w:rsid w:val="0BAAD19C"/>
    <w:rsid w:val="0D78AE52"/>
    <w:rsid w:val="0D9D5885"/>
    <w:rsid w:val="0DA2C83C"/>
    <w:rsid w:val="0F971674"/>
    <w:rsid w:val="10EA7700"/>
    <w:rsid w:val="11CC4DB1"/>
    <w:rsid w:val="11FC7F9B"/>
    <w:rsid w:val="130B4584"/>
    <w:rsid w:val="142217C2"/>
    <w:rsid w:val="15FA62B4"/>
    <w:rsid w:val="168D89CC"/>
    <w:rsid w:val="170EFD15"/>
    <w:rsid w:val="19A9BBD3"/>
    <w:rsid w:val="1B882790"/>
    <w:rsid w:val="1CB2776A"/>
    <w:rsid w:val="1CB61BF9"/>
    <w:rsid w:val="1E261889"/>
    <w:rsid w:val="1FC0218B"/>
    <w:rsid w:val="2013EAAD"/>
    <w:rsid w:val="20ACD462"/>
    <w:rsid w:val="213F6A9B"/>
    <w:rsid w:val="228FC2B7"/>
    <w:rsid w:val="2291F63C"/>
    <w:rsid w:val="232566FF"/>
    <w:rsid w:val="24299D44"/>
    <w:rsid w:val="24C13760"/>
    <w:rsid w:val="261D7505"/>
    <w:rsid w:val="26936E0D"/>
    <w:rsid w:val="284ADA6B"/>
    <w:rsid w:val="2949A3AA"/>
    <w:rsid w:val="29CDD5CC"/>
    <w:rsid w:val="2A6E2C1A"/>
    <w:rsid w:val="2B7B3891"/>
    <w:rsid w:val="2B964689"/>
    <w:rsid w:val="2B9BB238"/>
    <w:rsid w:val="2C5D15C3"/>
    <w:rsid w:val="2CFF6DE5"/>
    <w:rsid w:val="2D145B32"/>
    <w:rsid w:val="2DB2BCFE"/>
    <w:rsid w:val="2DE716CA"/>
    <w:rsid w:val="2E29E14D"/>
    <w:rsid w:val="2E6743FC"/>
    <w:rsid w:val="2F69B35C"/>
    <w:rsid w:val="2FB03A0E"/>
    <w:rsid w:val="30577FBB"/>
    <w:rsid w:val="325BC46B"/>
    <w:rsid w:val="372E8496"/>
    <w:rsid w:val="377E4348"/>
    <w:rsid w:val="37C6AD84"/>
    <w:rsid w:val="37CEC5AD"/>
    <w:rsid w:val="39894662"/>
    <w:rsid w:val="3A3FFF1D"/>
    <w:rsid w:val="3A9D85F6"/>
    <w:rsid w:val="3B5022F8"/>
    <w:rsid w:val="3DAC6E82"/>
    <w:rsid w:val="3DC14646"/>
    <w:rsid w:val="3DEE528A"/>
    <w:rsid w:val="3EEC37F8"/>
    <w:rsid w:val="3FAB8EB0"/>
    <w:rsid w:val="4062D0E2"/>
    <w:rsid w:val="40739A19"/>
    <w:rsid w:val="4075910B"/>
    <w:rsid w:val="41E1D53B"/>
    <w:rsid w:val="4327B831"/>
    <w:rsid w:val="460BCCDC"/>
    <w:rsid w:val="46E2DB9D"/>
    <w:rsid w:val="473CC60B"/>
    <w:rsid w:val="4ED4C525"/>
    <w:rsid w:val="4F585E26"/>
    <w:rsid w:val="50709586"/>
    <w:rsid w:val="50B04667"/>
    <w:rsid w:val="5165B724"/>
    <w:rsid w:val="538ECCDB"/>
    <w:rsid w:val="54419F3A"/>
    <w:rsid w:val="55E2C4AB"/>
    <w:rsid w:val="5785FB8C"/>
    <w:rsid w:val="578FDFB8"/>
    <w:rsid w:val="5964BB6A"/>
    <w:rsid w:val="5A0501DD"/>
    <w:rsid w:val="5A5B4ADB"/>
    <w:rsid w:val="5A739C93"/>
    <w:rsid w:val="5BCFFC5F"/>
    <w:rsid w:val="5CA90212"/>
    <w:rsid w:val="5D6BCCC0"/>
    <w:rsid w:val="5DBBE5FA"/>
    <w:rsid w:val="5DD089CE"/>
    <w:rsid w:val="5E29B324"/>
    <w:rsid w:val="5EA8DB29"/>
    <w:rsid w:val="62D8577F"/>
    <w:rsid w:val="66A38F84"/>
    <w:rsid w:val="6749B4D3"/>
    <w:rsid w:val="69E1CF53"/>
    <w:rsid w:val="6B0B1C4D"/>
    <w:rsid w:val="6B1F1088"/>
    <w:rsid w:val="6C1D17FC"/>
    <w:rsid w:val="6EC71153"/>
    <w:rsid w:val="70EB6D68"/>
    <w:rsid w:val="710B54DC"/>
    <w:rsid w:val="740901F6"/>
    <w:rsid w:val="74B705F8"/>
    <w:rsid w:val="74E904DD"/>
    <w:rsid w:val="767A2957"/>
    <w:rsid w:val="78DC7319"/>
    <w:rsid w:val="79686E9A"/>
    <w:rsid w:val="7993907B"/>
    <w:rsid w:val="7A45FA92"/>
    <w:rsid w:val="7AC91D47"/>
    <w:rsid w:val="7D2D296C"/>
    <w:rsid w:val="7F22BE8B"/>
    <w:rsid w:val="7F44C4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2D0E2"/>
  <w15:chartTrackingRefBased/>
  <w15:docId w15:val="{E22F105A-B7D0-478E-986E-6F2B023B7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632</Words>
  <Characters>3606</Characters>
  <Application>Microsoft Office Word</Application>
  <DocSecurity>4</DocSecurity>
  <Lines>30</Lines>
  <Paragraphs>8</Paragraphs>
  <ScaleCrop>false</ScaleCrop>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Doan</dc:creator>
  <cp:keywords/>
  <dc:description/>
  <cp:lastModifiedBy>Nathan Doan</cp:lastModifiedBy>
  <cp:revision>20</cp:revision>
  <dcterms:created xsi:type="dcterms:W3CDTF">2024-02-23T05:19:00Z</dcterms:created>
  <dcterms:modified xsi:type="dcterms:W3CDTF">2024-02-24T01:52:00Z</dcterms:modified>
</cp:coreProperties>
</file>