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A89579" w14:textId="19BC7D6D" w:rsidR="11804C2C" w:rsidRDefault="11804C2C" w:rsidP="73926D48">
      <w:pPr>
        <w:rPr>
          <w:rFonts w:ascii="Times New Roman" w:eastAsia="Times New Roman" w:hAnsi="Times New Roman" w:cs="Times New Roman"/>
        </w:rPr>
      </w:pPr>
      <w:r w:rsidRPr="73926D48">
        <w:rPr>
          <w:rFonts w:ascii="Times New Roman" w:eastAsia="Times New Roman" w:hAnsi="Times New Roman" w:cs="Times New Roman"/>
        </w:rPr>
        <w:t>Nathan Doan</w:t>
      </w:r>
    </w:p>
    <w:p w14:paraId="1D13408A" w14:textId="0D66D563" w:rsidR="11804C2C" w:rsidRDefault="11804C2C" w:rsidP="73926D48">
      <w:pPr>
        <w:rPr>
          <w:rFonts w:ascii="Times New Roman" w:eastAsia="Times New Roman" w:hAnsi="Times New Roman" w:cs="Times New Roman"/>
        </w:rPr>
      </w:pPr>
      <w:r w:rsidRPr="73926D48">
        <w:rPr>
          <w:rFonts w:ascii="Times New Roman" w:eastAsia="Times New Roman" w:hAnsi="Times New Roman" w:cs="Times New Roman"/>
        </w:rPr>
        <w:t>Professor Kemper</w:t>
      </w:r>
    </w:p>
    <w:p w14:paraId="3F3EDEA5" w14:textId="29CDBE52" w:rsidR="11804C2C" w:rsidRDefault="11804C2C" w:rsidP="73926D48">
      <w:pPr>
        <w:rPr>
          <w:rFonts w:ascii="Times New Roman" w:eastAsia="Times New Roman" w:hAnsi="Times New Roman" w:cs="Times New Roman"/>
        </w:rPr>
      </w:pPr>
      <w:r w:rsidRPr="73926D48">
        <w:rPr>
          <w:rFonts w:ascii="Times New Roman" w:eastAsia="Times New Roman" w:hAnsi="Times New Roman" w:cs="Times New Roman"/>
        </w:rPr>
        <w:t>PHYS 121L Sec. 4</w:t>
      </w:r>
    </w:p>
    <w:p w14:paraId="6ED2F35B" w14:textId="6B973823" w:rsidR="11804C2C" w:rsidRDefault="11804C2C" w:rsidP="73926D48">
      <w:pPr>
        <w:rPr>
          <w:rFonts w:ascii="Times New Roman" w:eastAsia="Times New Roman" w:hAnsi="Times New Roman" w:cs="Times New Roman"/>
        </w:rPr>
      </w:pPr>
      <w:r w:rsidRPr="73926D48">
        <w:rPr>
          <w:rFonts w:ascii="Times New Roman" w:eastAsia="Times New Roman" w:hAnsi="Times New Roman" w:cs="Times New Roman"/>
        </w:rPr>
        <w:t>1 March 2024</w:t>
      </w:r>
    </w:p>
    <w:p w14:paraId="7C20FB80" w14:textId="4FC4667B" w:rsidR="11804C2C" w:rsidRDefault="11804C2C" w:rsidP="5E01CB88">
      <w:pPr>
        <w:rPr>
          <w:rFonts w:ascii="Times New Roman" w:eastAsia="Times New Roman" w:hAnsi="Times New Roman" w:cs="Times New Roman"/>
          <w:b/>
          <w:bCs/>
        </w:rPr>
      </w:pPr>
      <w:r w:rsidRPr="73926D48">
        <w:rPr>
          <w:rFonts w:ascii="Times New Roman" w:eastAsia="Times New Roman" w:hAnsi="Times New Roman" w:cs="Times New Roman"/>
          <w:b/>
          <w:bCs/>
        </w:rPr>
        <w:t>Sample Calculations</w:t>
      </w:r>
      <w:r w:rsidR="01710501">
        <w:rPr>
          <w:noProof/>
        </w:rPr>
        <w:drawing>
          <wp:inline distT="0" distB="0" distL="0" distR="0" wp14:anchorId="7852E10C" wp14:editId="301478D0">
            <wp:extent cx="5056914" cy="6742556"/>
            <wp:effectExtent l="0" t="0" r="9525" b="6350"/>
            <wp:docPr id="1878260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5056914" cy="6742556"/>
                    </a:xfrm>
                    <a:prstGeom prst="rect">
                      <a:avLst/>
                    </a:prstGeom>
                  </pic:spPr>
                </pic:pic>
              </a:graphicData>
            </a:graphic>
          </wp:inline>
        </w:drawing>
      </w:r>
    </w:p>
    <w:p w14:paraId="36F21B97" w14:textId="12D72C7D" w:rsidR="4DF71C9D" w:rsidRDefault="00C6745B" w:rsidP="4DF71C9D">
      <w:pPr>
        <w:rPr>
          <w:rFonts w:ascii="Times New Roman" w:eastAsia="Times New Roman" w:hAnsi="Times New Roman" w:cs="Times New Roman"/>
          <w:b/>
          <w:bCs/>
        </w:rPr>
      </w:pPr>
      <w:r>
        <w:rPr>
          <w:rFonts w:ascii="Times New Roman" w:eastAsia="Times New Roman" w:hAnsi="Times New Roman" w:cs="Times New Roman"/>
          <w:b/>
          <w:bCs/>
          <w:noProof/>
        </w:rPr>
        <w:drawing>
          <wp:anchor distT="0" distB="0" distL="114300" distR="114300" simplePos="0" relativeHeight="251658241" behindDoc="0" locked="0" layoutInCell="1" allowOverlap="1" wp14:anchorId="605E9D15" wp14:editId="63BBE316">
            <wp:simplePos x="0" y="0"/>
            <wp:positionH relativeFrom="column">
              <wp:posOffset>-73025</wp:posOffset>
            </wp:positionH>
            <wp:positionV relativeFrom="paragraph">
              <wp:posOffset>0</wp:posOffset>
            </wp:positionV>
            <wp:extent cx="5943600" cy="79241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924165"/>
                    </a:xfrm>
                    <a:prstGeom prst="rect">
                      <a:avLst/>
                    </a:prstGeom>
                  </pic:spPr>
                </pic:pic>
              </a:graphicData>
            </a:graphic>
          </wp:anchor>
        </w:drawing>
      </w:r>
    </w:p>
    <w:p w14:paraId="377D3B0A" w14:textId="69DAF0AB" w:rsidR="4DF71C9D" w:rsidRDefault="00C6745B" w:rsidP="4DF71C9D">
      <w:pPr>
        <w:rPr>
          <w:rFonts w:ascii="Times New Roman" w:eastAsia="Times New Roman" w:hAnsi="Times New Roman" w:cs="Times New Roman"/>
          <w:b/>
          <w:bCs/>
        </w:rPr>
      </w:pPr>
      <w:r>
        <w:rPr>
          <w:rFonts w:ascii="Times New Roman" w:eastAsia="Times New Roman" w:hAnsi="Times New Roman" w:cs="Times New Roman"/>
          <w:b/>
          <w:bCs/>
          <w:noProof/>
        </w:rPr>
        <w:drawing>
          <wp:anchor distT="0" distB="0" distL="114300" distR="114300" simplePos="0" relativeHeight="251658240" behindDoc="0" locked="0" layoutInCell="1" allowOverlap="1" wp14:anchorId="3B96B344" wp14:editId="429C2812">
            <wp:simplePos x="0" y="0"/>
            <wp:positionH relativeFrom="column">
              <wp:posOffset>-199390</wp:posOffset>
            </wp:positionH>
            <wp:positionV relativeFrom="paragraph">
              <wp:posOffset>0</wp:posOffset>
            </wp:positionV>
            <wp:extent cx="5943600" cy="30867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anchor>
        </w:drawing>
      </w:r>
    </w:p>
    <w:p w14:paraId="4E79A283" w14:textId="71D0814E" w:rsidR="4DF71C9D" w:rsidRDefault="4DF71C9D" w:rsidP="4DF71C9D">
      <w:pPr>
        <w:rPr>
          <w:rFonts w:ascii="Times New Roman" w:eastAsia="Times New Roman" w:hAnsi="Times New Roman" w:cs="Times New Roman"/>
          <w:b/>
          <w:bCs/>
        </w:rPr>
      </w:pPr>
    </w:p>
    <w:p w14:paraId="58224BD9" w14:textId="77777777" w:rsidR="00281195" w:rsidRDefault="00281195" w:rsidP="73926D48">
      <w:pPr>
        <w:rPr>
          <w:rFonts w:ascii="Times New Roman" w:eastAsia="Times New Roman" w:hAnsi="Times New Roman" w:cs="Times New Roman"/>
          <w:b/>
          <w:bCs/>
        </w:rPr>
      </w:pPr>
    </w:p>
    <w:p w14:paraId="328AE282" w14:textId="77777777" w:rsidR="00281195" w:rsidRDefault="00281195" w:rsidP="73926D48">
      <w:pPr>
        <w:rPr>
          <w:rFonts w:ascii="Times New Roman" w:eastAsia="Times New Roman" w:hAnsi="Times New Roman" w:cs="Times New Roman"/>
          <w:b/>
          <w:bCs/>
        </w:rPr>
      </w:pPr>
    </w:p>
    <w:p w14:paraId="159CF005" w14:textId="77777777" w:rsidR="00281195" w:rsidRDefault="00281195" w:rsidP="73926D48">
      <w:pPr>
        <w:rPr>
          <w:rFonts w:ascii="Times New Roman" w:eastAsia="Times New Roman" w:hAnsi="Times New Roman" w:cs="Times New Roman"/>
          <w:b/>
          <w:bCs/>
        </w:rPr>
      </w:pPr>
    </w:p>
    <w:p w14:paraId="52C02E11" w14:textId="77777777" w:rsidR="00281195" w:rsidRDefault="00281195" w:rsidP="73926D48">
      <w:pPr>
        <w:rPr>
          <w:rFonts w:ascii="Times New Roman" w:eastAsia="Times New Roman" w:hAnsi="Times New Roman" w:cs="Times New Roman"/>
          <w:b/>
          <w:bCs/>
        </w:rPr>
      </w:pPr>
    </w:p>
    <w:p w14:paraId="643C474A" w14:textId="77777777" w:rsidR="00281195" w:rsidRDefault="00281195" w:rsidP="73926D48">
      <w:pPr>
        <w:rPr>
          <w:rFonts w:ascii="Times New Roman" w:eastAsia="Times New Roman" w:hAnsi="Times New Roman" w:cs="Times New Roman"/>
          <w:b/>
          <w:bCs/>
        </w:rPr>
      </w:pPr>
    </w:p>
    <w:p w14:paraId="2F9DBE55" w14:textId="77777777" w:rsidR="00281195" w:rsidRDefault="00281195" w:rsidP="73926D48">
      <w:pPr>
        <w:rPr>
          <w:rFonts w:ascii="Times New Roman" w:eastAsia="Times New Roman" w:hAnsi="Times New Roman" w:cs="Times New Roman"/>
          <w:b/>
          <w:bCs/>
        </w:rPr>
      </w:pPr>
    </w:p>
    <w:p w14:paraId="5A790946" w14:textId="77777777" w:rsidR="00281195" w:rsidRDefault="00281195" w:rsidP="73926D48">
      <w:pPr>
        <w:rPr>
          <w:rFonts w:ascii="Times New Roman" w:eastAsia="Times New Roman" w:hAnsi="Times New Roman" w:cs="Times New Roman"/>
          <w:b/>
          <w:bCs/>
        </w:rPr>
      </w:pPr>
    </w:p>
    <w:p w14:paraId="0500968D" w14:textId="77777777" w:rsidR="00281195" w:rsidRDefault="00281195" w:rsidP="73926D48">
      <w:pPr>
        <w:rPr>
          <w:rFonts w:ascii="Times New Roman" w:eastAsia="Times New Roman" w:hAnsi="Times New Roman" w:cs="Times New Roman"/>
          <w:b/>
          <w:bCs/>
        </w:rPr>
      </w:pPr>
    </w:p>
    <w:p w14:paraId="44F1CE1C" w14:textId="77777777" w:rsidR="00281195" w:rsidRDefault="00281195" w:rsidP="73926D48">
      <w:pPr>
        <w:rPr>
          <w:rFonts w:ascii="Times New Roman" w:eastAsia="Times New Roman" w:hAnsi="Times New Roman" w:cs="Times New Roman"/>
          <w:b/>
          <w:bCs/>
        </w:rPr>
      </w:pPr>
    </w:p>
    <w:p w14:paraId="507EBB32" w14:textId="77777777" w:rsidR="00281195" w:rsidRDefault="00281195" w:rsidP="73926D48">
      <w:pPr>
        <w:rPr>
          <w:rFonts w:ascii="Times New Roman" w:eastAsia="Times New Roman" w:hAnsi="Times New Roman" w:cs="Times New Roman"/>
          <w:b/>
          <w:bCs/>
        </w:rPr>
      </w:pPr>
    </w:p>
    <w:p w14:paraId="4094D194" w14:textId="77777777" w:rsidR="00281195" w:rsidRDefault="00281195" w:rsidP="73926D48">
      <w:pPr>
        <w:rPr>
          <w:rFonts w:ascii="Times New Roman" w:eastAsia="Times New Roman" w:hAnsi="Times New Roman" w:cs="Times New Roman"/>
          <w:b/>
          <w:bCs/>
        </w:rPr>
      </w:pPr>
    </w:p>
    <w:p w14:paraId="2918B1FF" w14:textId="77777777" w:rsidR="00281195" w:rsidRDefault="00281195" w:rsidP="73926D48">
      <w:pPr>
        <w:rPr>
          <w:rFonts w:ascii="Times New Roman" w:eastAsia="Times New Roman" w:hAnsi="Times New Roman" w:cs="Times New Roman"/>
          <w:b/>
          <w:bCs/>
        </w:rPr>
      </w:pPr>
    </w:p>
    <w:p w14:paraId="1ABDB54D" w14:textId="77777777" w:rsidR="00281195" w:rsidRDefault="00281195" w:rsidP="73926D48">
      <w:pPr>
        <w:rPr>
          <w:rFonts w:ascii="Times New Roman" w:eastAsia="Times New Roman" w:hAnsi="Times New Roman" w:cs="Times New Roman"/>
          <w:b/>
          <w:bCs/>
        </w:rPr>
      </w:pPr>
    </w:p>
    <w:p w14:paraId="2903801C" w14:textId="77777777" w:rsidR="00281195" w:rsidRDefault="00281195" w:rsidP="73926D48">
      <w:pPr>
        <w:rPr>
          <w:rFonts w:ascii="Times New Roman" w:eastAsia="Times New Roman" w:hAnsi="Times New Roman" w:cs="Times New Roman"/>
          <w:b/>
          <w:bCs/>
        </w:rPr>
      </w:pPr>
    </w:p>
    <w:p w14:paraId="3D804C37" w14:textId="77777777" w:rsidR="00281195" w:rsidRDefault="00281195" w:rsidP="73926D48">
      <w:pPr>
        <w:rPr>
          <w:rFonts w:ascii="Times New Roman" w:eastAsia="Times New Roman" w:hAnsi="Times New Roman" w:cs="Times New Roman"/>
          <w:b/>
          <w:bCs/>
        </w:rPr>
      </w:pPr>
    </w:p>
    <w:p w14:paraId="0A958A36" w14:textId="7DF8B6F7" w:rsidR="11804C2C" w:rsidRDefault="11804C2C" w:rsidP="73926D48">
      <w:pPr>
        <w:rPr>
          <w:rFonts w:ascii="Times New Roman" w:eastAsia="Times New Roman" w:hAnsi="Times New Roman" w:cs="Times New Roman"/>
          <w:b/>
          <w:bCs/>
        </w:rPr>
      </w:pPr>
      <w:r w:rsidRPr="73926D48">
        <w:rPr>
          <w:rFonts w:ascii="Times New Roman" w:eastAsia="Times New Roman" w:hAnsi="Times New Roman" w:cs="Times New Roman"/>
          <w:b/>
          <w:bCs/>
        </w:rPr>
        <w:t>Challenge</w:t>
      </w:r>
    </w:p>
    <w:p w14:paraId="147C0563" w14:textId="0A24C2C4" w:rsidR="043D3D17" w:rsidRDefault="64A056F9" w:rsidP="043D3D17">
      <w:pPr>
        <w:rPr>
          <w:rFonts w:ascii="Times New Roman" w:eastAsia="Times New Roman" w:hAnsi="Times New Roman" w:cs="Times New Roman"/>
        </w:rPr>
      </w:pPr>
      <w:r w:rsidRPr="5E01CB88">
        <w:rPr>
          <w:rFonts w:ascii="Times New Roman" w:eastAsia="Times New Roman" w:hAnsi="Times New Roman" w:cs="Times New Roman"/>
        </w:rPr>
        <w:t xml:space="preserve">To find the time it takes for a cart to travel 40cm down </w:t>
      </w:r>
      <w:r w:rsidR="43F2C992" w:rsidRPr="5E01CB88">
        <w:rPr>
          <w:rFonts w:ascii="Times New Roman" w:eastAsia="Times New Roman" w:hAnsi="Times New Roman" w:cs="Times New Roman"/>
        </w:rPr>
        <w:t xml:space="preserve">a </w:t>
      </w:r>
      <w:r w:rsidRPr="5E01CB88">
        <w:rPr>
          <w:rFonts w:ascii="Times New Roman" w:eastAsia="Times New Roman" w:hAnsi="Times New Roman" w:cs="Times New Roman"/>
        </w:rPr>
        <w:t xml:space="preserve">hill </w:t>
      </w:r>
      <w:r w:rsidR="0C7C3DBF" w:rsidRPr="5E01CB88">
        <w:rPr>
          <w:rFonts w:ascii="Times New Roman" w:eastAsia="Times New Roman" w:hAnsi="Times New Roman" w:cs="Times New Roman"/>
        </w:rPr>
        <w:t xml:space="preserve">inclined at 8 degrees </w:t>
      </w:r>
      <w:r w:rsidRPr="5E01CB88">
        <w:rPr>
          <w:rFonts w:ascii="Times New Roman" w:eastAsia="Times New Roman" w:hAnsi="Times New Roman" w:cs="Times New Roman"/>
        </w:rPr>
        <w:t>with an</w:t>
      </w:r>
      <w:r w:rsidR="6FE81DB9" w:rsidRPr="5E01CB88">
        <w:rPr>
          <w:rFonts w:ascii="Times New Roman" w:eastAsia="Times New Roman" w:hAnsi="Times New Roman" w:cs="Times New Roman"/>
        </w:rPr>
        <w:t xml:space="preserve"> opposing force </w:t>
      </w:r>
      <w:r w:rsidR="6B452565" w:rsidRPr="5E01CB88">
        <w:rPr>
          <w:rFonts w:ascii="Times New Roman" w:eastAsia="Times New Roman" w:hAnsi="Times New Roman" w:cs="Times New Roman"/>
        </w:rPr>
        <w:t>of a pulley</w:t>
      </w:r>
      <w:r w:rsidR="6FE81DB9" w:rsidRPr="5E01CB88">
        <w:rPr>
          <w:rFonts w:ascii="Times New Roman" w:eastAsia="Times New Roman" w:hAnsi="Times New Roman" w:cs="Times New Roman"/>
        </w:rPr>
        <w:t xml:space="preserve">, we looked at the </w:t>
      </w:r>
      <w:r w:rsidR="52A2CA25" w:rsidRPr="5E01CB88">
        <w:rPr>
          <w:rFonts w:ascii="Times New Roman" w:eastAsia="Times New Roman" w:hAnsi="Times New Roman" w:cs="Times New Roman"/>
        </w:rPr>
        <w:t>conservation of energy equation. Since there is no work done by non-conservative</w:t>
      </w:r>
      <w:r w:rsidR="02D5E6CC" w:rsidRPr="5E01CB88">
        <w:rPr>
          <w:rFonts w:ascii="Times New Roman" w:eastAsia="Times New Roman" w:hAnsi="Times New Roman" w:cs="Times New Roman"/>
        </w:rPr>
        <w:t xml:space="preserve"> forces the initial mechanical energy must equal the f</w:t>
      </w:r>
      <w:r w:rsidR="62285964" w:rsidRPr="5E01CB88">
        <w:rPr>
          <w:rFonts w:ascii="Times New Roman" w:eastAsia="Times New Roman" w:hAnsi="Times New Roman" w:cs="Times New Roman"/>
        </w:rPr>
        <w:t>inal mechanical energy. We know that the</w:t>
      </w:r>
      <w:r w:rsidR="06864793" w:rsidRPr="5E01CB88">
        <w:rPr>
          <w:rFonts w:ascii="Times New Roman" w:eastAsia="Times New Roman" w:hAnsi="Times New Roman" w:cs="Times New Roman"/>
        </w:rPr>
        <w:t xml:space="preserve"> initial</w:t>
      </w:r>
      <w:r w:rsidR="62285964" w:rsidRPr="5E01CB88">
        <w:rPr>
          <w:rFonts w:ascii="Times New Roman" w:eastAsia="Times New Roman" w:hAnsi="Times New Roman" w:cs="Times New Roman"/>
        </w:rPr>
        <w:t xml:space="preserve"> potential energy of the hanger is 0 because it starts </w:t>
      </w:r>
      <w:r w:rsidR="20CD3E96" w:rsidRPr="5E01CB88">
        <w:rPr>
          <w:rFonts w:ascii="Times New Roman" w:eastAsia="Times New Roman" w:hAnsi="Times New Roman" w:cs="Times New Roman"/>
        </w:rPr>
        <w:t xml:space="preserve">at the bottom, likewise the final potential energy of the cart is also 0. </w:t>
      </w:r>
      <w:r w:rsidR="4764609D" w:rsidRPr="5E01CB88">
        <w:rPr>
          <w:rFonts w:ascii="Times New Roman" w:eastAsia="Times New Roman" w:hAnsi="Times New Roman" w:cs="Times New Roman"/>
        </w:rPr>
        <w:t xml:space="preserve">Setting this equation equal to the final kinetic energy of the cart is equal to the initial potential energy of the cart plus the final potential energy of the hanger, </w:t>
      </w:r>
      <w:r w:rsidR="718F4995" w:rsidRPr="5E01CB88">
        <w:rPr>
          <w:rFonts w:ascii="Times New Roman" w:eastAsia="Times New Roman" w:hAnsi="Times New Roman" w:cs="Times New Roman"/>
        </w:rPr>
        <w:t>subtracted</w:t>
      </w:r>
      <w:r w:rsidR="4764609D" w:rsidRPr="5E01CB88">
        <w:rPr>
          <w:rFonts w:ascii="Times New Roman" w:eastAsia="Times New Roman" w:hAnsi="Times New Roman" w:cs="Times New Roman"/>
        </w:rPr>
        <w:t xml:space="preserve"> by </w:t>
      </w:r>
      <w:r w:rsidR="3C0E60C3" w:rsidRPr="5E01CB88">
        <w:rPr>
          <w:rFonts w:ascii="Times New Roman" w:eastAsia="Times New Roman" w:hAnsi="Times New Roman" w:cs="Times New Roman"/>
        </w:rPr>
        <w:t xml:space="preserve">our y-intercept. </w:t>
      </w:r>
      <w:r w:rsidR="20CD3E96" w:rsidRPr="5E01CB88">
        <w:rPr>
          <w:rFonts w:ascii="Times New Roman" w:eastAsia="Times New Roman" w:hAnsi="Times New Roman" w:cs="Times New Roman"/>
        </w:rPr>
        <w:t xml:space="preserve">We can then calculate the </w:t>
      </w:r>
      <w:r w:rsidR="65D8BA2B" w:rsidRPr="5E01CB88">
        <w:rPr>
          <w:rFonts w:ascii="Times New Roman" w:eastAsia="Times New Roman" w:hAnsi="Times New Roman" w:cs="Times New Roman"/>
        </w:rPr>
        <w:t xml:space="preserve">initial </w:t>
      </w:r>
      <w:r w:rsidR="20CD3E96" w:rsidRPr="5E01CB88">
        <w:rPr>
          <w:rFonts w:ascii="Times New Roman" w:eastAsia="Times New Roman" w:hAnsi="Times New Roman" w:cs="Times New Roman"/>
        </w:rPr>
        <w:t>potential energy of the cart using the potential energy formula, mass times gravit</w:t>
      </w:r>
      <w:r w:rsidR="0C68ABD5" w:rsidRPr="5E01CB88">
        <w:rPr>
          <w:rFonts w:ascii="Times New Roman" w:eastAsia="Times New Roman" w:hAnsi="Times New Roman" w:cs="Times New Roman"/>
        </w:rPr>
        <w:t xml:space="preserve">y times distance time the sin angle. We can also calculate the final potential energy of the hanger using </w:t>
      </w:r>
      <w:r w:rsidR="66B9D1E1" w:rsidRPr="5E01CB88">
        <w:rPr>
          <w:rFonts w:ascii="Times New Roman" w:eastAsia="Times New Roman" w:hAnsi="Times New Roman" w:cs="Times New Roman"/>
        </w:rPr>
        <w:t xml:space="preserve">the same equation without the sin angle. </w:t>
      </w:r>
      <w:r w:rsidR="084C59B5" w:rsidRPr="5E01CB88">
        <w:rPr>
          <w:rFonts w:ascii="Times New Roman" w:eastAsia="Times New Roman" w:hAnsi="Times New Roman" w:cs="Times New Roman"/>
        </w:rPr>
        <w:t>Solving for the final kinetic energy of the cart yields 0.109 J. We now need to solve for the velocity of</w:t>
      </w:r>
      <w:r w:rsidR="539F2229" w:rsidRPr="5E01CB88">
        <w:rPr>
          <w:rFonts w:ascii="Times New Roman" w:eastAsia="Times New Roman" w:hAnsi="Times New Roman" w:cs="Times New Roman"/>
        </w:rPr>
        <w:t xml:space="preserve"> the final kinetic energy of the cart to find the time taken to travel 40cm. Using the kinetic energy equation, we solve for the final velocity of the cart. </w:t>
      </w:r>
      <w:r w:rsidR="7778DE35" w:rsidRPr="5E01CB88">
        <w:rPr>
          <w:rFonts w:ascii="Times New Roman" w:eastAsia="Times New Roman" w:hAnsi="Times New Roman" w:cs="Times New Roman"/>
        </w:rPr>
        <w:t>Finally, we</w:t>
      </w:r>
      <w:r w:rsidR="539F2229" w:rsidRPr="5E01CB88">
        <w:rPr>
          <w:rFonts w:ascii="Times New Roman" w:eastAsia="Times New Roman" w:hAnsi="Times New Roman" w:cs="Times New Roman"/>
        </w:rPr>
        <w:t xml:space="preserve"> then</w:t>
      </w:r>
      <w:r w:rsidR="32F194C2" w:rsidRPr="5E01CB88">
        <w:rPr>
          <w:rFonts w:ascii="Times New Roman" w:eastAsia="Times New Roman" w:hAnsi="Times New Roman" w:cs="Times New Roman"/>
        </w:rPr>
        <w:t xml:space="preserve"> use the distance </w:t>
      </w:r>
      <w:r w:rsidR="16FB7D46" w:rsidRPr="5E01CB88">
        <w:rPr>
          <w:rFonts w:ascii="Times New Roman" w:eastAsia="Times New Roman" w:hAnsi="Times New Roman" w:cs="Times New Roman"/>
        </w:rPr>
        <w:t>and</w:t>
      </w:r>
      <w:r w:rsidR="32F194C2" w:rsidRPr="5E01CB88">
        <w:rPr>
          <w:rFonts w:ascii="Times New Roman" w:eastAsia="Times New Roman" w:hAnsi="Times New Roman" w:cs="Times New Roman"/>
        </w:rPr>
        <w:t xml:space="preserve"> </w:t>
      </w:r>
      <w:r w:rsidR="3E12F6B4" w:rsidRPr="5E01CB88">
        <w:rPr>
          <w:rFonts w:ascii="Times New Roman" w:eastAsia="Times New Roman" w:hAnsi="Times New Roman" w:cs="Times New Roman"/>
        </w:rPr>
        <w:t>velocity equation to solve for time, yielding 0.0441 seconds.</w:t>
      </w:r>
    </w:p>
    <w:p w14:paraId="5349C78E" w14:textId="1ACB75CF" w:rsidR="043D3D17" w:rsidRDefault="00281195" w:rsidP="043D3D17">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243" behindDoc="0" locked="0" layoutInCell="1" allowOverlap="1" wp14:anchorId="32B10DBD" wp14:editId="5342455C">
            <wp:simplePos x="0" y="0"/>
            <wp:positionH relativeFrom="column">
              <wp:posOffset>74930</wp:posOffset>
            </wp:positionH>
            <wp:positionV relativeFrom="paragraph">
              <wp:posOffset>3386455</wp:posOffset>
            </wp:positionV>
            <wp:extent cx="5555615" cy="3946525"/>
            <wp:effectExtent l="0" t="0" r="698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55615" cy="3946525"/>
                    </a:xfrm>
                    <a:prstGeom prst="rect">
                      <a:avLst/>
                    </a:prstGeom>
                  </pic:spPr>
                </pic:pic>
              </a:graphicData>
            </a:graphic>
            <wp14:sizeRelH relativeFrom="margin">
              <wp14:pctWidth>0</wp14:pctWidth>
            </wp14:sizeRelH>
            <wp14:sizeRelV relativeFrom="margin">
              <wp14:pctHeight>0</wp14:pctHeight>
            </wp14:sizeRelV>
          </wp:anchor>
        </w:drawing>
      </w:r>
    </w:p>
    <w:p w14:paraId="26FE5D43" w14:textId="3568A1BF" w:rsidR="043D3D17" w:rsidRDefault="00281195" w:rsidP="043D3D17">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244" behindDoc="0" locked="0" layoutInCell="1" allowOverlap="1" wp14:anchorId="080DAF3D" wp14:editId="34DB11AF">
            <wp:simplePos x="0" y="0"/>
            <wp:positionH relativeFrom="column">
              <wp:posOffset>0</wp:posOffset>
            </wp:positionH>
            <wp:positionV relativeFrom="paragraph">
              <wp:posOffset>96520</wp:posOffset>
            </wp:positionV>
            <wp:extent cx="5694045" cy="7592060"/>
            <wp:effectExtent l="0" t="0" r="1905"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4045" cy="7592060"/>
                    </a:xfrm>
                    <a:prstGeom prst="rect">
                      <a:avLst/>
                    </a:prstGeom>
                  </pic:spPr>
                </pic:pic>
              </a:graphicData>
            </a:graphic>
            <wp14:sizeRelH relativeFrom="margin">
              <wp14:pctWidth>0</wp14:pctWidth>
            </wp14:sizeRelH>
            <wp14:sizeRelV relativeFrom="margin">
              <wp14:pctHeight>0</wp14:pctHeight>
            </wp14:sizeRelV>
          </wp:anchor>
        </w:drawing>
      </w:r>
    </w:p>
    <w:p w14:paraId="63A356A1" w14:textId="3AFEF287" w:rsidR="043D3D17" w:rsidRDefault="043D3D17" w:rsidP="043D3D17">
      <w:pPr>
        <w:rPr>
          <w:rFonts w:ascii="Times New Roman" w:eastAsia="Times New Roman" w:hAnsi="Times New Roman" w:cs="Times New Roman"/>
        </w:rPr>
      </w:pPr>
    </w:p>
    <w:p w14:paraId="43309DF3" w14:textId="24824FA1" w:rsidR="043D3D17" w:rsidRDefault="043D3D17" w:rsidP="043D3D17">
      <w:pPr>
        <w:rPr>
          <w:rFonts w:ascii="Times New Roman" w:eastAsia="Times New Roman" w:hAnsi="Times New Roman" w:cs="Times New Roman"/>
        </w:rPr>
      </w:pPr>
    </w:p>
    <w:p w14:paraId="29902485" w14:textId="7FA42341" w:rsidR="11804C2C" w:rsidRDefault="11804C2C" w:rsidP="73926D48">
      <w:pPr>
        <w:rPr>
          <w:rFonts w:ascii="Times New Roman" w:eastAsia="Times New Roman" w:hAnsi="Times New Roman" w:cs="Times New Roman"/>
          <w:b/>
          <w:bCs/>
        </w:rPr>
      </w:pPr>
      <w:r w:rsidRPr="73926D48">
        <w:rPr>
          <w:rFonts w:ascii="Times New Roman" w:eastAsia="Times New Roman" w:hAnsi="Times New Roman" w:cs="Times New Roman"/>
          <w:b/>
          <w:bCs/>
        </w:rPr>
        <w:t>Discussion Q’s</w:t>
      </w:r>
    </w:p>
    <w:p w14:paraId="02DB02D4" w14:textId="605FD9B2" w:rsidR="11804C2C" w:rsidRDefault="11804C2C" w:rsidP="73926D48">
      <w:pPr>
        <w:ind w:left="-20" w:right="-20"/>
      </w:pPr>
      <w:r w:rsidRPr="73926D48">
        <w:rPr>
          <w:rFonts w:ascii="Times New Roman" w:eastAsia="Times New Roman" w:hAnsi="Times New Roman" w:cs="Times New Roman"/>
          <w:color w:val="000000" w:themeColor="text1"/>
        </w:rPr>
        <w:t>1. (16 pts) Let us explore whether or not mechanical energy is conserved in part 1. To do this we will ask if there was significant non-conservative work done on the system. Look at page 2 of this handout to get started. Then:</w:t>
      </w:r>
    </w:p>
    <w:p w14:paraId="73C0455B" w14:textId="27E05F49" w:rsidR="11804C2C" w:rsidRDefault="11804C2C" w:rsidP="73926D48">
      <w:pPr>
        <w:ind w:left="-20" w:right="-20"/>
      </w:pPr>
      <w:r w:rsidRPr="73926D48">
        <w:rPr>
          <w:rFonts w:ascii="Times New Roman" w:eastAsia="Times New Roman" w:hAnsi="Times New Roman" w:cs="Times New Roman"/>
          <w:color w:val="000000" w:themeColor="text1"/>
        </w:rPr>
        <w:t>a. Look at your Results for the graph in part 1. Do they support the hypothesis that mechanical energy was conserved?</w:t>
      </w:r>
    </w:p>
    <w:p w14:paraId="55C4600F" w14:textId="12FB44D4" w:rsidR="574EB42D" w:rsidRDefault="574EB42D" w:rsidP="73926D48">
      <w:pPr>
        <w:pStyle w:val="ListParagraph"/>
        <w:numPr>
          <w:ilvl w:val="0"/>
          <w:numId w:val="4"/>
        </w:numPr>
        <w:ind w:right="-20"/>
        <w:rPr>
          <w:rFonts w:ascii="Times New Roman" w:eastAsia="Times New Roman" w:hAnsi="Times New Roman" w:cs="Times New Roman"/>
          <w:color w:val="000000" w:themeColor="text1"/>
        </w:rPr>
      </w:pPr>
      <w:r w:rsidRPr="73926D48">
        <w:rPr>
          <w:rFonts w:ascii="Times New Roman" w:eastAsia="Times New Roman" w:hAnsi="Times New Roman" w:cs="Times New Roman"/>
          <w:color w:val="000000" w:themeColor="text1"/>
        </w:rPr>
        <w:t xml:space="preserve">Looking at our results from part 1 of the lab, mechanical energy was not conserved in the system. </w:t>
      </w:r>
    </w:p>
    <w:p w14:paraId="69A0975F" w14:textId="5CF3978E" w:rsidR="11804C2C" w:rsidRDefault="11804C2C" w:rsidP="73926D48">
      <w:pPr>
        <w:ind w:left="-20" w:right="-20"/>
      </w:pPr>
      <w:r w:rsidRPr="73926D48">
        <w:rPr>
          <w:rFonts w:ascii="Times New Roman" w:eastAsia="Times New Roman" w:hAnsi="Times New Roman" w:cs="Times New Roman"/>
          <w:color w:val="000000" w:themeColor="text1"/>
        </w:rPr>
        <w:t>b. Now look at your calculations from the last step in part 1 (step 8). Which Result in part 1 does friction affect? Is friction significant, and if so, what type(s) of error does it cause? Is friction a plausible cause of disagreement between Results and the Expected values in this lab?</w:t>
      </w:r>
    </w:p>
    <w:p w14:paraId="08B28D0A" w14:textId="13AD1AAD" w:rsidR="49583E45" w:rsidRDefault="49583E45" w:rsidP="73926D48">
      <w:pPr>
        <w:pStyle w:val="ListParagraph"/>
        <w:numPr>
          <w:ilvl w:val="0"/>
          <w:numId w:val="2"/>
        </w:numPr>
        <w:ind w:right="-20"/>
        <w:rPr>
          <w:rFonts w:ascii="Times New Roman" w:eastAsia="Times New Roman" w:hAnsi="Times New Roman" w:cs="Times New Roman"/>
          <w:color w:val="000000" w:themeColor="text1"/>
        </w:rPr>
      </w:pPr>
      <w:r w:rsidRPr="73926D48">
        <w:rPr>
          <w:rFonts w:ascii="Times New Roman" w:eastAsia="Times New Roman" w:hAnsi="Times New Roman" w:cs="Times New Roman"/>
          <w:color w:val="000000" w:themeColor="text1"/>
        </w:rPr>
        <w:t>In part 1 of the lab, friction affects the torque of the pulley between the hanging mass and the cart. This friction is not significant. Rather</w:t>
      </w:r>
      <w:r w:rsidR="708D48B2" w:rsidRPr="73926D48">
        <w:rPr>
          <w:rFonts w:ascii="Times New Roman" w:eastAsia="Times New Roman" w:hAnsi="Times New Roman" w:cs="Times New Roman"/>
          <w:color w:val="000000" w:themeColor="text1"/>
        </w:rPr>
        <w:t xml:space="preserve">, the plausible cause of disagreement between expected values and result is due to the mismeasurement of mass. When we measured the </w:t>
      </w:r>
      <w:r w:rsidR="2F322DE4" w:rsidRPr="73926D48">
        <w:rPr>
          <w:rFonts w:ascii="Times New Roman" w:eastAsia="Times New Roman" w:hAnsi="Times New Roman" w:cs="Times New Roman"/>
          <w:color w:val="000000" w:themeColor="text1"/>
        </w:rPr>
        <w:t>m</w:t>
      </w:r>
      <w:r w:rsidR="708D48B2" w:rsidRPr="73926D48">
        <w:rPr>
          <w:rFonts w:ascii="Times New Roman" w:eastAsia="Times New Roman" w:hAnsi="Times New Roman" w:cs="Times New Roman"/>
          <w:color w:val="000000" w:themeColor="text1"/>
        </w:rPr>
        <w:t>ass of the pulley, we only measured the hanger on the balance beam</w:t>
      </w:r>
      <w:r w:rsidR="56FF6A44" w:rsidRPr="73926D48">
        <w:rPr>
          <w:rFonts w:ascii="Times New Roman" w:eastAsia="Times New Roman" w:hAnsi="Times New Roman" w:cs="Times New Roman"/>
          <w:color w:val="000000" w:themeColor="text1"/>
        </w:rPr>
        <w:t>. Therefore, the masses we added to the hanger could have different masses than what it states on the weight.</w:t>
      </w:r>
    </w:p>
    <w:p w14:paraId="3275C80F" w14:textId="60F4BA94" w:rsidR="11804C2C" w:rsidRDefault="11804C2C" w:rsidP="73926D48">
      <w:pPr>
        <w:ind w:left="-20" w:right="-20"/>
      </w:pPr>
      <w:r w:rsidRPr="73926D48">
        <w:rPr>
          <w:rFonts w:ascii="Times New Roman" w:eastAsia="Times New Roman" w:hAnsi="Times New Roman" w:cs="Times New Roman"/>
          <w:color w:val="000000" w:themeColor="text1"/>
        </w:rPr>
        <w:t>2. Check to see if the reading error of the hanging masses is significant: In Excel, change one or more of your hanging mass values by the reading error of your mass measurements. (Adding up the slotted mass values is a mass measurement.) If your Result’s best estimate changes by more than the uncertainty, the reading error is significant. Is this reading error significant? Is it possible to improve the precision of this lab with this information? (9 pts)</w:t>
      </w:r>
    </w:p>
    <w:p w14:paraId="24A98ADB" w14:textId="3DA2B7F5" w:rsidR="352348F9" w:rsidRDefault="352348F9" w:rsidP="73926D48">
      <w:pPr>
        <w:pStyle w:val="ListParagraph"/>
        <w:numPr>
          <w:ilvl w:val="0"/>
          <w:numId w:val="1"/>
        </w:numPr>
        <w:rPr>
          <w:rFonts w:ascii="Times New Roman" w:eastAsia="Times New Roman" w:hAnsi="Times New Roman" w:cs="Times New Roman"/>
        </w:rPr>
      </w:pPr>
      <w:r w:rsidRPr="73926D48">
        <w:rPr>
          <w:rFonts w:ascii="Times New Roman" w:eastAsia="Times New Roman" w:hAnsi="Times New Roman" w:cs="Times New Roman"/>
        </w:rPr>
        <w:t xml:space="preserve">The reading error of the hanging masses is not significant. However, the reading error is the weights are </w:t>
      </w:r>
      <w:r w:rsidR="082CC0EC" w:rsidRPr="73926D48">
        <w:rPr>
          <w:rFonts w:ascii="Times New Roman" w:eastAsia="Times New Roman" w:hAnsi="Times New Roman" w:cs="Times New Roman"/>
        </w:rPr>
        <w:t>unknown</w:t>
      </w:r>
      <w:r w:rsidRPr="73926D48">
        <w:rPr>
          <w:rFonts w:ascii="Times New Roman" w:eastAsia="Times New Roman" w:hAnsi="Times New Roman" w:cs="Times New Roman"/>
        </w:rPr>
        <w:t xml:space="preserve">, </w:t>
      </w:r>
      <w:r w:rsidR="04A6F74B" w:rsidRPr="73926D48">
        <w:rPr>
          <w:rFonts w:ascii="Times New Roman" w:eastAsia="Times New Roman" w:hAnsi="Times New Roman" w:cs="Times New Roman"/>
        </w:rPr>
        <w:t xml:space="preserve">therefore, to improve the precision of this lab, we should have measured the mass of the hanger plus the mass of the weights on the balance beam to obtain an increasingly accurate measurement of mass. </w:t>
      </w:r>
    </w:p>
    <w:p w14:paraId="4BE59444" w14:textId="138836BD" w:rsidR="73926D48" w:rsidRDefault="73926D48" w:rsidP="73926D48">
      <w:pPr>
        <w:rPr>
          <w:rFonts w:ascii="Times New Roman" w:eastAsia="Times New Roman" w:hAnsi="Times New Roman" w:cs="Times New Roman"/>
          <w:b/>
          <w:bCs/>
        </w:rPr>
      </w:pPr>
    </w:p>
    <w:sectPr w:rsidR="73926D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E9FAB"/>
    <w:multiLevelType w:val="hybridMultilevel"/>
    <w:tmpl w:val="FFFFFFFF"/>
    <w:lvl w:ilvl="0" w:tplc="60F28346">
      <w:start w:val="1"/>
      <w:numFmt w:val="bullet"/>
      <w:lvlText w:val=""/>
      <w:lvlJc w:val="left"/>
      <w:pPr>
        <w:ind w:left="720" w:hanging="360"/>
      </w:pPr>
      <w:rPr>
        <w:rFonts w:ascii="Symbol" w:hAnsi="Symbol" w:hint="default"/>
      </w:rPr>
    </w:lvl>
    <w:lvl w:ilvl="1" w:tplc="B85E6086">
      <w:start w:val="1"/>
      <w:numFmt w:val="bullet"/>
      <w:lvlText w:val="o"/>
      <w:lvlJc w:val="left"/>
      <w:pPr>
        <w:ind w:left="1440" w:hanging="360"/>
      </w:pPr>
      <w:rPr>
        <w:rFonts w:ascii="Courier New" w:hAnsi="Courier New" w:hint="default"/>
      </w:rPr>
    </w:lvl>
    <w:lvl w:ilvl="2" w:tplc="89D063BE">
      <w:start w:val="1"/>
      <w:numFmt w:val="bullet"/>
      <w:lvlText w:val=""/>
      <w:lvlJc w:val="left"/>
      <w:pPr>
        <w:ind w:left="2160" w:hanging="360"/>
      </w:pPr>
      <w:rPr>
        <w:rFonts w:ascii="Wingdings" w:hAnsi="Wingdings" w:hint="default"/>
      </w:rPr>
    </w:lvl>
    <w:lvl w:ilvl="3" w:tplc="DE423E2C">
      <w:start w:val="1"/>
      <w:numFmt w:val="bullet"/>
      <w:lvlText w:val=""/>
      <w:lvlJc w:val="left"/>
      <w:pPr>
        <w:ind w:left="2880" w:hanging="360"/>
      </w:pPr>
      <w:rPr>
        <w:rFonts w:ascii="Symbol" w:hAnsi="Symbol" w:hint="default"/>
      </w:rPr>
    </w:lvl>
    <w:lvl w:ilvl="4" w:tplc="8D9E4CC4">
      <w:start w:val="1"/>
      <w:numFmt w:val="bullet"/>
      <w:lvlText w:val="o"/>
      <w:lvlJc w:val="left"/>
      <w:pPr>
        <w:ind w:left="3600" w:hanging="360"/>
      </w:pPr>
      <w:rPr>
        <w:rFonts w:ascii="Courier New" w:hAnsi="Courier New" w:hint="default"/>
      </w:rPr>
    </w:lvl>
    <w:lvl w:ilvl="5" w:tplc="94D895E8">
      <w:start w:val="1"/>
      <w:numFmt w:val="bullet"/>
      <w:lvlText w:val=""/>
      <w:lvlJc w:val="left"/>
      <w:pPr>
        <w:ind w:left="4320" w:hanging="360"/>
      </w:pPr>
      <w:rPr>
        <w:rFonts w:ascii="Wingdings" w:hAnsi="Wingdings" w:hint="default"/>
      </w:rPr>
    </w:lvl>
    <w:lvl w:ilvl="6" w:tplc="6DFAACC2">
      <w:start w:val="1"/>
      <w:numFmt w:val="bullet"/>
      <w:lvlText w:val=""/>
      <w:lvlJc w:val="left"/>
      <w:pPr>
        <w:ind w:left="5040" w:hanging="360"/>
      </w:pPr>
      <w:rPr>
        <w:rFonts w:ascii="Symbol" w:hAnsi="Symbol" w:hint="default"/>
      </w:rPr>
    </w:lvl>
    <w:lvl w:ilvl="7" w:tplc="3D8EDF74">
      <w:start w:val="1"/>
      <w:numFmt w:val="bullet"/>
      <w:lvlText w:val="o"/>
      <w:lvlJc w:val="left"/>
      <w:pPr>
        <w:ind w:left="5760" w:hanging="360"/>
      </w:pPr>
      <w:rPr>
        <w:rFonts w:ascii="Courier New" w:hAnsi="Courier New" w:hint="default"/>
      </w:rPr>
    </w:lvl>
    <w:lvl w:ilvl="8" w:tplc="1206DE92">
      <w:start w:val="1"/>
      <w:numFmt w:val="bullet"/>
      <w:lvlText w:val=""/>
      <w:lvlJc w:val="left"/>
      <w:pPr>
        <w:ind w:left="6480" w:hanging="360"/>
      </w:pPr>
      <w:rPr>
        <w:rFonts w:ascii="Wingdings" w:hAnsi="Wingdings" w:hint="default"/>
      </w:rPr>
    </w:lvl>
  </w:abstractNum>
  <w:abstractNum w:abstractNumId="1" w15:restartNumberingAfterBreak="0">
    <w:nsid w:val="26E3F151"/>
    <w:multiLevelType w:val="hybridMultilevel"/>
    <w:tmpl w:val="FFFFFFFF"/>
    <w:lvl w:ilvl="0" w:tplc="F81A9CB2">
      <w:start w:val="1"/>
      <w:numFmt w:val="bullet"/>
      <w:lvlText w:val=""/>
      <w:lvlJc w:val="left"/>
      <w:pPr>
        <w:ind w:left="720" w:hanging="360"/>
      </w:pPr>
      <w:rPr>
        <w:rFonts w:ascii="Symbol" w:hAnsi="Symbol" w:hint="default"/>
      </w:rPr>
    </w:lvl>
    <w:lvl w:ilvl="1" w:tplc="07803A7C">
      <w:start w:val="1"/>
      <w:numFmt w:val="bullet"/>
      <w:lvlText w:val="o"/>
      <w:lvlJc w:val="left"/>
      <w:pPr>
        <w:ind w:left="1440" w:hanging="360"/>
      </w:pPr>
      <w:rPr>
        <w:rFonts w:ascii="Courier New" w:hAnsi="Courier New" w:hint="default"/>
      </w:rPr>
    </w:lvl>
    <w:lvl w:ilvl="2" w:tplc="351E1060">
      <w:start w:val="1"/>
      <w:numFmt w:val="bullet"/>
      <w:lvlText w:val=""/>
      <w:lvlJc w:val="left"/>
      <w:pPr>
        <w:ind w:left="2160" w:hanging="360"/>
      </w:pPr>
      <w:rPr>
        <w:rFonts w:ascii="Wingdings" w:hAnsi="Wingdings" w:hint="default"/>
      </w:rPr>
    </w:lvl>
    <w:lvl w:ilvl="3" w:tplc="A74814D2">
      <w:start w:val="1"/>
      <w:numFmt w:val="bullet"/>
      <w:lvlText w:val=""/>
      <w:lvlJc w:val="left"/>
      <w:pPr>
        <w:ind w:left="2880" w:hanging="360"/>
      </w:pPr>
      <w:rPr>
        <w:rFonts w:ascii="Symbol" w:hAnsi="Symbol" w:hint="default"/>
      </w:rPr>
    </w:lvl>
    <w:lvl w:ilvl="4" w:tplc="26364F60">
      <w:start w:val="1"/>
      <w:numFmt w:val="bullet"/>
      <w:lvlText w:val="o"/>
      <w:lvlJc w:val="left"/>
      <w:pPr>
        <w:ind w:left="3600" w:hanging="360"/>
      </w:pPr>
      <w:rPr>
        <w:rFonts w:ascii="Courier New" w:hAnsi="Courier New" w:hint="default"/>
      </w:rPr>
    </w:lvl>
    <w:lvl w:ilvl="5" w:tplc="92D8071A">
      <w:start w:val="1"/>
      <w:numFmt w:val="bullet"/>
      <w:lvlText w:val=""/>
      <w:lvlJc w:val="left"/>
      <w:pPr>
        <w:ind w:left="4320" w:hanging="360"/>
      </w:pPr>
      <w:rPr>
        <w:rFonts w:ascii="Wingdings" w:hAnsi="Wingdings" w:hint="default"/>
      </w:rPr>
    </w:lvl>
    <w:lvl w:ilvl="6" w:tplc="CD8040E2">
      <w:start w:val="1"/>
      <w:numFmt w:val="bullet"/>
      <w:lvlText w:val=""/>
      <w:lvlJc w:val="left"/>
      <w:pPr>
        <w:ind w:left="5040" w:hanging="360"/>
      </w:pPr>
      <w:rPr>
        <w:rFonts w:ascii="Symbol" w:hAnsi="Symbol" w:hint="default"/>
      </w:rPr>
    </w:lvl>
    <w:lvl w:ilvl="7" w:tplc="A60A4C7E">
      <w:start w:val="1"/>
      <w:numFmt w:val="bullet"/>
      <w:lvlText w:val="o"/>
      <w:lvlJc w:val="left"/>
      <w:pPr>
        <w:ind w:left="5760" w:hanging="360"/>
      </w:pPr>
      <w:rPr>
        <w:rFonts w:ascii="Courier New" w:hAnsi="Courier New" w:hint="default"/>
      </w:rPr>
    </w:lvl>
    <w:lvl w:ilvl="8" w:tplc="D47C46D0">
      <w:start w:val="1"/>
      <w:numFmt w:val="bullet"/>
      <w:lvlText w:val=""/>
      <w:lvlJc w:val="left"/>
      <w:pPr>
        <w:ind w:left="6480" w:hanging="360"/>
      </w:pPr>
      <w:rPr>
        <w:rFonts w:ascii="Wingdings" w:hAnsi="Wingdings" w:hint="default"/>
      </w:rPr>
    </w:lvl>
  </w:abstractNum>
  <w:abstractNum w:abstractNumId="2" w15:restartNumberingAfterBreak="0">
    <w:nsid w:val="3198FD03"/>
    <w:multiLevelType w:val="hybridMultilevel"/>
    <w:tmpl w:val="FFFFFFFF"/>
    <w:lvl w:ilvl="0" w:tplc="A2F88008">
      <w:start w:val="1"/>
      <w:numFmt w:val="bullet"/>
      <w:lvlText w:val=""/>
      <w:lvlJc w:val="left"/>
      <w:pPr>
        <w:ind w:left="720" w:hanging="360"/>
      </w:pPr>
      <w:rPr>
        <w:rFonts w:ascii="Symbol" w:hAnsi="Symbol" w:hint="default"/>
      </w:rPr>
    </w:lvl>
    <w:lvl w:ilvl="1" w:tplc="217C0528">
      <w:start w:val="1"/>
      <w:numFmt w:val="bullet"/>
      <w:lvlText w:val="o"/>
      <w:lvlJc w:val="left"/>
      <w:pPr>
        <w:ind w:left="1440" w:hanging="360"/>
      </w:pPr>
      <w:rPr>
        <w:rFonts w:ascii="Courier New" w:hAnsi="Courier New" w:hint="default"/>
      </w:rPr>
    </w:lvl>
    <w:lvl w:ilvl="2" w:tplc="1A5EF5C8">
      <w:start w:val="1"/>
      <w:numFmt w:val="bullet"/>
      <w:lvlText w:val=""/>
      <w:lvlJc w:val="left"/>
      <w:pPr>
        <w:ind w:left="2160" w:hanging="360"/>
      </w:pPr>
      <w:rPr>
        <w:rFonts w:ascii="Wingdings" w:hAnsi="Wingdings" w:hint="default"/>
      </w:rPr>
    </w:lvl>
    <w:lvl w:ilvl="3" w:tplc="A85A19EE">
      <w:start w:val="1"/>
      <w:numFmt w:val="bullet"/>
      <w:lvlText w:val=""/>
      <w:lvlJc w:val="left"/>
      <w:pPr>
        <w:ind w:left="2880" w:hanging="360"/>
      </w:pPr>
      <w:rPr>
        <w:rFonts w:ascii="Symbol" w:hAnsi="Symbol" w:hint="default"/>
      </w:rPr>
    </w:lvl>
    <w:lvl w:ilvl="4" w:tplc="442A5404">
      <w:start w:val="1"/>
      <w:numFmt w:val="bullet"/>
      <w:lvlText w:val="o"/>
      <w:lvlJc w:val="left"/>
      <w:pPr>
        <w:ind w:left="3600" w:hanging="360"/>
      </w:pPr>
      <w:rPr>
        <w:rFonts w:ascii="Courier New" w:hAnsi="Courier New" w:hint="default"/>
      </w:rPr>
    </w:lvl>
    <w:lvl w:ilvl="5" w:tplc="B7FE24F0">
      <w:start w:val="1"/>
      <w:numFmt w:val="bullet"/>
      <w:lvlText w:val=""/>
      <w:lvlJc w:val="left"/>
      <w:pPr>
        <w:ind w:left="4320" w:hanging="360"/>
      </w:pPr>
      <w:rPr>
        <w:rFonts w:ascii="Wingdings" w:hAnsi="Wingdings" w:hint="default"/>
      </w:rPr>
    </w:lvl>
    <w:lvl w:ilvl="6" w:tplc="5C520C26">
      <w:start w:val="1"/>
      <w:numFmt w:val="bullet"/>
      <w:lvlText w:val=""/>
      <w:lvlJc w:val="left"/>
      <w:pPr>
        <w:ind w:left="5040" w:hanging="360"/>
      </w:pPr>
      <w:rPr>
        <w:rFonts w:ascii="Symbol" w:hAnsi="Symbol" w:hint="default"/>
      </w:rPr>
    </w:lvl>
    <w:lvl w:ilvl="7" w:tplc="4926C212">
      <w:start w:val="1"/>
      <w:numFmt w:val="bullet"/>
      <w:lvlText w:val="o"/>
      <w:lvlJc w:val="left"/>
      <w:pPr>
        <w:ind w:left="5760" w:hanging="360"/>
      </w:pPr>
      <w:rPr>
        <w:rFonts w:ascii="Courier New" w:hAnsi="Courier New" w:hint="default"/>
      </w:rPr>
    </w:lvl>
    <w:lvl w:ilvl="8" w:tplc="D04695BC">
      <w:start w:val="1"/>
      <w:numFmt w:val="bullet"/>
      <w:lvlText w:val=""/>
      <w:lvlJc w:val="left"/>
      <w:pPr>
        <w:ind w:left="6480" w:hanging="360"/>
      </w:pPr>
      <w:rPr>
        <w:rFonts w:ascii="Wingdings" w:hAnsi="Wingdings" w:hint="default"/>
      </w:rPr>
    </w:lvl>
  </w:abstractNum>
  <w:abstractNum w:abstractNumId="3" w15:restartNumberingAfterBreak="0">
    <w:nsid w:val="56507EEC"/>
    <w:multiLevelType w:val="hybridMultilevel"/>
    <w:tmpl w:val="FFFFFFFF"/>
    <w:lvl w:ilvl="0" w:tplc="A1C0B486">
      <w:start w:val="1"/>
      <w:numFmt w:val="bullet"/>
      <w:lvlText w:val=""/>
      <w:lvlJc w:val="left"/>
      <w:pPr>
        <w:ind w:left="720" w:hanging="360"/>
      </w:pPr>
      <w:rPr>
        <w:rFonts w:ascii="Symbol" w:hAnsi="Symbol" w:hint="default"/>
      </w:rPr>
    </w:lvl>
    <w:lvl w:ilvl="1" w:tplc="145A3DD0">
      <w:start w:val="1"/>
      <w:numFmt w:val="bullet"/>
      <w:lvlText w:val="o"/>
      <w:lvlJc w:val="left"/>
      <w:pPr>
        <w:ind w:left="1440" w:hanging="360"/>
      </w:pPr>
      <w:rPr>
        <w:rFonts w:ascii="Courier New" w:hAnsi="Courier New" w:hint="default"/>
      </w:rPr>
    </w:lvl>
    <w:lvl w:ilvl="2" w:tplc="C24A3EF8">
      <w:start w:val="1"/>
      <w:numFmt w:val="bullet"/>
      <w:lvlText w:val=""/>
      <w:lvlJc w:val="left"/>
      <w:pPr>
        <w:ind w:left="2160" w:hanging="360"/>
      </w:pPr>
      <w:rPr>
        <w:rFonts w:ascii="Wingdings" w:hAnsi="Wingdings" w:hint="default"/>
      </w:rPr>
    </w:lvl>
    <w:lvl w:ilvl="3" w:tplc="2F3C6456">
      <w:start w:val="1"/>
      <w:numFmt w:val="bullet"/>
      <w:lvlText w:val=""/>
      <w:lvlJc w:val="left"/>
      <w:pPr>
        <w:ind w:left="2880" w:hanging="360"/>
      </w:pPr>
      <w:rPr>
        <w:rFonts w:ascii="Symbol" w:hAnsi="Symbol" w:hint="default"/>
      </w:rPr>
    </w:lvl>
    <w:lvl w:ilvl="4" w:tplc="935829B6">
      <w:start w:val="1"/>
      <w:numFmt w:val="bullet"/>
      <w:lvlText w:val="o"/>
      <w:lvlJc w:val="left"/>
      <w:pPr>
        <w:ind w:left="3600" w:hanging="360"/>
      </w:pPr>
      <w:rPr>
        <w:rFonts w:ascii="Courier New" w:hAnsi="Courier New" w:hint="default"/>
      </w:rPr>
    </w:lvl>
    <w:lvl w:ilvl="5" w:tplc="A73AD9EE">
      <w:start w:val="1"/>
      <w:numFmt w:val="bullet"/>
      <w:lvlText w:val=""/>
      <w:lvlJc w:val="left"/>
      <w:pPr>
        <w:ind w:left="4320" w:hanging="360"/>
      </w:pPr>
      <w:rPr>
        <w:rFonts w:ascii="Wingdings" w:hAnsi="Wingdings" w:hint="default"/>
      </w:rPr>
    </w:lvl>
    <w:lvl w:ilvl="6" w:tplc="3A3ED4AE">
      <w:start w:val="1"/>
      <w:numFmt w:val="bullet"/>
      <w:lvlText w:val=""/>
      <w:lvlJc w:val="left"/>
      <w:pPr>
        <w:ind w:left="5040" w:hanging="360"/>
      </w:pPr>
      <w:rPr>
        <w:rFonts w:ascii="Symbol" w:hAnsi="Symbol" w:hint="default"/>
      </w:rPr>
    </w:lvl>
    <w:lvl w:ilvl="7" w:tplc="CDAE438E">
      <w:start w:val="1"/>
      <w:numFmt w:val="bullet"/>
      <w:lvlText w:val="o"/>
      <w:lvlJc w:val="left"/>
      <w:pPr>
        <w:ind w:left="5760" w:hanging="360"/>
      </w:pPr>
      <w:rPr>
        <w:rFonts w:ascii="Courier New" w:hAnsi="Courier New" w:hint="default"/>
      </w:rPr>
    </w:lvl>
    <w:lvl w:ilvl="8" w:tplc="0E563CCE">
      <w:start w:val="1"/>
      <w:numFmt w:val="bullet"/>
      <w:lvlText w:val=""/>
      <w:lvlJc w:val="left"/>
      <w:pPr>
        <w:ind w:left="6480" w:hanging="360"/>
      </w:pPr>
      <w:rPr>
        <w:rFonts w:ascii="Wingdings" w:hAnsi="Wingdings" w:hint="default"/>
      </w:rPr>
    </w:lvl>
  </w:abstractNum>
  <w:num w:numId="1" w16cid:durableId="449739611">
    <w:abstractNumId w:val="3"/>
  </w:num>
  <w:num w:numId="2" w16cid:durableId="1496604458">
    <w:abstractNumId w:val="1"/>
  </w:num>
  <w:num w:numId="3" w16cid:durableId="216089104">
    <w:abstractNumId w:val="2"/>
  </w:num>
  <w:num w:numId="4" w16cid:durableId="167804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BE4B"/>
    <w:rsid w:val="0003396F"/>
    <w:rsid w:val="000A08A2"/>
    <w:rsid w:val="00153367"/>
    <w:rsid w:val="00281195"/>
    <w:rsid w:val="0029743A"/>
    <w:rsid w:val="00832347"/>
    <w:rsid w:val="008B248C"/>
    <w:rsid w:val="008D2BA0"/>
    <w:rsid w:val="008F0BF2"/>
    <w:rsid w:val="00916846"/>
    <w:rsid w:val="00B1480A"/>
    <w:rsid w:val="00B34FE2"/>
    <w:rsid w:val="00B643D4"/>
    <w:rsid w:val="00C4647C"/>
    <w:rsid w:val="00C6745B"/>
    <w:rsid w:val="00CD0D27"/>
    <w:rsid w:val="00DA0B8A"/>
    <w:rsid w:val="00E7BE4B"/>
    <w:rsid w:val="00E843DD"/>
    <w:rsid w:val="00EB25E6"/>
    <w:rsid w:val="00F55B3F"/>
    <w:rsid w:val="01710501"/>
    <w:rsid w:val="02D5E6CC"/>
    <w:rsid w:val="043D3D17"/>
    <w:rsid w:val="04A6F74B"/>
    <w:rsid w:val="06864793"/>
    <w:rsid w:val="06BA0957"/>
    <w:rsid w:val="077898FE"/>
    <w:rsid w:val="082CC0EC"/>
    <w:rsid w:val="084C59B5"/>
    <w:rsid w:val="0C68ABD5"/>
    <w:rsid w:val="0C7C3DBF"/>
    <w:rsid w:val="0D61CB54"/>
    <w:rsid w:val="0E7EAD19"/>
    <w:rsid w:val="11804C2C"/>
    <w:rsid w:val="11E723CB"/>
    <w:rsid w:val="140C3B62"/>
    <w:rsid w:val="16FB7D46"/>
    <w:rsid w:val="1CF90082"/>
    <w:rsid w:val="1E94D0E3"/>
    <w:rsid w:val="2030A144"/>
    <w:rsid w:val="20CD3E96"/>
    <w:rsid w:val="23684206"/>
    <w:rsid w:val="26455AE4"/>
    <w:rsid w:val="297CFBA6"/>
    <w:rsid w:val="2B18CC07"/>
    <w:rsid w:val="2C34C624"/>
    <w:rsid w:val="2DD09685"/>
    <w:rsid w:val="2DDB8ED6"/>
    <w:rsid w:val="2F322DE4"/>
    <w:rsid w:val="30E12E12"/>
    <w:rsid w:val="32396945"/>
    <w:rsid w:val="327CFE73"/>
    <w:rsid w:val="32F194C2"/>
    <w:rsid w:val="352348F9"/>
    <w:rsid w:val="377778CB"/>
    <w:rsid w:val="3913492C"/>
    <w:rsid w:val="3C0E60C3"/>
    <w:rsid w:val="3E12F6B4"/>
    <w:rsid w:val="41CE5605"/>
    <w:rsid w:val="43F2C992"/>
    <w:rsid w:val="4764609D"/>
    <w:rsid w:val="490A5147"/>
    <w:rsid w:val="493B7CAE"/>
    <w:rsid w:val="49583E45"/>
    <w:rsid w:val="4C32F98F"/>
    <w:rsid w:val="4DCEC9F0"/>
    <w:rsid w:val="4DF71C9D"/>
    <w:rsid w:val="52A2CA25"/>
    <w:rsid w:val="539F2229"/>
    <w:rsid w:val="56FF6A44"/>
    <w:rsid w:val="574EB42D"/>
    <w:rsid w:val="5D59B99E"/>
    <w:rsid w:val="5E01CB88"/>
    <w:rsid w:val="5EF589FF"/>
    <w:rsid w:val="62285964"/>
    <w:rsid w:val="622D2AC1"/>
    <w:rsid w:val="64A056F9"/>
    <w:rsid w:val="65D8BA2B"/>
    <w:rsid w:val="66B9D1E1"/>
    <w:rsid w:val="68666A96"/>
    <w:rsid w:val="68B594A2"/>
    <w:rsid w:val="6A383CA6"/>
    <w:rsid w:val="6B452565"/>
    <w:rsid w:val="6D6FDD68"/>
    <w:rsid w:val="6FE81DB9"/>
    <w:rsid w:val="708D48B2"/>
    <w:rsid w:val="718F4995"/>
    <w:rsid w:val="73926D48"/>
    <w:rsid w:val="76BC37CA"/>
    <w:rsid w:val="7778DE35"/>
    <w:rsid w:val="79F3D88C"/>
    <w:rsid w:val="7A3BE78A"/>
    <w:rsid w:val="7CAC3B7D"/>
    <w:rsid w:val="7CC4CB6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7BE4B"/>
  <w15:chartTrackingRefBased/>
  <w15:docId w15:val="{4243EE31-8175-48FF-86A6-3D1B4E96E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502</Words>
  <Characters>2866</Characters>
  <Application>Microsoft Office Word</Application>
  <DocSecurity>4</DocSecurity>
  <Lines>23</Lines>
  <Paragraphs>6</Paragraphs>
  <ScaleCrop>false</ScaleCrop>
  <Company/>
  <LinksUpToDate>false</LinksUpToDate>
  <CharactersWithSpaces>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Doan</dc:creator>
  <cp:keywords/>
  <dc:description/>
  <cp:lastModifiedBy>Nathan Doan</cp:lastModifiedBy>
  <cp:revision>23</cp:revision>
  <dcterms:created xsi:type="dcterms:W3CDTF">2024-03-02T00:19:00Z</dcterms:created>
  <dcterms:modified xsi:type="dcterms:W3CDTF">2024-03-02T01:15:00Z</dcterms:modified>
</cp:coreProperties>
</file>