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11E4" w14:textId="58FF4F38" w:rsidR="005B776C" w:rsidRDefault="00000000" w:rsidP="0080054D">
      <w:pPr>
        <w:tabs>
          <w:tab w:val="left" w:pos="4342"/>
          <w:tab w:val="center" w:pos="5723"/>
        </w:tabs>
        <w:spacing w:line="240" w:lineRule="exact"/>
        <w:jc w:val="lef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 w:hint="eastAsia"/>
          <w:b/>
          <w:bCs/>
          <w:sz w:val="28"/>
          <w:szCs w:val="28"/>
        </w:rPr>
        <w:t>Guan Yongjie</w:t>
      </w:r>
      <w:r w:rsidR="002F4B1A">
        <w:rPr>
          <w:rFonts w:ascii="Times New Roman" w:hAnsi="Times New Roman" w:hint="eastAsia"/>
          <w:b/>
          <w:bCs/>
          <w:sz w:val="28"/>
          <w:szCs w:val="28"/>
        </w:rPr>
        <w:t xml:space="preserve"> (Jack)</w:t>
      </w:r>
    </w:p>
    <w:p w14:paraId="6894D274" w14:textId="11530219" w:rsidR="005B776C" w:rsidRDefault="00000000" w:rsidP="0092184D">
      <w:pPr>
        <w:spacing w:line="240" w:lineRule="exact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 xml:space="preserve"> guanyjack@</w:t>
      </w:r>
      <w:r w:rsidR="002F4B1A">
        <w:rPr>
          <w:rFonts w:ascii="Times New Roman" w:hAnsi="Times New Roman" w:hint="eastAsia"/>
          <w:sz w:val="20"/>
          <w:szCs w:val="20"/>
        </w:rPr>
        <w:t>foxmail</w:t>
      </w:r>
      <w:r>
        <w:rPr>
          <w:rFonts w:ascii="Times New Roman" w:hAnsi="Times New Roman" w:hint="eastAsia"/>
          <w:sz w:val="20"/>
          <w:szCs w:val="20"/>
        </w:rPr>
        <w:t>.com</w:t>
      </w:r>
      <w:r>
        <w:rPr>
          <w:rFonts w:ascii="Times New Roman" w:hAnsi="Times New Roman"/>
          <w:sz w:val="20"/>
          <w:szCs w:val="20"/>
        </w:rPr>
        <w:t xml:space="preserve"> | </w:t>
      </w:r>
      <w:r w:rsidR="001C0CFC">
        <w:rPr>
          <w:rFonts w:ascii="Times New Roman" w:hAnsi="Times New Roman" w:hint="eastAsia"/>
          <w:sz w:val="20"/>
          <w:szCs w:val="20"/>
        </w:rPr>
        <w:t>(852)84957970</w:t>
      </w:r>
    </w:p>
    <w:p w14:paraId="4EE0DD90" w14:textId="77777777" w:rsidR="0092184D" w:rsidRDefault="0092184D" w:rsidP="0080054D">
      <w:pPr>
        <w:spacing w:line="240" w:lineRule="exact"/>
        <w:jc w:val="center"/>
        <w:rPr>
          <w:rFonts w:ascii="Times New Roman" w:hAnsi="Times New Roman"/>
          <w:sz w:val="20"/>
          <w:szCs w:val="20"/>
        </w:rPr>
      </w:pPr>
    </w:p>
    <w:p w14:paraId="6E0F13BC" w14:textId="77777777" w:rsidR="005B776C" w:rsidRDefault="00000000" w:rsidP="0080054D">
      <w:pPr>
        <w:pBdr>
          <w:bottom w:val="single" w:sz="6" w:space="1" w:color="auto"/>
        </w:pBdr>
        <w:spacing w:line="240" w:lineRule="exact"/>
        <w:outlineLvl w:val="0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>EDUCATION</w:t>
      </w:r>
    </w:p>
    <w:p w14:paraId="4A28D43F" w14:textId="4AEE57DF" w:rsidR="002F4B1A" w:rsidRDefault="002F4B1A" w:rsidP="0080054D">
      <w:pPr>
        <w:spacing w:line="240" w:lineRule="exact"/>
        <w:jc w:val="left"/>
        <w:rPr>
          <w:rFonts w:ascii="Times New Roman" w:hAnsi="Times New Roman"/>
        </w:rPr>
      </w:pPr>
      <w:r w:rsidRPr="002F4B1A">
        <w:rPr>
          <w:rFonts w:ascii="Times New Roman" w:hAnsi="Times New Roman"/>
          <w:b/>
          <w:bCs/>
        </w:rPr>
        <w:t>The Chinese University of Hong Kong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|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  <w:bCs/>
        </w:rPr>
        <w:t>Hong Kong</w:t>
      </w: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/>
        </w:rPr>
        <w:t xml:space="preserve">                       </w:t>
      </w:r>
      <w:r>
        <w:rPr>
          <w:rFonts w:ascii="Times New Roman" w:hAnsi="Times New Roman" w:hint="eastAsia"/>
        </w:rPr>
        <w:t xml:space="preserve">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08/</w:t>
      </w:r>
      <w:r>
        <w:rPr>
          <w:rFonts w:ascii="Times New Roman" w:hAnsi="Times New Roman"/>
        </w:rPr>
        <w:t>20</w:t>
      </w:r>
      <w:r>
        <w:rPr>
          <w:rFonts w:ascii="Times New Roman" w:hAnsi="Times New Roman" w:hint="eastAsia"/>
        </w:rPr>
        <w:t>25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 w:hint="eastAsia"/>
        </w:rPr>
        <w:t>07/2</w:t>
      </w:r>
      <w:r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26</w:t>
      </w:r>
    </w:p>
    <w:p w14:paraId="799464AE" w14:textId="1F8D9741" w:rsidR="002F4B1A" w:rsidRDefault="002F4B1A" w:rsidP="0080054D">
      <w:pPr>
        <w:spacing w:line="240" w:lineRule="exact"/>
        <w:jc w:val="left"/>
        <w:rPr>
          <w:rFonts w:ascii="Times New Roman" w:hAnsi="Times New Roman"/>
          <w:i/>
          <w:iCs/>
        </w:rPr>
      </w:pPr>
      <w:r>
        <w:rPr>
          <w:rFonts w:ascii="Times New Roman" w:hAnsi="Times New Roman" w:hint="eastAsia"/>
          <w:i/>
          <w:iCs/>
        </w:rPr>
        <w:t>Master of Science in Information Science and Technology Management</w:t>
      </w:r>
      <w:r w:rsidR="001D270B">
        <w:rPr>
          <w:rFonts w:ascii="Times New Roman" w:hAnsi="Times New Roman" w:hint="eastAsia"/>
          <w:i/>
          <w:iCs/>
        </w:rPr>
        <w:t xml:space="preserve"> </w:t>
      </w:r>
      <w:r>
        <w:rPr>
          <w:rFonts w:ascii="Times New Roman" w:hAnsi="Times New Roman" w:hint="eastAsia"/>
          <w:i/>
          <w:iCs/>
        </w:rPr>
        <w:t xml:space="preserve">(In </w:t>
      </w:r>
      <w:r w:rsidR="001D270B">
        <w:rPr>
          <w:rFonts w:ascii="Times New Roman" w:hAnsi="Times New Roman" w:hint="eastAsia"/>
          <w:i/>
          <w:iCs/>
        </w:rPr>
        <w:t>P</w:t>
      </w:r>
      <w:r>
        <w:rPr>
          <w:rFonts w:ascii="Times New Roman" w:hAnsi="Times New Roman" w:hint="eastAsia"/>
          <w:i/>
          <w:iCs/>
        </w:rPr>
        <w:t>rogress)</w:t>
      </w:r>
    </w:p>
    <w:p w14:paraId="6BB88C48" w14:textId="267C4B04" w:rsidR="008B5A64" w:rsidRDefault="008B5A64" w:rsidP="0092184D">
      <w:pPr>
        <w:pStyle w:val="af1"/>
        <w:numPr>
          <w:ilvl w:val="0"/>
          <w:numId w:val="1"/>
        </w:numPr>
        <w:spacing w:line="240" w:lineRule="exact"/>
        <w:ind w:left="270" w:firstLineChars="0" w:hanging="270"/>
        <w:rPr>
          <w:rFonts w:ascii="Times New Roman" w:hAnsi="Times New Roman"/>
        </w:rPr>
      </w:pPr>
      <w:r w:rsidRPr="008B5A64">
        <w:rPr>
          <w:rFonts w:ascii="Times New Roman" w:hAnsi="Times New Roman"/>
          <w:b/>
        </w:rPr>
        <w:t>Coursework:</w:t>
      </w:r>
      <w:r w:rsidRPr="008B5A64">
        <w:rPr>
          <w:rFonts w:ascii="Times New Roman" w:hAnsi="Times New Roman"/>
          <w:i/>
          <w:iCs/>
        </w:rPr>
        <w:t xml:space="preserve"> </w:t>
      </w:r>
      <w:r w:rsidRPr="00A454DD">
        <w:rPr>
          <w:rFonts w:ascii="Times New Roman" w:hAnsi="Times New Roman"/>
        </w:rPr>
        <w:t xml:space="preserve">Statistical Analysis, Strategic Information Systems, FinTech and Its Applications, Machine Learning for Business, </w:t>
      </w:r>
      <w:r w:rsidRPr="008B5A64">
        <w:rPr>
          <w:rFonts w:ascii="Times New Roman" w:hAnsi="Times New Roman"/>
        </w:rPr>
        <w:t>Social Media Analytics</w:t>
      </w:r>
      <w:r>
        <w:rPr>
          <w:rFonts w:ascii="Times New Roman" w:hAnsi="Times New Roman" w:hint="eastAsia"/>
        </w:rPr>
        <w:t xml:space="preserve">, </w:t>
      </w:r>
      <w:r w:rsidRPr="00A454DD">
        <w:rPr>
          <w:rFonts w:ascii="Times New Roman" w:hAnsi="Times New Roman"/>
        </w:rPr>
        <w:t>Enterprise Resource Planning</w:t>
      </w:r>
    </w:p>
    <w:p w14:paraId="7C2950AC" w14:textId="77777777" w:rsidR="0092184D" w:rsidRPr="0080054D" w:rsidRDefault="0092184D" w:rsidP="0080054D">
      <w:pPr>
        <w:spacing w:line="240" w:lineRule="exact"/>
        <w:rPr>
          <w:rFonts w:ascii="Times New Roman" w:hAnsi="Times New Roman"/>
        </w:rPr>
      </w:pPr>
    </w:p>
    <w:p w14:paraId="232AF88E" w14:textId="1085B8E3" w:rsidR="005B776C" w:rsidRDefault="00000000" w:rsidP="0080054D">
      <w:pPr>
        <w:spacing w:line="240" w:lineRule="exact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</w:rPr>
        <w:t>South China University of Technology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|</w:t>
      </w:r>
      <w:r w:rsidR="002F4B1A">
        <w:rPr>
          <w:rFonts w:ascii="Times New Roman" w:hAnsi="Times New Roman" w:hint="eastAsia"/>
        </w:rPr>
        <w:t xml:space="preserve"> </w:t>
      </w:r>
      <w:r w:rsidR="00973108">
        <w:rPr>
          <w:rFonts w:ascii="Times New Roman" w:hAnsi="Times New Roman" w:hint="eastAsia"/>
        </w:rPr>
        <w:t>Guangzhou</w:t>
      </w:r>
      <w:r w:rsidR="006D00DA">
        <w:rPr>
          <w:rFonts w:ascii="Times New Roman" w:hAnsi="Times New Roman" w:hint="eastAsia"/>
        </w:rPr>
        <w:t xml:space="preserve">, Mainland </w:t>
      </w:r>
      <w:r>
        <w:rPr>
          <w:rFonts w:ascii="Times New Roman" w:hAnsi="Times New Roman" w:hint="eastAsia"/>
          <w:bCs/>
        </w:rPr>
        <w:t>China</w:t>
      </w: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/>
        </w:rPr>
        <w:t xml:space="preserve">                       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09/</w:t>
      </w:r>
      <w:r>
        <w:rPr>
          <w:rFonts w:ascii="Times New Roman" w:hAnsi="Times New Roman"/>
        </w:rPr>
        <w:t>20</w:t>
      </w:r>
      <w:r>
        <w:rPr>
          <w:rFonts w:ascii="Times New Roman" w:hAnsi="Times New Roman" w:hint="eastAsia"/>
        </w:rPr>
        <w:t>17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 w:hint="eastAsia"/>
        </w:rPr>
        <w:t>06/2</w:t>
      </w:r>
      <w:r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21</w:t>
      </w:r>
    </w:p>
    <w:p w14:paraId="6B1820E5" w14:textId="7512940F" w:rsidR="005B776C" w:rsidRDefault="00000000" w:rsidP="0080054D">
      <w:pPr>
        <w:spacing w:line="240" w:lineRule="exact"/>
        <w:rPr>
          <w:rFonts w:ascii="Times New Roman" w:hAnsi="Times New Roman"/>
          <w:i/>
        </w:rPr>
      </w:pPr>
      <w:r>
        <w:rPr>
          <w:rFonts w:ascii="Times New Roman" w:hAnsi="Times New Roman" w:hint="eastAsia"/>
          <w:i/>
          <w:iCs/>
        </w:rPr>
        <w:t>Bachelor of Engineering in Materials Molding</w:t>
      </w:r>
      <w:r w:rsidR="001D270B">
        <w:rPr>
          <w:rFonts w:ascii="Times New Roman" w:hAnsi="Times New Roman" w:hint="eastAsia"/>
          <w:i/>
          <w:iCs/>
        </w:rPr>
        <w:t xml:space="preserve"> </w:t>
      </w:r>
      <w:r>
        <w:rPr>
          <w:rFonts w:ascii="Times New Roman" w:hAnsi="Times New Roman" w:hint="eastAsia"/>
          <w:i/>
          <w:iCs/>
        </w:rPr>
        <w:t>&amp;</w:t>
      </w:r>
      <w:r w:rsidR="001D270B">
        <w:rPr>
          <w:rFonts w:ascii="Times New Roman" w:hAnsi="Times New Roman" w:hint="eastAsia"/>
          <w:i/>
          <w:iCs/>
        </w:rPr>
        <w:t xml:space="preserve"> </w:t>
      </w:r>
      <w:r>
        <w:rPr>
          <w:rFonts w:ascii="Times New Roman" w:hAnsi="Times New Roman" w:hint="eastAsia"/>
          <w:i/>
          <w:iCs/>
        </w:rPr>
        <w:t>Control Engineering</w:t>
      </w:r>
      <w:r w:rsidR="001D270B">
        <w:rPr>
          <w:rFonts w:ascii="Times New Roman" w:hAnsi="Times New Roman" w:hint="eastAsia"/>
          <w:i/>
          <w:iCs/>
        </w:rPr>
        <w:t xml:space="preserve"> </w:t>
      </w:r>
      <w:r>
        <w:rPr>
          <w:rFonts w:ascii="Times New Roman" w:hAnsi="Times New Roman" w:hint="eastAsia"/>
          <w:i/>
          <w:iCs/>
        </w:rPr>
        <w:t>(POLYMER)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 w:hint="eastAsia"/>
          <w:i/>
        </w:rPr>
        <w:t>G</w:t>
      </w:r>
      <w:r>
        <w:rPr>
          <w:rFonts w:ascii="Times New Roman" w:hAnsi="Times New Roman"/>
          <w:i/>
        </w:rPr>
        <w:t xml:space="preserve">PA: Overall </w:t>
      </w:r>
      <w:r>
        <w:rPr>
          <w:rFonts w:ascii="Times New Roman" w:hAnsi="Times New Roman" w:hint="eastAsia"/>
          <w:i/>
        </w:rPr>
        <w:t>3.21</w:t>
      </w:r>
      <w:r>
        <w:rPr>
          <w:rFonts w:ascii="Times New Roman" w:hAnsi="Times New Roman"/>
          <w:i/>
        </w:rPr>
        <w:t>/</w:t>
      </w:r>
      <w:r>
        <w:rPr>
          <w:rFonts w:ascii="Times New Roman" w:hAnsi="Times New Roman" w:hint="eastAsia"/>
          <w:i/>
        </w:rPr>
        <w:t>4.0</w:t>
      </w:r>
    </w:p>
    <w:p w14:paraId="56030092" w14:textId="15DA78A4" w:rsidR="005B776C" w:rsidRPr="0080054D" w:rsidRDefault="00000000" w:rsidP="0092184D">
      <w:pPr>
        <w:pStyle w:val="af1"/>
        <w:numPr>
          <w:ilvl w:val="0"/>
          <w:numId w:val="1"/>
        </w:numPr>
        <w:spacing w:line="240" w:lineRule="exact"/>
        <w:ind w:left="270" w:firstLineChars="0" w:hanging="270"/>
        <w:rPr>
          <w:rFonts w:ascii="Times New Roman" w:hAnsi="Times New Roman"/>
          <w:b/>
          <w:bCs/>
          <w:sz w:val="22"/>
        </w:rPr>
      </w:pPr>
      <w:r w:rsidRPr="008B5A64">
        <w:rPr>
          <w:rFonts w:ascii="Times New Roman" w:hAnsi="Times New Roman"/>
          <w:b/>
        </w:rPr>
        <w:t>Coursework:</w:t>
      </w:r>
      <w:r w:rsidRPr="008B5A64">
        <w:rPr>
          <w:rFonts w:ascii="Times New Roman" w:hAnsi="Times New Roman"/>
          <w:i/>
          <w:iCs/>
        </w:rPr>
        <w:t xml:space="preserve"> </w:t>
      </w:r>
      <w:r w:rsidR="008B5A64" w:rsidRPr="00A454DD">
        <w:rPr>
          <w:rFonts w:ascii="Times New Roman" w:hAnsi="Times New Roman"/>
        </w:rPr>
        <w:t xml:space="preserve">Python Data Analysis, </w:t>
      </w:r>
      <w:r w:rsidRPr="008B5A64">
        <w:rPr>
          <w:rFonts w:ascii="Times New Roman" w:hAnsi="Times New Roman"/>
        </w:rPr>
        <w:t xml:space="preserve">Database Technology and Its Application, Advanced Language Program </w:t>
      </w:r>
      <w:proofErr w:type="gramStart"/>
      <w:r w:rsidRPr="008B5A64">
        <w:rPr>
          <w:rFonts w:ascii="Times New Roman" w:hAnsi="Times New Roman"/>
        </w:rPr>
        <w:t>Design(</w:t>
      </w:r>
      <w:proofErr w:type="gramEnd"/>
      <w:r w:rsidRPr="008B5A64">
        <w:rPr>
          <w:rFonts w:ascii="Times New Roman" w:hAnsi="Times New Roman"/>
        </w:rPr>
        <w:t>C++), Data Structure, Data Mining, Machine learning: applications and practice</w:t>
      </w:r>
    </w:p>
    <w:p w14:paraId="658D40DF" w14:textId="77777777" w:rsidR="0092184D" w:rsidRPr="0080054D" w:rsidRDefault="0092184D" w:rsidP="0080054D">
      <w:pPr>
        <w:spacing w:line="240" w:lineRule="exact"/>
        <w:rPr>
          <w:rFonts w:ascii="Times New Roman" w:hAnsi="Times New Roman"/>
          <w:b/>
          <w:bCs/>
          <w:sz w:val="22"/>
        </w:rPr>
      </w:pPr>
    </w:p>
    <w:p w14:paraId="4C2EDA11" w14:textId="77777777" w:rsidR="005B776C" w:rsidRDefault="00000000" w:rsidP="0080054D">
      <w:pPr>
        <w:pBdr>
          <w:bottom w:val="single" w:sz="6" w:space="1" w:color="auto"/>
        </w:pBdr>
        <w:spacing w:line="240" w:lineRule="exact"/>
        <w:ind w:right="-7"/>
        <w:outlineLvl w:val="0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 w:hint="eastAsia"/>
          <w:b/>
          <w:bCs/>
          <w:sz w:val="22"/>
        </w:rPr>
        <w:t>PROFESSIONAL</w:t>
      </w:r>
      <w:r>
        <w:rPr>
          <w:rFonts w:ascii="Times New Roman" w:hAnsi="Times New Roman"/>
          <w:b/>
          <w:bCs/>
          <w:sz w:val="22"/>
        </w:rPr>
        <w:t xml:space="preserve"> EXPERIENCE</w:t>
      </w:r>
    </w:p>
    <w:p w14:paraId="337B6402" w14:textId="360315B3" w:rsidR="002F4B1A" w:rsidRDefault="002F4B1A" w:rsidP="0080054D">
      <w:pPr>
        <w:pStyle w:val="Default"/>
        <w:spacing w:line="240" w:lineRule="exact"/>
        <w:jc w:val="both"/>
        <w:rPr>
          <w:b/>
          <w:bCs/>
          <w:sz w:val="21"/>
          <w:szCs w:val="21"/>
        </w:rPr>
      </w:pPr>
      <w:r w:rsidRPr="002F4B1A">
        <w:rPr>
          <w:b/>
          <w:bCs/>
          <w:sz w:val="21"/>
          <w:szCs w:val="21"/>
        </w:rPr>
        <w:t xml:space="preserve">Foshan Biren Home Furnishing Co., Ltd. </w:t>
      </w:r>
      <w:r w:rsidRPr="00A454DD">
        <w:rPr>
          <w:sz w:val="21"/>
          <w:szCs w:val="21"/>
        </w:rPr>
        <w:t xml:space="preserve">| </w:t>
      </w:r>
      <w:r w:rsidRPr="00A454DD">
        <w:rPr>
          <w:i/>
          <w:iCs/>
          <w:sz w:val="21"/>
          <w:szCs w:val="21"/>
        </w:rPr>
        <w:t xml:space="preserve">E-commerce Operations </w:t>
      </w:r>
      <w:r w:rsidR="005F78E0" w:rsidRPr="005F78E0">
        <w:rPr>
          <w:i/>
          <w:iCs/>
          <w:sz w:val="21"/>
          <w:szCs w:val="21"/>
        </w:rPr>
        <w:t>Executive</w:t>
      </w:r>
      <w:r w:rsidR="005F78E0">
        <w:rPr>
          <w:rFonts w:hint="eastAsia"/>
          <w:i/>
          <w:iCs/>
          <w:sz w:val="21"/>
          <w:szCs w:val="21"/>
        </w:rPr>
        <w:t xml:space="preserve"> </w:t>
      </w:r>
      <w:r w:rsidR="00466FCD" w:rsidRPr="00A454DD">
        <w:rPr>
          <w:i/>
          <w:iCs/>
          <w:sz w:val="21"/>
          <w:szCs w:val="21"/>
        </w:rPr>
        <w:t>(</w:t>
      </w:r>
      <w:proofErr w:type="gramStart"/>
      <w:r w:rsidR="00466FCD" w:rsidRPr="00A454DD">
        <w:rPr>
          <w:i/>
          <w:iCs/>
          <w:sz w:val="21"/>
          <w:szCs w:val="21"/>
        </w:rPr>
        <w:t>Foshan)</w:t>
      </w:r>
      <w:r w:rsidRPr="00A454DD">
        <w:rPr>
          <w:i/>
          <w:iCs/>
          <w:sz w:val="21"/>
          <w:szCs w:val="21"/>
        </w:rPr>
        <w:t xml:space="preserve">  </w:t>
      </w:r>
      <w:r>
        <w:rPr>
          <w:rFonts w:hint="eastAsia"/>
          <w:b/>
          <w:bCs/>
          <w:sz w:val="21"/>
          <w:szCs w:val="21"/>
        </w:rPr>
        <w:t xml:space="preserve"> </w:t>
      </w:r>
      <w:proofErr w:type="gramEnd"/>
      <w:r>
        <w:rPr>
          <w:rFonts w:hint="eastAsia"/>
          <w:b/>
          <w:bCs/>
          <w:sz w:val="21"/>
          <w:szCs w:val="21"/>
        </w:rPr>
        <w:t xml:space="preserve">                 </w:t>
      </w:r>
      <w:r w:rsidRPr="00A454DD">
        <w:rPr>
          <w:sz w:val="21"/>
          <w:szCs w:val="21"/>
        </w:rPr>
        <w:t>11/2024 – 06/2025</w:t>
      </w:r>
    </w:p>
    <w:p w14:paraId="45971966" w14:textId="48879F81" w:rsidR="00281240" w:rsidRDefault="0028124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281240">
        <w:rPr>
          <w:rFonts w:ascii="Times New Roman" w:hAnsi="Times New Roman"/>
          <w:szCs w:val="21"/>
        </w:rPr>
        <w:t>Developed and managed core KPI dashboards, perform</w:t>
      </w:r>
      <w:r w:rsidR="00750109">
        <w:rPr>
          <w:rFonts w:ascii="Times New Roman" w:hAnsi="Times New Roman" w:hint="eastAsia"/>
          <w:szCs w:val="21"/>
        </w:rPr>
        <w:t>ed</w:t>
      </w:r>
      <w:r w:rsidRPr="00281240">
        <w:rPr>
          <w:rFonts w:ascii="Times New Roman" w:hAnsi="Times New Roman"/>
          <w:szCs w:val="21"/>
        </w:rPr>
        <w:t xml:space="preserve"> data analysis to identify business growth opportunities</w:t>
      </w:r>
    </w:p>
    <w:p w14:paraId="04A97775" w14:textId="4C923F5D" w:rsidR="00EA1319" w:rsidRDefault="0028124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281240">
        <w:rPr>
          <w:rFonts w:ascii="Times New Roman" w:hAnsi="Times New Roman"/>
          <w:szCs w:val="21"/>
        </w:rPr>
        <w:t>Identified and addressed performance bottlenecks in </w:t>
      </w:r>
      <w:r w:rsidR="002F4B1A" w:rsidRPr="00A454DD">
        <w:rPr>
          <w:rFonts w:ascii="Times New Roman" w:hAnsi="Times New Roman"/>
          <w:szCs w:val="21"/>
        </w:rPr>
        <w:t>traffic, product</w:t>
      </w:r>
      <w:r w:rsidR="002F4B1A">
        <w:rPr>
          <w:rFonts w:ascii="Times New Roman" w:hAnsi="Times New Roman" w:hint="eastAsia"/>
          <w:szCs w:val="21"/>
        </w:rPr>
        <w:t xml:space="preserve"> </w:t>
      </w:r>
      <w:r w:rsidR="002F4B1A" w:rsidRPr="00A454DD">
        <w:rPr>
          <w:rFonts w:ascii="Times New Roman" w:hAnsi="Times New Roman"/>
          <w:szCs w:val="21"/>
        </w:rPr>
        <w:t>performance</w:t>
      </w:r>
      <w:r w:rsidR="00600507">
        <w:rPr>
          <w:rFonts w:ascii="Times New Roman" w:hAnsi="Times New Roman" w:hint="eastAsia"/>
          <w:szCs w:val="21"/>
        </w:rPr>
        <w:t xml:space="preserve"> </w:t>
      </w:r>
      <w:r w:rsidR="002F4B1A" w:rsidRPr="00A454DD">
        <w:rPr>
          <w:rFonts w:ascii="Times New Roman" w:hAnsi="Times New Roman"/>
          <w:szCs w:val="21"/>
        </w:rPr>
        <w:t>and promotion</w:t>
      </w:r>
      <w:r>
        <w:rPr>
          <w:rFonts w:ascii="Times New Roman" w:hAnsi="Times New Roman" w:hint="eastAsia"/>
          <w:szCs w:val="21"/>
        </w:rPr>
        <w:t>al campaigns</w:t>
      </w:r>
    </w:p>
    <w:p w14:paraId="31B5B080" w14:textId="499D621B" w:rsidR="00EA1319" w:rsidRDefault="002F4B1A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A454DD">
        <w:rPr>
          <w:rFonts w:ascii="Times New Roman" w:hAnsi="Times New Roman"/>
          <w:szCs w:val="21"/>
        </w:rPr>
        <w:t xml:space="preserve">Conducted </w:t>
      </w:r>
      <w:r w:rsidR="00281240">
        <w:rPr>
          <w:rFonts w:ascii="Times New Roman" w:hAnsi="Times New Roman" w:hint="eastAsia"/>
          <w:szCs w:val="21"/>
        </w:rPr>
        <w:t>in-</w:t>
      </w:r>
      <w:r w:rsidRPr="00A454DD">
        <w:rPr>
          <w:rFonts w:ascii="Times New Roman" w:hAnsi="Times New Roman"/>
          <w:szCs w:val="21"/>
        </w:rPr>
        <w:t>dep</w:t>
      </w:r>
      <w:r w:rsidR="00281240">
        <w:rPr>
          <w:rFonts w:ascii="Times New Roman" w:hAnsi="Times New Roman" w:hint="eastAsia"/>
          <w:szCs w:val="21"/>
        </w:rPr>
        <w:t>th</w:t>
      </w:r>
      <w:r w:rsidRPr="00A454DD">
        <w:rPr>
          <w:rFonts w:ascii="Times New Roman" w:hAnsi="Times New Roman"/>
          <w:szCs w:val="21"/>
        </w:rPr>
        <w:t xml:space="preserve"> analyses to generate actionable insights for product optimization</w:t>
      </w:r>
    </w:p>
    <w:p w14:paraId="785459CF" w14:textId="652AB02E" w:rsidR="00466FCD" w:rsidRPr="00A454DD" w:rsidRDefault="002F4B1A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A454DD">
        <w:rPr>
          <w:rFonts w:ascii="Times New Roman" w:hAnsi="Times New Roman"/>
          <w:szCs w:val="21"/>
        </w:rPr>
        <w:t>Optimized advertising budgets, targeting parameters, and creative assets to increase quality traffic and ROI</w:t>
      </w:r>
    </w:p>
    <w:p w14:paraId="6E47584A" w14:textId="4482B94C" w:rsidR="00281240" w:rsidRDefault="0028124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281240">
        <w:rPr>
          <w:rFonts w:ascii="Times New Roman" w:hAnsi="Times New Roman"/>
          <w:szCs w:val="21"/>
        </w:rPr>
        <w:t xml:space="preserve">Analyzed sales and conversion metrics to guide product selection, pricing strategies, promotional planning, inventory </w:t>
      </w:r>
      <w:r w:rsidR="00594FF8">
        <w:rPr>
          <w:rFonts w:ascii="Times New Roman" w:hAnsi="Times New Roman" w:hint="eastAsia"/>
          <w:szCs w:val="21"/>
        </w:rPr>
        <w:t>management</w:t>
      </w:r>
      <w:r w:rsidRPr="00281240">
        <w:rPr>
          <w:rFonts w:ascii="Times New Roman" w:hAnsi="Times New Roman"/>
          <w:szCs w:val="21"/>
        </w:rPr>
        <w:t>, and page enhancements to strengthen product competitiveness</w:t>
      </w:r>
    </w:p>
    <w:p w14:paraId="21A9ABE4" w14:textId="47B67DB6" w:rsidR="00EA1319" w:rsidRDefault="00594FF8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594FF8">
        <w:rPr>
          <w:rFonts w:ascii="Times New Roman" w:hAnsi="Times New Roman"/>
          <w:szCs w:val="21"/>
        </w:rPr>
        <w:t>Managed core e-commerce operations including product launches/updates, inventory replenishment planning, and promotional campaign setup and content coordination</w:t>
      </w:r>
    </w:p>
    <w:p w14:paraId="2595FC73" w14:textId="39EF0543" w:rsidR="00594FF8" w:rsidRDefault="00594FF8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594FF8">
        <w:rPr>
          <w:rFonts w:ascii="Times New Roman" w:hAnsi="Times New Roman"/>
          <w:szCs w:val="21"/>
        </w:rPr>
        <w:t>Collaborated cross-functionally with Design, Customer Service, and Supply Chain departments to fulfill operational needs</w:t>
      </w:r>
    </w:p>
    <w:p w14:paraId="13E852BC" w14:textId="40AF3113" w:rsidR="002F4B1A" w:rsidRPr="0080054D" w:rsidRDefault="00466FCD" w:rsidP="009218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szCs w:val="21"/>
        </w:rPr>
      </w:pPr>
      <w:r w:rsidRPr="0015327D">
        <w:rPr>
          <w:rFonts w:ascii="Times New Roman" w:hAnsi="Times New Roman"/>
          <w:szCs w:val="21"/>
        </w:rPr>
        <w:t xml:space="preserve">Key Results: 1. </w:t>
      </w:r>
      <w:r>
        <w:rPr>
          <w:rFonts w:ascii="Times New Roman" w:hAnsi="Times New Roman" w:hint="eastAsia"/>
          <w:szCs w:val="21"/>
        </w:rPr>
        <w:t>A</w:t>
      </w:r>
      <w:r w:rsidRPr="0015327D">
        <w:rPr>
          <w:rFonts w:ascii="Times New Roman" w:hAnsi="Times New Roman"/>
          <w:szCs w:val="21"/>
        </w:rPr>
        <w:t>chieved Top 15 store rankings</w:t>
      </w:r>
      <w:r w:rsidR="00594FF8">
        <w:rPr>
          <w:rFonts w:ascii="Times New Roman" w:hAnsi="Times New Roman" w:hint="eastAsia"/>
          <w:szCs w:val="21"/>
        </w:rPr>
        <w:t xml:space="preserve"> in the platform</w:t>
      </w:r>
      <w:r w:rsidRPr="0015327D">
        <w:rPr>
          <w:rFonts w:ascii="Times New Roman" w:hAnsi="Times New Roman"/>
          <w:szCs w:val="21"/>
        </w:rPr>
        <w:t xml:space="preserve">; 2. </w:t>
      </w:r>
      <w:r w:rsidR="00594FF8">
        <w:rPr>
          <w:rFonts w:ascii="Times New Roman" w:hAnsi="Times New Roman" w:hint="eastAsia"/>
          <w:szCs w:val="21"/>
        </w:rPr>
        <w:t>Drove o</w:t>
      </w:r>
      <w:r w:rsidRPr="0015327D">
        <w:rPr>
          <w:rFonts w:ascii="Times New Roman" w:hAnsi="Times New Roman"/>
          <w:szCs w:val="21"/>
        </w:rPr>
        <w:t xml:space="preserve">ne product </w:t>
      </w:r>
      <w:r w:rsidR="00594FF8">
        <w:rPr>
          <w:rFonts w:ascii="Times New Roman" w:hAnsi="Times New Roman" w:hint="eastAsia"/>
          <w:szCs w:val="21"/>
        </w:rPr>
        <w:t xml:space="preserve">to </w:t>
      </w:r>
      <w:r w:rsidRPr="0015327D">
        <w:rPr>
          <w:rFonts w:ascii="Times New Roman" w:hAnsi="Times New Roman"/>
          <w:szCs w:val="21"/>
        </w:rPr>
        <w:t>reach #11 in T</w:t>
      </w:r>
      <w:r w:rsidR="00281240">
        <w:rPr>
          <w:rFonts w:ascii="Times New Roman" w:hAnsi="Times New Roman" w:hint="eastAsia"/>
          <w:szCs w:val="21"/>
        </w:rPr>
        <w:t>m</w:t>
      </w:r>
      <w:r w:rsidRPr="0015327D">
        <w:rPr>
          <w:rFonts w:ascii="Times New Roman" w:hAnsi="Times New Roman"/>
          <w:szCs w:val="21"/>
        </w:rPr>
        <w:t xml:space="preserve">all Drying </w:t>
      </w:r>
      <w:r w:rsidR="00281240" w:rsidRPr="00281240">
        <w:rPr>
          <w:rFonts w:ascii="Times New Roman" w:hAnsi="Times New Roman"/>
          <w:szCs w:val="21"/>
        </w:rPr>
        <w:t>Equipment</w:t>
      </w:r>
      <w:r w:rsidRPr="0015327D">
        <w:rPr>
          <w:rFonts w:ascii="Times New Roman" w:hAnsi="Times New Roman"/>
          <w:szCs w:val="21"/>
        </w:rPr>
        <w:t xml:space="preserve"> category; 3. </w:t>
      </w:r>
      <w:r w:rsidR="00594FF8">
        <w:rPr>
          <w:rFonts w:ascii="Times New Roman" w:hAnsi="Times New Roman" w:hint="eastAsia"/>
          <w:szCs w:val="21"/>
        </w:rPr>
        <w:t>Achieved a p</w:t>
      </w:r>
      <w:r w:rsidRPr="0015327D">
        <w:rPr>
          <w:rFonts w:ascii="Times New Roman" w:hAnsi="Times New Roman"/>
          <w:szCs w:val="21"/>
        </w:rPr>
        <w:t xml:space="preserve">ersonal monthly GMV </w:t>
      </w:r>
      <w:r w:rsidR="00594FF8">
        <w:rPr>
          <w:rFonts w:ascii="Times New Roman" w:hAnsi="Times New Roman" w:hint="eastAsia"/>
          <w:szCs w:val="21"/>
        </w:rPr>
        <w:t>of</w:t>
      </w:r>
      <w:r w:rsidR="00281240">
        <w:rPr>
          <w:rFonts w:ascii="Times New Roman" w:hAnsi="Times New Roman" w:hint="eastAsia"/>
          <w:szCs w:val="21"/>
        </w:rPr>
        <w:t xml:space="preserve"> </w:t>
      </w:r>
      <w:r w:rsidRPr="0015327D">
        <w:rPr>
          <w:rFonts w:ascii="Times New Roman" w:hAnsi="Times New Roman"/>
          <w:szCs w:val="21"/>
        </w:rPr>
        <w:t>¥350K</w:t>
      </w:r>
    </w:p>
    <w:p w14:paraId="2AADE228" w14:textId="77777777" w:rsidR="0092184D" w:rsidRPr="0092184D" w:rsidRDefault="0092184D" w:rsidP="0080054D">
      <w:pPr>
        <w:spacing w:line="240" w:lineRule="exact"/>
        <w:rPr>
          <w:szCs w:val="21"/>
        </w:rPr>
      </w:pPr>
    </w:p>
    <w:p w14:paraId="16A223D6" w14:textId="2925C4EE" w:rsidR="005B776C" w:rsidRDefault="00000000" w:rsidP="0080054D">
      <w:pPr>
        <w:pStyle w:val="Default"/>
        <w:spacing w:line="240" w:lineRule="exact"/>
        <w:jc w:val="both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China Construction Bank Corporation, Guangzhou Liwan Branch</w:t>
      </w:r>
      <w:r>
        <w:rPr>
          <w:sz w:val="21"/>
          <w:szCs w:val="21"/>
        </w:rPr>
        <w:t xml:space="preserve"> |</w:t>
      </w:r>
      <w:r>
        <w:rPr>
          <w:i/>
          <w:iCs/>
          <w:sz w:val="21"/>
          <w:szCs w:val="21"/>
        </w:rPr>
        <w:t xml:space="preserve"> </w:t>
      </w:r>
      <w:r>
        <w:rPr>
          <w:rFonts w:hint="eastAsia"/>
          <w:i/>
          <w:iCs/>
          <w:sz w:val="21"/>
          <w:szCs w:val="21"/>
        </w:rPr>
        <w:t>Product Manager</w:t>
      </w:r>
      <w:r w:rsidR="00594FF8">
        <w:rPr>
          <w:rFonts w:hint="eastAsia"/>
          <w:i/>
          <w:iCs/>
          <w:sz w:val="21"/>
          <w:szCs w:val="21"/>
        </w:rPr>
        <w:t xml:space="preserve"> </w:t>
      </w:r>
      <w:r w:rsidR="00466FCD">
        <w:rPr>
          <w:rFonts w:hint="eastAsia"/>
          <w:i/>
          <w:iCs/>
          <w:sz w:val="21"/>
          <w:szCs w:val="21"/>
        </w:rPr>
        <w:t>(</w:t>
      </w:r>
      <w:proofErr w:type="gramStart"/>
      <w:r w:rsidR="00466FCD">
        <w:rPr>
          <w:rFonts w:hint="eastAsia"/>
          <w:i/>
          <w:iCs/>
          <w:sz w:val="21"/>
          <w:szCs w:val="21"/>
        </w:rPr>
        <w:t>Guangzhou)</w:t>
      </w:r>
      <w:r>
        <w:rPr>
          <w:rFonts w:hint="eastAsia"/>
          <w:b/>
          <w:bCs/>
          <w:sz w:val="21"/>
          <w:szCs w:val="21"/>
        </w:rPr>
        <w:t xml:space="preserve">   </w:t>
      </w:r>
      <w:proofErr w:type="gramEnd"/>
      <w:r>
        <w:rPr>
          <w:rFonts w:hint="eastAsia"/>
          <w:b/>
          <w:bCs/>
          <w:sz w:val="21"/>
          <w:szCs w:val="21"/>
        </w:rPr>
        <w:t xml:space="preserve">        </w:t>
      </w:r>
      <w:r>
        <w:rPr>
          <w:rFonts w:hint="eastAsia"/>
          <w:color w:val="auto"/>
          <w:sz w:val="21"/>
          <w:szCs w:val="21"/>
        </w:rPr>
        <w:t>09/</w:t>
      </w:r>
      <w:r>
        <w:rPr>
          <w:color w:val="auto"/>
          <w:sz w:val="21"/>
          <w:szCs w:val="21"/>
        </w:rPr>
        <w:t>20</w:t>
      </w:r>
      <w:r>
        <w:rPr>
          <w:rFonts w:hint="eastAsia"/>
          <w:color w:val="auto"/>
          <w:sz w:val="21"/>
          <w:szCs w:val="21"/>
        </w:rPr>
        <w:t>21</w:t>
      </w:r>
      <w:r>
        <w:rPr>
          <w:color w:val="auto"/>
          <w:sz w:val="21"/>
          <w:szCs w:val="21"/>
        </w:rPr>
        <w:t xml:space="preserve"> </w:t>
      </w:r>
      <w:r>
        <w:rPr>
          <w:sz w:val="21"/>
          <w:szCs w:val="21"/>
        </w:rPr>
        <w:t xml:space="preserve">– </w:t>
      </w:r>
      <w:r>
        <w:rPr>
          <w:rFonts w:hint="eastAsia"/>
          <w:sz w:val="21"/>
          <w:szCs w:val="21"/>
        </w:rPr>
        <w:t>05/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24</w:t>
      </w:r>
    </w:p>
    <w:p w14:paraId="0EFA1057" w14:textId="2900A1F9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Drove corporate business metrics across deposit, loan, and settlement portfolios, serving as key liaison for these segments</w:t>
      </w:r>
    </w:p>
    <w:p w14:paraId="7A0E3F48" w14:textId="5FCEA0AE" w:rsidR="008C2524" w:rsidRPr="00A454DD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Style w:val="af0"/>
          <w:rFonts w:ascii="Times New Roman" w:hAnsi="Times New Roman"/>
        </w:rPr>
      </w:pPr>
      <w:r>
        <w:rPr>
          <w:rFonts w:ascii="Times New Roman" w:hAnsi="Times New Roman" w:hint="eastAsia"/>
          <w:szCs w:val="21"/>
        </w:rPr>
        <w:t>Facilitated strategic alignment with senior management, interpreting and executing performance plans and regulations</w:t>
      </w:r>
    </w:p>
    <w:p w14:paraId="086402E2" w14:textId="187CE9BD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 w:rsidRPr="002F6C28">
        <w:rPr>
          <w:rFonts w:ascii="Times New Roman" w:hAnsi="Times New Roman" w:hint="eastAsia"/>
          <w:szCs w:val="21"/>
        </w:rPr>
        <w:t>Implement</w:t>
      </w:r>
      <w:r w:rsidR="008C2524">
        <w:rPr>
          <w:rFonts w:ascii="Times New Roman" w:hAnsi="Times New Roman" w:hint="eastAsia"/>
          <w:szCs w:val="21"/>
        </w:rPr>
        <w:t>ed</w:t>
      </w:r>
      <w:r w:rsidRPr="002F6C28">
        <w:rPr>
          <w:rFonts w:ascii="Times New Roman" w:hAnsi="Times New Roman" w:hint="eastAsia"/>
          <w:szCs w:val="21"/>
        </w:rPr>
        <w:t xml:space="preserve"> the management of business promotion process of the sub-branch outlets</w:t>
      </w:r>
    </w:p>
    <w:p w14:paraId="4A1E3B93" w14:textId="5CA12518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Led the implementation of bank-enterprise direct connectivity projects for major clients</w:t>
      </w:r>
    </w:p>
    <w:p w14:paraId="098BBBDA" w14:textId="2D19049A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Compiled meeting materials, including business performance reports, work summaries, and speeches for divisional leaders</w:t>
      </w:r>
    </w:p>
    <w:p w14:paraId="71FF95F1" w14:textId="01A7A12D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Managed departmental operations, encompassing OA system administration, conference organization</w:t>
      </w:r>
      <w:r w:rsidR="00321D6E">
        <w:rPr>
          <w:rFonts w:ascii="Times New Roman" w:hAnsi="Times New Roman" w:hint="eastAsia"/>
          <w:szCs w:val="21"/>
        </w:rPr>
        <w:t xml:space="preserve"> and </w:t>
      </w:r>
      <w:r>
        <w:rPr>
          <w:rFonts w:ascii="Times New Roman" w:hAnsi="Times New Roman" w:hint="eastAsia"/>
          <w:szCs w:val="21"/>
        </w:rPr>
        <w:t>client engagement</w:t>
      </w:r>
      <w:r w:rsidR="00DF4878">
        <w:rPr>
          <w:rFonts w:ascii="Times New Roman" w:hAnsi="Times New Roman" w:hint="eastAsia"/>
          <w:szCs w:val="21"/>
        </w:rPr>
        <w:t>, etc</w:t>
      </w:r>
      <w:r w:rsidR="006F7CAC">
        <w:rPr>
          <w:rFonts w:ascii="Times New Roman" w:hAnsi="Times New Roman" w:hint="eastAsia"/>
          <w:szCs w:val="21"/>
        </w:rPr>
        <w:t>.</w:t>
      </w:r>
    </w:p>
    <w:p w14:paraId="79220CEC" w14:textId="7D57AF73" w:rsidR="005B776C" w:rsidRDefault="00000000" w:rsidP="009218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Recognized as the "Outstanding Individual in Comprehensive Financial Services" for </w:t>
      </w:r>
      <w:r w:rsidR="0092184D">
        <w:rPr>
          <w:rFonts w:ascii="Times New Roman" w:hAnsi="Times New Roman" w:hint="eastAsia"/>
          <w:szCs w:val="21"/>
        </w:rPr>
        <w:t>1st</w:t>
      </w:r>
      <w:r>
        <w:rPr>
          <w:rFonts w:ascii="Times New Roman" w:hAnsi="Times New Roman" w:hint="eastAsia"/>
          <w:szCs w:val="21"/>
        </w:rPr>
        <w:t xml:space="preserve"> of 2023 by China Construction Bank</w:t>
      </w:r>
    </w:p>
    <w:p w14:paraId="7E776972" w14:textId="77777777" w:rsidR="0092184D" w:rsidRPr="0080054D" w:rsidRDefault="0092184D" w:rsidP="0080054D">
      <w:pPr>
        <w:spacing w:line="240" w:lineRule="exact"/>
        <w:rPr>
          <w:rFonts w:ascii="Times New Roman" w:hAnsi="Times New Roman"/>
          <w:szCs w:val="21"/>
        </w:rPr>
      </w:pPr>
    </w:p>
    <w:p w14:paraId="3BB019C8" w14:textId="031BE38D" w:rsidR="005B776C" w:rsidRDefault="00000000" w:rsidP="0080054D">
      <w:pPr>
        <w:pStyle w:val="Default"/>
        <w:spacing w:line="240" w:lineRule="exact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China Construction Bank Corporation, Guangzhou Branch </w:t>
      </w:r>
      <w:r>
        <w:rPr>
          <w:sz w:val="21"/>
          <w:szCs w:val="21"/>
        </w:rPr>
        <w:t>|</w:t>
      </w:r>
      <w:r>
        <w:rPr>
          <w:bCs/>
          <w:i/>
          <w:iCs/>
          <w:sz w:val="21"/>
          <w:szCs w:val="21"/>
        </w:rPr>
        <w:t xml:space="preserve"> </w:t>
      </w:r>
      <w:r>
        <w:rPr>
          <w:rFonts w:hint="eastAsia"/>
          <w:bCs/>
          <w:i/>
          <w:iCs/>
          <w:sz w:val="21"/>
          <w:szCs w:val="21"/>
        </w:rPr>
        <w:t>FinTech Intern</w:t>
      </w:r>
      <w:r>
        <w:rPr>
          <w:color w:val="FF0000"/>
          <w:sz w:val="21"/>
          <w:szCs w:val="21"/>
        </w:rPr>
        <w:t xml:space="preserve"> </w:t>
      </w:r>
      <w:r w:rsidR="00321D6E">
        <w:rPr>
          <w:rFonts w:hint="eastAsia"/>
          <w:i/>
          <w:iCs/>
          <w:sz w:val="21"/>
          <w:szCs w:val="21"/>
        </w:rPr>
        <w:t>(</w:t>
      </w:r>
      <w:proofErr w:type="gramStart"/>
      <w:r w:rsidR="00321D6E">
        <w:rPr>
          <w:rFonts w:hint="eastAsia"/>
          <w:i/>
          <w:iCs/>
          <w:sz w:val="21"/>
          <w:szCs w:val="21"/>
        </w:rPr>
        <w:t>Guangzhou)</w:t>
      </w:r>
      <w:r>
        <w:rPr>
          <w:color w:val="FF0000"/>
          <w:sz w:val="21"/>
          <w:szCs w:val="21"/>
        </w:rPr>
        <w:t xml:space="preserve">   </w:t>
      </w:r>
      <w:proofErr w:type="gramEnd"/>
      <w:r>
        <w:rPr>
          <w:color w:val="FF0000"/>
          <w:sz w:val="21"/>
          <w:szCs w:val="21"/>
        </w:rPr>
        <w:t xml:space="preserve">               </w:t>
      </w:r>
      <w:r>
        <w:rPr>
          <w:rFonts w:hint="eastAsia"/>
          <w:sz w:val="21"/>
          <w:szCs w:val="21"/>
        </w:rPr>
        <w:t>01/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021</w:t>
      </w:r>
      <w:r>
        <w:rPr>
          <w:sz w:val="21"/>
          <w:szCs w:val="21"/>
        </w:rPr>
        <w:t xml:space="preserve"> – </w:t>
      </w:r>
      <w:r>
        <w:rPr>
          <w:rFonts w:hint="eastAsia"/>
          <w:sz w:val="21"/>
          <w:szCs w:val="21"/>
        </w:rPr>
        <w:t>04/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21</w:t>
      </w:r>
    </w:p>
    <w:p w14:paraId="3DFBC80F" w14:textId="322AA25A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right="-7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Conducted data cleaning and preprocessing.</w:t>
      </w:r>
    </w:p>
    <w:p w14:paraId="696D73D2" w14:textId="77777777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right="-7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Focused on data mining projects on customer asset retention and specific product requirements</w:t>
      </w:r>
    </w:p>
    <w:p w14:paraId="3BE66C22" w14:textId="28A323B9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right="-7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Assisted business departments in data extraction to enhance marketing capabilities</w:t>
      </w:r>
    </w:p>
    <w:p w14:paraId="5829B26A" w14:textId="159E3F8F" w:rsidR="005B776C" w:rsidRDefault="00000000" w:rsidP="0092184D">
      <w:pPr>
        <w:pStyle w:val="af1"/>
        <w:numPr>
          <w:ilvl w:val="0"/>
          <w:numId w:val="2"/>
        </w:numPr>
        <w:spacing w:line="240" w:lineRule="exact"/>
        <w:ind w:left="270" w:right="-7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Prepared reports to optimize marketing campaign effectiveness</w:t>
      </w:r>
    </w:p>
    <w:p w14:paraId="318710CB" w14:textId="77777777" w:rsidR="0092184D" w:rsidRPr="0080054D" w:rsidRDefault="0092184D" w:rsidP="0080054D">
      <w:pPr>
        <w:spacing w:line="240" w:lineRule="exact"/>
        <w:ind w:right="-7"/>
        <w:rPr>
          <w:rFonts w:ascii="Times New Roman" w:hAnsi="Times New Roman"/>
          <w:szCs w:val="21"/>
        </w:rPr>
      </w:pPr>
    </w:p>
    <w:p w14:paraId="183D6B0B" w14:textId="77777777" w:rsidR="005B776C" w:rsidRDefault="00000000" w:rsidP="0080054D">
      <w:pPr>
        <w:pBdr>
          <w:bottom w:val="single" w:sz="6" w:space="1" w:color="auto"/>
        </w:pBdr>
        <w:spacing w:line="240" w:lineRule="exact"/>
        <w:ind w:right="-7"/>
        <w:outlineLvl w:val="0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 w:hint="eastAsia"/>
          <w:b/>
          <w:bCs/>
          <w:sz w:val="22"/>
        </w:rPr>
        <w:t>RESEARCH</w:t>
      </w:r>
      <w:r>
        <w:rPr>
          <w:rFonts w:ascii="Times New Roman" w:hAnsi="Times New Roman"/>
          <w:b/>
          <w:bCs/>
          <w:sz w:val="22"/>
        </w:rPr>
        <w:t xml:space="preserve"> EXPERIENCE</w:t>
      </w:r>
    </w:p>
    <w:p w14:paraId="16152AF9" w14:textId="77777777" w:rsidR="005B776C" w:rsidRDefault="00000000" w:rsidP="0080054D">
      <w:pPr>
        <w:pStyle w:val="Default"/>
        <w:spacing w:line="240" w:lineRule="exac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Predictive Analysis for High-Propensity Bank Marketing Participants using Logistic Regression Model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    </w:t>
      </w:r>
      <w:r>
        <w:rPr>
          <w:rFonts w:hint="eastAsia"/>
          <w:color w:val="auto"/>
          <w:sz w:val="21"/>
          <w:szCs w:val="21"/>
        </w:rPr>
        <w:t>01/</w:t>
      </w:r>
      <w:r>
        <w:rPr>
          <w:color w:val="auto"/>
          <w:sz w:val="21"/>
          <w:szCs w:val="21"/>
        </w:rPr>
        <w:t>2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21</w:t>
      </w:r>
      <w:r>
        <w:rPr>
          <w:sz w:val="21"/>
          <w:szCs w:val="21"/>
        </w:rPr>
        <w:t xml:space="preserve"> – </w:t>
      </w:r>
      <w:r>
        <w:rPr>
          <w:rFonts w:hint="eastAsia"/>
          <w:sz w:val="21"/>
          <w:szCs w:val="21"/>
        </w:rPr>
        <w:t>06/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21</w:t>
      </w:r>
    </w:p>
    <w:p w14:paraId="4134EB3F" w14:textId="67E5C37A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Enhanced targeted marketing precision for China Construction Bank's retail business</w:t>
      </w:r>
    </w:p>
    <w:p w14:paraId="7F620690" w14:textId="7488FF3A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Conducted a comprehensive analysis on the necessity and feasibility of precision marketing</w:t>
      </w:r>
    </w:p>
    <w:p w14:paraId="2ECDAC2C" w14:textId="0C31F44A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Designed and executed a research plan, including data extraction, preprocessing, feature engineering, and model development</w:t>
      </w:r>
    </w:p>
    <w:p w14:paraId="7521FC0A" w14:textId="737561B1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Selected and screened relevant indicators, built the model framework, and predicted potential customer segments</w:t>
      </w:r>
    </w:p>
    <w:p w14:paraId="3C4B1804" w14:textId="6E263113" w:rsidR="007C5E7B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Conducted </w:t>
      </w:r>
      <w:proofErr w:type="spellStart"/>
      <w:r>
        <w:rPr>
          <w:rFonts w:ascii="Times New Roman" w:hAnsi="Times New Roman" w:hint="eastAsia"/>
          <w:szCs w:val="21"/>
        </w:rPr>
        <w:t>backtest</w:t>
      </w:r>
      <w:proofErr w:type="spellEnd"/>
      <w:r>
        <w:rPr>
          <w:rFonts w:ascii="Times New Roman" w:hAnsi="Times New Roman" w:hint="eastAsia"/>
          <w:szCs w:val="21"/>
        </w:rPr>
        <w:t xml:space="preserve"> to validate the model's effectiveness through actual marketing campaigns</w:t>
      </w:r>
    </w:p>
    <w:p w14:paraId="55723792" w14:textId="77777777" w:rsidR="00312C8A" w:rsidRDefault="00312C8A" w:rsidP="0080054D">
      <w:pPr>
        <w:pStyle w:val="Default"/>
        <w:spacing w:line="240" w:lineRule="exact"/>
        <w:rPr>
          <w:b/>
          <w:bCs/>
          <w:sz w:val="21"/>
          <w:szCs w:val="21"/>
        </w:rPr>
      </w:pPr>
    </w:p>
    <w:p w14:paraId="7AB544E1" w14:textId="15E4A1F4" w:rsidR="005B776C" w:rsidRDefault="00000000" w:rsidP="0080054D">
      <w:pPr>
        <w:pStyle w:val="Default"/>
        <w:spacing w:line="240" w:lineRule="exac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Kaggle Data Mining Competition</w:t>
      </w:r>
      <w:r>
        <w:rPr>
          <w:color w:val="FF0000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                                               </w:t>
      </w:r>
      <w:r w:rsidR="0050684F">
        <w:rPr>
          <w:rFonts w:hint="eastAsia"/>
          <w:sz w:val="21"/>
          <w:szCs w:val="21"/>
        </w:rPr>
        <w:t xml:space="preserve">            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color w:val="auto"/>
          <w:sz w:val="21"/>
          <w:szCs w:val="21"/>
        </w:rPr>
        <w:t>09/</w:t>
      </w:r>
      <w:r>
        <w:rPr>
          <w:color w:val="auto"/>
          <w:sz w:val="21"/>
          <w:szCs w:val="21"/>
        </w:rPr>
        <w:t>2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20</w:t>
      </w:r>
      <w:r>
        <w:rPr>
          <w:sz w:val="21"/>
          <w:szCs w:val="21"/>
        </w:rPr>
        <w:t xml:space="preserve"> – </w:t>
      </w:r>
      <w:r>
        <w:rPr>
          <w:rFonts w:hint="eastAsia"/>
          <w:sz w:val="21"/>
          <w:szCs w:val="21"/>
        </w:rPr>
        <w:t>01/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21</w:t>
      </w:r>
    </w:p>
    <w:p w14:paraId="076D56F1" w14:textId="7F25DDCF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Gathered extensive data, meticulously comparing various methodologies for their feasibility and potential to elevate recognition rates</w:t>
      </w:r>
    </w:p>
    <w:p w14:paraId="3C69F364" w14:textId="6ABB5C09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Crafted custom code, executing the refined research plan with precision, ultimately submitting our groundbreaking results</w:t>
      </w:r>
    </w:p>
    <w:p w14:paraId="6215D91D" w14:textId="30C6BFA1" w:rsidR="005B776C" w:rsidRDefault="00000000" w:rsidP="0080054D">
      <w:pPr>
        <w:pStyle w:val="af1"/>
        <w:numPr>
          <w:ilvl w:val="0"/>
          <w:numId w:val="2"/>
        </w:numPr>
        <w:spacing w:line="240" w:lineRule="exact"/>
        <w:ind w:left="270" w:firstLineChars="0" w:hanging="27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Achieved an impressive 98.696% accuracy in handwritten digit recognition, demonstrating exceptional proficiency in harnessing the power of machine learning algorithms for real-world applications</w:t>
      </w:r>
    </w:p>
    <w:p w14:paraId="5FEF28F8" w14:textId="77777777" w:rsidR="005B776C" w:rsidRDefault="005B776C" w:rsidP="0080054D">
      <w:pPr>
        <w:pStyle w:val="af1"/>
        <w:spacing w:line="240" w:lineRule="exact"/>
        <w:ind w:right="-7" w:firstLineChars="0" w:firstLine="0"/>
        <w:rPr>
          <w:rFonts w:ascii="Times New Roman" w:hAnsi="Times New Roman"/>
          <w:iCs/>
          <w:szCs w:val="21"/>
        </w:rPr>
      </w:pPr>
    </w:p>
    <w:p w14:paraId="64292C89" w14:textId="77777777" w:rsidR="005B776C" w:rsidRDefault="00000000" w:rsidP="0080054D">
      <w:pPr>
        <w:pBdr>
          <w:bottom w:val="single" w:sz="6" w:space="1" w:color="auto"/>
        </w:pBdr>
        <w:spacing w:line="240" w:lineRule="exact"/>
        <w:ind w:right="-7"/>
        <w:outlineLvl w:val="0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>SKILLS &amp; INTERESTS</w:t>
      </w:r>
    </w:p>
    <w:p w14:paraId="5CC79C59" w14:textId="71FC7EDC" w:rsidR="005B776C" w:rsidRDefault="00000000" w:rsidP="0080054D">
      <w:pPr>
        <w:spacing w:line="240" w:lineRule="exact"/>
        <w:ind w:right="-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Language:</w:t>
      </w:r>
      <w:r>
        <w:rPr>
          <w:rFonts w:ascii="Times New Roman" w:hAnsi="Times New Roman"/>
        </w:rPr>
        <w:t xml:space="preserve"> English</w:t>
      </w:r>
      <w:r w:rsidR="007C5E7B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(</w:t>
      </w:r>
      <w:r w:rsidR="006F7CAC">
        <w:rPr>
          <w:rFonts w:ascii="Times New Roman" w:hAnsi="Times New Roman" w:hint="eastAsia"/>
        </w:rPr>
        <w:t>fluent</w:t>
      </w:r>
      <w:r>
        <w:rPr>
          <w:rFonts w:ascii="Times New Roman" w:hAnsi="Times New Roman" w:hint="eastAsia"/>
        </w:rPr>
        <w:t>)</w:t>
      </w:r>
      <w:r>
        <w:rPr>
          <w:rFonts w:ascii="Times New Roman" w:hAnsi="Times New Roman"/>
        </w:rPr>
        <w:t>,</w:t>
      </w:r>
      <w:r>
        <w:rPr>
          <w:rFonts w:ascii="Times New Roman" w:hAnsi="Times New Roman" w:hint="eastAsia"/>
        </w:rPr>
        <w:t xml:space="preserve"> Cantonese</w:t>
      </w:r>
      <w:r w:rsidR="007C5E7B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(</w:t>
      </w:r>
      <w:r w:rsidR="006F7CAC">
        <w:rPr>
          <w:rFonts w:ascii="Times New Roman" w:hAnsi="Times New Roman" w:hint="eastAsia"/>
        </w:rPr>
        <w:t>native</w:t>
      </w:r>
      <w:r>
        <w:rPr>
          <w:rFonts w:ascii="Times New Roman" w:hAnsi="Times New Roman" w:hint="eastAsia"/>
        </w:rPr>
        <w:t>),</w:t>
      </w:r>
      <w:r>
        <w:rPr>
          <w:rFonts w:ascii="Times New Roman" w:hAnsi="Times New Roman"/>
        </w:rPr>
        <w:t xml:space="preserve"> Mandarin</w:t>
      </w:r>
      <w:r>
        <w:rPr>
          <w:rFonts w:ascii="Times New Roman" w:hAnsi="Times New Roman" w:hint="eastAsia"/>
        </w:rPr>
        <w:t xml:space="preserve"> (</w:t>
      </w:r>
      <w:r w:rsidR="006F7CAC">
        <w:rPr>
          <w:rFonts w:ascii="Times New Roman" w:hAnsi="Times New Roman" w:hint="eastAsia"/>
        </w:rPr>
        <w:t>native</w:t>
      </w:r>
      <w:r>
        <w:rPr>
          <w:rFonts w:ascii="Times New Roman" w:hAnsi="Times New Roman" w:hint="eastAsia"/>
        </w:rPr>
        <w:t>)</w:t>
      </w:r>
    </w:p>
    <w:p w14:paraId="3267F0E4" w14:textId="33F71C51" w:rsidR="005B776C" w:rsidRDefault="00000000" w:rsidP="0080054D">
      <w:pPr>
        <w:spacing w:line="240" w:lineRule="exact"/>
        <w:ind w:right="-7"/>
        <w:rPr>
          <w:rFonts w:ascii="Times New Roman" w:hAnsi="Times New Roman"/>
        </w:rPr>
      </w:pPr>
      <w:r>
        <w:rPr>
          <w:rFonts w:ascii="Times New Roman" w:hAnsi="Times New Roman"/>
          <w:b/>
        </w:rPr>
        <w:t>Computer</w:t>
      </w:r>
      <w:r>
        <w:rPr>
          <w:rFonts w:ascii="Times New Roman" w:hAnsi="Times New Roman" w:hint="eastAsia"/>
          <w:b/>
        </w:rPr>
        <w:t xml:space="preserve"> Skills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 w:hint="eastAsia"/>
          <w:b/>
          <w:bCs/>
        </w:rPr>
        <w:t xml:space="preserve"> </w:t>
      </w:r>
      <w:r>
        <w:rPr>
          <w:rFonts w:ascii="Times New Roman" w:hAnsi="Times New Roman" w:hint="eastAsia"/>
        </w:rPr>
        <w:t>Python</w:t>
      </w:r>
      <w:r w:rsidR="007C5E7B">
        <w:rPr>
          <w:rFonts w:ascii="Times New Roman" w:hAnsi="Times New Roman" w:hint="eastAsia"/>
        </w:rPr>
        <w:t>, C++, Java</w:t>
      </w:r>
      <w:r>
        <w:rPr>
          <w:rFonts w:ascii="Times New Roman" w:hAnsi="Times New Roman" w:hint="eastAsia"/>
        </w:rPr>
        <w:t>, SQL</w:t>
      </w:r>
      <w:r w:rsidR="007C5E7B">
        <w:rPr>
          <w:rFonts w:ascii="Times New Roman" w:hAnsi="Times New Roman" w:hint="eastAsia"/>
        </w:rPr>
        <w:t>, MS Office</w:t>
      </w:r>
      <w:r>
        <w:rPr>
          <w:rFonts w:ascii="Times New Roman" w:hAnsi="Times New Roman" w:hint="eastAsia"/>
        </w:rPr>
        <w:t>, SAS EG, Assembly Language, AutoCAD, Solidworks</w:t>
      </w:r>
    </w:p>
    <w:sectPr w:rsidR="005B776C">
      <w:headerReference w:type="default" r:id="rId8"/>
      <w:pgSz w:w="12240" w:h="15840"/>
      <w:pgMar w:top="567" w:right="397" w:bottom="567" w:left="39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BCEC9" w14:textId="77777777" w:rsidR="000F71DB" w:rsidRDefault="000F71DB">
      <w:r>
        <w:separator/>
      </w:r>
    </w:p>
  </w:endnote>
  <w:endnote w:type="continuationSeparator" w:id="0">
    <w:p w14:paraId="082E5F3A" w14:textId="77777777" w:rsidR="000F71DB" w:rsidRDefault="000F7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CFD07" w14:textId="77777777" w:rsidR="000F71DB" w:rsidRDefault="000F71DB">
      <w:r>
        <w:separator/>
      </w:r>
    </w:p>
  </w:footnote>
  <w:footnote w:type="continuationSeparator" w:id="0">
    <w:p w14:paraId="3F3DBA7B" w14:textId="77777777" w:rsidR="000F71DB" w:rsidRDefault="000F7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90F4" w14:textId="77777777" w:rsidR="005B776C" w:rsidRDefault="005B776C">
    <w:pPr>
      <w:pStyle w:val="a9"/>
      <w:pBdr>
        <w:bottom w:val="none" w:sz="0" w:space="0" w:color="auto"/>
      </w:pBdr>
      <w:jc w:val="both"/>
      <w:rPr>
        <w:b/>
        <w:bCs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DCA"/>
    <w:multiLevelType w:val="multilevel"/>
    <w:tmpl w:val="25782DC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" w15:restartNumberingAfterBreak="0">
    <w:nsid w:val="65763164"/>
    <w:multiLevelType w:val="multilevel"/>
    <w:tmpl w:val="65763164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1533416571">
    <w:abstractNumId w:val="0"/>
  </w:num>
  <w:num w:numId="2" w16cid:durableId="204105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7CwtDCysDSwNDQzNzVW0lEKTi0uzszPAykwtKgFABFvV+QtAAAA"/>
    <w:docVar w:name="commondata" w:val="eyJoZGlkIjoiYjljMWRmNTM2MjA3MGNlMWI0MGQ3NzllNWM3YzRkYmQifQ=="/>
  </w:docVars>
  <w:rsids>
    <w:rsidRoot w:val="00512362"/>
    <w:rsid w:val="B3F7BAEB"/>
    <w:rsid w:val="00007F76"/>
    <w:rsid w:val="00011432"/>
    <w:rsid w:val="00015C5B"/>
    <w:rsid w:val="0002083E"/>
    <w:rsid w:val="000219B5"/>
    <w:rsid w:val="0002646B"/>
    <w:rsid w:val="00026FA1"/>
    <w:rsid w:val="00027A81"/>
    <w:rsid w:val="00034057"/>
    <w:rsid w:val="00037599"/>
    <w:rsid w:val="000438B8"/>
    <w:rsid w:val="00045B2C"/>
    <w:rsid w:val="0005625B"/>
    <w:rsid w:val="0006119A"/>
    <w:rsid w:val="00084A27"/>
    <w:rsid w:val="00093BD0"/>
    <w:rsid w:val="000A477B"/>
    <w:rsid w:val="000B2D67"/>
    <w:rsid w:val="000C6173"/>
    <w:rsid w:val="000C7E20"/>
    <w:rsid w:val="000D7F9F"/>
    <w:rsid w:val="000E0CC1"/>
    <w:rsid w:val="000E4E00"/>
    <w:rsid w:val="000F03FC"/>
    <w:rsid w:val="000F42D6"/>
    <w:rsid w:val="000F6B9D"/>
    <w:rsid w:val="000F71DB"/>
    <w:rsid w:val="00114AB1"/>
    <w:rsid w:val="00116954"/>
    <w:rsid w:val="00120736"/>
    <w:rsid w:val="001240E5"/>
    <w:rsid w:val="0012539F"/>
    <w:rsid w:val="00130B40"/>
    <w:rsid w:val="00140A49"/>
    <w:rsid w:val="0015285E"/>
    <w:rsid w:val="00153CCE"/>
    <w:rsid w:val="001706C1"/>
    <w:rsid w:val="00171D16"/>
    <w:rsid w:val="0017259D"/>
    <w:rsid w:val="00173AE7"/>
    <w:rsid w:val="001879AC"/>
    <w:rsid w:val="00190B06"/>
    <w:rsid w:val="00194E67"/>
    <w:rsid w:val="001A3638"/>
    <w:rsid w:val="001A4E70"/>
    <w:rsid w:val="001B56A2"/>
    <w:rsid w:val="001B6418"/>
    <w:rsid w:val="001C0CFC"/>
    <w:rsid w:val="001D1CAD"/>
    <w:rsid w:val="001D270B"/>
    <w:rsid w:val="001D4BD6"/>
    <w:rsid w:val="001E1716"/>
    <w:rsid w:val="001E69C3"/>
    <w:rsid w:val="00204BB8"/>
    <w:rsid w:val="00207071"/>
    <w:rsid w:val="002471B1"/>
    <w:rsid w:val="002538BC"/>
    <w:rsid w:val="00262417"/>
    <w:rsid w:val="00267202"/>
    <w:rsid w:val="00267FD8"/>
    <w:rsid w:val="00273B90"/>
    <w:rsid w:val="00281240"/>
    <w:rsid w:val="00290418"/>
    <w:rsid w:val="00294414"/>
    <w:rsid w:val="00297866"/>
    <w:rsid w:val="002A1264"/>
    <w:rsid w:val="002B43C8"/>
    <w:rsid w:val="002B6EED"/>
    <w:rsid w:val="002E3D22"/>
    <w:rsid w:val="002F0B25"/>
    <w:rsid w:val="002F4B1A"/>
    <w:rsid w:val="002F6C28"/>
    <w:rsid w:val="00307698"/>
    <w:rsid w:val="00312C8A"/>
    <w:rsid w:val="00317090"/>
    <w:rsid w:val="00321D6E"/>
    <w:rsid w:val="00332D3F"/>
    <w:rsid w:val="00337100"/>
    <w:rsid w:val="00337265"/>
    <w:rsid w:val="00340AD5"/>
    <w:rsid w:val="00345171"/>
    <w:rsid w:val="00357DE7"/>
    <w:rsid w:val="00360A43"/>
    <w:rsid w:val="00366429"/>
    <w:rsid w:val="0037454F"/>
    <w:rsid w:val="003751B1"/>
    <w:rsid w:val="00380442"/>
    <w:rsid w:val="003A0CDB"/>
    <w:rsid w:val="003B2EE0"/>
    <w:rsid w:val="003B7A03"/>
    <w:rsid w:val="003C387B"/>
    <w:rsid w:val="003D5043"/>
    <w:rsid w:val="003D7327"/>
    <w:rsid w:val="003E6BD4"/>
    <w:rsid w:val="003F1B81"/>
    <w:rsid w:val="003F1F43"/>
    <w:rsid w:val="004004F6"/>
    <w:rsid w:val="004102D6"/>
    <w:rsid w:val="00412DB9"/>
    <w:rsid w:val="004130D9"/>
    <w:rsid w:val="00416C13"/>
    <w:rsid w:val="00420F2C"/>
    <w:rsid w:val="00425E3B"/>
    <w:rsid w:val="0042722E"/>
    <w:rsid w:val="00432B15"/>
    <w:rsid w:val="00450C48"/>
    <w:rsid w:val="00462FCD"/>
    <w:rsid w:val="00466FCD"/>
    <w:rsid w:val="00467AE4"/>
    <w:rsid w:val="00476F4A"/>
    <w:rsid w:val="004876E4"/>
    <w:rsid w:val="004904D7"/>
    <w:rsid w:val="004B7FBA"/>
    <w:rsid w:val="004C4CAB"/>
    <w:rsid w:val="004D04F8"/>
    <w:rsid w:val="004D6ED1"/>
    <w:rsid w:val="004D7707"/>
    <w:rsid w:val="004E700A"/>
    <w:rsid w:val="004F012B"/>
    <w:rsid w:val="004F071E"/>
    <w:rsid w:val="004F165F"/>
    <w:rsid w:val="004F541E"/>
    <w:rsid w:val="004F5AB0"/>
    <w:rsid w:val="00505789"/>
    <w:rsid w:val="0050684F"/>
    <w:rsid w:val="00512362"/>
    <w:rsid w:val="00523CB2"/>
    <w:rsid w:val="005518E6"/>
    <w:rsid w:val="005545CE"/>
    <w:rsid w:val="00570227"/>
    <w:rsid w:val="0058035E"/>
    <w:rsid w:val="005938E7"/>
    <w:rsid w:val="00594451"/>
    <w:rsid w:val="00594FF8"/>
    <w:rsid w:val="005A0FE0"/>
    <w:rsid w:val="005A5976"/>
    <w:rsid w:val="005B33FC"/>
    <w:rsid w:val="005B549D"/>
    <w:rsid w:val="005B72BE"/>
    <w:rsid w:val="005B776C"/>
    <w:rsid w:val="005C04D4"/>
    <w:rsid w:val="005C0F35"/>
    <w:rsid w:val="005C4BBC"/>
    <w:rsid w:val="005D0EA2"/>
    <w:rsid w:val="005D2017"/>
    <w:rsid w:val="005D53F8"/>
    <w:rsid w:val="005E0F1B"/>
    <w:rsid w:val="005E67BF"/>
    <w:rsid w:val="005F6472"/>
    <w:rsid w:val="005F666D"/>
    <w:rsid w:val="005F78E0"/>
    <w:rsid w:val="00600507"/>
    <w:rsid w:val="00603E91"/>
    <w:rsid w:val="0061150D"/>
    <w:rsid w:val="0061220A"/>
    <w:rsid w:val="00614916"/>
    <w:rsid w:val="00620FE6"/>
    <w:rsid w:val="00623812"/>
    <w:rsid w:val="00633DD9"/>
    <w:rsid w:val="0065118C"/>
    <w:rsid w:val="00671D22"/>
    <w:rsid w:val="006834BC"/>
    <w:rsid w:val="00684E03"/>
    <w:rsid w:val="00686E29"/>
    <w:rsid w:val="00691869"/>
    <w:rsid w:val="006960E9"/>
    <w:rsid w:val="006A3710"/>
    <w:rsid w:val="006B185D"/>
    <w:rsid w:val="006C219D"/>
    <w:rsid w:val="006C3273"/>
    <w:rsid w:val="006D00DA"/>
    <w:rsid w:val="006D0517"/>
    <w:rsid w:val="006D17BF"/>
    <w:rsid w:val="006D1A22"/>
    <w:rsid w:val="006D5373"/>
    <w:rsid w:val="006D7813"/>
    <w:rsid w:val="006E127D"/>
    <w:rsid w:val="006E52C9"/>
    <w:rsid w:val="006F7CAC"/>
    <w:rsid w:val="00711455"/>
    <w:rsid w:val="00717627"/>
    <w:rsid w:val="00722D26"/>
    <w:rsid w:val="00742C2B"/>
    <w:rsid w:val="0074381C"/>
    <w:rsid w:val="00750109"/>
    <w:rsid w:val="007716A3"/>
    <w:rsid w:val="00773167"/>
    <w:rsid w:val="00775FB6"/>
    <w:rsid w:val="00783333"/>
    <w:rsid w:val="00787122"/>
    <w:rsid w:val="0079148F"/>
    <w:rsid w:val="007A28A7"/>
    <w:rsid w:val="007C5E7B"/>
    <w:rsid w:val="007E58D7"/>
    <w:rsid w:val="007E68A1"/>
    <w:rsid w:val="007E74C9"/>
    <w:rsid w:val="007F2241"/>
    <w:rsid w:val="007F3EB8"/>
    <w:rsid w:val="007F5D83"/>
    <w:rsid w:val="0080054D"/>
    <w:rsid w:val="00807832"/>
    <w:rsid w:val="008129F0"/>
    <w:rsid w:val="008136EC"/>
    <w:rsid w:val="008417AA"/>
    <w:rsid w:val="00841C24"/>
    <w:rsid w:val="0084745D"/>
    <w:rsid w:val="00847589"/>
    <w:rsid w:val="00850D0D"/>
    <w:rsid w:val="008521E4"/>
    <w:rsid w:val="00852607"/>
    <w:rsid w:val="008630B6"/>
    <w:rsid w:val="0087378C"/>
    <w:rsid w:val="008740E5"/>
    <w:rsid w:val="008B5A64"/>
    <w:rsid w:val="008C08F6"/>
    <w:rsid w:val="008C2524"/>
    <w:rsid w:val="008D0328"/>
    <w:rsid w:val="008D4892"/>
    <w:rsid w:val="008D4D86"/>
    <w:rsid w:val="008D613B"/>
    <w:rsid w:val="008D6735"/>
    <w:rsid w:val="008E4431"/>
    <w:rsid w:val="008E4795"/>
    <w:rsid w:val="008F3E52"/>
    <w:rsid w:val="00911B58"/>
    <w:rsid w:val="009163CB"/>
    <w:rsid w:val="0092184D"/>
    <w:rsid w:val="009229B2"/>
    <w:rsid w:val="009236B4"/>
    <w:rsid w:val="00923A79"/>
    <w:rsid w:val="00924D7A"/>
    <w:rsid w:val="009562F3"/>
    <w:rsid w:val="00957222"/>
    <w:rsid w:val="00966440"/>
    <w:rsid w:val="00970F2A"/>
    <w:rsid w:val="00973108"/>
    <w:rsid w:val="00974B56"/>
    <w:rsid w:val="009962F2"/>
    <w:rsid w:val="00997A17"/>
    <w:rsid w:val="009A308C"/>
    <w:rsid w:val="009A591E"/>
    <w:rsid w:val="009D0D3F"/>
    <w:rsid w:val="009D1489"/>
    <w:rsid w:val="009D362A"/>
    <w:rsid w:val="009D4474"/>
    <w:rsid w:val="009D53F1"/>
    <w:rsid w:val="009D5C1C"/>
    <w:rsid w:val="009E4ACB"/>
    <w:rsid w:val="009F2555"/>
    <w:rsid w:val="00A12844"/>
    <w:rsid w:val="00A22624"/>
    <w:rsid w:val="00A250B0"/>
    <w:rsid w:val="00A31299"/>
    <w:rsid w:val="00A454DD"/>
    <w:rsid w:val="00A4632A"/>
    <w:rsid w:val="00A54216"/>
    <w:rsid w:val="00A54ECE"/>
    <w:rsid w:val="00A55692"/>
    <w:rsid w:val="00A569F2"/>
    <w:rsid w:val="00A61B2C"/>
    <w:rsid w:val="00A63A9B"/>
    <w:rsid w:val="00A70345"/>
    <w:rsid w:val="00A72427"/>
    <w:rsid w:val="00A80E52"/>
    <w:rsid w:val="00A85AA9"/>
    <w:rsid w:val="00A875DB"/>
    <w:rsid w:val="00A90551"/>
    <w:rsid w:val="00AC4EC6"/>
    <w:rsid w:val="00AD0AE3"/>
    <w:rsid w:val="00AF1584"/>
    <w:rsid w:val="00B02A37"/>
    <w:rsid w:val="00B1330E"/>
    <w:rsid w:val="00B37230"/>
    <w:rsid w:val="00B448DC"/>
    <w:rsid w:val="00B51B7A"/>
    <w:rsid w:val="00B525FB"/>
    <w:rsid w:val="00B5340F"/>
    <w:rsid w:val="00B53A38"/>
    <w:rsid w:val="00B56E76"/>
    <w:rsid w:val="00B61F84"/>
    <w:rsid w:val="00B72C7E"/>
    <w:rsid w:val="00B7698C"/>
    <w:rsid w:val="00B84D48"/>
    <w:rsid w:val="00BA35B9"/>
    <w:rsid w:val="00BB06C1"/>
    <w:rsid w:val="00BD4EEF"/>
    <w:rsid w:val="00BF02F9"/>
    <w:rsid w:val="00BF3558"/>
    <w:rsid w:val="00C01FFD"/>
    <w:rsid w:val="00C030D9"/>
    <w:rsid w:val="00C0414A"/>
    <w:rsid w:val="00C1243B"/>
    <w:rsid w:val="00C15D12"/>
    <w:rsid w:val="00C16A1D"/>
    <w:rsid w:val="00C246A0"/>
    <w:rsid w:val="00C3236E"/>
    <w:rsid w:val="00C40F43"/>
    <w:rsid w:val="00C516EC"/>
    <w:rsid w:val="00C569DD"/>
    <w:rsid w:val="00C62122"/>
    <w:rsid w:val="00C75122"/>
    <w:rsid w:val="00C751F6"/>
    <w:rsid w:val="00C753EE"/>
    <w:rsid w:val="00C76BE9"/>
    <w:rsid w:val="00C80BD6"/>
    <w:rsid w:val="00C860C8"/>
    <w:rsid w:val="00C87CF9"/>
    <w:rsid w:val="00C93D0C"/>
    <w:rsid w:val="00CC26BA"/>
    <w:rsid w:val="00CC2839"/>
    <w:rsid w:val="00CD294E"/>
    <w:rsid w:val="00CD4826"/>
    <w:rsid w:val="00CE245F"/>
    <w:rsid w:val="00CE24D7"/>
    <w:rsid w:val="00CE627B"/>
    <w:rsid w:val="00CE628C"/>
    <w:rsid w:val="00D04347"/>
    <w:rsid w:val="00D07BD9"/>
    <w:rsid w:val="00D13171"/>
    <w:rsid w:val="00D206D9"/>
    <w:rsid w:val="00D255BA"/>
    <w:rsid w:val="00D2607D"/>
    <w:rsid w:val="00D27E4F"/>
    <w:rsid w:val="00D34433"/>
    <w:rsid w:val="00D37A81"/>
    <w:rsid w:val="00D45EA9"/>
    <w:rsid w:val="00D503BB"/>
    <w:rsid w:val="00D505E0"/>
    <w:rsid w:val="00D50EEE"/>
    <w:rsid w:val="00D51D73"/>
    <w:rsid w:val="00D613D8"/>
    <w:rsid w:val="00D763CC"/>
    <w:rsid w:val="00D93CA5"/>
    <w:rsid w:val="00D97D03"/>
    <w:rsid w:val="00DA7EFC"/>
    <w:rsid w:val="00DB3F42"/>
    <w:rsid w:val="00DC697A"/>
    <w:rsid w:val="00DE2F0F"/>
    <w:rsid w:val="00DF3CF5"/>
    <w:rsid w:val="00DF4878"/>
    <w:rsid w:val="00E042CD"/>
    <w:rsid w:val="00E1088E"/>
    <w:rsid w:val="00E12E08"/>
    <w:rsid w:val="00E2225A"/>
    <w:rsid w:val="00E25BF6"/>
    <w:rsid w:val="00E40121"/>
    <w:rsid w:val="00E4372A"/>
    <w:rsid w:val="00E43A0E"/>
    <w:rsid w:val="00E476AE"/>
    <w:rsid w:val="00E52621"/>
    <w:rsid w:val="00E65B08"/>
    <w:rsid w:val="00E77252"/>
    <w:rsid w:val="00E80045"/>
    <w:rsid w:val="00E84017"/>
    <w:rsid w:val="00E84FEB"/>
    <w:rsid w:val="00E9014F"/>
    <w:rsid w:val="00EA1319"/>
    <w:rsid w:val="00EA6B14"/>
    <w:rsid w:val="00EB7650"/>
    <w:rsid w:val="00EC14DC"/>
    <w:rsid w:val="00EF64A6"/>
    <w:rsid w:val="00EF66BE"/>
    <w:rsid w:val="00F027D5"/>
    <w:rsid w:val="00F23772"/>
    <w:rsid w:val="00F30964"/>
    <w:rsid w:val="00F44E49"/>
    <w:rsid w:val="00F573B1"/>
    <w:rsid w:val="00F5748F"/>
    <w:rsid w:val="00F62239"/>
    <w:rsid w:val="00F64443"/>
    <w:rsid w:val="00F650E4"/>
    <w:rsid w:val="00F75AEE"/>
    <w:rsid w:val="00F92862"/>
    <w:rsid w:val="00F9540E"/>
    <w:rsid w:val="00FA4362"/>
    <w:rsid w:val="00FA7ADF"/>
    <w:rsid w:val="00FB363B"/>
    <w:rsid w:val="00FB7973"/>
    <w:rsid w:val="00FC5984"/>
    <w:rsid w:val="00FC6FEA"/>
    <w:rsid w:val="00FE1C1B"/>
    <w:rsid w:val="00FE1D2F"/>
    <w:rsid w:val="025008C3"/>
    <w:rsid w:val="05A97EB7"/>
    <w:rsid w:val="0C232BA4"/>
    <w:rsid w:val="0CE70845"/>
    <w:rsid w:val="182B0DD9"/>
    <w:rsid w:val="1B3400FE"/>
    <w:rsid w:val="1FA8471F"/>
    <w:rsid w:val="20692E24"/>
    <w:rsid w:val="236D3B35"/>
    <w:rsid w:val="25303AFB"/>
    <w:rsid w:val="2D9D64F1"/>
    <w:rsid w:val="31E42E75"/>
    <w:rsid w:val="34014CC9"/>
    <w:rsid w:val="38E10073"/>
    <w:rsid w:val="3A6366DE"/>
    <w:rsid w:val="3C2D6FA3"/>
    <w:rsid w:val="3E5C591E"/>
    <w:rsid w:val="40B6483C"/>
    <w:rsid w:val="49ED7DE9"/>
    <w:rsid w:val="4B3B5A5E"/>
    <w:rsid w:val="4B58746D"/>
    <w:rsid w:val="4BB5041C"/>
    <w:rsid w:val="5376698C"/>
    <w:rsid w:val="605132FF"/>
    <w:rsid w:val="65DD0843"/>
    <w:rsid w:val="67FD341E"/>
    <w:rsid w:val="7555324A"/>
    <w:rsid w:val="78C82CDB"/>
    <w:rsid w:val="7ADF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ED856"/>
  <w15:docId w15:val="{9966C0C2-8AE4-4843-BE2B-A661A353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kern w:val="0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Times New Roman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2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2">
    <w:name w:val="Revision"/>
    <w:hidden/>
    <w:uiPriority w:val="99"/>
    <w:unhideWhenUsed/>
    <w:rsid w:val="002F4B1A"/>
    <w:rPr>
      <w:rFonts w:ascii="Calibri" w:hAnsi="Calibri"/>
      <w:kern w:val="2"/>
      <w:sz w:val="21"/>
      <w:szCs w:val="22"/>
    </w:rPr>
  </w:style>
  <w:style w:type="character" w:styleId="af3">
    <w:name w:val="Unresolved Mention"/>
    <w:basedOn w:val="a0"/>
    <w:uiPriority w:val="99"/>
    <w:semiHidden/>
    <w:unhideWhenUsed/>
    <w:rsid w:val="002F4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F0AE6-F895-41FC-ABBC-55DC8B56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Jack Guan</cp:lastModifiedBy>
  <cp:revision>5</cp:revision>
  <cp:lastPrinted>2024-09-12T12:12:00Z</cp:lastPrinted>
  <dcterms:created xsi:type="dcterms:W3CDTF">2025-10-14T08:36:00Z</dcterms:created>
  <dcterms:modified xsi:type="dcterms:W3CDTF">2025-11-23T15:03:00Z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84DFEC6EB73C6A6F6AB7CE66297D52B7_43</vt:lpwstr>
  </property>
</Properties>
</file>