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1273B13D" w:rsidR="00286D28" w:rsidRDefault="00677D5E" w:rsidP="00677D5E">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286D28">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Pr>
          <w:rFonts w:ascii="Times New Roman" w:hAnsi="Times New Roman" w:cs="Times New Roman"/>
          <w:b/>
          <w:bCs/>
          <w:sz w:val="28"/>
          <w:szCs w:val="28"/>
        </w:rPr>
        <w:t>ADAPTIVE SOFTWARE ENGINEERING</w:t>
      </w:r>
      <w:r w:rsidR="00F7593F">
        <w:rPr>
          <w:rFonts w:ascii="Times New Roman" w:hAnsi="Times New Roman" w:cs="Times New Roman"/>
          <w:b/>
          <w:bCs/>
          <w:sz w:val="28"/>
          <w:szCs w:val="28"/>
        </w:rPr>
        <w:t>(</w:t>
      </w:r>
      <w:r>
        <w:rPr>
          <w:rFonts w:ascii="Times New Roman" w:hAnsi="Times New Roman" w:cs="Times New Roman"/>
          <w:b/>
          <w:bCs/>
          <w:sz w:val="28"/>
          <w:szCs w:val="28"/>
        </w:rPr>
        <w:t>24CI3201</w:t>
      </w:r>
      <w:r w:rsidR="00F7593F">
        <w:rPr>
          <w:rFonts w:ascii="Times New Roman" w:hAnsi="Times New Roman" w:cs="Times New Roman"/>
          <w:b/>
          <w:bCs/>
          <w:sz w:val="28"/>
          <w:szCs w:val="28"/>
        </w:rPr>
        <w:t>)</w:t>
      </w:r>
      <w:r w:rsidR="00286D28">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sidR="00286D28">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0652426F" w:rsidR="00286D28" w:rsidRPr="00286D28" w:rsidRDefault="00677D5E" w:rsidP="00286D28">
            <w:pPr>
              <w:jc w:val="center"/>
              <w:rPr>
                <w:rFonts w:ascii="Times New Roman" w:hAnsi="Times New Roman" w:cs="Times New Roman"/>
                <w:sz w:val="24"/>
                <w:szCs w:val="24"/>
              </w:rPr>
            </w:pPr>
            <w:r>
              <w:rPr>
                <w:rFonts w:ascii="Times New Roman" w:hAnsi="Times New Roman" w:cs="Times New Roman"/>
                <w:sz w:val="24"/>
                <w:szCs w:val="24"/>
              </w:rPr>
              <w:t>2420030527</w:t>
            </w:r>
          </w:p>
        </w:tc>
        <w:tc>
          <w:tcPr>
            <w:tcW w:w="5528" w:type="dxa"/>
          </w:tcPr>
          <w:p w14:paraId="256A6E97" w14:textId="0C8C20AE" w:rsidR="00286D28" w:rsidRPr="00286D28" w:rsidRDefault="00677D5E" w:rsidP="00286D28">
            <w:pPr>
              <w:jc w:val="center"/>
              <w:rPr>
                <w:rFonts w:ascii="Times New Roman" w:hAnsi="Times New Roman" w:cs="Times New Roman"/>
                <w:sz w:val="24"/>
                <w:szCs w:val="24"/>
              </w:rPr>
            </w:pPr>
            <w:r>
              <w:rPr>
                <w:rFonts w:ascii="Times New Roman" w:hAnsi="Times New Roman" w:cs="Times New Roman"/>
                <w:sz w:val="24"/>
                <w:szCs w:val="24"/>
              </w:rPr>
              <w:t>Harshith Reddy</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213930A2" w:rsidR="00286D28" w:rsidRPr="00286D28" w:rsidRDefault="00E169FE" w:rsidP="00286D28">
            <w:pPr>
              <w:jc w:val="center"/>
              <w:rPr>
                <w:rFonts w:ascii="Times New Roman" w:hAnsi="Times New Roman" w:cs="Times New Roman"/>
                <w:sz w:val="24"/>
                <w:szCs w:val="24"/>
              </w:rPr>
            </w:pPr>
            <w:r>
              <w:rPr>
                <w:rFonts w:ascii="Times New Roman" w:hAnsi="Times New Roman" w:cs="Times New Roman"/>
                <w:sz w:val="24"/>
                <w:szCs w:val="24"/>
              </w:rPr>
              <w:t>24200</w:t>
            </w:r>
            <w:r w:rsidR="00A63CE5">
              <w:rPr>
                <w:rFonts w:ascii="Times New Roman" w:hAnsi="Times New Roman" w:cs="Times New Roman"/>
                <w:sz w:val="24"/>
                <w:szCs w:val="24"/>
              </w:rPr>
              <w:t>90023</w:t>
            </w:r>
          </w:p>
        </w:tc>
        <w:tc>
          <w:tcPr>
            <w:tcW w:w="5528" w:type="dxa"/>
          </w:tcPr>
          <w:p w14:paraId="11B1D292" w14:textId="5BBF454A" w:rsidR="00286D28" w:rsidRPr="00286D28" w:rsidRDefault="00A63CE5" w:rsidP="00286D28">
            <w:pPr>
              <w:jc w:val="center"/>
              <w:rPr>
                <w:rFonts w:ascii="Times New Roman" w:hAnsi="Times New Roman" w:cs="Times New Roman"/>
                <w:sz w:val="24"/>
                <w:szCs w:val="24"/>
              </w:rPr>
            </w:pPr>
            <w:r>
              <w:rPr>
                <w:rFonts w:ascii="Times New Roman" w:hAnsi="Times New Roman" w:cs="Times New Roman"/>
                <w:sz w:val="24"/>
                <w:szCs w:val="24"/>
              </w:rPr>
              <w:t>Pavan</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60733FD9" w:rsidR="00286D28" w:rsidRPr="00286D28" w:rsidRDefault="00A63CE5" w:rsidP="00286D28">
            <w:pPr>
              <w:jc w:val="center"/>
              <w:rPr>
                <w:rFonts w:ascii="Times New Roman" w:hAnsi="Times New Roman" w:cs="Times New Roman"/>
                <w:sz w:val="24"/>
                <w:szCs w:val="24"/>
              </w:rPr>
            </w:pPr>
            <w:r>
              <w:rPr>
                <w:rFonts w:ascii="Times New Roman" w:hAnsi="Times New Roman" w:cs="Times New Roman"/>
                <w:sz w:val="24"/>
                <w:szCs w:val="24"/>
              </w:rPr>
              <w:t>2420090054</w:t>
            </w:r>
          </w:p>
        </w:tc>
        <w:tc>
          <w:tcPr>
            <w:tcW w:w="5528" w:type="dxa"/>
          </w:tcPr>
          <w:p w14:paraId="7B185CDD" w14:textId="110E44AC" w:rsidR="00286D28" w:rsidRPr="00286D28" w:rsidRDefault="00A63CE5" w:rsidP="00286D28">
            <w:pPr>
              <w:jc w:val="center"/>
              <w:rPr>
                <w:rFonts w:ascii="Times New Roman" w:hAnsi="Times New Roman" w:cs="Times New Roman"/>
                <w:sz w:val="24"/>
                <w:szCs w:val="24"/>
              </w:rPr>
            </w:pPr>
            <w:r>
              <w:rPr>
                <w:rFonts w:ascii="Times New Roman" w:hAnsi="Times New Roman" w:cs="Times New Roman"/>
                <w:sz w:val="24"/>
                <w:szCs w:val="24"/>
              </w:rPr>
              <w:t>Boya Vinay</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33548339" w:rsidR="00F7593F" w:rsidRPr="00286D28" w:rsidRDefault="00A63CE5" w:rsidP="00286D28">
            <w:pPr>
              <w:jc w:val="center"/>
              <w:rPr>
                <w:rFonts w:ascii="Times New Roman" w:hAnsi="Times New Roman" w:cs="Times New Roman"/>
                <w:sz w:val="24"/>
                <w:szCs w:val="24"/>
              </w:rPr>
            </w:pPr>
            <w:r>
              <w:rPr>
                <w:rFonts w:ascii="Times New Roman" w:hAnsi="Times New Roman" w:cs="Times New Roman"/>
                <w:sz w:val="24"/>
                <w:szCs w:val="24"/>
              </w:rPr>
              <w:t>2420030782</w:t>
            </w:r>
          </w:p>
        </w:tc>
        <w:tc>
          <w:tcPr>
            <w:tcW w:w="5528" w:type="dxa"/>
          </w:tcPr>
          <w:p w14:paraId="25D99CFB" w14:textId="43AD5EFB" w:rsidR="00F7593F" w:rsidRPr="00286D28" w:rsidRDefault="00A63CE5" w:rsidP="00286D28">
            <w:pPr>
              <w:jc w:val="center"/>
              <w:rPr>
                <w:rFonts w:ascii="Times New Roman" w:hAnsi="Times New Roman" w:cs="Times New Roman"/>
                <w:sz w:val="24"/>
                <w:szCs w:val="24"/>
              </w:rPr>
            </w:pPr>
            <w:r>
              <w:rPr>
                <w:rFonts w:ascii="Times New Roman" w:hAnsi="Times New Roman" w:cs="Times New Roman"/>
                <w:sz w:val="24"/>
                <w:szCs w:val="24"/>
              </w:rPr>
              <w:t>Sumanth Reddy</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77777777" w:rsidR="00295A23" w:rsidRPr="00286D28" w:rsidRDefault="00295A23" w:rsidP="00286D28">
            <w:pPr>
              <w:jc w:val="center"/>
              <w:rPr>
                <w:rFonts w:ascii="Times New Roman" w:hAnsi="Times New Roman" w:cs="Times New Roman"/>
                <w:sz w:val="24"/>
                <w:szCs w:val="24"/>
              </w:rPr>
            </w:pP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F7593F" w:rsidRDefault="00286D28" w:rsidP="00677D5E">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38C604CD" w14:textId="6E1A684D" w:rsidR="00F7593F" w:rsidRPr="00677D5E" w:rsidRDefault="00677D5E" w:rsidP="00E169FE">
      <w:pPr>
        <w:jc w:val="both"/>
        <w:rPr>
          <w:rFonts w:ascii="Times New Roman" w:hAnsi="Times New Roman" w:cs="Times New Roman"/>
          <w:sz w:val="28"/>
          <w:szCs w:val="28"/>
        </w:rPr>
      </w:pPr>
      <w:r w:rsidRPr="00677D5E">
        <w:rPr>
          <w:rFonts w:ascii="Times New Roman" w:hAnsi="Times New Roman" w:cs="Times New Roman"/>
          <w:sz w:val="28"/>
          <w:szCs w:val="28"/>
        </w:rPr>
        <w:t xml:space="preserve">Modern software delivery pipelines integrate multiple security scanning tools — static analysis (SonarQube), dynamic testing (OWASP ZAP), and dependency/container vulnerability scanning (Trivy) — into continuous integration and deployment workflows, but these tools typically generate large volumes of findings with limited prioritization, forcing development teams to manually sift through alerts regardless of actual exploitability or business impact, which slows release cycles and often leads to critical issues being overlooked amid noise. This project proposes an AI-Augmented DevSecOps framework that embeds an intelligent triage layer within an adaptive CI/CD pipeline, automating the standard DevSecOps workflow — code commit, build, static and dynamic security scanning, and container vulnerability assessment — while introducing a machine learning-based risk scoring model that classifies and ranks detected vulnerabilities by severity, exploitability, and historical remediation patterns, so that instead of raw scanner output, developers receive a prioritized, adaptive triage list that directs remediation effort where it matters most. The pipeline is implemented using Git-based version control, containerization (Docker), and orchestration practices, with SonarQube for static code analysis, OWASP ZAP for dynamic application security testing, and Trivy for vulnerability scanning, all wired into an automated CI/CD flow, while a lightweight AI/ML component — trained on labeled vulnerability datasets (e.g., CVSS scores, exploit availability, historical fix data) — performs classification and ranking of findings, with the pipeline adapting subsequent build/deploy gating decisions based on the computed risk level. The proposed system aims to demonstrate that combining DevSecOps automation with AI-driven vulnerability triage can significantly reduce manual security review overhead, shorten mean-time-to-remediation, and improve the overall security posture of </w:t>
      </w:r>
      <w:r w:rsidRPr="00677D5E">
        <w:rPr>
          <w:rFonts w:ascii="Times New Roman" w:hAnsi="Times New Roman" w:cs="Times New Roman"/>
          <w:sz w:val="28"/>
          <w:szCs w:val="28"/>
        </w:rPr>
        <w:lastRenderedPageBreak/>
        <w:t>adaptive software delivery pipelines, aligning with the growing industry shift toward intelligent, self-adapting DevOps practices.</w:t>
      </w:r>
    </w:p>
    <w:p w14:paraId="040B6A4E" w14:textId="77777777" w:rsidR="00F7593F" w:rsidRDefault="00F7593F" w:rsidP="00286D28">
      <w:pPr>
        <w:ind w:firstLine="720"/>
        <w:jc w:val="cente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6F561DF3" w14:textId="77777777" w:rsidR="00F7593F" w:rsidRDefault="00F7593F" w:rsidP="00286D28">
      <w:pPr>
        <w:ind w:firstLine="720"/>
        <w:jc w:val="center"/>
        <w:rPr>
          <w:rFonts w:ascii="Times New Roman" w:hAnsi="Times New Roman" w:cs="Times New Roman"/>
          <w:sz w:val="24"/>
          <w:szCs w:val="24"/>
        </w:rPr>
      </w:pPr>
    </w:p>
    <w:p w14:paraId="72CBE7BE" w14:textId="77777777" w:rsidR="00F7593F" w:rsidRDefault="00F7593F" w:rsidP="00286D28">
      <w:pPr>
        <w:ind w:firstLine="720"/>
        <w:jc w:val="center"/>
        <w:rPr>
          <w:rFonts w:ascii="Times New Roman" w:hAnsi="Times New Roman" w:cs="Times New Roman"/>
          <w:sz w:val="24"/>
          <w:szCs w:val="24"/>
        </w:rPr>
      </w:pPr>
    </w:p>
    <w:p w14:paraId="21C9248C" w14:textId="77777777" w:rsidR="00F7593F" w:rsidRDefault="00F7593F" w:rsidP="00286D28">
      <w:pPr>
        <w:ind w:firstLine="720"/>
        <w:jc w:val="center"/>
        <w:rPr>
          <w:rFonts w:ascii="Times New Roman" w:hAnsi="Times New Roman" w:cs="Times New Roman"/>
          <w:sz w:val="24"/>
          <w:szCs w:val="24"/>
        </w:rPr>
      </w:pPr>
    </w:p>
    <w:p w14:paraId="30DDEA0E" w14:textId="77777777" w:rsidR="00F7593F" w:rsidRDefault="00F7593F" w:rsidP="00286D28">
      <w:pPr>
        <w:ind w:firstLine="720"/>
        <w:jc w:val="center"/>
        <w:rPr>
          <w:rFonts w:ascii="Times New Roman" w:hAnsi="Times New Roman" w:cs="Times New Roman"/>
          <w:sz w:val="24"/>
          <w:szCs w:val="24"/>
        </w:rPr>
      </w:pPr>
    </w:p>
    <w:p w14:paraId="71D69646" w14:textId="77777777" w:rsidR="00F7593F" w:rsidRDefault="00F7593F" w:rsidP="00286D28">
      <w:pPr>
        <w:ind w:firstLine="720"/>
        <w:jc w:val="center"/>
        <w:rPr>
          <w:rFonts w:ascii="Times New Roman" w:hAnsi="Times New Roman" w:cs="Times New Roman"/>
          <w:sz w:val="24"/>
          <w:szCs w:val="24"/>
        </w:rPr>
      </w:pPr>
    </w:p>
    <w:p w14:paraId="27F6A1B5" w14:textId="77777777" w:rsidR="00F7593F" w:rsidRDefault="00F7593F" w:rsidP="00286D28">
      <w:pPr>
        <w:ind w:firstLine="720"/>
        <w:jc w:val="center"/>
        <w:rPr>
          <w:rFonts w:ascii="Times New Roman" w:hAnsi="Times New Roman" w:cs="Times New Roman"/>
          <w:sz w:val="24"/>
          <w:szCs w:val="24"/>
        </w:rPr>
      </w:pPr>
    </w:p>
    <w:p w14:paraId="5A3ABCF0" w14:textId="77777777" w:rsidR="00F7593F" w:rsidRDefault="00F7593F" w:rsidP="00286D28">
      <w:pPr>
        <w:ind w:firstLine="720"/>
        <w:jc w:val="center"/>
        <w:rPr>
          <w:rFonts w:ascii="Times New Roman" w:hAnsi="Times New Roman" w:cs="Times New Roman"/>
          <w:sz w:val="24"/>
          <w:szCs w:val="24"/>
        </w:rPr>
      </w:pPr>
    </w:p>
    <w:p w14:paraId="340CC377" w14:textId="77777777" w:rsidR="00F7593F" w:rsidRDefault="00F7593F" w:rsidP="00286D28">
      <w:pPr>
        <w:ind w:firstLine="720"/>
        <w:jc w:val="center"/>
        <w:rPr>
          <w:rFonts w:ascii="Times New Roman" w:hAnsi="Times New Roman" w:cs="Times New Roman"/>
          <w:sz w:val="24"/>
          <w:szCs w:val="24"/>
        </w:rPr>
      </w:pPr>
    </w:p>
    <w:p w14:paraId="49705A9E" w14:textId="77777777" w:rsidR="00F7593F" w:rsidRDefault="00F7593F" w:rsidP="00286D28">
      <w:pPr>
        <w:ind w:firstLine="720"/>
        <w:jc w:val="center"/>
        <w:rPr>
          <w:rFonts w:ascii="Times New Roman" w:hAnsi="Times New Roman" w:cs="Times New Roman"/>
          <w:sz w:val="24"/>
          <w:szCs w:val="24"/>
        </w:rPr>
      </w:pPr>
    </w:p>
    <w:p w14:paraId="24E28CC6" w14:textId="77777777" w:rsidR="00F7593F" w:rsidRDefault="00F7593F" w:rsidP="00286D28">
      <w:pPr>
        <w:ind w:firstLine="720"/>
        <w:jc w:val="center"/>
        <w:rPr>
          <w:rFonts w:ascii="Times New Roman" w:hAnsi="Times New Roman" w:cs="Times New Roman"/>
          <w:sz w:val="24"/>
          <w:szCs w:val="24"/>
        </w:rPr>
      </w:pPr>
    </w:p>
    <w:p w14:paraId="724C2E9E"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1540EA8A" w14:textId="77777777" w:rsidR="00677D5E" w:rsidRDefault="00677D5E" w:rsidP="00F7593F">
      <w:pPr>
        <w:rPr>
          <w:rFonts w:ascii="Times New Roman" w:hAnsi="Times New Roman" w:cs="Times New Roman"/>
          <w:sz w:val="28"/>
          <w:szCs w:val="28"/>
        </w:rPr>
      </w:pPr>
    </w:p>
    <w:p w14:paraId="1D306BAD" w14:textId="77777777" w:rsidR="00677D5E" w:rsidRDefault="00677D5E" w:rsidP="00F7593F">
      <w:pPr>
        <w:rPr>
          <w:rFonts w:ascii="Times New Roman" w:hAnsi="Times New Roman" w:cs="Times New Roman"/>
          <w:sz w:val="28"/>
          <w:szCs w:val="28"/>
        </w:rPr>
      </w:pPr>
    </w:p>
    <w:p w14:paraId="32716A00" w14:textId="77777777" w:rsidR="00677D5E" w:rsidRDefault="00677D5E" w:rsidP="00F7593F">
      <w:pPr>
        <w:rPr>
          <w:rFonts w:ascii="Times New Roman" w:hAnsi="Times New Roman" w:cs="Times New Roman"/>
          <w:sz w:val="28"/>
          <w:szCs w:val="28"/>
        </w:rPr>
      </w:pPr>
    </w:p>
    <w:p w14:paraId="3F40081C" w14:textId="77777777" w:rsidR="00677D5E" w:rsidRDefault="00677D5E" w:rsidP="00F7593F">
      <w:pPr>
        <w:rPr>
          <w:rFonts w:ascii="Times New Roman" w:hAnsi="Times New Roman" w:cs="Times New Roman"/>
          <w:sz w:val="28"/>
          <w:szCs w:val="28"/>
        </w:rPr>
      </w:pPr>
    </w:p>
    <w:p w14:paraId="60F55496" w14:textId="77777777" w:rsidR="00677D5E" w:rsidRDefault="00677D5E" w:rsidP="00F7593F">
      <w:pPr>
        <w:rPr>
          <w:rFonts w:ascii="Times New Roman" w:hAnsi="Times New Roman" w:cs="Times New Roman"/>
          <w:sz w:val="28"/>
          <w:szCs w:val="28"/>
        </w:rPr>
      </w:pPr>
    </w:p>
    <w:p w14:paraId="225D374B" w14:textId="77777777" w:rsidR="00677D5E" w:rsidRDefault="00677D5E" w:rsidP="00F7593F">
      <w:pPr>
        <w:rPr>
          <w:rFonts w:ascii="Times New Roman" w:hAnsi="Times New Roman" w:cs="Times New Roman"/>
          <w:sz w:val="28"/>
          <w:szCs w:val="28"/>
        </w:rPr>
      </w:pPr>
    </w:p>
    <w:p w14:paraId="5811D530" w14:textId="77777777" w:rsidR="00677D5E" w:rsidRDefault="00677D5E" w:rsidP="00F7593F">
      <w:pPr>
        <w:rPr>
          <w:rFonts w:ascii="Times New Roman" w:hAnsi="Times New Roman" w:cs="Times New Roman"/>
          <w:sz w:val="28"/>
          <w:szCs w:val="28"/>
        </w:rPr>
      </w:pPr>
    </w:p>
    <w:p w14:paraId="25233E66" w14:textId="77777777" w:rsidR="00677D5E" w:rsidRDefault="00677D5E" w:rsidP="00F7593F">
      <w:pPr>
        <w:rPr>
          <w:rFonts w:ascii="Times New Roman" w:hAnsi="Times New Roman" w:cs="Times New Roman"/>
          <w:sz w:val="28"/>
          <w:szCs w:val="28"/>
        </w:rPr>
      </w:pPr>
    </w:p>
    <w:p w14:paraId="0F587CB7" w14:textId="77777777" w:rsidR="00677D5E" w:rsidRDefault="00677D5E" w:rsidP="00F7593F">
      <w:pPr>
        <w:rPr>
          <w:rFonts w:ascii="Times New Roman" w:hAnsi="Times New Roman" w:cs="Times New Roman"/>
          <w:sz w:val="28"/>
          <w:szCs w:val="28"/>
        </w:rPr>
      </w:pPr>
    </w:p>
    <w:p w14:paraId="50503417" w14:textId="77777777" w:rsidR="00677D5E" w:rsidRDefault="00677D5E" w:rsidP="00F7593F">
      <w:pPr>
        <w:rPr>
          <w:rFonts w:ascii="Times New Roman" w:hAnsi="Times New Roman" w:cs="Times New Roman"/>
          <w:sz w:val="28"/>
          <w:szCs w:val="28"/>
        </w:rPr>
      </w:pPr>
    </w:p>
    <w:p w14:paraId="6E5F6BEB" w14:textId="77777777" w:rsidR="00677D5E" w:rsidRDefault="00677D5E" w:rsidP="00F7593F">
      <w:pPr>
        <w:rPr>
          <w:rFonts w:ascii="Times New Roman" w:hAnsi="Times New Roman" w:cs="Times New Roman"/>
          <w:sz w:val="28"/>
          <w:szCs w:val="28"/>
        </w:rPr>
      </w:pPr>
    </w:p>
    <w:p w14:paraId="108A7BE2" w14:textId="77777777" w:rsidR="00677D5E" w:rsidRDefault="00677D5E" w:rsidP="00F7593F">
      <w:pPr>
        <w:rPr>
          <w:rFonts w:ascii="Times New Roman" w:hAnsi="Times New Roman" w:cs="Times New Roman"/>
          <w:sz w:val="28"/>
          <w:szCs w:val="28"/>
        </w:rPr>
      </w:pPr>
    </w:p>
    <w:p w14:paraId="6142F4C6" w14:textId="77777777" w:rsidR="00677D5E" w:rsidRDefault="00677D5E" w:rsidP="00F7593F">
      <w:pPr>
        <w:rPr>
          <w:rFonts w:ascii="Times New Roman" w:hAnsi="Times New Roman" w:cs="Times New Roman"/>
          <w:sz w:val="28"/>
          <w:szCs w:val="28"/>
        </w:rPr>
      </w:pPr>
    </w:p>
    <w:p w14:paraId="25296D09" w14:textId="77777777" w:rsidR="00677D5E" w:rsidRDefault="00677D5E" w:rsidP="00F7593F">
      <w:pPr>
        <w:rPr>
          <w:rFonts w:ascii="Times New Roman" w:hAnsi="Times New Roman" w:cs="Times New Roman"/>
          <w:sz w:val="28"/>
          <w:szCs w:val="28"/>
        </w:rPr>
      </w:pPr>
    </w:p>
    <w:p w14:paraId="32D3FBF7" w14:textId="4148C3A4"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3930F3"/>
    <w:rsid w:val="005C2430"/>
    <w:rsid w:val="00677D5E"/>
    <w:rsid w:val="00A63CE5"/>
    <w:rsid w:val="00C40746"/>
    <w:rsid w:val="00CE299E"/>
    <w:rsid w:val="00E169FE"/>
    <w:rsid w:val="00EB0BCB"/>
    <w:rsid w:val="00EB6A26"/>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374</Words>
  <Characters>2134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GUDA HARSHITH</cp:lastModifiedBy>
  <cp:revision>6</cp:revision>
  <dcterms:created xsi:type="dcterms:W3CDTF">2026-07-29T05:57:00Z</dcterms:created>
  <dcterms:modified xsi:type="dcterms:W3CDTF">2026-08-12T06:31:00Z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