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D122" w14:textId="77777777" w:rsidR="00287986" w:rsidRDefault="00287986"/>
    <w:sectPr w:rsidR="00287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86"/>
    <w:rsid w:val="00272AB9"/>
    <w:rsid w:val="0028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A909"/>
  <w15:chartTrackingRefBased/>
  <w15:docId w15:val="{D235F08C-FAB5-4871-9D96-00DF81AF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GUHAN SG</dc:creator>
  <cp:keywords/>
  <dc:description/>
  <cp:lastModifiedBy>GUHAN SG</cp:lastModifiedBy>
  <cp:revision>1</cp:revision>
  <dcterms:created xsi:type="dcterms:W3CDTF">2026-01-05T04:20:00Z</dcterms:created>
  <dcterms:modified xsi:type="dcterms:W3CDTF">2026-01-05T04:21:00Z</dcterms:modified>
</cp:coreProperties>
</file>