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LEAI Terms of Use</w:t>
      </w:r>
    </w:p>
    <w:p>
      <w:r>
        <w:rPr>
          <w:i/>
        </w:rPr>
        <w:t>Version v0.3.0 · Last updated August 13, 2026</w:t>
      </w:r>
    </w:p>
    <w:p>
      <w:r>
        <w:t xml:space="preserve">Welcome to the </w:t>
      </w:r>
      <w:r>
        <w:rPr>
          <w:b/>
        </w:rPr>
        <w:t>LEAI Feedback Collector</w:t>
      </w:r>
      <w:r>
        <w:t>, a tool developed by the Game User Interaction and Intelligence (GUII) Lab at UC Santa Cruz. By participating in a feedback session, you agree to the terms below. Please read them before you continue.</w:t>
      </w:r>
    </w:p>
    <w:p>
      <w:pPr>
        <w:pStyle w:val="Heading2"/>
      </w:pPr>
      <w:r>
        <w:t>1. What this tool is for</w:t>
      </w:r>
    </w:p>
    <w:p>
      <w:r>
        <w:t xml:space="preserve">LEAI streamlines feedback collection to your instructor </w:t>
      </w:r>
      <w:r>
        <w:rPr>
          <w:i/>
        </w:rPr>
        <w:t>throughout the quarter</w:t>
      </w:r>
      <w:r>
        <w:t xml:space="preserve"> — not at the very end. The goal is to give your instructor actionable signals they can act on while the course is still running, so they can improve your learning experience week by week instead of waiting until end-of-term evaluations (when it is too late to help you). When you share feedback here, you are helping your instructor make the course better for you and your classmates in real time.</w:t>
      </w:r>
    </w:p>
    <w:p>
      <w:pPr>
        <w:pStyle w:val="Heading2"/>
      </w:pPr>
      <w:r>
        <w:t>2. Participation and course credit</w:t>
      </w:r>
    </w:p>
    <w:p>
      <w:r>
        <w:t>LEAI does not grade your feedback or decide your standing in a course. Your instructor may make the activity optional, offer participation credit, or require it under the course's stated policies. If completion credit is offered, choosing not to participate or stopping before a response is saved may affect that credit. You may close the tab at any point, and any in-progress message that you have not sent is discarded.</w:t>
      </w:r>
    </w:p>
    <w:p>
      <w:pPr>
        <w:pStyle w:val="Heading2"/>
      </w:pPr>
      <w:r>
        <w:t>3. What information is collected</w:t>
      </w:r>
    </w:p>
    <w:p>
      <w:r>
        <w:t xml:space="preserve">LEAI is </w:t>
      </w:r>
      <w:r>
        <w:rPr>
          <w:b/>
        </w:rPr>
        <w:t>anonymous</w:t>
      </w:r>
      <w:r>
        <w:t xml:space="preserve">. You are not asked for your name, email, student ID, or any other identifying information. The chat page shows an </w:t>
      </w:r>
      <w:r>
        <w:rPr>
          <w:b/>
        </w:rPr>
        <w:t>ANONYMOUS</w:t>
      </w:r>
      <w:r>
        <w:t xml:space="preserve"> badge near the top as a visible reminder.</w:t>
      </w:r>
    </w:p>
    <w:p>
      <w:r>
        <w:t>Please do not voluntarily include your name, student ID, classmates' names, or other identifying details in the body of your messages — the system does not need them, and they undermine the anonymity design.</w:t>
      </w:r>
    </w:p>
    <w:p>
      <w:r>
        <w:t xml:space="preserve">In courses where your instructor has enabled </w:t>
      </w:r>
      <w:r>
        <w:rPr>
          <w:b/>
        </w:rPr>
        <w:t>cross-week continuity</w:t>
      </w:r>
      <w:r>
        <w:t>, LEAI additionally records technical device signals — a randomly generated code stored in your browser and a device fingerprint — so that sessions submitted from the same device across the course's weekly surveys can be grouped together. These signals describe a browser and device, not a person: they are never linked to your name, email, or student ID, and your instructor sees only an arbitrary label (such as "S3") on the grouped sessions.</w:t>
      </w:r>
    </w:p>
    <w:p>
      <w:pPr>
        <w:keepLines/>
      </w:pPr>
      <w:r>
        <w:t xml:space="preserve">In courses where your instructor has enabled </w:t>
      </w:r>
      <w:r>
        <w:rPr>
          <w:b/>
        </w:rPr>
        <w:t>completion certificates</w:t>
      </w:r>
      <w:r>
        <w:t>, you may download a PDF with a random code after LEAI saves at least one response. LEAI privately links the code to your anonymous session and a coarse progress snapshot. The instructor-facing verifier returns only whether that code was issued for the selected survey; it does not reveal the linked session, progress snapshot, or responses. Submitting the PDF through Canvas or another course system lets that system and your instructor associate the certificate with your course identity, but the code does not identify which LEAI feedback conversation was yours. A valid code confirms certificate issuance, not full completion of every survey section or the identity of the person submitting it.</w:t>
      </w:r>
    </w:p>
    <w:p>
      <w:r>
        <w:t>The full data-handling details are covered in the LEAI Privacy Policy.</w:t>
      </w:r>
    </w:p>
    <w:p>
      <w:pPr>
        <w:pStyle w:val="Heading2"/>
      </w:pPr>
      <w:r>
        <w:t>4. Appropriate use</w:t>
      </w:r>
    </w:p>
    <w:p>
      <w:r>
        <w:t>Please use this tool to share honest, constructive thoughts about the course experience. Do not use it to:</w:t>
      </w:r>
    </w:p>
    <w:p>
      <w:pPr>
        <w:pStyle w:val="ListBullet"/>
      </w:pPr>
      <w:r>
        <w:t>Submit content that is harassing, discriminatory, threatening, defamatory, sexually explicit, or otherwise violates your institution's code of conduct.</w:t>
      </w:r>
    </w:p>
    <w:p>
      <w:pPr>
        <w:pStyle w:val="ListBullet"/>
      </w:pPr>
      <w:r>
        <w:t>Share personally identifying information about classmates, instructors, or third parties without their consent.</w:t>
      </w:r>
    </w:p>
    <w:p>
      <w:pPr>
        <w:pStyle w:val="ListBullet"/>
      </w:pPr>
      <w:r>
        <w:t>Attempt to disrupt, probe, reverse-engineer, or exploit the system, or to use it to attack other systems.</w:t>
      </w:r>
    </w:p>
    <w:p>
      <w:pPr>
        <w:pStyle w:val="ListBullet"/>
      </w:pPr>
      <w:r>
        <w:t>Submit content that infringes intellectual property rights.</w:t>
      </w:r>
    </w:p>
    <w:p>
      <w:r>
        <w:t>The GUII Lab reserves the right to remove any content that violates these rules.</w:t>
      </w:r>
    </w:p>
    <w:p>
      <w:pPr>
        <w:pStyle w:val="Heading2"/>
      </w:pPr>
      <w:r>
        <w:t>5. AI-generated responses</w:t>
      </w:r>
    </w:p>
    <w:p>
      <w:r>
        <w:t xml:space="preserve">The replies you receive during the session come from a </w:t>
      </w:r>
      <w:r>
        <w:rPr>
          <w:b/>
        </w:rPr>
        <w:t>large language model</w:t>
      </w:r>
      <w:r>
        <w:t>. They are conversational prompts designed to help you articulate your feedback — not authoritative statements from your instructor or the university. LEAI will not:</w:t>
      </w:r>
    </w:p>
    <w:p>
      <w:pPr>
        <w:pStyle w:val="ListBullet"/>
      </w:pPr>
      <w:r>
        <w:t>Grade you</w:t>
      </w:r>
    </w:p>
    <w:p>
      <w:pPr>
        <w:pStyle w:val="ListBullet"/>
      </w:pPr>
      <w:r>
        <w:t>Speak on behalf of your instructor or the university</w:t>
      </w:r>
    </w:p>
    <w:p>
      <w:pPr>
        <w:pStyle w:val="ListBullet"/>
      </w:pPr>
      <w:r>
        <w:t>Provide official academic, legal, medical, or financial advice</w:t>
      </w:r>
    </w:p>
    <w:p>
      <w:r>
        <w:t>If you need an official answer, contact your instructor directly through your course's normal channels.</w:t>
      </w:r>
    </w:p>
    <w:p>
      <w:pPr>
        <w:pStyle w:val="Heading2"/>
      </w:pPr>
      <w:r>
        <w:t>6. No guarantee of individual reply</w:t>
      </w:r>
    </w:p>
    <w:p>
      <w:r>
        <w:t>The instructor cannot use LEAI to connect a feedback conversation to a named student, so they cannot reply to you individually through this tool. A completion certificate submitted through a course system may identify you for credit, but LEAI still does not reveal the feedback conversation linked to its code. If you need a direct response from your instructor, use the course's official communication channels.</w:t>
      </w:r>
    </w:p>
    <w:p>
      <w:pPr>
        <w:pStyle w:val="Heading2"/>
      </w:pPr>
      <w:r>
        <w:t>7. Minimum age</w:t>
      </w:r>
    </w:p>
    <w:p>
      <w:r>
        <w:t>You must be at least 13 years old to use this tool. LEAI is not intended for users under 13 and does not knowingly collect data from them. If you are under 18, your participation is governed by whatever consent arrangements your course and institution have in place.</w:t>
      </w:r>
    </w:p>
    <w:p>
      <w:pPr>
        <w:pStyle w:val="Heading2"/>
      </w:pPr>
      <w:r>
        <w:t>8. FERPA and educational records</w:t>
      </w:r>
    </w:p>
    <w:p>
      <w:r>
        <w:t>LEAI is operated as a research and feedback tool by the GUII Lab and is not part of UCSC's official student record system. If you submit a completion certificate through Canvas or another institutional system, that separate course submission may be handled as an education record under your institution's policies.</w:t>
      </w:r>
    </w:p>
    <w:p>
      <w:pPr>
        <w:pStyle w:val="Heading2"/>
      </w:pPr>
      <w:r>
        <w:t>9. Disclaimers and limitation of liability</w:t>
      </w:r>
    </w:p>
    <w:p>
      <w:r>
        <w:t xml:space="preserve">LEAI is provided </w:t>
      </w:r>
      <w:r>
        <w:rPr>
          <w:b/>
        </w:rPr>
        <w:t>as is</w:t>
      </w:r>
      <w:r>
        <w:t>, without warranty of any kind, as part of the GUII Lab's research and teaching mission. The GUII Lab and UC Santa Cruz disclaim, to the maximum extent permitted by law, any implied warranties of merchantability, fitness for a particular purpose, and non-infringement, and disclaim any liability for incidental, consequential, or indirect damages arising from the use of LEAI.</w:t>
      </w:r>
    </w:p>
    <w:p>
      <w:pPr>
        <w:pStyle w:val="Heading2"/>
      </w:pPr>
      <w:r>
        <w:t>10. Changes to these terms</w:t>
      </w:r>
    </w:p>
    <w:p>
      <w:r>
        <w:t>These terms may be updated as the tool evolves. Material changes — anything that affects what is collected, what is stored, or how it is used — will trigger a fresh consent prompt the next time you open a feedback session, so you can review and re-confirm. The version date at the top of this page is the version you are agreeing to for the current session.</w:t>
      </w:r>
    </w:p>
    <w:p>
      <w:pPr>
        <w:pStyle w:val="Heading2"/>
      </w:pPr>
      <w:r>
        <w:t>11. Questions</w:t>
      </w:r>
    </w:p>
    <w:p>
      <w:r>
        <w:t>For questions about this tool or these terms, contact the GUII Lab at UC Santa Cruz.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