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both"/>
      </w:pPr>
      <w:r>
        <w:rPr>
          <w:b w:val="1"/>
          <w:bCs w:val="1"/>
        </w:rPr>
        <w:t xml:space="preserve">EN LO PRINCIPAL: Da cuenta de pago total. OTROSI: Solicita devolución de documentos y archivo</w:t>
      </w:r>
    </w:p>
    <w:p/>
    <w:p>
      <w:pPr>
        <w:jc w:val="center"/>
      </w:pPr>
      <w:r>
        <w:rPr>
          <w:b w:val="1"/>
          <w:bCs w:val="1"/>
        </w:rPr>
        <w:t xml:space="preserve">SEÑOR JUEZ DE LETRAS DE VICTORIA </w:t>
      </w:r>
    </w:p>
    <w:p/>
    <w:p>
      <w:pPr>
        <w:jc w:val="both"/>
        <w:ind w:left="0" w:right="0" w:firstLine="600"/>
      </w:pPr>
      <w:r>
        <w:rPr>
          <w:b w:val="1"/>
          <w:bCs w:val="1"/>
        </w:rPr>
        <w:t xml:space="preserve">PABLO CRISTIAN LÓPEZ FLORES,</w:t>
      </w:r>
      <w:r>
        <w:rPr/>
        <w:t xml:space="preserve"> Abogado, por la ejecutante en autos caratulados</w:t>
      </w:r>
      <w:r>
        <w:rPr>
          <w:b w:val="1"/>
          <w:bCs w:val="1"/>
        </w:rPr>
        <w:t xml:space="preserve"> "BANCO DEL ESTADO DE CHILE con JUAN CARLOS",</w:t>
      </w:r>
      <w:r>
        <w:rPr/>
        <w:t xml:space="preserve"> causa rol </w:t>
      </w:r>
      <w:r>
        <w:rPr>
          <w:b w:val="1"/>
          <w:bCs w:val="1"/>
        </w:rPr>
        <w:t xml:space="preserve">C-3220-3200</w:t>
      </w:r>
      <w:r>
        <w:rPr/>
        <w:t xml:space="preserve">, a US., respetuosamente, digo:</w:t>
      </w:r>
    </w:p>
    <w:p>
      <w:pPr>
        <w:jc w:val="both"/>
        <w:ind w:left="0" w:right="0" w:firstLine="600"/>
      </w:pPr>
      <w:r>
        <w:rPr/>
        <w:t xml:space="preserve">Que vengo en hacer presente a S.S. que la parte demandada ha pagado la deuda que se cobra en este juicio ejecutivo.</w:t>
      </w:r>
    </w:p>
    <w:p>
      <w:pPr>
        <w:jc w:val="start"/>
      </w:pPr>
      <w:r>
        <w:rPr>
          <w:b w:val="1"/>
          <w:bCs w:val="1"/>
        </w:rPr>
        <w:t xml:space="preserve">POR TANTO,</w:t>
      </w:r>
    </w:p>
    <w:p>
      <w:pPr>
        <w:jc w:val="start"/>
      </w:pPr>
      <w:r>
        <w:rPr>
          <w:b w:val="1"/>
          <w:bCs w:val="1"/>
        </w:rPr>
        <w:t xml:space="preserve">A S.S. PIDO, </w:t>
      </w:r>
      <w:r>
        <w:rPr/>
        <w:t xml:space="preserve">tenerlo presente.</w:t>
      </w:r>
    </w:p>
    <w:p>
      <w:pPr>
        <w:jc w:val="both"/>
      </w:pPr>
      <w:r>
        <w:rPr>
          <w:b w:val="1"/>
          <w:bCs w:val="1"/>
        </w:rPr>
        <w:t xml:space="preserve">OTROSI: </w:t>
      </w:r>
      <w:r>
        <w:rPr/>
        <w:t xml:space="preserve">Solicito a S.S. se sirva ordenar la devolución de los documentos a esta parte ejecutante, y se ordene el archivo de estos autos, autorizando a doña Rosa Margarita Fuentes Cáceres Rut 11.807.490-4; doña Daleurys Viloria Colina Rut 26.309.076-4; Carolina Pía Castillo Álvarez Rut 17.530.107-0 y/o doña Genesis Danyeli Uribe Romero Rut 27.060.816-7, para que retiren los documentos solicitados.</w:t>
      </w:r>
    </w:p>
    <w:sectPr>
      <w:footerReference w:type="default" r:id="rId7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bottom w:val="single" w:sz="6"/>
      </w:pBdr>
    </w:pPr>
    <w:r>
      <w:rPr/>
      <w:t xml:space="preserve"/>
    </w:r>
  </w:p>
  <w:p>
    <w:pPr>
      <w:jc w:val="center"/>
    </w:pPr>
    <w:r>
      <w:rPr>
        <w:rFonts w:ascii="Arial" w:hAnsi="Arial" w:eastAsia="Arial" w:cs="Arial"/>
        <w:sz w:val="20"/>
        <w:szCs w:val="20"/>
        <w:i w:val="1"/>
        <w:iCs w:val="1"/>
      </w:rPr>
      <w:t xml:space="preserve"/>
    </w:r>
  </w:p>
  <w:p>
    <w:pPr>
      <w:jc w:val="center"/>
    </w:pPr>
    <w:r>
      <w:rPr>
        <w:rFonts w:ascii="Arial" w:hAnsi="Arial" w:eastAsia="Arial" w:cs="Arial"/>
        <w:sz w:val="20"/>
        <w:szCs w:val="20"/>
        <w:i w:val="1"/>
        <w:iCs w:val="1"/>
      </w:rPr>
      <w:t xml:space="preserve">BancoEstado Cobranzas. Para consultas, llámenos desde celular al *2326 o al 800 38 2727
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2023-05-12T14:36:47-05:00</dcterms:created>
  <dcterms:modified xsi:type="dcterms:W3CDTF">2023-05-12T14:36:47-05:00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