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1BAE5" w14:textId="6528603D" w:rsidR="005646F7" w:rsidRDefault="00C86BF6" w:rsidP="00535381">
      <w:pPr>
        <w:pStyle w:val="1"/>
        <w:jc w:val="center"/>
        <w:rPr>
          <w:rFonts w:ascii="Calibri" w:hAnsi="Calibri" w:cs="Calibri" w:hint="eastAsia"/>
          <w:sz w:val="28"/>
          <w:szCs w:val="28"/>
        </w:rPr>
      </w:pPr>
      <w:bookmarkStart w:id="0" w:name="_Hlk195714724"/>
      <w:bookmarkStart w:id="1" w:name="_Hlk195714717"/>
      <w:bookmarkStart w:id="2" w:name="_Hlk195715024"/>
      <w:bookmarkStart w:id="3" w:name="_Hlk195714732"/>
      <w:r w:rsidRPr="00C86BF6">
        <w:rPr>
          <w:rFonts w:ascii="Calibri" w:hAnsi="Calibri" w:cs="Calibri"/>
          <w:sz w:val="28"/>
          <w:szCs w:val="28"/>
        </w:rPr>
        <w:t xml:space="preserve">Extending the Web-based VR Tours Framework: Automated Location Map Generation from </w:t>
      </w:r>
      <w:r>
        <w:rPr>
          <w:rFonts w:ascii="Calibri" w:hAnsi="Calibri" w:cs="Calibri" w:hint="eastAsia"/>
          <w:sz w:val="28"/>
          <w:szCs w:val="28"/>
        </w:rPr>
        <w:t>LiDAR Data</w:t>
      </w:r>
    </w:p>
    <w:p w14:paraId="67065E96" w14:textId="5E4C243A" w:rsidR="00535381" w:rsidRDefault="00535381" w:rsidP="00535381">
      <w:pPr>
        <w:jc w:val="center"/>
        <w:rPr>
          <w:rFonts w:ascii="Calibri" w:hAnsi="Calibri" w:cs="Calibri"/>
        </w:rPr>
      </w:pPr>
      <w:r w:rsidRPr="00535381">
        <w:rPr>
          <w:rFonts w:ascii="Calibri" w:hAnsi="Calibri" w:cs="Calibri"/>
        </w:rPr>
        <w:t>Zhang Wenhao</w:t>
      </w:r>
    </w:p>
    <w:p w14:paraId="4259711E" w14:textId="14C1101A" w:rsidR="00535381" w:rsidRPr="00535381" w:rsidRDefault="00535381" w:rsidP="00535381">
      <w:pPr>
        <w:jc w:val="center"/>
        <w:rPr>
          <w:rFonts w:ascii="Calibri" w:hAnsi="Calibri" w:cs="Calibri"/>
        </w:rPr>
      </w:pPr>
      <w:r>
        <w:rPr>
          <w:rFonts w:ascii="Calibri" w:hAnsi="Calibri" w:cs="Calibri"/>
        </w:rPr>
        <w:t xml:space="preserve">April </w:t>
      </w:r>
      <w:r w:rsidR="00C86BF6">
        <w:rPr>
          <w:rFonts w:ascii="Calibri" w:hAnsi="Calibri" w:cs="Calibri" w:hint="eastAsia"/>
        </w:rPr>
        <w:t>2</w:t>
      </w:r>
      <w:r>
        <w:rPr>
          <w:rFonts w:ascii="Calibri" w:hAnsi="Calibri" w:cs="Calibri"/>
        </w:rPr>
        <w:t>6, 2025</w:t>
      </w:r>
    </w:p>
    <w:p w14:paraId="2423CF08" w14:textId="57885475" w:rsidR="00535381" w:rsidRPr="000E0BA7" w:rsidRDefault="00C86BF6" w:rsidP="00535381">
      <w:pPr>
        <w:pStyle w:val="2"/>
        <w:rPr>
          <w:rFonts w:ascii="Calibri" w:eastAsia="Yu Mincho" w:hAnsi="Calibri" w:cs="Calibri" w:hint="eastAsia"/>
          <w:sz w:val="26"/>
          <w:szCs w:val="26"/>
          <w:lang w:eastAsia="ja-JP"/>
        </w:rPr>
      </w:pPr>
      <w:bookmarkStart w:id="4" w:name="_Hlk195715033"/>
      <w:bookmarkEnd w:id="2"/>
      <w:r>
        <w:rPr>
          <w:rFonts w:ascii="Calibri" w:hAnsi="Calibri" w:cs="Calibri" w:hint="eastAsia"/>
          <w:sz w:val="26"/>
          <w:szCs w:val="26"/>
        </w:rPr>
        <w:t>Background</w:t>
      </w:r>
    </w:p>
    <w:p w14:paraId="5B1AB2F7" w14:textId="0757C556" w:rsidR="00535381" w:rsidRDefault="00C86BF6" w:rsidP="00C86BF6">
      <w:pPr>
        <w:ind w:firstLine="420"/>
        <w:rPr>
          <w:rFonts w:ascii="Calibri" w:eastAsia="Yu Mincho" w:hAnsi="Calibri" w:cs="Calibri"/>
          <w:sz w:val="24"/>
          <w:szCs w:val="24"/>
          <w:lang w:eastAsia="ja-JP"/>
        </w:rPr>
      </w:pPr>
      <w:r w:rsidRPr="00C86BF6">
        <w:rPr>
          <w:rFonts w:ascii="Calibri" w:hAnsi="Calibri" w:cs="Calibri"/>
          <w:sz w:val="24"/>
          <w:szCs w:val="24"/>
        </w:rPr>
        <w:t>After reading Professor’s papers on web-based VR Tours Framework, I recognized the existing framework’s current limitation in automatically generating location maps was noted as a key area for future development. Inspired by this, this research plan proposed to extend the framework by focusing on automating this specific functionality on Point Cloud Data (PCD). PCD can be transformed from LiDAR sensor data, then can provide a wealth of experimental data for development and evaluation</w:t>
      </w:r>
      <w:r w:rsidR="000E0BA7">
        <w:rPr>
          <w:rFonts w:ascii="Calibri" w:hAnsi="Calibri" w:cs="Calibri"/>
          <w:sz w:val="24"/>
          <w:szCs w:val="24"/>
        </w:rPr>
        <w:t>.</w:t>
      </w:r>
    </w:p>
    <w:p w14:paraId="6905362D" w14:textId="7F982777" w:rsidR="000E0BA7" w:rsidRPr="00C86BF6" w:rsidRDefault="000E0BA7" w:rsidP="000E0BA7">
      <w:pPr>
        <w:pStyle w:val="2"/>
        <w:rPr>
          <w:rFonts w:ascii="Calibri" w:eastAsiaTheme="minorEastAsia" w:hAnsi="Calibri" w:cs="Calibri" w:hint="eastAsia"/>
          <w:sz w:val="26"/>
          <w:szCs w:val="26"/>
        </w:rPr>
      </w:pPr>
      <w:bookmarkStart w:id="5" w:name="_Hlk195715044"/>
      <w:bookmarkStart w:id="6" w:name="_Hlk195715038"/>
      <w:bookmarkEnd w:id="4"/>
      <w:r>
        <w:rPr>
          <w:rFonts w:ascii="Calibri" w:eastAsia="Yu Mincho" w:hAnsi="Calibri" w:cs="Calibri" w:hint="eastAsia"/>
          <w:sz w:val="26"/>
          <w:szCs w:val="26"/>
          <w:lang w:eastAsia="ja-JP"/>
        </w:rPr>
        <w:t xml:space="preserve">Proposed </w:t>
      </w:r>
      <w:r w:rsidR="00C86BF6">
        <w:rPr>
          <w:rFonts w:ascii="Calibri" w:eastAsiaTheme="minorEastAsia" w:hAnsi="Calibri" w:cs="Calibri" w:hint="eastAsia"/>
          <w:sz w:val="26"/>
          <w:szCs w:val="26"/>
        </w:rPr>
        <w:t>Plan</w:t>
      </w:r>
    </w:p>
    <w:bookmarkEnd w:id="5"/>
    <w:p w14:paraId="4BCA52E5" w14:textId="0B2EFB7E" w:rsidR="00686D1F" w:rsidRPr="00686D1F" w:rsidRDefault="00800DB3" w:rsidP="00C86BF6">
      <w:pPr>
        <w:rPr>
          <w:rFonts w:ascii="Calibri" w:eastAsia="Yu Mincho" w:hAnsi="Calibri" w:cs="Calibri"/>
          <w:sz w:val="24"/>
          <w:szCs w:val="24"/>
          <w:lang w:eastAsia="ja-JP"/>
        </w:rPr>
      </w:pPr>
      <w:r>
        <w:rPr>
          <w:rFonts w:ascii="Calibri" w:hAnsi="Calibri" w:cs="Calibri"/>
          <w:sz w:val="24"/>
          <w:szCs w:val="24"/>
        </w:rPr>
        <w:tab/>
      </w:r>
      <w:r w:rsidR="00C86BF6" w:rsidRPr="00C86BF6">
        <w:rPr>
          <w:rFonts w:ascii="Calibri" w:hAnsi="Calibri" w:cs="Calibri"/>
          <w:sz w:val="24"/>
          <w:szCs w:val="24"/>
        </w:rPr>
        <w:t>The research will begin with an in-depth study of the VR Tours Framework, focusing on its PCD handing components and particularly how it currently processes PCD for location map generation. The PCD can be converted through from LiDAR sensor data, then the process of converting data could be integrated into the framework, and there is relevant existing research available for the convert process.</w:t>
      </w:r>
      <w:r w:rsidR="00C86BF6" w:rsidRPr="00C86BF6">
        <w:rPr>
          <w:rFonts w:ascii="Calibri" w:hAnsi="Calibri" w:cs="Calibri" w:hint="eastAsia"/>
          <w:sz w:val="24"/>
          <w:szCs w:val="24"/>
          <w:vertAlign w:val="superscript"/>
        </w:rPr>
        <w:t>3</w:t>
      </w:r>
      <w:r w:rsidR="00C86BF6" w:rsidRPr="00C86BF6">
        <w:rPr>
          <w:rFonts w:ascii="Calibri" w:hAnsi="Calibri" w:cs="Calibri"/>
          <w:sz w:val="24"/>
          <w:szCs w:val="24"/>
        </w:rPr>
        <w:t xml:space="preserve"> Subsequently, deep learning models can be used to process acquired PCD data, extracting features that enable the effective use of the framework’s existing components for generating VR maps.</w:t>
      </w:r>
    </w:p>
    <w:bookmarkEnd w:id="3"/>
    <w:bookmarkEnd w:id="6"/>
    <w:p w14:paraId="7016AA9E" w14:textId="164973F0" w:rsidR="002E750A" w:rsidRPr="00C86BF6" w:rsidRDefault="00C86BF6" w:rsidP="002E750A">
      <w:pPr>
        <w:pStyle w:val="2"/>
        <w:rPr>
          <w:rFonts w:ascii="Calibri" w:eastAsiaTheme="minorEastAsia" w:hAnsi="Calibri" w:cs="Calibri" w:hint="eastAsia"/>
          <w:sz w:val="26"/>
          <w:szCs w:val="26"/>
        </w:rPr>
      </w:pPr>
      <w:r w:rsidRPr="00C86BF6">
        <w:rPr>
          <w:rFonts w:ascii="Calibri" w:eastAsiaTheme="minorEastAsia" w:hAnsi="Calibri" w:cs="Calibri"/>
          <w:sz w:val="26"/>
          <w:szCs w:val="26"/>
        </w:rPr>
        <w:t>Expected Contributions</w:t>
      </w:r>
    </w:p>
    <w:p w14:paraId="1C6544B4" w14:textId="1B5D3CAD" w:rsidR="002E750A" w:rsidRPr="00686D1F" w:rsidRDefault="002E750A" w:rsidP="002E750A">
      <w:pPr>
        <w:rPr>
          <w:rFonts w:ascii="Calibri" w:eastAsia="Yu Mincho" w:hAnsi="Calibri" w:cs="Calibri"/>
          <w:sz w:val="24"/>
          <w:szCs w:val="24"/>
          <w:lang w:eastAsia="ja-JP"/>
        </w:rPr>
      </w:pPr>
      <w:r>
        <w:rPr>
          <w:lang w:eastAsia="ja-JP"/>
        </w:rPr>
        <w:tab/>
      </w:r>
      <w:bookmarkEnd w:id="0"/>
      <w:r w:rsidR="00C86BF6" w:rsidRPr="00C86BF6">
        <w:rPr>
          <w:rFonts w:ascii="Calibri" w:hAnsi="Calibri" w:cs="Calibri"/>
          <w:sz w:val="24"/>
          <w:szCs w:val="24"/>
          <w:lang w:eastAsia="ja-JP"/>
        </w:rPr>
        <w:t>An extension to the web-based VR Tour Framework to automate location map generation by integrating data process from LiDAR sensor and deep learning model, contributing to reduced manual effort in location map generation.</w:t>
      </w:r>
    </w:p>
    <w:p w14:paraId="7A73AEF9" w14:textId="430C853C" w:rsidR="002E750A" w:rsidRPr="002E750A" w:rsidRDefault="002E750A" w:rsidP="002E750A">
      <w:pPr>
        <w:pStyle w:val="2"/>
        <w:rPr>
          <w:rFonts w:ascii="Calibri" w:eastAsia="Yu Mincho" w:hAnsi="Calibri" w:cs="Calibri"/>
          <w:sz w:val="26"/>
          <w:szCs w:val="26"/>
          <w:lang w:eastAsia="ja-JP"/>
        </w:rPr>
      </w:pPr>
      <w:r>
        <w:rPr>
          <w:rFonts w:ascii="Calibri" w:eastAsia="Yu Mincho" w:hAnsi="Calibri" w:cs="Calibri"/>
          <w:sz w:val="26"/>
          <w:szCs w:val="26"/>
          <w:lang w:eastAsia="ja-JP"/>
        </w:rPr>
        <w:t>Reference</w:t>
      </w:r>
    </w:p>
    <w:p w14:paraId="3B3027F9" w14:textId="025AC6CC" w:rsidR="00C86BF6" w:rsidRDefault="00C86BF6" w:rsidP="00686D1F">
      <w:pPr>
        <w:pStyle w:val="zfr3q"/>
        <w:numPr>
          <w:ilvl w:val="0"/>
          <w:numId w:val="2"/>
        </w:numPr>
        <w:spacing w:before="0" w:beforeAutospacing="0" w:after="0" w:afterAutospacing="0"/>
        <w:rPr>
          <w:rStyle w:val="c9dxtc"/>
          <w:rFonts w:ascii="Calibri" w:hAnsi="Calibri" w:cs="Calibri"/>
          <w:color w:val="212121"/>
        </w:rPr>
      </w:pPr>
      <w:r w:rsidRPr="00C86BF6">
        <w:rPr>
          <w:rStyle w:val="c9dxtc"/>
          <w:rFonts w:ascii="Calibri" w:hAnsi="Calibri" w:cs="Calibri"/>
          <w:color w:val="212121"/>
        </w:rPr>
        <w:t xml:space="preserve">Y. Okada, K. Kaneko and W. Shi, "Development Framework for Web-based VR Tours and Its Examples", 27th International Conference Information </w:t>
      </w:r>
      <w:proofErr w:type="spellStart"/>
      <w:r w:rsidRPr="00C86BF6">
        <w:rPr>
          <w:rStyle w:val="c9dxtc"/>
          <w:rFonts w:ascii="Calibri" w:hAnsi="Calibri" w:cs="Calibri"/>
          <w:color w:val="212121"/>
        </w:rPr>
        <w:t>Visualisation</w:t>
      </w:r>
      <w:proofErr w:type="spellEnd"/>
      <w:r w:rsidRPr="00C86BF6">
        <w:rPr>
          <w:rStyle w:val="c9dxtc"/>
          <w:rFonts w:ascii="Calibri" w:hAnsi="Calibri" w:cs="Calibri"/>
          <w:color w:val="212121"/>
        </w:rPr>
        <w:t xml:space="preserve"> (IV), pp. 420-425, 2023.</w:t>
      </w:r>
    </w:p>
    <w:bookmarkEnd w:id="1"/>
    <w:p w14:paraId="58887F15" w14:textId="4BFC1634" w:rsidR="00FA408C" w:rsidRDefault="00C86BF6" w:rsidP="00686D1F">
      <w:pPr>
        <w:pStyle w:val="zfr3q"/>
        <w:numPr>
          <w:ilvl w:val="0"/>
          <w:numId w:val="2"/>
        </w:numPr>
        <w:spacing w:before="0" w:beforeAutospacing="0" w:after="0" w:afterAutospacing="0"/>
        <w:rPr>
          <w:rStyle w:val="c9dxtc"/>
          <w:rFonts w:ascii="Calibri" w:hAnsi="Calibri" w:cs="Calibri"/>
          <w:color w:val="212121"/>
        </w:rPr>
      </w:pPr>
      <w:r w:rsidRPr="00C86BF6">
        <w:rPr>
          <w:rStyle w:val="c9dxtc"/>
          <w:rFonts w:ascii="Calibri" w:hAnsi="Calibri" w:cs="Calibri"/>
          <w:color w:val="212121"/>
        </w:rPr>
        <w:t xml:space="preserve">Y. Okada, W. Shi and K. Kaneko, "Web Service for VR Tours of 360VR Images/Videos Using </w:t>
      </w:r>
      <w:proofErr w:type="spellStart"/>
      <w:r w:rsidRPr="00C86BF6">
        <w:rPr>
          <w:rStyle w:val="c9dxtc"/>
          <w:rFonts w:ascii="Calibri" w:hAnsi="Calibri" w:cs="Calibri"/>
          <w:color w:val="212121"/>
        </w:rPr>
        <w:t>OpenVSLAM</w:t>
      </w:r>
      <w:proofErr w:type="spellEnd"/>
      <w:r w:rsidRPr="00C86BF6">
        <w:rPr>
          <w:rStyle w:val="c9dxtc"/>
          <w:rFonts w:ascii="Calibri" w:hAnsi="Calibri" w:cs="Calibri"/>
          <w:color w:val="212121"/>
        </w:rPr>
        <w:t xml:space="preserve"> Server," 2024 IEEE International Conference on Consumer Electronics-Asia (ICCE-Asia), Danang, Vietnam, 2024, pp. 1-4, </w:t>
      </w:r>
      <w:proofErr w:type="spellStart"/>
      <w:r w:rsidRPr="00C86BF6">
        <w:rPr>
          <w:rStyle w:val="c9dxtc"/>
          <w:rFonts w:ascii="Calibri" w:hAnsi="Calibri" w:cs="Calibri"/>
          <w:color w:val="212121"/>
        </w:rPr>
        <w:t>doi</w:t>
      </w:r>
      <w:proofErr w:type="spellEnd"/>
      <w:r w:rsidRPr="00C86BF6">
        <w:rPr>
          <w:rStyle w:val="c9dxtc"/>
          <w:rFonts w:ascii="Calibri" w:hAnsi="Calibri" w:cs="Calibri"/>
          <w:color w:val="212121"/>
        </w:rPr>
        <w:t>: 10.1109/ICCE-Asia63397.2024.10773996.</w:t>
      </w:r>
    </w:p>
    <w:p w14:paraId="60BA6A1D" w14:textId="57E603A0" w:rsidR="00C86BF6" w:rsidRPr="00C86BF6" w:rsidRDefault="00C86BF6" w:rsidP="00C86BF6">
      <w:pPr>
        <w:pStyle w:val="a9"/>
        <w:numPr>
          <w:ilvl w:val="0"/>
          <w:numId w:val="2"/>
        </w:numPr>
        <w:rPr>
          <w:rFonts w:ascii="Calibri" w:eastAsia="Yu Mincho" w:hAnsi="Calibri" w:cs="Calibri"/>
          <w:sz w:val="24"/>
          <w:szCs w:val="24"/>
        </w:rPr>
      </w:pPr>
      <w:proofErr w:type="spellStart"/>
      <w:r w:rsidRPr="009D01A5">
        <w:rPr>
          <w:rFonts w:ascii="Calibri" w:eastAsia="Yu Mincho" w:hAnsi="Calibri" w:cs="Calibri"/>
          <w:sz w:val="24"/>
          <w:szCs w:val="24"/>
        </w:rPr>
        <w:t>Hyoungwon</w:t>
      </w:r>
      <w:proofErr w:type="spellEnd"/>
      <w:r w:rsidRPr="009D01A5">
        <w:rPr>
          <w:rFonts w:ascii="Calibri" w:eastAsia="Yu Mincho" w:hAnsi="Calibri" w:cs="Calibri"/>
          <w:sz w:val="24"/>
          <w:szCs w:val="24"/>
        </w:rPr>
        <w:t xml:space="preserve"> Chang, </w:t>
      </w:r>
      <w:proofErr w:type="spellStart"/>
      <w:r w:rsidRPr="009D01A5">
        <w:rPr>
          <w:rFonts w:ascii="Calibri" w:eastAsia="Yu Mincho" w:hAnsi="Calibri" w:cs="Calibri"/>
          <w:sz w:val="24"/>
          <w:szCs w:val="24"/>
        </w:rPr>
        <w:t>Yanlei</w:t>
      </w:r>
      <w:proofErr w:type="spellEnd"/>
      <w:r w:rsidRPr="009D01A5">
        <w:rPr>
          <w:rFonts w:ascii="Calibri" w:eastAsia="Yu Mincho" w:hAnsi="Calibri" w:cs="Calibri"/>
          <w:sz w:val="24"/>
          <w:szCs w:val="24"/>
        </w:rPr>
        <w:t xml:space="preserve"> Gu, Igor Goncharenko, Li-Ta Hsu, </w:t>
      </w:r>
      <w:proofErr w:type="spellStart"/>
      <w:r w:rsidRPr="009D01A5">
        <w:rPr>
          <w:rFonts w:ascii="Calibri" w:eastAsia="Yu Mincho" w:hAnsi="Calibri" w:cs="Calibri"/>
          <w:sz w:val="24"/>
          <w:szCs w:val="24"/>
        </w:rPr>
        <w:t>Chinthaka</w:t>
      </w:r>
      <w:proofErr w:type="spellEnd"/>
      <w:r w:rsidRPr="009D01A5">
        <w:rPr>
          <w:rFonts w:ascii="Calibri" w:eastAsia="Yu Mincho" w:hAnsi="Calibri" w:cs="Calibri"/>
          <w:sz w:val="24"/>
          <w:szCs w:val="24"/>
        </w:rPr>
        <w:t xml:space="preserve"> </w:t>
      </w:r>
      <w:proofErr w:type="spellStart"/>
      <w:r w:rsidRPr="009D01A5">
        <w:rPr>
          <w:rFonts w:ascii="Calibri" w:eastAsia="Yu Mincho" w:hAnsi="Calibri" w:cs="Calibri"/>
          <w:sz w:val="24"/>
          <w:szCs w:val="24"/>
        </w:rPr>
        <w:lastRenderedPageBreak/>
        <w:t>Premachandra</w:t>
      </w:r>
      <w:proofErr w:type="spellEnd"/>
      <w:r w:rsidRPr="009D01A5">
        <w:rPr>
          <w:rFonts w:ascii="Calibri" w:eastAsia="Yu Mincho" w:hAnsi="Calibri" w:cs="Calibri"/>
          <w:sz w:val="24"/>
          <w:szCs w:val="24"/>
        </w:rPr>
        <w:t>, "Cyclist Orientation Estimation Using LiDAR Data", Sensors, Vol. 23, No. 6, pp. 1-15, 2023.</w:t>
      </w:r>
    </w:p>
    <w:sectPr w:rsidR="00C86BF6" w:rsidRPr="00C86BF6" w:rsidSect="004C2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E9FC6" w14:textId="77777777" w:rsidR="00C67769" w:rsidRDefault="00C67769" w:rsidP="00535381">
      <w:r>
        <w:separator/>
      </w:r>
    </w:p>
  </w:endnote>
  <w:endnote w:type="continuationSeparator" w:id="0">
    <w:p w14:paraId="0F9386AC" w14:textId="77777777" w:rsidR="00C67769" w:rsidRDefault="00C67769" w:rsidP="00535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510EE" w14:textId="77777777" w:rsidR="00C67769" w:rsidRDefault="00C67769" w:rsidP="00535381">
      <w:r>
        <w:separator/>
      </w:r>
    </w:p>
  </w:footnote>
  <w:footnote w:type="continuationSeparator" w:id="0">
    <w:p w14:paraId="3145A598" w14:textId="77777777" w:rsidR="00C67769" w:rsidRDefault="00C67769" w:rsidP="00535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844EB"/>
    <w:multiLevelType w:val="hybridMultilevel"/>
    <w:tmpl w:val="6DD879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6622855"/>
    <w:multiLevelType w:val="multilevel"/>
    <w:tmpl w:val="EDEE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B4E37"/>
    <w:multiLevelType w:val="multilevel"/>
    <w:tmpl w:val="C5C8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063432">
    <w:abstractNumId w:val="1"/>
  </w:num>
  <w:num w:numId="2" w16cid:durableId="980691440">
    <w:abstractNumId w:val="0"/>
  </w:num>
  <w:num w:numId="3" w16cid:durableId="123617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62"/>
    <w:rsid w:val="00004CBD"/>
    <w:rsid w:val="000A0162"/>
    <w:rsid w:val="000C23AB"/>
    <w:rsid w:val="000E0BA7"/>
    <w:rsid w:val="00194287"/>
    <w:rsid w:val="001D5660"/>
    <w:rsid w:val="001E0682"/>
    <w:rsid w:val="002E750A"/>
    <w:rsid w:val="00475718"/>
    <w:rsid w:val="004C20BE"/>
    <w:rsid w:val="00535381"/>
    <w:rsid w:val="005646F7"/>
    <w:rsid w:val="005B02A5"/>
    <w:rsid w:val="00675A60"/>
    <w:rsid w:val="006805AA"/>
    <w:rsid w:val="00686D1F"/>
    <w:rsid w:val="007D40A0"/>
    <w:rsid w:val="00800DB3"/>
    <w:rsid w:val="00860660"/>
    <w:rsid w:val="008F573F"/>
    <w:rsid w:val="009D01A5"/>
    <w:rsid w:val="00C306D5"/>
    <w:rsid w:val="00C67769"/>
    <w:rsid w:val="00C86BF6"/>
    <w:rsid w:val="00E51940"/>
    <w:rsid w:val="00EE6C10"/>
    <w:rsid w:val="00F110D3"/>
    <w:rsid w:val="00F22EDF"/>
    <w:rsid w:val="00F76103"/>
    <w:rsid w:val="00FA4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34164"/>
  <w15:chartTrackingRefBased/>
  <w15:docId w15:val="{FC7E23CD-CFBC-4D80-AE81-E34398A7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01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A01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A01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A016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016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A016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016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016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A016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01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A01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A01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A0162"/>
    <w:rPr>
      <w:rFonts w:cstheme="majorBidi"/>
      <w:color w:val="0F4761" w:themeColor="accent1" w:themeShade="BF"/>
      <w:sz w:val="28"/>
      <w:szCs w:val="28"/>
    </w:rPr>
  </w:style>
  <w:style w:type="character" w:customStyle="1" w:styleId="50">
    <w:name w:val="标题 5 字符"/>
    <w:basedOn w:val="a0"/>
    <w:link w:val="5"/>
    <w:uiPriority w:val="9"/>
    <w:semiHidden/>
    <w:rsid w:val="000A0162"/>
    <w:rPr>
      <w:rFonts w:cstheme="majorBidi"/>
      <w:color w:val="0F4761" w:themeColor="accent1" w:themeShade="BF"/>
      <w:sz w:val="24"/>
      <w:szCs w:val="24"/>
    </w:rPr>
  </w:style>
  <w:style w:type="character" w:customStyle="1" w:styleId="60">
    <w:name w:val="标题 6 字符"/>
    <w:basedOn w:val="a0"/>
    <w:link w:val="6"/>
    <w:uiPriority w:val="9"/>
    <w:semiHidden/>
    <w:rsid w:val="000A0162"/>
    <w:rPr>
      <w:rFonts w:cstheme="majorBidi"/>
      <w:b/>
      <w:bCs/>
      <w:color w:val="0F4761" w:themeColor="accent1" w:themeShade="BF"/>
    </w:rPr>
  </w:style>
  <w:style w:type="character" w:customStyle="1" w:styleId="70">
    <w:name w:val="标题 7 字符"/>
    <w:basedOn w:val="a0"/>
    <w:link w:val="7"/>
    <w:uiPriority w:val="9"/>
    <w:semiHidden/>
    <w:rsid w:val="000A0162"/>
    <w:rPr>
      <w:rFonts w:cstheme="majorBidi"/>
      <w:b/>
      <w:bCs/>
      <w:color w:val="595959" w:themeColor="text1" w:themeTint="A6"/>
    </w:rPr>
  </w:style>
  <w:style w:type="character" w:customStyle="1" w:styleId="80">
    <w:name w:val="标题 8 字符"/>
    <w:basedOn w:val="a0"/>
    <w:link w:val="8"/>
    <w:uiPriority w:val="9"/>
    <w:semiHidden/>
    <w:rsid w:val="000A0162"/>
    <w:rPr>
      <w:rFonts w:cstheme="majorBidi"/>
      <w:color w:val="595959" w:themeColor="text1" w:themeTint="A6"/>
    </w:rPr>
  </w:style>
  <w:style w:type="character" w:customStyle="1" w:styleId="90">
    <w:name w:val="标题 9 字符"/>
    <w:basedOn w:val="a0"/>
    <w:link w:val="9"/>
    <w:uiPriority w:val="9"/>
    <w:semiHidden/>
    <w:rsid w:val="000A0162"/>
    <w:rPr>
      <w:rFonts w:eastAsiaTheme="majorEastAsia" w:cstheme="majorBidi"/>
      <w:color w:val="595959" w:themeColor="text1" w:themeTint="A6"/>
    </w:rPr>
  </w:style>
  <w:style w:type="paragraph" w:styleId="a3">
    <w:name w:val="Title"/>
    <w:basedOn w:val="a"/>
    <w:next w:val="a"/>
    <w:link w:val="a4"/>
    <w:uiPriority w:val="10"/>
    <w:qFormat/>
    <w:rsid w:val="000A016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01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01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01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0162"/>
    <w:pPr>
      <w:spacing w:before="160" w:after="160"/>
      <w:jc w:val="center"/>
    </w:pPr>
    <w:rPr>
      <w:i/>
      <w:iCs/>
      <w:color w:val="404040" w:themeColor="text1" w:themeTint="BF"/>
    </w:rPr>
  </w:style>
  <w:style w:type="character" w:customStyle="1" w:styleId="a8">
    <w:name w:val="引用 字符"/>
    <w:basedOn w:val="a0"/>
    <w:link w:val="a7"/>
    <w:uiPriority w:val="29"/>
    <w:rsid w:val="000A0162"/>
    <w:rPr>
      <w:i/>
      <w:iCs/>
      <w:color w:val="404040" w:themeColor="text1" w:themeTint="BF"/>
    </w:rPr>
  </w:style>
  <w:style w:type="paragraph" w:styleId="a9">
    <w:name w:val="List Paragraph"/>
    <w:basedOn w:val="a"/>
    <w:uiPriority w:val="34"/>
    <w:qFormat/>
    <w:rsid w:val="000A0162"/>
    <w:pPr>
      <w:ind w:left="720"/>
      <w:contextualSpacing/>
    </w:pPr>
  </w:style>
  <w:style w:type="character" w:styleId="aa">
    <w:name w:val="Intense Emphasis"/>
    <w:basedOn w:val="a0"/>
    <w:uiPriority w:val="21"/>
    <w:qFormat/>
    <w:rsid w:val="000A0162"/>
    <w:rPr>
      <w:i/>
      <w:iCs/>
      <w:color w:val="0F4761" w:themeColor="accent1" w:themeShade="BF"/>
    </w:rPr>
  </w:style>
  <w:style w:type="paragraph" w:styleId="ab">
    <w:name w:val="Intense Quote"/>
    <w:basedOn w:val="a"/>
    <w:next w:val="a"/>
    <w:link w:val="ac"/>
    <w:uiPriority w:val="30"/>
    <w:qFormat/>
    <w:rsid w:val="000A0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0162"/>
    <w:rPr>
      <w:i/>
      <w:iCs/>
      <w:color w:val="0F4761" w:themeColor="accent1" w:themeShade="BF"/>
    </w:rPr>
  </w:style>
  <w:style w:type="character" w:styleId="ad">
    <w:name w:val="Intense Reference"/>
    <w:basedOn w:val="a0"/>
    <w:uiPriority w:val="32"/>
    <w:qFormat/>
    <w:rsid w:val="000A0162"/>
    <w:rPr>
      <w:b/>
      <w:bCs/>
      <w:smallCaps/>
      <w:color w:val="0F4761" w:themeColor="accent1" w:themeShade="BF"/>
      <w:spacing w:val="5"/>
    </w:rPr>
  </w:style>
  <w:style w:type="paragraph" w:styleId="ae">
    <w:name w:val="header"/>
    <w:basedOn w:val="a"/>
    <w:link w:val="af"/>
    <w:uiPriority w:val="99"/>
    <w:unhideWhenUsed/>
    <w:rsid w:val="00535381"/>
    <w:pPr>
      <w:tabs>
        <w:tab w:val="center" w:pos="4153"/>
        <w:tab w:val="right" w:pos="8306"/>
      </w:tabs>
      <w:snapToGrid w:val="0"/>
      <w:jc w:val="center"/>
    </w:pPr>
    <w:rPr>
      <w:sz w:val="18"/>
      <w:szCs w:val="18"/>
    </w:rPr>
  </w:style>
  <w:style w:type="character" w:customStyle="1" w:styleId="af">
    <w:name w:val="页眉 字符"/>
    <w:basedOn w:val="a0"/>
    <w:link w:val="ae"/>
    <w:uiPriority w:val="99"/>
    <w:rsid w:val="00535381"/>
    <w:rPr>
      <w:sz w:val="18"/>
      <w:szCs w:val="18"/>
    </w:rPr>
  </w:style>
  <w:style w:type="paragraph" w:styleId="af0">
    <w:name w:val="footer"/>
    <w:basedOn w:val="a"/>
    <w:link w:val="af1"/>
    <w:uiPriority w:val="99"/>
    <w:unhideWhenUsed/>
    <w:rsid w:val="00535381"/>
    <w:pPr>
      <w:tabs>
        <w:tab w:val="center" w:pos="4153"/>
        <w:tab w:val="right" w:pos="8306"/>
      </w:tabs>
      <w:snapToGrid w:val="0"/>
      <w:jc w:val="left"/>
    </w:pPr>
    <w:rPr>
      <w:sz w:val="18"/>
      <w:szCs w:val="18"/>
    </w:rPr>
  </w:style>
  <w:style w:type="character" w:customStyle="1" w:styleId="af1">
    <w:name w:val="页脚 字符"/>
    <w:basedOn w:val="a0"/>
    <w:link w:val="af0"/>
    <w:uiPriority w:val="99"/>
    <w:rsid w:val="00535381"/>
    <w:rPr>
      <w:sz w:val="18"/>
      <w:szCs w:val="18"/>
    </w:rPr>
  </w:style>
  <w:style w:type="paragraph" w:styleId="af2">
    <w:name w:val="footnote text"/>
    <w:basedOn w:val="a"/>
    <w:link w:val="af3"/>
    <w:uiPriority w:val="99"/>
    <w:semiHidden/>
    <w:unhideWhenUsed/>
    <w:rsid w:val="000C23AB"/>
    <w:pPr>
      <w:snapToGrid w:val="0"/>
      <w:jc w:val="left"/>
    </w:pPr>
    <w:rPr>
      <w:sz w:val="18"/>
      <w:szCs w:val="18"/>
    </w:rPr>
  </w:style>
  <w:style w:type="character" w:customStyle="1" w:styleId="af3">
    <w:name w:val="脚注文本 字符"/>
    <w:basedOn w:val="a0"/>
    <w:link w:val="af2"/>
    <w:uiPriority w:val="99"/>
    <w:semiHidden/>
    <w:rsid w:val="000C23AB"/>
    <w:rPr>
      <w:sz w:val="18"/>
      <w:szCs w:val="18"/>
    </w:rPr>
  </w:style>
  <w:style w:type="character" w:styleId="af4">
    <w:name w:val="footnote reference"/>
    <w:basedOn w:val="a0"/>
    <w:uiPriority w:val="99"/>
    <w:semiHidden/>
    <w:unhideWhenUsed/>
    <w:rsid w:val="000C23AB"/>
    <w:rPr>
      <w:vertAlign w:val="superscript"/>
    </w:rPr>
  </w:style>
  <w:style w:type="paragraph" w:customStyle="1" w:styleId="zfr3q">
    <w:name w:val="zfr3q"/>
    <w:basedOn w:val="a"/>
    <w:rsid w:val="009D01A5"/>
    <w:pPr>
      <w:widowControl/>
      <w:spacing w:before="100" w:beforeAutospacing="1" w:after="100" w:afterAutospacing="1"/>
      <w:jc w:val="left"/>
    </w:pPr>
    <w:rPr>
      <w:rFonts w:ascii="宋体" w:eastAsia="宋体" w:hAnsi="宋体" w:cs="宋体"/>
      <w:kern w:val="0"/>
      <w:sz w:val="24"/>
      <w:szCs w:val="24"/>
    </w:rPr>
  </w:style>
  <w:style w:type="character" w:customStyle="1" w:styleId="c9dxtc">
    <w:name w:val="c9dxtc"/>
    <w:basedOn w:val="a0"/>
    <w:rsid w:val="009D01A5"/>
  </w:style>
  <w:style w:type="paragraph" w:styleId="af5">
    <w:name w:val="endnote text"/>
    <w:basedOn w:val="a"/>
    <w:link w:val="af6"/>
    <w:uiPriority w:val="99"/>
    <w:semiHidden/>
    <w:unhideWhenUsed/>
    <w:rsid w:val="00F110D3"/>
    <w:pPr>
      <w:snapToGrid w:val="0"/>
      <w:jc w:val="left"/>
    </w:pPr>
  </w:style>
  <w:style w:type="character" w:customStyle="1" w:styleId="af6">
    <w:name w:val="尾注文本 字符"/>
    <w:basedOn w:val="a0"/>
    <w:link w:val="af5"/>
    <w:uiPriority w:val="99"/>
    <w:semiHidden/>
    <w:rsid w:val="00F110D3"/>
  </w:style>
  <w:style w:type="character" w:styleId="af7">
    <w:name w:val="endnote reference"/>
    <w:basedOn w:val="a0"/>
    <w:uiPriority w:val="99"/>
    <w:semiHidden/>
    <w:unhideWhenUsed/>
    <w:rsid w:val="00F110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05314">
      <w:bodyDiv w:val="1"/>
      <w:marLeft w:val="0"/>
      <w:marRight w:val="0"/>
      <w:marTop w:val="0"/>
      <w:marBottom w:val="0"/>
      <w:divBdr>
        <w:top w:val="none" w:sz="0" w:space="0" w:color="auto"/>
        <w:left w:val="none" w:sz="0" w:space="0" w:color="auto"/>
        <w:bottom w:val="none" w:sz="0" w:space="0" w:color="auto"/>
        <w:right w:val="none" w:sz="0" w:space="0" w:color="auto"/>
      </w:divBdr>
    </w:div>
    <w:div w:id="1227036229">
      <w:bodyDiv w:val="1"/>
      <w:marLeft w:val="0"/>
      <w:marRight w:val="0"/>
      <w:marTop w:val="0"/>
      <w:marBottom w:val="0"/>
      <w:divBdr>
        <w:top w:val="none" w:sz="0" w:space="0" w:color="auto"/>
        <w:left w:val="none" w:sz="0" w:space="0" w:color="auto"/>
        <w:bottom w:val="none" w:sz="0" w:space="0" w:color="auto"/>
        <w:right w:val="none" w:sz="0" w:space="0" w:color="auto"/>
      </w:divBdr>
    </w:div>
    <w:div w:id="212395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D455-28A8-4B45-9892-618CF3A4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Z</dc:creator>
  <cp:keywords/>
  <dc:description/>
  <cp:lastModifiedBy>WH Z</cp:lastModifiedBy>
  <cp:revision>2</cp:revision>
  <dcterms:created xsi:type="dcterms:W3CDTF">2025-04-26T15:49:00Z</dcterms:created>
  <dcterms:modified xsi:type="dcterms:W3CDTF">2025-04-26T15:49:00Z</dcterms:modified>
</cp:coreProperties>
</file>