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1BAE5" w14:textId="1BA46822" w:rsidR="005646F7" w:rsidRDefault="00535381" w:rsidP="00535381">
      <w:pPr>
        <w:pStyle w:val="1"/>
        <w:jc w:val="center"/>
        <w:rPr>
          <w:rFonts w:ascii="Calibri" w:hAnsi="Calibri" w:cs="Calibri"/>
          <w:sz w:val="28"/>
          <w:szCs w:val="28"/>
        </w:rPr>
      </w:pPr>
      <w:bookmarkStart w:id="0" w:name="_Hlk195714717"/>
      <w:bookmarkStart w:id="1" w:name="_Hlk195714724"/>
      <w:bookmarkStart w:id="2" w:name="_Hlk195714732"/>
      <w:bookmarkStart w:id="3" w:name="_Hlk195715024"/>
      <w:r>
        <w:rPr>
          <w:rFonts w:ascii="Calibri" w:hAnsi="Calibri" w:cs="Calibri"/>
          <w:sz w:val="28"/>
          <w:szCs w:val="28"/>
        </w:rPr>
        <w:t xml:space="preserve">Estimation of Bicycle Front Wheel Steering Angle and Cyclist Orientation </w:t>
      </w:r>
      <w:r>
        <w:rPr>
          <w:rFonts w:ascii="Calibri" w:hAnsi="Calibri" w:cs="Calibri" w:hint="eastAsia"/>
          <w:sz w:val="28"/>
          <w:szCs w:val="28"/>
        </w:rPr>
        <w:t>B</w:t>
      </w:r>
      <w:r>
        <w:rPr>
          <w:rFonts w:ascii="Calibri" w:hAnsi="Calibri" w:cs="Calibri"/>
          <w:sz w:val="28"/>
          <w:szCs w:val="28"/>
        </w:rPr>
        <w:t>ased on LiDAR Data</w:t>
      </w:r>
    </w:p>
    <w:p w14:paraId="67065E96" w14:textId="5E4C243A" w:rsidR="00535381" w:rsidRDefault="00535381" w:rsidP="00535381">
      <w:pPr>
        <w:jc w:val="center"/>
        <w:rPr>
          <w:rFonts w:ascii="Calibri" w:hAnsi="Calibri" w:cs="Calibri"/>
        </w:rPr>
      </w:pPr>
      <w:r w:rsidRPr="00535381">
        <w:rPr>
          <w:rFonts w:ascii="Calibri" w:hAnsi="Calibri" w:cs="Calibri"/>
        </w:rPr>
        <w:t>Zhang Wenhao</w:t>
      </w:r>
    </w:p>
    <w:p w14:paraId="4259711E" w14:textId="201AF749" w:rsidR="00535381" w:rsidRPr="00535381" w:rsidRDefault="00535381" w:rsidP="00535381">
      <w:pPr>
        <w:jc w:val="center"/>
        <w:rPr>
          <w:rFonts w:ascii="Calibri" w:hAnsi="Calibri" w:cs="Calibri"/>
        </w:rPr>
      </w:pPr>
      <w:r>
        <w:rPr>
          <w:rFonts w:ascii="Calibri" w:hAnsi="Calibri" w:cs="Calibri"/>
        </w:rPr>
        <w:t>April 16, 2025</w:t>
      </w:r>
    </w:p>
    <w:p w14:paraId="2423CF08" w14:textId="5CADE3AA" w:rsidR="00535381" w:rsidRPr="000E0BA7" w:rsidRDefault="00535381" w:rsidP="00535381">
      <w:pPr>
        <w:pStyle w:val="2"/>
        <w:rPr>
          <w:rFonts w:ascii="Calibri" w:eastAsia="Yu Mincho" w:hAnsi="Calibri" w:cs="Calibri"/>
          <w:sz w:val="26"/>
          <w:szCs w:val="26"/>
          <w:lang w:eastAsia="ja-JP"/>
        </w:rPr>
      </w:pPr>
      <w:bookmarkStart w:id="4" w:name="_Hlk195715033"/>
      <w:bookmarkEnd w:id="3"/>
      <w:r w:rsidRPr="00535381">
        <w:rPr>
          <w:rFonts w:ascii="Calibri" w:hAnsi="Calibri" w:cs="Calibri"/>
          <w:sz w:val="26"/>
          <w:szCs w:val="26"/>
        </w:rPr>
        <w:t>Abstract</w:t>
      </w:r>
    </w:p>
    <w:p w14:paraId="2A69224A" w14:textId="1F2D2795" w:rsidR="00535381" w:rsidRPr="000E0BA7" w:rsidRDefault="00535381" w:rsidP="005B02A5">
      <w:pPr>
        <w:ind w:firstLine="420"/>
        <w:rPr>
          <w:rFonts w:ascii="Calibri" w:eastAsia="Yu Mincho" w:hAnsi="Calibri" w:cs="Calibri"/>
          <w:sz w:val="24"/>
          <w:szCs w:val="24"/>
          <w:lang w:eastAsia="ja-JP"/>
        </w:rPr>
      </w:pPr>
      <w:r w:rsidRPr="00535381">
        <w:rPr>
          <w:rFonts w:ascii="Calibri" w:hAnsi="Calibri" w:cs="Calibri"/>
          <w:sz w:val="24"/>
          <w:szCs w:val="24"/>
        </w:rPr>
        <w:t>Au</w:t>
      </w:r>
      <w:r>
        <w:rPr>
          <w:rFonts w:ascii="Calibri" w:hAnsi="Calibri" w:cs="Calibri"/>
          <w:sz w:val="24"/>
          <w:szCs w:val="24"/>
        </w:rPr>
        <w:t>tonomous driving technology is rapidly evolving, and safety remains a core issue</w:t>
      </w:r>
      <w:r w:rsidR="00FA408C" w:rsidRPr="00FA408C">
        <w:rPr>
          <w:rFonts w:ascii="Calibri" w:hAnsi="Calibri" w:cs="Calibri"/>
          <w:color w:val="212121"/>
        </w:rPr>
        <w:t>—</w:t>
      </w:r>
      <w:r>
        <w:rPr>
          <w:rFonts w:ascii="Calibri" w:hAnsi="Calibri" w:cs="Calibri"/>
          <w:sz w:val="24"/>
          <w:szCs w:val="24"/>
        </w:rPr>
        <w:t xml:space="preserve">particularly when it comes to vulnerable road users such as pedestrians and cyclists, and the cyclists </w:t>
      </w:r>
      <w:r w:rsidR="008F573F">
        <w:rPr>
          <w:rFonts w:ascii="Calibri" w:hAnsi="Calibri" w:cs="Calibri" w:hint="eastAsia"/>
          <w:sz w:val="24"/>
          <w:szCs w:val="24"/>
        </w:rPr>
        <w:t>typically</w:t>
      </w:r>
      <w:r w:rsidR="008F573F">
        <w:rPr>
          <w:rFonts w:ascii="Calibri" w:hAnsi="Calibri" w:cs="Calibri"/>
          <w:sz w:val="24"/>
          <w:szCs w:val="24"/>
        </w:rPr>
        <w:t xml:space="preserve"> </w:t>
      </w:r>
      <w:r>
        <w:rPr>
          <w:rFonts w:ascii="Calibri" w:hAnsi="Calibri" w:cs="Calibri"/>
          <w:sz w:val="24"/>
          <w:szCs w:val="24"/>
        </w:rPr>
        <w:t>move</w:t>
      </w:r>
      <w:r w:rsidR="008F573F">
        <w:rPr>
          <w:rFonts w:ascii="Calibri" w:hAnsi="Calibri" w:cs="Calibri" w:hint="eastAsia"/>
          <w:sz w:val="24"/>
          <w:szCs w:val="24"/>
        </w:rPr>
        <w:t xml:space="preserve"> </w:t>
      </w:r>
      <w:r>
        <w:rPr>
          <w:rFonts w:ascii="Calibri" w:hAnsi="Calibri" w:cs="Calibri"/>
          <w:sz w:val="24"/>
          <w:szCs w:val="24"/>
        </w:rPr>
        <w:t xml:space="preserve">faster than pedestrians, so predicting </w:t>
      </w:r>
      <w:r w:rsidR="008F573F">
        <w:rPr>
          <w:rFonts w:ascii="Calibri" w:hAnsi="Calibri" w:cs="Calibri" w:hint="eastAsia"/>
          <w:sz w:val="24"/>
          <w:szCs w:val="24"/>
        </w:rPr>
        <w:t>the cyclist</w:t>
      </w:r>
      <w:r>
        <w:rPr>
          <w:rFonts w:ascii="Calibri" w:hAnsi="Calibri" w:cs="Calibri"/>
          <w:sz w:val="24"/>
          <w:szCs w:val="24"/>
        </w:rPr>
        <w:t xml:space="preserve"> </w:t>
      </w:r>
      <w:r w:rsidR="008F573F">
        <w:rPr>
          <w:rFonts w:ascii="Calibri" w:hAnsi="Calibri" w:cs="Calibri" w:hint="eastAsia"/>
          <w:sz w:val="24"/>
          <w:szCs w:val="24"/>
        </w:rPr>
        <w:t>orientation</w:t>
      </w:r>
      <w:r>
        <w:rPr>
          <w:rFonts w:ascii="Calibri" w:hAnsi="Calibri" w:cs="Calibri"/>
          <w:sz w:val="24"/>
          <w:szCs w:val="24"/>
        </w:rPr>
        <w:t xml:space="preserve"> is a</w:t>
      </w:r>
      <w:r w:rsidR="00FA408C">
        <w:rPr>
          <w:rFonts w:ascii="Calibri" w:hAnsi="Calibri" w:cs="Calibri"/>
          <w:sz w:val="24"/>
          <w:szCs w:val="24"/>
        </w:rPr>
        <w:t xml:space="preserve"> significant</w:t>
      </w:r>
      <w:r w:rsidR="00FA408C" w:rsidRPr="00FA408C">
        <w:rPr>
          <w:rFonts w:ascii="Calibri" w:hAnsi="Calibri" w:cs="Calibri"/>
          <w:color w:val="212121"/>
        </w:rPr>
        <w:t xml:space="preserve"> </w:t>
      </w:r>
      <w:r>
        <w:rPr>
          <w:rFonts w:ascii="Calibri" w:hAnsi="Calibri" w:cs="Calibri"/>
          <w:sz w:val="24"/>
          <w:szCs w:val="24"/>
        </w:rPr>
        <w:t>challenge for autonomous vehicle systems.</w:t>
      </w:r>
    </w:p>
    <w:p w14:paraId="5B1AB2F7" w14:textId="7B78561D" w:rsidR="00535381" w:rsidRDefault="005B02A5" w:rsidP="00535381">
      <w:pPr>
        <w:rPr>
          <w:rFonts w:ascii="Calibri" w:eastAsia="Yu Mincho" w:hAnsi="Calibri" w:cs="Calibri"/>
          <w:sz w:val="24"/>
          <w:szCs w:val="24"/>
          <w:lang w:eastAsia="ja-JP"/>
        </w:rPr>
      </w:pPr>
      <w:r>
        <w:rPr>
          <w:rFonts w:ascii="Calibri" w:hAnsi="Calibri" w:cs="Calibri"/>
          <w:sz w:val="24"/>
          <w:szCs w:val="24"/>
        </w:rPr>
        <w:tab/>
      </w:r>
      <w:r>
        <w:rPr>
          <w:rFonts w:ascii="Calibri" w:hAnsi="Calibri" w:cs="Calibri" w:hint="eastAsia"/>
          <w:sz w:val="24"/>
          <w:szCs w:val="24"/>
        </w:rPr>
        <w:t>T</w:t>
      </w:r>
      <w:r>
        <w:rPr>
          <w:rFonts w:ascii="Calibri" w:hAnsi="Calibri" w:cs="Calibri"/>
          <w:sz w:val="24"/>
          <w:szCs w:val="24"/>
        </w:rPr>
        <w:t>his</w:t>
      </w:r>
      <w:r>
        <w:rPr>
          <w:rFonts w:ascii="Calibri" w:hAnsi="Calibri" w:cs="Calibri" w:hint="eastAsia"/>
          <w:sz w:val="24"/>
          <w:szCs w:val="24"/>
        </w:rPr>
        <w:t xml:space="preserve"> research plan proposes a new approach to estimate cyclist orientation based on LiDAR data by focusing on the steering angle of the bicycle</w:t>
      </w:r>
      <w:r>
        <w:rPr>
          <w:rFonts w:ascii="Calibri" w:hAnsi="Calibri" w:cs="Calibri"/>
          <w:sz w:val="24"/>
          <w:szCs w:val="24"/>
        </w:rPr>
        <w:t>’</w:t>
      </w:r>
      <w:r>
        <w:rPr>
          <w:rFonts w:ascii="Calibri" w:hAnsi="Calibri" w:cs="Calibri" w:hint="eastAsia"/>
          <w:sz w:val="24"/>
          <w:szCs w:val="24"/>
        </w:rPr>
        <w:t xml:space="preserve">s front wheel, </w:t>
      </w:r>
      <w:r>
        <w:rPr>
          <w:rFonts w:ascii="Calibri" w:hAnsi="Calibri" w:cs="Calibri"/>
          <w:sz w:val="24"/>
          <w:szCs w:val="24"/>
        </w:rPr>
        <w:t xml:space="preserve">as a supplement to </w:t>
      </w:r>
      <w:r w:rsidR="008F573F">
        <w:rPr>
          <w:rFonts w:ascii="Calibri" w:hAnsi="Calibri" w:cs="Calibri" w:hint="eastAsia"/>
          <w:sz w:val="24"/>
          <w:szCs w:val="24"/>
        </w:rPr>
        <w:t xml:space="preserve">the </w:t>
      </w:r>
      <w:r>
        <w:rPr>
          <w:rFonts w:ascii="Calibri" w:hAnsi="Calibri" w:cs="Calibri"/>
          <w:sz w:val="24"/>
          <w:szCs w:val="24"/>
        </w:rPr>
        <w:t xml:space="preserve">research on </w:t>
      </w:r>
      <w:r w:rsidR="00686D1F">
        <w:rPr>
          <w:rFonts w:ascii="Calibri" w:hAnsi="Calibri" w:cs="Calibri"/>
          <w:sz w:val="24"/>
          <w:szCs w:val="24"/>
        </w:rPr>
        <w:t xml:space="preserve">cyclist orientation with </w:t>
      </w:r>
      <w:r w:rsidR="00004CBD">
        <w:rPr>
          <w:rFonts w:ascii="Calibri" w:hAnsi="Calibri" w:cs="Calibri" w:hint="eastAsia"/>
          <w:sz w:val="24"/>
          <w:szCs w:val="24"/>
        </w:rPr>
        <w:t>rider</w:t>
      </w:r>
      <w:r>
        <w:rPr>
          <w:rFonts w:ascii="Calibri" w:hAnsi="Calibri" w:cs="Calibri"/>
          <w:sz w:val="24"/>
          <w:szCs w:val="24"/>
        </w:rPr>
        <w:t>’s bod</w:t>
      </w:r>
      <w:r w:rsidR="00686D1F">
        <w:rPr>
          <w:rFonts w:ascii="Calibri" w:hAnsi="Calibri" w:cs="Calibri"/>
          <w:sz w:val="24"/>
          <w:szCs w:val="24"/>
        </w:rPr>
        <w:t>y</w:t>
      </w:r>
      <w:r>
        <w:rPr>
          <w:rFonts w:ascii="Calibri" w:hAnsi="Calibri" w:cs="Calibri"/>
          <w:sz w:val="24"/>
          <w:szCs w:val="24"/>
        </w:rPr>
        <w:t xml:space="preserve">, rather than the rider’s body or head, which are occluded sometimes </w:t>
      </w:r>
      <w:r w:rsidR="00686D1F">
        <w:rPr>
          <w:rFonts w:ascii="Calibri" w:hAnsi="Calibri" w:cs="Calibri"/>
          <w:sz w:val="24"/>
          <w:szCs w:val="24"/>
        </w:rPr>
        <w:t>(</w:t>
      </w:r>
      <w:r>
        <w:rPr>
          <w:rFonts w:ascii="Calibri" w:hAnsi="Calibri" w:cs="Calibri"/>
          <w:sz w:val="24"/>
          <w:szCs w:val="24"/>
        </w:rPr>
        <w:t xml:space="preserve">e.g., by helmets or raincoats), the steering angle of the front wheel directly influences the direction of riders and is less affected by rider </w:t>
      </w:r>
      <w:r w:rsidR="000E0BA7">
        <w:rPr>
          <w:rFonts w:ascii="Calibri" w:hAnsi="Calibri" w:cs="Calibri"/>
          <w:sz w:val="24"/>
          <w:szCs w:val="24"/>
        </w:rPr>
        <w:t xml:space="preserve">variations such as age, </w:t>
      </w:r>
      <w:r w:rsidR="000E0BA7">
        <w:rPr>
          <w:rFonts w:ascii="Calibri" w:eastAsia="Yu Mincho" w:hAnsi="Calibri" w:cs="Calibri" w:hint="eastAsia"/>
          <w:sz w:val="24"/>
          <w:szCs w:val="24"/>
          <w:lang w:eastAsia="ja-JP"/>
        </w:rPr>
        <w:t>gender</w:t>
      </w:r>
      <w:r w:rsidR="000E0BA7">
        <w:rPr>
          <w:rFonts w:ascii="Calibri" w:hAnsi="Calibri" w:cs="Calibri"/>
          <w:sz w:val="24"/>
          <w:szCs w:val="24"/>
        </w:rPr>
        <w:t xml:space="preserve"> </w:t>
      </w:r>
      <w:r w:rsidR="00686D1F">
        <w:rPr>
          <w:rFonts w:ascii="Calibri" w:eastAsia="Yu Mincho" w:hAnsi="Calibri" w:cs="Calibri"/>
          <w:sz w:val="24"/>
          <w:szCs w:val="24"/>
          <w:lang w:eastAsia="ja-JP"/>
        </w:rPr>
        <w:t>or</w:t>
      </w:r>
      <w:r w:rsidR="000E0BA7">
        <w:rPr>
          <w:rFonts w:ascii="Calibri" w:hAnsi="Calibri" w:cs="Calibri"/>
          <w:sz w:val="24"/>
          <w:szCs w:val="24"/>
        </w:rPr>
        <w:t xml:space="preserve"> riding status.</w:t>
      </w:r>
    </w:p>
    <w:p w14:paraId="6905362D" w14:textId="358CAE4C" w:rsidR="000E0BA7" w:rsidRPr="000E0BA7" w:rsidRDefault="000E0BA7" w:rsidP="000E0BA7">
      <w:pPr>
        <w:pStyle w:val="2"/>
        <w:rPr>
          <w:rFonts w:ascii="Calibri" w:eastAsia="Yu Mincho" w:hAnsi="Calibri" w:cs="Calibri"/>
          <w:sz w:val="26"/>
          <w:szCs w:val="26"/>
          <w:lang w:eastAsia="ja-JP"/>
        </w:rPr>
      </w:pPr>
      <w:bookmarkStart w:id="5" w:name="_Hlk195715038"/>
      <w:bookmarkStart w:id="6" w:name="_Hlk195715044"/>
      <w:bookmarkEnd w:id="4"/>
      <w:r>
        <w:rPr>
          <w:rFonts w:ascii="Calibri" w:eastAsia="Yu Mincho" w:hAnsi="Calibri" w:cs="Calibri" w:hint="eastAsia"/>
          <w:sz w:val="26"/>
          <w:szCs w:val="26"/>
          <w:lang w:eastAsia="ja-JP"/>
        </w:rPr>
        <w:t>Proposed Method</w:t>
      </w:r>
    </w:p>
    <w:bookmarkEnd w:id="6"/>
    <w:p w14:paraId="0A6F628A" w14:textId="23534656" w:rsidR="00475718" w:rsidRDefault="00800DB3" w:rsidP="00535381">
      <w:pPr>
        <w:rPr>
          <w:rFonts w:ascii="Calibri" w:hAnsi="Calibri" w:cs="Calibri"/>
          <w:sz w:val="24"/>
          <w:szCs w:val="24"/>
        </w:rPr>
      </w:pPr>
      <w:r>
        <w:rPr>
          <w:rFonts w:ascii="Calibri" w:hAnsi="Calibri" w:cs="Calibri"/>
          <w:sz w:val="24"/>
          <w:szCs w:val="24"/>
        </w:rPr>
        <w:tab/>
      </w:r>
      <w:bookmarkStart w:id="7" w:name="_Hlk195715046"/>
      <w:r w:rsidR="00686D1F">
        <w:rPr>
          <w:rFonts w:ascii="Calibri" w:hAnsi="Calibri" w:cs="Calibri"/>
          <w:sz w:val="24"/>
          <w:szCs w:val="24"/>
        </w:rPr>
        <w:t>Since</w:t>
      </w:r>
      <w:r>
        <w:rPr>
          <w:rFonts w:ascii="Calibri" w:hAnsi="Calibri" w:cs="Calibri"/>
          <w:sz w:val="24"/>
          <w:szCs w:val="24"/>
        </w:rPr>
        <w:t xml:space="preserve"> this research plan focuses on the </w:t>
      </w:r>
      <w:r w:rsidR="00686D1F">
        <w:rPr>
          <w:rFonts w:ascii="Calibri" w:hAnsi="Calibri" w:cs="Calibri"/>
          <w:sz w:val="24"/>
          <w:szCs w:val="24"/>
        </w:rPr>
        <w:t xml:space="preserve">front </w:t>
      </w:r>
      <w:r>
        <w:rPr>
          <w:rFonts w:ascii="Calibri" w:hAnsi="Calibri" w:cs="Calibri"/>
          <w:sz w:val="24"/>
          <w:szCs w:val="24"/>
        </w:rPr>
        <w:t xml:space="preserve">wheel steering angle of the bicycle body, </w:t>
      </w:r>
      <w:r w:rsidR="001E0682">
        <w:rPr>
          <w:rFonts w:ascii="Calibri" w:hAnsi="Calibri" w:cs="Calibri" w:hint="eastAsia"/>
          <w:sz w:val="24"/>
          <w:szCs w:val="24"/>
        </w:rPr>
        <w:t>we</w:t>
      </w:r>
      <w:r>
        <w:rPr>
          <w:rFonts w:ascii="Calibri" w:hAnsi="Calibri" w:cs="Calibri"/>
          <w:sz w:val="24"/>
          <w:szCs w:val="24"/>
        </w:rPr>
        <w:t xml:space="preserve"> choose 3D point </w:t>
      </w:r>
      <w:r w:rsidR="00686D1F">
        <w:rPr>
          <w:rFonts w:ascii="Calibri" w:hAnsi="Calibri" w:cs="Calibri"/>
          <w:sz w:val="24"/>
          <w:szCs w:val="24"/>
        </w:rPr>
        <w:t>cloud</w:t>
      </w:r>
      <w:r>
        <w:rPr>
          <w:rFonts w:ascii="Calibri" w:hAnsi="Calibri" w:cs="Calibri"/>
          <w:sz w:val="24"/>
          <w:szCs w:val="24"/>
        </w:rPr>
        <w:t xml:space="preserve"> data </w:t>
      </w:r>
      <w:r w:rsidR="001E0682">
        <w:rPr>
          <w:rFonts w:ascii="Calibri" w:hAnsi="Calibri" w:cs="Calibri"/>
          <w:sz w:val="24"/>
          <w:szCs w:val="24"/>
        </w:rPr>
        <w:t>with</w:t>
      </w:r>
      <w:r>
        <w:rPr>
          <w:rFonts w:ascii="Calibri" w:hAnsi="Calibri" w:cs="Calibri"/>
          <w:sz w:val="24"/>
          <w:szCs w:val="24"/>
        </w:rPr>
        <w:t xml:space="preserve"> reflectivity as the </w:t>
      </w:r>
      <w:r w:rsidR="00686D1F">
        <w:rPr>
          <w:rFonts w:ascii="Calibri" w:hAnsi="Calibri" w:cs="Calibri"/>
          <w:sz w:val="24"/>
          <w:szCs w:val="24"/>
        </w:rPr>
        <w:t>primary input for</w:t>
      </w:r>
      <w:r>
        <w:rPr>
          <w:rFonts w:ascii="Calibri" w:hAnsi="Calibri" w:cs="Calibri"/>
          <w:sz w:val="24"/>
          <w:szCs w:val="24"/>
        </w:rPr>
        <w:t xml:space="preserve"> </w:t>
      </w:r>
      <w:r w:rsidR="00686D1F">
        <w:rPr>
          <w:rFonts w:ascii="Calibri" w:hAnsi="Calibri" w:cs="Calibri"/>
          <w:sz w:val="24"/>
          <w:szCs w:val="24"/>
        </w:rPr>
        <w:t>model training</w:t>
      </w:r>
      <w:r w:rsidR="001E0682">
        <w:rPr>
          <w:rFonts w:ascii="Calibri" w:hAnsi="Calibri" w:cs="Calibri"/>
          <w:sz w:val="24"/>
          <w:szCs w:val="24"/>
        </w:rPr>
        <w:t xml:space="preserve">. </w:t>
      </w:r>
      <w:r w:rsidR="00686D1F">
        <w:rPr>
          <w:rFonts w:ascii="Calibri" w:hAnsi="Calibri" w:cs="Calibri"/>
          <w:sz w:val="24"/>
          <w:szCs w:val="24"/>
        </w:rPr>
        <w:t>To improve the generalization ability of the model, one idea is to classify the data based on bicycle type or material</w:t>
      </w:r>
      <w:r w:rsidR="00475718">
        <w:rPr>
          <w:rFonts w:ascii="Calibri" w:hAnsi="Calibri" w:cs="Calibri"/>
          <w:sz w:val="24"/>
          <w:szCs w:val="24"/>
        </w:rPr>
        <w:t>.</w:t>
      </w:r>
      <w:r w:rsidR="00686D1F">
        <w:rPr>
          <w:rFonts w:ascii="Calibri" w:hAnsi="Calibri" w:cs="Calibri"/>
          <w:sz w:val="24"/>
          <w:szCs w:val="24"/>
        </w:rPr>
        <w:t xml:space="preserve"> This allows the model to learn type-specific features through targeted training.</w:t>
      </w:r>
      <w:bookmarkEnd w:id="7"/>
      <w:r w:rsidR="00475718">
        <w:rPr>
          <w:rFonts w:ascii="Calibri" w:hAnsi="Calibri" w:cs="Calibri"/>
          <w:sz w:val="24"/>
          <w:szCs w:val="24"/>
        </w:rPr>
        <w:t xml:space="preserve"> </w:t>
      </w:r>
    </w:p>
    <w:p w14:paraId="662651C1" w14:textId="1C87B0A6" w:rsidR="00686D1F" w:rsidRDefault="004C20BE" w:rsidP="00686D1F">
      <w:pPr>
        <w:ind w:firstLine="420"/>
        <w:rPr>
          <w:rFonts w:ascii="Calibri" w:hAnsi="Calibri" w:cs="Calibri"/>
          <w:sz w:val="24"/>
          <w:szCs w:val="24"/>
        </w:rPr>
      </w:pPr>
      <w:bookmarkStart w:id="8" w:name="_Hlk195715056"/>
      <w:r w:rsidRPr="004C20BE">
        <w:rPr>
          <w:rFonts w:ascii="Calibri" w:hAnsi="Calibri" w:cs="Calibri"/>
          <w:sz w:val="24"/>
          <w:szCs w:val="24"/>
        </w:rPr>
        <w:t xml:space="preserve">The LiDAR sensor data is first converted into Point Cloud Data (PCD) format, then </w:t>
      </w:r>
      <w:r w:rsidR="00004CBD">
        <w:rPr>
          <w:rFonts w:ascii="Calibri" w:hAnsi="Calibri" w:cs="Calibri" w:hint="eastAsia"/>
          <w:sz w:val="24"/>
          <w:szCs w:val="24"/>
        </w:rPr>
        <w:t>input to</w:t>
      </w:r>
      <w:r w:rsidRPr="004C20BE">
        <w:rPr>
          <w:rFonts w:ascii="Calibri" w:hAnsi="Calibri" w:cs="Calibri"/>
          <w:sz w:val="24"/>
          <w:szCs w:val="24"/>
        </w:rPr>
        <w:t xml:space="preserve"> ResNet50 model</w:t>
      </w:r>
      <w:r>
        <w:rPr>
          <w:rFonts w:ascii="Calibri" w:hAnsi="Calibri" w:cs="Calibri" w:hint="eastAsia"/>
          <w:sz w:val="24"/>
          <w:szCs w:val="24"/>
        </w:rPr>
        <w:t>,</w:t>
      </w:r>
      <w:r w:rsidRPr="004C20BE">
        <w:rPr>
          <w:rFonts w:ascii="Calibri" w:hAnsi="Calibri" w:cs="Calibri"/>
          <w:sz w:val="24"/>
          <w:szCs w:val="24"/>
        </w:rPr>
        <w:t xml:space="preserve"> </w:t>
      </w:r>
      <w:r>
        <w:rPr>
          <w:rFonts w:ascii="Calibri" w:hAnsi="Calibri" w:cs="Calibri" w:hint="eastAsia"/>
          <w:sz w:val="24"/>
          <w:szCs w:val="24"/>
        </w:rPr>
        <w:t>which is</w:t>
      </w:r>
      <w:r w:rsidRPr="004C20BE">
        <w:rPr>
          <w:rFonts w:ascii="Calibri" w:hAnsi="Calibri" w:cs="Calibri"/>
          <w:sz w:val="24"/>
          <w:szCs w:val="24"/>
        </w:rPr>
        <w:t xml:space="preserve"> useful in </w:t>
      </w:r>
      <w:r w:rsidR="008F573F">
        <w:rPr>
          <w:rFonts w:ascii="Calibri" w:hAnsi="Calibri" w:cs="Calibri" w:hint="eastAsia"/>
          <w:sz w:val="24"/>
          <w:szCs w:val="24"/>
        </w:rPr>
        <w:t>overcoming</w:t>
      </w:r>
      <w:r w:rsidRPr="004C20BE">
        <w:rPr>
          <w:rFonts w:ascii="Calibri" w:hAnsi="Calibri" w:cs="Calibri"/>
          <w:sz w:val="24"/>
          <w:szCs w:val="24"/>
        </w:rPr>
        <w:t xml:space="preserve"> the </w:t>
      </w:r>
      <w:r w:rsidR="008F573F">
        <w:rPr>
          <w:rFonts w:ascii="Calibri" w:hAnsi="Calibri" w:cs="Calibri"/>
          <w:sz w:val="24"/>
          <w:szCs w:val="24"/>
        </w:rPr>
        <w:t>“</w:t>
      </w:r>
      <w:r w:rsidRPr="004C20BE">
        <w:rPr>
          <w:rFonts w:ascii="Calibri" w:hAnsi="Calibri" w:cs="Calibri"/>
          <w:sz w:val="24"/>
          <w:szCs w:val="24"/>
        </w:rPr>
        <w:t>vanishing gradient</w:t>
      </w:r>
      <w:r w:rsidR="008F573F">
        <w:rPr>
          <w:rFonts w:ascii="Calibri" w:hAnsi="Calibri" w:cs="Calibri"/>
          <w:sz w:val="24"/>
          <w:szCs w:val="24"/>
        </w:rPr>
        <w:t>”</w:t>
      </w:r>
      <w:r w:rsidRPr="004C20BE">
        <w:rPr>
          <w:rFonts w:ascii="Calibri" w:hAnsi="Calibri" w:cs="Calibri"/>
          <w:sz w:val="24"/>
          <w:szCs w:val="24"/>
        </w:rPr>
        <w:t xml:space="preserve"> problem, enabling the training of deeper and effective networks</w:t>
      </w:r>
      <w:r w:rsidR="00686D1F">
        <w:rPr>
          <w:rFonts w:ascii="Calibri" w:hAnsi="Calibri" w:cs="Calibri"/>
          <w:sz w:val="24"/>
          <w:szCs w:val="24"/>
        </w:rPr>
        <w:t>.</w:t>
      </w:r>
      <w:r w:rsidR="00F110D3" w:rsidRPr="00F110D3">
        <w:rPr>
          <w:rFonts w:ascii="Calibri" w:hAnsi="Calibri" w:cs="Calibri"/>
          <w:sz w:val="24"/>
          <w:szCs w:val="24"/>
          <w:vertAlign w:val="superscript"/>
        </w:rPr>
        <w:t>1</w:t>
      </w:r>
      <w:r w:rsidR="00860660">
        <w:rPr>
          <w:rFonts w:ascii="Calibri" w:hAnsi="Calibri" w:cs="Calibri" w:hint="eastAsia"/>
          <w:sz w:val="24"/>
          <w:szCs w:val="24"/>
        </w:rPr>
        <w:t xml:space="preserve"> </w:t>
      </w:r>
      <w:r w:rsidR="00686D1F">
        <w:rPr>
          <w:rFonts w:ascii="Calibri" w:hAnsi="Calibri" w:cs="Calibri"/>
          <w:sz w:val="24"/>
          <w:szCs w:val="24"/>
        </w:rPr>
        <w:t>To train the model for steering angle prediction, we define the loss function in the fully connected layer as Mean Squared Error, which measures the difference between the predicted and truth steering angles.</w:t>
      </w:r>
      <w:bookmarkEnd w:id="8"/>
    </w:p>
    <w:p w14:paraId="4BCA52E5" w14:textId="657039F1" w:rsidR="00686D1F" w:rsidRPr="00686D1F" w:rsidRDefault="00686D1F" w:rsidP="00686D1F">
      <w:pPr>
        <w:ind w:firstLine="420"/>
        <w:rPr>
          <w:rFonts w:ascii="Calibri" w:eastAsia="Yu Mincho" w:hAnsi="Calibri" w:cs="Calibri"/>
          <w:sz w:val="24"/>
          <w:szCs w:val="24"/>
          <w:lang w:eastAsia="ja-JP"/>
        </w:rPr>
      </w:pPr>
      <w:r>
        <w:rPr>
          <w:rFonts w:ascii="Calibri" w:hAnsi="Calibri" w:cs="Calibri"/>
          <w:sz w:val="24"/>
          <w:szCs w:val="24"/>
        </w:rPr>
        <w:t xml:space="preserve">Furthermore, many existing studies on bicycle kinematic models provide </w:t>
      </w:r>
      <w:r>
        <w:rPr>
          <w:rFonts w:ascii="Calibri" w:eastAsia="Yu Mincho" w:hAnsi="Calibri" w:cs="Calibri" w:hint="eastAsia"/>
          <w:sz w:val="24"/>
          <w:szCs w:val="24"/>
          <w:lang w:eastAsia="ja-JP"/>
        </w:rPr>
        <w:t>methods to relate the front wheel steering angle with the cyclist</w:t>
      </w:r>
      <w:r>
        <w:rPr>
          <w:rFonts w:ascii="Calibri" w:eastAsia="Yu Mincho" w:hAnsi="Calibri" w:cs="Calibri"/>
          <w:sz w:val="24"/>
          <w:szCs w:val="24"/>
          <w:lang w:eastAsia="ja-JP"/>
        </w:rPr>
        <w:t>’</w:t>
      </w:r>
      <w:r>
        <w:rPr>
          <w:rFonts w:ascii="Calibri" w:eastAsia="Yu Mincho" w:hAnsi="Calibri" w:cs="Calibri" w:hint="eastAsia"/>
          <w:sz w:val="24"/>
          <w:szCs w:val="24"/>
          <w:lang w:eastAsia="ja-JP"/>
        </w:rPr>
        <w:t>s orientation, which can be referenced for further analysis.</w:t>
      </w:r>
    </w:p>
    <w:bookmarkEnd w:id="2"/>
    <w:bookmarkEnd w:id="5"/>
    <w:p w14:paraId="7016AA9E" w14:textId="25447E6D" w:rsidR="002E750A" w:rsidRDefault="002E750A" w:rsidP="002E750A">
      <w:pPr>
        <w:pStyle w:val="2"/>
        <w:rPr>
          <w:rFonts w:ascii="Calibri" w:eastAsia="Yu Mincho" w:hAnsi="Calibri" w:cs="Calibri"/>
          <w:sz w:val="26"/>
          <w:szCs w:val="26"/>
          <w:lang w:eastAsia="ja-JP"/>
        </w:rPr>
      </w:pPr>
      <w:r>
        <w:rPr>
          <w:rFonts w:ascii="Calibri" w:eastAsia="Yu Mincho" w:hAnsi="Calibri" w:cs="Calibri"/>
          <w:sz w:val="26"/>
          <w:szCs w:val="26"/>
          <w:lang w:eastAsia="ja-JP"/>
        </w:rPr>
        <w:t>Discussion</w:t>
      </w:r>
    </w:p>
    <w:p w14:paraId="1C6544B4" w14:textId="5C9724DF" w:rsidR="002E750A" w:rsidRPr="00686D1F" w:rsidRDefault="002E750A" w:rsidP="002E750A">
      <w:pPr>
        <w:rPr>
          <w:rFonts w:ascii="Calibri" w:eastAsia="Yu Mincho" w:hAnsi="Calibri" w:cs="Calibri"/>
          <w:sz w:val="24"/>
          <w:szCs w:val="24"/>
          <w:lang w:eastAsia="ja-JP"/>
        </w:rPr>
      </w:pPr>
      <w:r>
        <w:rPr>
          <w:lang w:eastAsia="ja-JP"/>
        </w:rPr>
        <w:tab/>
      </w:r>
      <w:r>
        <w:rPr>
          <w:rFonts w:ascii="Calibri" w:hAnsi="Calibri" w:cs="Calibri"/>
          <w:sz w:val="24"/>
          <w:szCs w:val="24"/>
          <w:lang w:eastAsia="ja-JP"/>
        </w:rPr>
        <w:t xml:space="preserve">The core of this research plan </w:t>
      </w:r>
      <w:r w:rsidR="00686D1F">
        <w:rPr>
          <w:rFonts w:ascii="Calibri" w:eastAsia="Yu Mincho" w:hAnsi="Calibri" w:cs="Calibri" w:hint="eastAsia"/>
          <w:sz w:val="24"/>
          <w:szCs w:val="24"/>
          <w:lang w:eastAsia="ja-JP"/>
        </w:rPr>
        <w:t>is to</w:t>
      </w:r>
      <w:r>
        <w:rPr>
          <w:rFonts w:ascii="Calibri" w:hAnsi="Calibri" w:cs="Calibri"/>
          <w:sz w:val="24"/>
          <w:szCs w:val="24"/>
          <w:lang w:eastAsia="ja-JP"/>
        </w:rPr>
        <w:t xml:space="preserve"> process the data and training a CNN model to </w:t>
      </w:r>
      <w:r w:rsidR="00686D1F">
        <w:rPr>
          <w:rFonts w:ascii="Calibri" w:eastAsia="Yu Mincho" w:hAnsi="Calibri" w:cs="Calibri" w:hint="eastAsia"/>
          <w:sz w:val="24"/>
          <w:szCs w:val="24"/>
          <w:lang w:eastAsia="ja-JP"/>
        </w:rPr>
        <w:t>estimate</w:t>
      </w:r>
      <w:r>
        <w:rPr>
          <w:rFonts w:ascii="Calibri" w:hAnsi="Calibri" w:cs="Calibri"/>
          <w:sz w:val="24"/>
          <w:szCs w:val="24"/>
          <w:lang w:eastAsia="ja-JP"/>
        </w:rPr>
        <w:t xml:space="preserve"> the bicycle’s </w:t>
      </w:r>
      <w:r w:rsidR="00686D1F">
        <w:rPr>
          <w:rFonts w:ascii="Calibri" w:eastAsia="Yu Mincho" w:hAnsi="Calibri" w:cs="Calibri" w:hint="eastAsia"/>
          <w:sz w:val="24"/>
          <w:szCs w:val="24"/>
          <w:lang w:eastAsia="ja-JP"/>
        </w:rPr>
        <w:t xml:space="preserve">front wheel </w:t>
      </w:r>
      <w:r>
        <w:rPr>
          <w:rFonts w:ascii="Calibri" w:hAnsi="Calibri" w:cs="Calibri"/>
          <w:sz w:val="24"/>
          <w:szCs w:val="24"/>
          <w:lang w:eastAsia="ja-JP"/>
        </w:rPr>
        <w:t xml:space="preserve">steering angle. </w:t>
      </w:r>
      <w:r w:rsidR="00686D1F">
        <w:rPr>
          <w:rFonts w:ascii="Calibri" w:eastAsia="Yu Mincho" w:hAnsi="Calibri" w:cs="Calibri" w:hint="eastAsia"/>
          <w:sz w:val="24"/>
          <w:szCs w:val="24"/>
          <w:lang w:eastAsia="ja-JP"/>
        </w:rPr>
        <w:t xml:space="preserve">To further evaluate the feasibility of </w:t>
      </w:r>
      <w:bookmarkEnd w:id="1"/>
      <w:r w:rsidR="00686D1F">
        <w:rPr>
          <w:rFonts w:ascii="Calibri" w:eastAsia="Yu Mincho" w:hAnsi="Calibri" w:cs="Calibri" w:hint="eastAsia"/>
          <w:sz w:val="24"/>
          <w:szCs w:val="24"/>
          <w:lang w:eastAsia="ja-JP"/>
        </w:rPr>
        <w:t xml:space="preserve">this </w:t>
      </w:r>
      <w:r w:rsidR="008F573F">
        <w:rPr>
          <w:rFonts w:ascii="Calibri" w:eastAsia="Yu Mincho" w:hAnsi="Calibri" w:cs="Calibri"/>
          <w:sz w:val="24"/>
          <w:szCs w:val="24"/>
          <w:lang w:eastAsia="ja-JP"/>
        </w:rPr>
        <w:t>plan</w:t>
      </w:r>
      <w:r w:rsidR="00686D1F">
        <w:rPr>
          <w:rFonts w:ascii="Calibri" w:eastAsia="Yu Mincho" w:hAnsi="Calibri" w:cs="Calibri" w:hint="eastAsia"/>
          <w:sz w:val="24"/>
          <w:szCs w:val="24"/>
          <w:lang w:eastAsia="ja-JP"/>
        </w:rPr>
        <w:t xml:space="preserve">, </w:t>
      </w:r>
      <w:r w:rsidR="00F76103">
        <w:rPr>
          <w:rFonts w:ascii="Calibri" w:eastAsia="Yu Mincho" w:hAnsi="Calibri" w:cs="Calibri" w:hint="eastAsia"/>
          <w:sz w:val="24"/>
          <w:szCs w:val="24"/>
          <w:lang w:eastAsia="ja-JP"/>
        </w:rPr>
        <w:t>I will systematic</w:t>
      </w:r>
      <w:r w:rsidR="008F573F">
        <w:rPr>
          <w:rFonts w:asciiTheme="minorEastAsia" w:hAnsiTheme="minorEastAsia" w:cs="Calibri" w:hint="eastAsia"/>
          <w:sz w:val="24"/>
          <w:szCs w:val="24"/>
        </w:rPr>
        <w:t>a</w:t>
      </w:r>
      <w:r w:rsidR="008F573F">
        <w:rPr>
          <w:rFonts w:ascii="Calibri" w:hAnsi="Calibri" w:cs="Calibri" w:hint="eastAsia"/>
          <w:sz w:val="24"/>
          <w:szCs w:val="24"/>
        </w:rPr>
        <w:t>lly</w:t>
      </w:r>
      <w:r w:rsidR="00F76103">
        <w:rPr>
          <w:rFonts w:ascii="Calibri" w:eastAsia="Yu Mincho" w:hAnsi="Calibri" w:cs="Calibri" w:hint="eastAsia"/>
          <w:sz w:val="24"/>
          <w:szCs w:val="24"/>
          <w:lang w:eastAsia="ja-JP"/>
        </w:rPr>
        <w:t xml:space="preserve"> study deep learning w</w:t>
      </w:r>
      <w:r w:rsidR="00F76103">
        <w:rPr>
          <w:rFonts w:ascii="Calibri" w:eastAsia="Yu Mincho" w:hAnsi="Calibri" w:cs="Calibri"/>
          <w:sz w:val="24"/>
          <w:szCs w:val="24"/>
          <w:lang w:eastAsia="ja-JP"/>
        </w:rPr>
        <w:t>ith relevant courses</w:t>
      </w:r>
      <w:r w:rsidR="00F76103">
        <w:rPr>
          <w:rFonts w:ascii="Calibri" w:eastAsia="Yu Mincho" w:hAnsi="Calibri" w:cs="Calibri" w:hint="eastAsia"/>
          <w:sz w:val="24"/>
          <w:szCs w:val="24"/>
          <w:lang w:eastAsia="ja-JP"/>
        </w:rPr>
        <w:t>.</w:t>
      </w:r>
    </w:p>
    <w:p w14:paraId="7A73AEF9" w14:textId="430C853C" w:rsidR="002E750A" w:rsidRPr="002E750A" w:rsidRDefault="002E750A" w:rsidP="002E750A">
      <w:pPr>
        <w:pStyle w:val="2"/>
        <w:rPr>
          <w:rFonts w:ascii="Calibri" w:eastAsia="Yu Mincho" w:hAnsi="Calibri" w:cs="Calibri"/>
          <w:sz w:val="26"/>
          <w:szCs w:val="26"/>
          <w:lang w:eastAsia="ja-JP"/>
        </w:rPr>
      </w:pPr>
      <w:r>
        <w:rPr>
          <w:rFonts w:ascii="Calibri" w:eastAsia="Yu Mincho" w:hAnsi="Calibri" w:cs="Calibri"/>
          <w:sz w:val="26"/>
          <w:szCs w:val="26"/>
          <w:lang w:eastAsia="ja-JP"/>
        </w:rPr>
        <w:lastRenderedPageBreak/>
        <w:t>Reference</w:t>
      </w:r>
    </w:p>
    <w:p w14:paraId="09E3C09D" w14:textId="1EFDD9FC" w:rsidR="002E750A" w:rsidRPr="009D01A5" w:rsidRDefault="002E750A" w:rsidP="002E750A">
      <w:pPr>
        <w:pStyle w:val="a9"/>
        <w:numPr>
          <w:ilvl w:val="0"/>
          <w:numId w:val="2"/>
        </w:numPr>
        <w:rPr>
          <w:rFonts w:ascii="Calibri" w:eastAsia="Yu Mincho" w:hAnsi="Calibri" w:cs="Calibri"/>
          <w:sz w:val="24"/>
          <w:szCs w:val="24"/>
        </w:rPr>
      </w:pPr>
      <w:proofErr w:type="spellStart"/>
      <w:r w:rsidRPr="009D01A5">
        <w:rPr>
          <w:rFonts w:ascii="Calibri" w:eastAsia="Yu Mincho" w:hAnsi="Calibri" w:cs="Calibri"/>
          <w:sz w:val="24"/>
          <w:szCs w:val="24"/>
        </w:rPr>
        <w:t>Hyoungwon</w:t>
      </w:r>
      <w:proofErr w:type="spellEnd"/>
      <w:r w:rsidRPr="009D01A5">
        <w:rPr>
          <w:rFonts w:ascii="Calibri" w:eastAsia="Yu Mincho" w:hAnsi="Calibri" w:cs="Calibri"/>
          <w:sz w:val="24"/>
          <w:szCs w:val="24"/>
        </w:rPr>
        <w:t xml:space="preserve"> Chang, </w:t>
      </w:r>
      <w:proofErr w:type="spellStart"/>
      <w:r w:rsidRPr="009D01A5">
        <w:rPr>
          <w:rFonts w:ascii="Calibri" w:eastAsia="Yu Mincho" w:hAnsi="Calibri" w:cs="Calibri"/>
          <w:sz w:val="24"/>
          <w:szCs w:val="24"/>
        </w:rPr>
        <w:t>Yanlei</w:t>
      </w:r>
      <w:proofErr w:type="spellEnd"/>
      <w:r w:rsidRPr="009D01A5">
        <w:rPr>
          <w:rFonts w:ascii="Calibri" w:eastAsia="Yu Mincho" w:hAnsi="Calibri" w:cs="Calibri"/>
          <w:sz w:val="24"/>
          <w:szCs w:val="24"/>
        </w:rPr>
        <w:t xml:space="preserve"> Gu, Igor Goncharenko, Li-Ta Hsu, </w:t>
      </w:r>
      <w:proofErr w:type="spellStart"/>
      <w:r w:rsidRPr="009D01A5">
        <w:rPr>
          <w:rFonts w:ascii="Calibri" w:eastAsia="Yu Mincho" w:hAnsi="Calibri" w:cs="Calibri"/>
          <w:sz w:val="24"/>
          <w:szCs w:val="24"/>
        </w:rPr>
        <w:t>Chinthaka</w:t>
      </w:r>
      <w:proofErr w:type="spellEnd"/>
      <w:r w:rsidRPr="009D01A5">
        <w:rPr>
          <w:rFonts w:ascii="Calibri" w:eastAsia="Yu Mincho" w:hAnsi="Calibri" w:cs="Calibri"/>
          <w:sz w:val="24"/>
          <w:szCs w:val="24"/>
        </w:rPr>
        <w:t xml:space="preserve"> </w:t>
      </w:r>
      <w:proofErr w:type="spellStart"/>
      <w:r w:rsidRPr="009D01A5">
        <w:rPr>
          <w:rFonts w:ascii="Calibri" w:eastAsia="Yu Mincho" w:hAnsi="Calibri" w:cs="Calibri"/>
          <w:sz w:val="24"/>
          <w:szCs w:val="24"/>
        </w:rPr>
        <w:t>Premachandra</w:t>
      </w:r>
      <w:proofErr w:type="spellEnd"/>
      <w:r w:rsidRPr="009D01A5">
        <w:rPr>
          <w:rFonts w:ascii="Calibri" w:eastAsia="Yu Mincho" w:hAnsi="Calibri" w:cs="Calibri"/>
          <w:sz w:val="24"/>
          <w:szCs w:val="24"/>
        </w:rPr>
        <w:t>, "Cyclist Orientation Estimation Using LiDAR Data", Sensors, Vol. 23, No. 6, pp. 1-15, 2023.</w:t>
      </w:r>
    </w:p>
    <w:p w14:paraId="58887F15" w14:textId="29B79D26" w:rsidR="00FA408C" w:rsidRPr="00F22EDF" w:rsidRDefault="009D01A5" w:rsidP="00686D1F">
      <w:pPr>
        <w:pStyle w:val="zfr3q"/>
        <w:numPr>
          <w:ilvl w:val="0"/>
          <w:numId w:val="2"/>
        </w:numPr>
        <w:spacing w:before="0" w:beforeAutospacing="0" w:after="0" w:afterAutospacing="0"/>
        <w:rPr>
          <w:rFonts w:ascii="Calibri" w:hAnsi="Calibri" w:cs="Calibri"/>
          <w:color w:val="212121"/>
        </w:rPr>
      </w:pPr>
      <w:proofErr w:type="spellStart"/>
      <w:r w:rsidRPr="009D01A5">
        <w:rPr>
          <w:rStyle w:val="c9dxtc"/>
          <w:rFonts w:ascii="Calibri" w:hAnsi="Calibri" w:cs="Calibri"/>
          <w:color w:val="212121"/>
        </w:rPr>
        <w:t>Yanlei</w:t>
      </w:r>
      <w:proofErr w:type="spellEnd"/>
      <w:r w:rsidRPr="009D01A5">
        <w:rPr>
          <w:rStyle w:val="c9dxtc"/>
          <w:rFonts w:ascii="Calibri" w:hAnsi="Calibri" w:cs="Calibri"/>
          <w:color w:val="212121"/>
        </w:rPr>
        <w:t xml:space="preserve"> Gu, Yun Song, Igor Goncharenko, “Cyclist Intention Estimation at Signalized Intersections Using Deep Neural Networks”, 2023 IEEE 12th Global Conference on Consumer Electronics (GCCE2023), Nara, Japan, October 9-13, 2023.</w:t>
      </w:r>
      <w:bookmarkEnd w:id="0"/>
    </w:p>
    <w:sectPr w:rsidR="00FA408C" w:rsidRPr="00F22EDF" w:rsidSect="004C20B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FE9FC6" w14:textId="77777777" w:rsidR="00C67769" w:rsidRDefault="00C67769" w:rsidP="00535381">
      <w:r>
        <w:separator/>
      </w:r>
    </w:p>
  </w:endnote>
  <w:endnote w:type="continuationSeparator" w:id="0">
    <w:p w14:paraId="0F9386AC" w14:textId="77777777" w:rsidR="00C67769" w:rsidRDefault="00C67769" w:rsidP="005353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3510EE" w14:textId="77777777" w:rsidR="00C67769" w:rsidRDefault="00C67769" w:rsidP="00535381">
      <w:r>
        <w:separator/>
      </w:r>
    </w:p>
  </w:footnote>
  <w:footnote w:type="continuationSeparator" w:id="0">
    <w:p w14:paraId="3145A598" w14:textId="77777777" w:rsidR="00C67769" w:rsidRDefault="00C67769" w:rsidP="005353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A844EB"/>
    <w:multiLevelType w:val="hybridMultilevel"/>
    <w:tmpl w:val="6DD879A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56622855"/>
    <w:multiLevelType w:val="multilevel"/>
    <w:tmpl w:val="EDEE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3B4E37"/>
    <w:multiLevelType w:val="multilevel"/>
    <w:tmpl w:val="C5C80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4063432">
    <w:abstractNumId w:val="1"/>
  </w:num>
  <w:num w:numId="2" w16cid:durableId="980691440">
    <w:abstractNumId w:val="0"/>
  </w:num>
  <w:num w:numId="3" w16cid:durableId="123617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162"/>
    <w:rsid w:val="00004CBD"/>
    <w:rsid w:val="000A0162"/>
    <w:rsid w:val="000C23AB"/>
    <w:rsid w:val="000E0BA7"/>
    <w:rsid w:val="00194287"/>
    <w:rsid w:val="001E0682"/>
    <w:rsid w:val="002E750A"/>
    <w:rsid w:val="00475718"/>
    <w:rsid w:val="004C20BE"/>
    <w:rsid w:val="00535381"/>
    <w:rsid w:val="005646F7"/>
    <w:rsid w:val="005B02A5"/>
    <w:rsid w:val="006805AA"/>
    <w:rsid w:val="00686D1F"/>
    <w:rsid w:val="007D40A0"/>
    <w:rsid w:val="00800DB3"/>
    <w:rsid w:val="00860660"/>
    <w:rsid w:val="008F573F"/>
    <w:rsid w:val="009D01A5"/>
    <w:rsid w:val="00C306D5"/>
    <w:rsid w:val="00C67769"/>
    <w:rsid w:val="00E51940"/>
    <w:rsid w:val="00EE6C10"/>
    <w:rsid w:val="00F110D3"/>
    <w:rsid w:val="00F22EDF"/>
    <w:rsid w:val="00F76103"/>
    <w:rsid w:val="00FA40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434164"/>
  <w15:chartTrackingRefBased/>
  <w15:docId w15:val="{FC7E23CD-CFBC-4D80-AE81-E34398A79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A0162"/>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0A0162"/>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A0162"/>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0A0162"/>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0A0162"/>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0A0162"/>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0A0162"/>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0A0162"/>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0A0162"/>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0A0162"/>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0A0162"/>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0A0162"/>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0A0162"/>
    <w:rPr>
      <w:rFonts w:cstheme="majorBidi"/>
      <w:color w:val="0F4761" w:themeColor="accent1" w:themeShade="BF"/>
      <w:sz w:val="28"/>
      <w:szCs w:val="28"/>
    </w:rPr>
  </w:style>
  <w:style w:type="character" w:customStyle="1" w:styleId="50">
    <w:name w:val="标题 5 字符"/>
    <w:basedOn w:val="a0"/>
    <w:link w:val="5"/>
    <w:uiPriority w:val="9"/>
    <w:semiHidden/>
    <w:rsid w:val="000A0162"/>
    <w:rPr>
      <w:rFonts w:cstheme="majorBidi"/>
      <w:color w:val="0F4761" w:themeColor="accent1" w:themeShade="BF"/>
      <w:sz w:val="24"/>
      <w:szCs w:val="24"/>
    </w:rPr>
  </w:style>
  <w:style w:type="character" w:customStyle="1" w:styleId="60">
    <w:name w:val="标题 6 字符"/>
    <w:basedOn w:val="a0"/>
    <w:link w:val="6"/>
    <w:uiPriority w:val="9"/>
    <w:semiHidden/>
    <w:rsid w:val="000A0162"/>
    <w:rPr>
      <w:rFonts w:cstheme="majorBidi"/>
      <w:b/>
      <w:bCs/>
      <w:color w:val="0F4761" w:themeColor="accent1" w:themeShade="BF"/>
    </w:rPr>
  </w:style>
  <w:style w:type="character" w:customStyle="1" w:styleId="70">
    <w:name w:val="标题 7 字符"/>
    <w:basedOn w:val="a0"/>
    <w:link w:val="7"/>
    <w:uiPriority w:val="9"/>
    <w:semiHidden/>
    <w:rsid w:val="000A0162"/>
    <w:rPr>
      <w:rFonts w:cstheme="majorBidi"/>
      <w:b/>
      <w:bCs/>
      <w:color w:val="595959" w:themeColor="text1" w:themeTint="A6"/>
    </w:rPr>
  </w:style>
  <w:style w:type="character" w:customStyle="1" w:styleId="80">
    <w:name w:val="标题 8 字符"/>
    <w:basedOn w:val="a0"/>
    <w:link w:val="8"/>
    <w:uiPriority w:val="9"/>
    <w:semiHidden/>
    <w:rsid w:val="000A0162"/>
    <w:rPr>
      <w:rFonts w:cstheme="majorBidi"/>
      <w:color w:val="595959" w:themeColor="text1" w:themeTint="A6"/>
    </w:rPr>
  </w:style>
  <w:style w:type="character" w:customStyle="1" w:styleId="90">
    <w:name w:val="标题 9 字符"/>
    <w:basedOn w:val="a0"/>
    <w:link w:val="9"/>
    <w:uiPriority w:val="9"/>
    <w:semiHidden/>
    <w:rsid w:val="000A0162"/>
    <w:rPr>
      <w:rFonts w:eastAsiaTheme="majorEastAsia" w:cstheme="majorBidi"/>
      <w:color w:val="595959" w:themeColor="text1" w:themeTint="A6"/>
    </w:rPr>
  </w:style>
  <w:style w:type="paragraph" w:styleId="a3">
    <w:name w:val="Title"/>
    <w:basedOn w:val="a"/>
    <w:next w:val="a"/>
    <w:link w:val="a4"/>
    <w:uiPriority w:val="10"/>
    <w:qFormat/>
    <w:rsid w:val="000A0162"/>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A016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A0162"/>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0A016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A0162"/>
    <w:pPr>
      <w:spacing w:before="160" w:after="160"/>
      <w:jc w:val="center"/>
    </w:pPr>
    <w:rPr>
      <w:i/>
      <w:iCs/>
      <w:color w:val="404040" w:themeColor="text1" w:themeTint="BF"/>
    </w:rPr>
  </w:style>
  <w:style w:type="character" w:customStyle="1" w:styleId="a8">
    <w:name w:val="引用 字符"/>
    <w:basedOn w:val="a0"/>
    <w:link w:val="a7"/>
    <w:uiPriority w:val="29"/>
    <w:rsid w:val="000A0162"/>
    <w:rPr>
      <w:i/>
      <w:iCs/>
      <w:color w:val="404040" w:themeColor="text1" w:themeTint="BF"/>
    </w:rPr>
  </w:style>
  <w:style w:type="paragraph" w:styleId="a9">
    <w:name w:val="List Paragraph"/>
    <w:basedOn w:val="a"/>
    <w:uiPriority w:val="34"/>
    <w:qFormat/>
    <w:rsid w:val="000A0162"/>
    <w:pPr>
      <w:ind w:left="720"/>
      <w:contextualSpacing/>
    </w:pPr>
  </w:style>
  <w:style w:type="character" w:styleId="aa">
    <w:name w:val="Intense Emphasis"/>
    <w:basedOn w:val="a0"/>
    <w:uiPriority w:val="21"/>
    <w:qFormat/>
    <w:rsid w:val="000A0162"/>
    <w:rPr>
      <w:i/>
      <w:iCs/>
      <w:color w:val="0F4761" w:themeColor="accent1" w:themeShade="BF"/>
    </w:rPr>
  </w:style>
  <w:style w:type="paragraph" w:styleId="ab">
    <w:name w:val="Intense Quote"/>
    <w:basedOn w:val="a"/>
    <w:next w:val="a"/>
    <w:link w:val="ac"/>
    <w:uiPriority w:val="30"/>
    <w:qFormat/>
    <w:rsid w:val="000A01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0A0162"/>
    <w:rPr>
      <w:i/>
      <w:iCs/>
      <w:color w:val="0F4761" w:themeColor="accent1" w:themeShade="BF"/>
    </w:rPr>
  </w:style>
  <w:style w:type="character" w:styleId="ad">
    <w:name w:val="Intense Reference"/>
    <w:basedOn w:val="a0"/>
    <w:uiPriority w:val="32"/>
    <w:qFormat/>
    <w:rsid w:val="000A0162"/>
    <w:rPr>
      <w:b/>
      <w:bCs/>
      <w:smallCaps/>
      <w:color w:val="0F4761" w:themeColor="accent1" w:themeShade="BF"/>
      <w:spacing w:val="5"/>
    </w:rPr>
  </w:style>
  <w:style w:type="paragraph" w:styleId="ae">
    <w:name w:val="header"/>
    <w:basedOn w:val="a"/>
    <w:link w:val="af"/>
    <w:uiPriority w:val="99"/>
    <w:unhideWhenUsed/>
    <w:rsid w:val="00535381"/>
    <w:pPr>
      <w:tabs>
        <w:tab w:val="center" w:pos="4153"/>
        <w:tab w:val="right" w:pos="8306"/>
      </w:tabs>
      <w:snapToGrid w:val="0"/>
      <w:jc w:val="center"/>
    </w:pPr>
    <w:rPr>
      <w:sz w:val="18"/>
      <w:szCs w:val="18"/>
    </w:rPr>
  </w:style>
  <w:style w:type="character" w:customStyle="1" w:styleId="af">
    <w:name w:val="页眉 字符"/>
    <w:basedOn w:val="a0"/>
    <w:link w:val="ae"/>
    <w:uiPriority w:val="99"/>
    <w:rsid w:val="00535381"/>
    <w:rPr>
      <w:sz w:val="18"/>
      <w:szCs w:val="18"/>
    </w:rPr>
  </w:style>
  <w:style w:type="paragraph" w:styleId="af0">
    <w:name w:val="footer"/>
    <w:basedOn w:val="a"/>
    <w:link w:val="af1"/>
    <w:uiPriority w:val="99"/>
    <w:unhideWhenUsed/>
    <w:rsid w:val="00535381"/>
    <w:pPr>
      <w:tabs>
        <w:tab w:val="center" w:pos="4153"/>
        <w:tab w:val="right" w:pos="8306"/>
      </w:tabs>
      <w:snapToGrid w:val="0"/>
      <w:jc w:val="left"/>
    </w:pPr>
    <w:rPr>
      <w:sz w:val="18"/>
      <w:szCs w:val="18"/>
    </w:rPr>
  </w:style>
  <w:style w:type="character" w:customStyle="1" w:styleId="af1">
    <w:name w:val="页脚 字符"/>
    <w:basedOn w:val="a0"/>
    <w:link w:val="af0"/>
    <w:uiPriority w:val="99"/>
    <w:rsid w:val="00535381"/>
    <w:rPr>
      <w:sz w:val="18"/>
      <w:szCs w:val="18"/>
    </w:rPr>
  </w:style>
  <w:style w:type="paragraph" w:styleId="af2">
    <w:name w:val="footnote text"/>
    <w:basedOn w:val="a"/>
    <w:link w:val="af3"/>
    <w:uiPriority w:val="99"/>
    <w:semiHidden/>
    <w:unhideWhenUsed/>
    <w:rsid w:val="000C23AB"/>
    <w:pPr>
      <w:snapToGrid w:val="0"/>
      <w:jc w:val="left"/>
    </w:pPr>
    <w:rPr>
      <w:sz w:val="18"/>
      <w:szCs w:val="18"/>
    </w:rPr>
  </w:style>
  <w:style w:type="character" w:customStyle="1" w:styleId="af3">
    <w:name w:val="脚注文本 字符"/>
    <w:basedOn w:val="a0"/>
    <w:link w:val="af2"/>
    <w:uiPriority w:val="99"/>
    <w:semiHidden/>
    <w:rsid w:val="000C23AB"/>
    <w:rPr>
      <w:sz w:val="18"/>
      <w:szCs w:val="18"/>
    </w:rPr>
  </w:style>
  <w:style w:type="character" w:styleId="af4">
    <w:name w:val="footnote reference"/>
    <w:basedOn w:val="a0"/>
    <w:uiPriority w:val="99"/>
    <w:semiHidden/>
    <w:unhideWhenUsed/>
    <w:rsid w:val="000C23AB"/>
    <w:rPr>
      <w:vertAlign w:val="superscript"/>
    </w:rPr>
  </w:style>
  <w:style w:type="paragraph" w:customStyle="1" w:styleId="zfr3q">
    <w:name w:val="zfr3q"/>
    <w:basedOn w:val="a"/>
    <w:rsid w:val="009D01A5"/>
    <w:pPr>
      <w:widowControl/>
      <w:spacing w:before="100" w:beforeAutospacing="1" w:after="100" w:afterAutospacing="1"/>
      <w:jc w:val="left"/>
    </w:pPr>
    <w:rPr>
      <w:rFonts w:ascii="宋体" w:eastAsia="宋体" w:hAnsi="宋体" w:cs="宋体"/>
      <w:kern w:val="0"/>
      <w:sz w:val="24"/>
      <w:szCs w:val="24"/>
    </w:rPr>
  </w:style>
  <w:style w:type="character" w:customStyle="1" w:styleId="c9dxtc">
    <w:name w:val="c9dxtc"/>
    <w:basedOn w:val="a0"/>
    <w:rsid w:val="009D01A5"/>
  </w:style>
  <w:style w:type="paragraph" w:styleId="af5">
    <w:name w:val="endnote text"/>
    <w:basedOn w:val="a"/>
    <w:link w:val="af6"/>
    <w:uiPriority w:val="99"/>
    <w:semiHidden/>
    <w:unhideWhenUsed/>
    <w:rsid w:val="00F110D3"/>
    <w:pPr>
      <w:snapToGrid w:val="0"/>
      <w:jc w:val="left"/>
    </w:pPr>
  </w:style>
  <w:style w:type="character" w:customStyle="1" w:styleId="af6">
    <w:name w:val="尾注文本 字符"/>
    <w:basedOn w:val="a0"/>
    <w:link w:val="af5"/>
    <w:uiPriority w:val="99"/>
    <w:semiHidden/>
    <w:rsid w:val="00F110D3"/>
  </w:style>
  <w:style w:type="character" w:styleId="af7">
    <w:name w:val="endnote reference"/>
    <w:basedOn w:val="a0"/>
    <w:uiPriority w:val="99"/>
    <w:semiHidden/>
    <w:unhideWhenUsed/>
    <w:rsid w:val="00F110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6405314">
      <w:bodyDiv w:val="1"/>
      <w:marLeft w:val="0"/>
      <w:marRight w:val="0"/>
      <w:marTop w:val="0"/>
      <w:marBottom w:val="0"/>
      <w:divBdr>
        <w:top w:val="none" w:sz="0" w:space="0" w:color="auto"/>
        <w:left w:val="none" w:sz="0" w:space="0" w:color="auto"/>
        <w:bottom w:val="none" w:sz="0" w:space="0" w:color="auto"/>
        <w:right w:val="none" w:sz="0" w:space="0" w:color="auto"/>
      </w:divBdr>
    </w:div>
    <w:div w:id="1227036229">
      <w:bodyDiv w:val="1"/>
      <w:marLeft w:val="0"/>
      <w:marRight w:val="0"/>
      <w:marTop w:val="0"/>
      <w:marBottom w:val="0"/>
      <w:divBdr>
        <w:top w:val="none" w:sz="0" w:space="0" w:color="auto"/>
        <w:left w:val="none" w:sz="0" w:space="0" w:color="auto"/>
        <w:bottom w:val="none" w:sz="0" w:space="0" w:color="auto"/>
        <w:right w:val="none" w:sz="0" w:space="0" w:color="auto"/>
      </w:divBdr>
    </w:div>
    <w:div w:id="212395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0D455-28A8-4B45-9892-618CF3A49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2</Pages>
  <Words>395</Words>
  <Characters>2255</Characters>
  <Application>Microsoft Office Word</Application>
  <DocSecurity>0</DocSecurity>
  <Lines>18</Lines>
  <Paragraphs>5</Paragraphs>
  <ScaleCrop>false</ScaleCrop>
  <Company/>
  <LinksUpToDate>false</LinksUpToDate>
  <CharactersWithSpaces>2645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 Z</dc:creator>
  <cp:keywords/>
  <dc:description/>
  <cp:lastModifiedBy>WH Z</cp:lastModifiedBy>
  <cp:revision>8</cp:revision>
  <dcterms:created xsi:type="dcterms:W3CDTF">2025-04-16T05:54:00Z</dcterms:created>
  <dcterms:modified xsi:type="dcterms:W3CDTF">2025-04-16T08:58:00Z</dcterms:modified>
</cp:coreProperties>
</file>