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구매·경비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1.6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 · 3.8 목록에 없는 업무 만들기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 · 함께 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 · 5.6 정비·보험 기한 알림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5.7 차 없는 출장과 «복합 이동»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[승인권자]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구매와 경비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경비란 — 구매와 무엇이 다른가 · 7.5 경비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영수증과 프로젝트별로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안건은 «회의록을 시작한 뒤에» · 8.5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pPr>
        <w:pStyle w:val="Heading2"/>
      </w:pPr>
      <w:r>
        <w:t>3.8 목록에 없는 업무 만들기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고르개에 없는 업무를 만나면 여태 </w:t>
      </w:r>
      <w:r>
        <w:rPr>
          <w:rFonts w:ascii="맑은 고딕" w:hAnsi="맑은 고딕" w:eastAsia="맑은 고딕" w:cs="맑은 고딕"/>
          <w:b/>
          <w:sz w:val="21"/>
        </w:rPr>
        <w:t>③직접 입력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적을 수밖에 없었습니다. 그렇게 적은 것은 Jira 에 없어 상위·하위로 묶이지 않았습니다. 이제 </w:t>
      </w:r>
      <w:r>
        <w:rPr>
          <w:rFonts w:ascii="맑은 고딕" w:hAnsi="맑은 고딕" w:eastAsia="맑은 고딕" w:cs="맑은 고딕"/>
          <w:b/>
          <w:sz w:val="21"/>
        </w:rPr>
        <w:t>①상위업무·②하위업무 칸에 직접 적고 Enter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①에 적으면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의 </w:t>
      </w:r>
      <w:r>
        <w:rPr>
          <w:rFonts w:ascii="맑은 고딕" w:hAnsi="맑은 고딕" w:eastAsia="맑은 고딕" w:cs="맑은 고딕"/>
          <w:b/>
          <w:sz w:val="21"/>
        </w:rPr>
        <w:t>에픽</w:t>
      </w:r>
      <w:r>
        <w:rPr>
          <w:rFonts w:ascii="맑은 고딕" w:hAnsi="맑은 고딕" w:eastAsia="맑은 고딕" w:cs="맑은 고딕"/>
          <w:b w:val="0"/>
          <w:sz w:val="21"/>
        </w:rPr>
        <w:t>(상위업무)으로 만들어집니다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②에 적으면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고른 상위업무 </w:t>
      </w:r>
      <w:r>
        <w:rPr>
          <w:rFonts w:ascii="맑은 고딕" w:hAnsi="맑은 고딕" w:eastAsia="맑은 고딕" w:cs="맑은 고딕"/>
          <w:b/>
          <w:sz w:val="21"/>
        </w:rPr>
        <w:t>아래의 「작업」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만들어집니다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담당자는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되고, 만들면 </w:t>
      </w:r>
      <w:r>
        <w:rPr>
          <w:rFonts w:ascii="맑은 고딕" w:hAnsi="맑은 고딕" w:eastAsia="맑은 고딕" w:cs="맑은 고딕"/>
          <w:b/>
          <w:sz w:val="21"/>
        </w:rPr>
        <w:t>바로 목록에 나타납니다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확인 창을 한 번 거칩니다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회사 Jira 에 실제로 이슈가 생깁니다.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지우려면 Jira 에 들어가야 하므로 오타로 만든 것도 그대로 남습니다. </w:t>
      </w:r>
      <w:r>
        <w:rPr>
          <w:rFonts w:ascii="맑은 고딕" w:hAnsi="맑은 고딕" w:eastAsia="맑은 고딕" w:cs="맑은 고딕"/>
          <w:b/>
          <w:sz w:val="21"/>
        </w:rPr>
        <w:t>Jira 에 올릴 것이 아니면 ③직접 입력 칸</w:t>
      </w:r>
      <w:r>
        <w:rPr>
          <w:rFonts w:ascii="맑은 고딕" w:hAnsi="맑은 고딕" w:eastAsia="맑은 고딕" w:cs="맑은 고딕"/>
          <w:b w:val="0"/>
          <w:sz w:val="21"/>
        </w:rPr>
        <w:t>에 적어 주십시오.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공휴일은 날짜 줄이 붉게</w:t>
      </w:r>
      <w:r>
        <w:rPr>
          <w:rFonts w:ascii="맑은 고딕" w:hAnsi="맑은 고딕" w:eastAsia="맑은 고딕" w:cs="맑은 고딕"/>
          <w:b w:val="0"/>
          <w:sz w:val="21"/>
        </w:rPr>
        <w:t xml:space="preserve"> 칠해지고 그 옆에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적힙니다. 월·주·일 </w:t>
      </w:r>
      <w:r>
        <w:rPr>
          <w:rFonts w:ascii="맑은 고딕" w:hAnsi="맑은 고딕" w:eastAsia="맑은 고딕" w:cs="맑은 고딕"/>
          <w:b/>
          <w:sz w:val="21"/>
        </w:rPr>
        <w:t>세 보기 모두</w:t>
      </w:r>
      <w:r>
        <w:rPr>
          <w:rFonts w:ascii="맑은 고딕" w:hAnsi="맑은 고딕" w:eastAsia="맑은 고딕" w:cs="맑은 고딕"/>
          <w:b w:val="0"/>
          <w:sz w:val="21"/>
        </w:rPr>
        <w:t>에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일정_공휴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공휴일은 붉은 띠로 — 추석 연휴가 한눈에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공휴일표와 «같은 기준»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[설정] 탭의 공휴일표에서 「그날 근무」로 되돌린 날은 </w:t>
      </w:r>
      <w:r>
        <w:rPr>
          <w:rFonts w:ascii="맑은 고딕" w:hAnsi="맑은 고딕" w:eastAsia="맑은 고딕" w:cs="맑은 고딕"/>
          <w:b/>
          <w:sz w:val="21"/>
        </w:rPr>
        <w:t>칠하지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달력(일간 탭)이 쉬는 날을 세는 기준과 같으므로, 두 화면의 말이 어긋나지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4-8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 · 함께 탈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셋 중 하나를 고르는 창</w:t>
      </w:r>
      <w:r>
        <w:rPr>
          <w:rFonts w:ascii="맑은 고딕" w:hAnsi="맑은 고딕" w:eastAsia="맑은 고딕" w:cs="맑은 고딕"/>
          <w:b w:val="0"/>
          <w:sz w:val="21"/>
        </w:rPr>
        <w:t>이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함께 타기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한 차로 함께 갑니다. 겹침 경고가 사라지고 달력에 </w:t>
      </w:r>
      <w:r>
        <w:rPr>
          <w:rFonts w:ascii="맑은 고딕" w:hAnsi="맑은 고딕" w:eastAsia="맑은 고딕" w:cs="맑은 고딕"/>
          <w:b/>
          <w:sz w:val="21"/>
        </w:rPr>
        <w:t>👥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따로 등록</w:t>
      </w:r>
      <w:r>
        <w:rPr>
          <w:rFonts w:ascii="맑은 고딕" w:hAnsi="맑은 고딕" w:eastAsia="맑은 고딕" w:cs="맑은 고딕"/>
          <w:b w:val="0"/>
          <w:sz w:val="21"/>
        </w:rPr>
        <w:t xml:space="preserve"> — 겹친 채로 등록합니다(다른 차를 구할 때까지 잡아 둘 때)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취소</w:t>
      </w:r>
      <w:r>
        <w:rPr>
          <w:rFonts w:ascii="맑은 고딕" w:hAnsi="맑은 고딕" w:eastAsia="맑은 고딕" w:cs="맑은 고딕"/>
          <w:b w:val="0"/>
          <w:sz w:val="21"/>
        </w:rPr>
        <w:t xml:space="preserve"> — 등록하지 않습니다</w:t>
      </w:r>
    </w:p>
    <w:p>
      <w:r>
        <w:rPr>
          <w:rFonts w:ascii="맑은 고딕" w:hAnsi="맑은 고딕" w:eastAsia="맑은 고딕" w:cs="맑은 고딕"/>
          <w:b/>
          <w:sz w:val="21"/>
        </w:rPr>
        <w:t>먼저 잡은 분이 대표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차량 주행거리·하이패스는 대표 앞으로 셉니다. 이미 넣은 일정은 계획 창의 </w:t>
      </w:r>
      <w:r>
        <w:rPr>
          <w:rFonts w:ascii="맑은 고딕" w:hAnsi="맑은 고딕" w:eastAsia="맑은 고딕" w:cs="맑은 고딕"/>
          <w:b/>
          <w:sz w:val="21"/>
        </w:rPr>
        <w:t>[👥 함께 타기]</w:t>
      </w:r>
      <w:r>
        <w:rPr>
          <w:rFonts w:ascii="맑은 고딕" w:hAnsi="맑은 고딕" w:eastAsia="맑은 고딕" w:cs="맑은 고딕"/>
          <w:b w:val="0"/>
          <w:sz w:val="21"/>
        </w:rPr>
        <w:t xml:space="preserve"> / </w:t>
      </w:r>
      <w:r>
        <w:rPr>
          <w:rFonts w:ascii="맑은 고딕" w:hAnsi="맑은 고딕" w:eastAsia="맑은 고딕" w:cs="맑은 고딕"/>
          <w:b/>
          <w:sz w:val="21"/>
        </w:rPr>
        <w:t>[동승 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묶고 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pPr>
        <w:pStyle w:val="Heading2"/>
      </w:pPr>
      <w:r>
        <w:t>5.6 정비·보험 기한 알림</w:t>
      </w:r>
    </w:p>
    <w:p>
      <w:r>
        <w:rPr>
          <w:rFonts w:ascii="맑은 고딕" w:hAnsi="맑은 고딕" w:eastAsia="맑은 고딕" w:cs="맑은 고딕"/>
          <w:b/>
          <w:sz w:val="21"/>
        </w:rPr>
        <w:t>[설정] 탭 → 「차량 정비·보험」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법인차량의 </w:t>
      </w:r>
      <w:r>
        <w:rPr>
          <w:rFonts w:ascii="맑은 고딕" w:hAnsi="맑은 고딕" w:eastAsia="맑은 고딕" w:cs="맑은 고딕"/>
          <w:b/>
          <w:sz w:val="21"/>
        </w:rPr>
        <w:t>정비·정기검사·보험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둡니다. </w:t>
      </w:r>
      <w:r>
        <w:rPr>
          <w:rFonts w:ascii="맑은 고딕" w:hAnsi="맑은 고딕" w:eastAsia="맑은 고딕" w:cs="맑은 고딕"/>
          <w:b/>
          <w:sz w:val="21"/>
        </w:rPr>
        <w:t>필수는 차량과 날짜뿐</w:t>
      </w:r>
      <w:r>
        <w:rPr>
          <w:rFonts w:ascii="맑은 고딕" w:hAnsi="맑은 고딕" w:eastAsia="맑은 고딕" w:cs="맑은 고딕"/>
          <w:b w:val="0"/>
          <w:sz w:val="21"/>
        </w:rPr>
        <w:t>이고 나머지는 비워 두셔도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다음 예정일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보험 만료일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두면 </w:t>
      </w:r>
      <w:r>
        <w:rPr>
          <w:rFonts w:ascii="맑은 고딕" w:hAnsi="맑은 고딕" w:eastAsia="맑은 고딕" w:cs="맑은 고딕"/>
          <w:b/>
          <w:sz w:val="21"/>
        </w:rPr>
        <w:t>30일 전부터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받는 분 = </w:t>
      </w:r>
      <w:r>
        <w:rPr>
          <w:rFonts w:ascii="맑은 고딕" w:hAnsi="맑은 고딕" w:eastAsia="맑은 고딕" w:cs="맑은 고딕"/>
          <w:b/>
          <w:sz w:val="21"/>
        </w:rPr>
        <w:t>대표이사 + 그 차의 «주 사용자»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메일은 </w:t>
      </w:r>
      <w:r>
        <w:rPr>
          <w:rFonts w:ascii="맑은 고딕" w:hAnsi="맑은 고딕" w:eastAsia="맑은 고딕" w:cs="맑은 고딕"/>
          <w:b/>
          <w:sz w:val="21"/>
        </w:rPr>
        <w:t>기한마다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 — 날마다 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적어 두지 않으면 아무도 모릅니다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여태 정비·보험을 적을 자리가 아예 없어, 만료일이 지나서야 알게 되는 일이 있었습니다. </w:t>
      </w:r>
      <w:r>
        <w:rPr>
          <w:rFonts w:ascii="맑은 고딕" w:hAnsi="맑은 고딕" w:eastAsia="맑은 고딕" w:cs="맑은 고딕"/>
          <w:b/>
          <w:sz w:val="21"/>
        </w:rPr>
        <w:t>아는 것만이라도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두시면 시스템이 대신 기억합니다.</w:t>
      </w:r>
    </w:p>
    <w:p>
      <w:pPr>
        <w:pStyle w:val="Heading2"/>
      </w:pPr>
      <w:r>
        <w:t>5.7 차 없는 출장과 «복합 이동»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이동 수단이 </w:t>
      </w:r>
      <w:r>
        <w:rPr>
          <w:rFonts w:ascii="맑은 고딕" w:hAnsi="맑은 고딕" w:eastAsia="맑은 고딕" w:cs="맑은 고딕"/>
          <w:b/>
          <w:sz w:val="21"/>
        </w:rPr>
        <w:t>여덟 가지</w:t>
      </w:r>
      <w:r>
        <w:rPr>
          <w:rFonts w:ascii="맑은 고딕" w:hAnsi="맑은 고딕" w:eastAsia="맑은 고딕" w:cs="맑은 고딕"/>
          <w:b w:val="0"/>
          <w:sz w:val="21"/>
        </w:rPr>
        <w:t xml:space="preserve">로 늘었습니다 — 기존 법인차량·자차·대중교통에 </w:t>
      </w:r>
      <w:r>
        <w:rPr>
          <w:rFonts w:ascii="맑은 고딕" w:hAnsi="맑은 고딕" w:eastAsia="맑은 고딕" w:cs="맑은 고딕"/>
          <w:b/>
          <w:sz w:val="21"/>
        </w:rPr>
        <w:t>택시 · 렌터카 · 타사 차량 동승 · 도보 · 기타</w:t>
      </w:r>
      <w:r>
        <w:rPr>
          <w:rFonts w:ascii="맑은 고딕" w:hAnsi="맑은 고딕" w:eastAsia="맑은 고딕" w:cs="맑은 고딕"/>
          <w:b w:val="0"/>
          <w:sz w:val="21"/>
        </w:rPr>
        <w:t>가 더해졌습니다. 차를 쓰지 않고 가신 날을 그대로 적으시면 됩니다.</w:t>
      </w:r>
    </w:p>
    <w:p>
      <w:r>
        <w:rPr>
          <w:rFonts w:ascii="맑은 고딕" w:hAnsi="맑은 고딕" w:eastAsia="맑은 고딕" w:cs="맑은 고딕"/>
          <w:b/>
          <w:sz w:val="21"/>
        </w:rPr>
        <w:t>한 날에 여러 수단을 섞으신 경우</w:t>
      </w:r>
      <w:r>
        <w:rPr>
          <w:rFonts w:ascii="맑은 고딕" w:hAnsi="맑은 고딕" w:eastAsia="맑은 고딕" w:cs="맑은 고딕"/>
          <w:b w:val="0"/>
          <w:sz w:val="21"/>
        </w:rPr>
        <w:t xml:space="preserve">는 이렇게 하십시오 — 예를 들어 </w:t>
      </w:r>
      <w:r>
        <w:rPr>
          <w:rFonts w:ascii="맑은 고딕" w:hAnsi="맑은 고딕" w:eastAsia="맑은 고딕" w:cs="맑은 고딕"/>
          <w:b/>
          <w:sz w:val="21"/>
        </w:rPr>
        <w:t>환승주차장에 법인차량을 대고 KTX 로 가서 현장에서 택시</w:t>
      </w:r>
      <w:r>
        <w:rPr>
          <w:rFonts w:ascii="맑은 고딕" w:hAnsi="맑은 고딕" w:eastAsia="맑은 고딕" w:cs="맑은 고딕"/>
          <w:b w:val="0"/>
          <w:sz w:val="21"/>
        </w:rPr>
        <w:t>를 타셨다면: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수단은 </w:t>
      </w:r>
      <w:r>
        <w:rPr>
          <w:rFonts w:ascii="맑은 고딕" w:hAnsi="맑은 고딕" w:eastAsia="맑은 고딕" w:cs="맑은 고딕"/>
          <w:b/>
          <w:sz w:val="21"/>
        </w:rPr>
        <w:t>법인차량 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 (배차가 잡혀야 하므로).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 </w:t>
      </w:r>
      <w:r>
        <w:rPr>
          <w:rFonts w:ascii="맑은 고딕" w:hAnsi="맑은 고딕" w:eastAsia="맑은 고딕" w:cs="맑은 고딕"/>
          <w:b/>
          <w:sz w:val="21"/>
        </w:rPr>
        <w:t>🧾 복합 이동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체크합니다. </w:t>
      </w:r>
      <w:r>
        <w:rPr>
          <w:rFonts w:ascii="맑은 고딕" w:hAnsi="맑은 고딕" w:eastAsia="맑은 고딕" w:cs="맑은 고딕"/>
          <w:b/>
          <w:sz w:val="21"/>
        </w:rPr>
        <w:t>수단 선택은 지워지지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다녀오신 뒤 실적 창의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[+ 칸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항목마다 적습니다.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환승주차 3,000  +  KTX 23,700  +  현장 택시 8,400  =  35,100 원 (합계는 저절로)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항목 이름은 자유롭게 적으시면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정해진 목록이 없습니다. 나중에 「이 금액이 무엇이었나」를 답할 수 있게 </w:t>
      </w:r>
      <w:r>
        <w:rPr>
          <w:rFonts w:ascii="맑은 고딕" w:hAnsi="맑은 고딕" w:eastAsia="맑은 고딕" w:cs="맑은 고딕"/>
          <w:b/>
          <w:sz w:val="21"/>
        </w:rPr>
        <w:t>알아보실 수 있는 말로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주십시오. 적으신 내역은 완료 보고 메일과 정산 화면에 그대로 나옵니다.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휴가는 «시간» 으로 셉니다 — 1휴가 = 8시간  </w:t>
      </w:r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시각을 고르면 «= 3시간» 이 바로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예비군·경조는 «공가» 입니다 — 연차에서 깎지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지난 날짜에 넣는 것은 «신청»이 아니라 «정리»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때는 </w:t>
      </w:r>
      <w:r>
        <w:rPr>
          <w:rFonts w:ascii="맑은 고딕" w:hAnsi="맑은 고딕" w:eastAsia="맑은 고딕" w:cs="맑은 고딕"/>
          <w:b/>
          <w:sz w:val="21"/>
        </w:rPr>
        <w:t>결재할 것이 없으므로 메일이 가지 않고 바로 승인</w:t>
      </w:r>
      <w:r>
        <w:rPr>
          <w:rFonts w:ascii="맑은 고딕" w:hAnsi="맑은 고딕" w:eastAsia="맑은 고딕" w:cs="맑은 고딕"/>
          <w:b w:val="0"/>
          <w:sz w:val="21"/>
        </w:rPr>
        <w:t xml:space="preserve">됩니다. 승인 대기에도 쌓이지 않고, 지우실 때도 메일이 가지 않습니다. </w:t>
      </w:r>
      <w:r>
        <w:rPr>
          <w:rFonts w:ascii="맑은 고딕" w:hAnsi="맑은 고딕" w:eastAsia="맑은 고딕" w:cs="맑은 고딕"/>
          <w:b/>
          <w:sz w:val="21"/>
        </w:rPr>
        <w:t>실적 완료 보고와 같은 규칙</w:t>
      </w:r>
      <w:r>
        <w:rPr>
          <w:rFonts w:ascii="맑은 고딕" w:hAnsi="맑은 고딕" w:eastAsia="맑은 고딕" w:cs="맑은 고딕"/>
          <w:b w:val="0"/>
          <w:sz w:val="21"/>
        </w:rPr>
        <w:t>입니다 — 그쪽도 당일 것만 메일을 보냅니다.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</w:t>
      </w:r>
      <w:r>
        <w:rPr>
          <w:rFonts w:ascii="맑은 고딕" w:hAnsi="맑은 고딕" w:eastAsia="맑은 고딕" w:cs="맑은 고딕"/>
          <w:b/>
          <w:sz w:val="21"/>
        </w:rPr>
        <w:t>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확인 창이 「지난 날짜 N건은 메일 없이 바로 승인되고, 나머지 M건만 신청 메일이 갑니다」처럼 </w:t>
      </w:r>
      <w:r>
        <w:rPr>
          <w:rFonts w:ascii="맑은 고딕" w:hAnsi="맑은 고딕" w:eastAsia="맑은 고딕" w:cs="맑은 고딕"/>
          <w:b/>
          <w:sz w:val="21"/>
        </w:rPr>
        <w:t>갈라서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신청 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신청 메일은 </w:t>
      </w:r>
      <w:r>
        <w:rPr>
          <w:rFonts w:ascii="맑은 고딕" w:hAnsi="맑은 고딕" w:eastAsia="맑은 고딕" w:cs="맑은 고딕"/>
          <w:b/>
          <w:sz w:val="21"/>
        </w:rPr>
        <w:t>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승인하시면 </w:t>
      </w:r>
      <w:r>
        <w:rPr>
          <w:rFonts w:ascii="맑은 고딕" w:hAnsi="맑은 고딕" w:eastAsia="맑은 고딕" w:cs="맑은 고딕"/>
          <w:b/>
          <w:sz w:val="21"/>
        </w:rPr>
        <w:t>신청자와 나머지 승인권자</w:t>
      </w:r>
      <w:r>
        <w:rPr>
          <w:rFonts w:ascii="맑은 고딕" w:hAnsi="맑은 고딕" w:eastAsia="맑은 고딕" w:cs="맑은 고딕"/>
          <w:b w:val="0"/>
          <w:sz w:val="21"/>
        </w:rPr>
        <w:t>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구매와 경비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7.4 경비란 — 구매와 무엇이 다른가</w:t>
      </w:r>
    </w:p>
    <w:p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출장에서 </w:t>
      </w:r>
      <w:r>
        <w:rPr>
          <w:rFonts w:ascii="맑은 고딕" w:hAnsi="맑은 고딕" w:eastAsia="맑은 고딕" w:cs="맑은 고딕"/>
          <w:b/>
          <w:sz w:val="21"/>
        </w:rPr>
        <w:t>이미 쓴 돈</w:t>
      </w:r>
      <w:r>
        <w:rPr>
          <w:rFonts w:ascii="맑은 고딕" w:hAnsi="맑은 고딕" w:eastAsia="맑은 고딕" w:cs="맑은 고딕"/>
          <w:b w:val="0"/>
          <w:sz w:val="21"/>
        </w:rPr>
        <w:t>을 적는 곳입니다.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구매 요청</w:t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경비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언제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사기 전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승인이 있나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승인이 필요합니다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없습니다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적으면 그대로 기록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월 정산과 «합쳐지지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스케줄 탭의 </w:t>
      </w:r>
      <w:r>
        <w:rPr>
          <w:rFonts w:ascii="맑은 고딕" w:hAnsi="맑은 고딕" w:eastAsia="맑은 고딕" w:cs="맑은 고딕"/>
          <w:b/>
          <w:sz w:val="21"/>
        </w:rPr>
        <w:t>💰정산</w:t>
      </w:r>
      <w:r>
        <w:rPr>
          <w:rFonts w:ascii="맑은 고딕" w:hAnsi="맑은 고딕" w:eastAsia="맑은 고딕" w:cs="맑은 고딕"/>
          <w:b w:val="0"/>
          <w:sz w:val="21"/>
        </w:rPr>
        <w:t xml:space="preserve">은 「회사에 입금 / 회사가 환급」을 다룹니다. 경비는 </w:t>
      </w:r>
      <w:r>
        <w:rPr>
          <w:rFonts w:ascii="맑은 고딕" w:hAnsi="맑은 고딕" w:eastAsia="맑은 고딕" w:cs="맑은 고딕"/>
          <w:b/>
          <w:sz w:val="21"/>
        </w:rPr>
        <w:t>이미 법인카드로 나간 돈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성격이 달라 </w:t>
      </w:r>
      <w:r>
        <w:rPr>
          <w:rFonts w:ascii="맑은 고딕" w:hAnsi="맑은 고딕" w:eastAsia="맑은 고딕" w:cs="맑은 고딕"/>
          <w:b/>
          <w:sz w:val="21"/>
        </w:rPr>
        <w:t>따로 봅니다.</w:t>
      </w:r>
    </w:p>
    <w:p>
      <w:pPr>
        <w:pStyle w:val="Heading2"/>
      </w:pPr>
      <w:r>
        <w:t>7.5 경비 적기</w:t>
      </w:r>
    </w:p>
    <w:p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 맨 위 양식에 적고 </w:t>
      </w:r>
      <w:r>
        <w:rPr>
          <w:rFonts w:ascii="맑은 고딕" w:hAnsi="맑은 고딕" w:eastAsia="맑은 고딕" w:cs="맑은 고딕"/>
          <w:b/>
          <w:sz w:val="21"/>
        </w:rPr>
        <w:t>[경비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끝입니다. </w:t>
      </w:r>
      <w:r>
        <w:rPr>
          <w:rFonts w:ascii="맑은 고딕" w:hAnsi="맑은 고딕" w:eastAsia="맑은 고딕" w:cs="맑은 고딕"/>
          <w:b/>
          <w:sz w:val="21"/>
        </w:rPr>
        <w:t>필수는 「쓴 날」과 「금액」 둘뿐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종류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식비 / 숙박 / 교통 / 주유·충전 / 접대 / 소모품 / 기타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결제 수단</w:t>
      </w:r>
      <w:r>
        <w:rPr>
          <w:rFonts w:ascii="맑은 고딕" w:hAnsi="맑은 고딕" w:eastAsia="맑은 고딕" w:cs="맑은 고딕"/>
          <w:b w:val="0"/>
          <w:sz w:val="21"/>
        </w:rPr>
        <w:t xml:space="preserve"> — 법인카드 / 개인카드 / 현금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선택입니다.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에서 고릅니다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골라 두시면 «프로젝트별 합계»를 볼 수 있습니다  </w:t>
      </w:r>
      <w:r>
        <w:rPr>
          <w:rFonts w:ascii="맑은 고딕" w:hAnsi="맑은 고딕" w:eastAsia="맑은 고딕" w:cs="맑은 고딕"/>
          <w:b w:val="0"/>
          <w:sz w:val="21"/>
        </w:rPr>
        <w:t>어느 현장에 얼마가 들었는지 보려면 이 칸이 필요합니다. 프로젝트에 매이지 않는 경비는 비워 두셔도 됩니다 — 「(프로젝트 없음)」으로 한 줄에 묶여 나옵니다.</w:t>
      </w:r>
    </w:p>
    <w:p>
      <w:pPr>
        <w:pStyle w:val="Heading2"/>
      </w:pPr>
      <w:r>
        <w:t>7.6 영수증과 프로젝트별로 보기</w:t>
      </w:r>
    </w:p>
    <w:p>
      <w:r>
        <w:rPr>
          <w:rFonts w:ascii="맑은 고딕" w:hAnsi="맑은 고딕" w:eastAsia="맑은 고딕" w:cs="맑은 고딕"/>
          <w:b/>
          <w:sz w:val="21"/>
        </w:rPr>
        <w:t>「영수증 (선택)」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사진이나 PDF 를 고르시면 함께 보관됩니다 (한 장에 </w:t>
      </w:r>
      <w:r>
        <w:rPr>
          <w:rFonts w:ascii="맑은 고딕" w:hAnsi="맑은 고딕" w:eastAsia="맑은 고딕" w:cs="맑은 고딕"/>
          <w:b/>
          <w:sz w:val="21"/>
        </w:rPr>
        <w:t>8MB</w:t>
      </w:r>
      <w:r>
        <w:rPr>
          <w:rFonts w:ascii="맑은 고딕" w:hAnsi="맑은 고딕" w:eastAsia="맑은 고딕" w:cs="맑은 고딕"/>
          <w:b w:val="0"/>
          <w:sz w:val="21"/>
        </w:rPr>
        <w:t xml:space="preserve"> 까지). 목록의 </w:t>
      </w:r>
      <w:r>
        <w:rPr>
          <w:rFonts w:ascii="맑은 고딕" w:hAnsi="맑은 고딕" w:eastAsia="맑은 고딕" w:cs="맑은 고딕"/>
          <w:b/>
          <w:sz w:val="21"/>
        </w:rPr>
        <w:t>🧾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새 창에서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기간을 정하면 그 안의 경비를 네 가지 기준으로 묶어 봅니다 — </w:t>
      </w:r>
      <w:r>
        <w:rPr>
          <w:rFonts w:ascii="맑은 고딕" w:hAnsi="맑은 고딕" w:eastAsia="맑은 고딕" w:cs="맑은 고딕"/>
          <w:b/>
          <w:sz w:val="21"/>
        </w:rPr>
        <w:t>📁 프로젝트별 · 🧑 인원별 · 🗓 월별 · 🏷 종류별</w:t>
      </w:r>
      <w:r>
        <w:rPr>
          <w:rFonts w:ascii="맑은 고딕" w:hAnsi="맑은 고딕" w:eastAsia="맑은 고딕" w:cs="맑은 고딕"/>
          <w:b w:val="0"/>
          <w:sz w:val="21"/>
        </w:rPr>
        <w:t xml:space="preserve">. 담긴 것은 하나이고 </w:t>
      </w:r>
      <w:r>
        <w:rPr>
          <w:rFonts w:ascii="맑은 고딕" w:hAnsi="맑은 고딕" w:eastAsia="맑은 고딕" w:cs="맑은 고딕"/>
          <w:b/>
          <w:sz w:val="21"/>
        </w:rPr>
        <w:t>묶는 기준만</w:t>
      </w:r>
      <w:r>
        <w:rPr>
          <w:rFonts w:ascii="맑은 고딕" w:hAnsi="맑은 고딕" w:eastAsia="맑은 고딕" w:cs="맑은 고딕"/>
          <w:b w:val="0"/>
          <w:sz w:val="21"/>
        </w:rPr>
        <w:t xml:space="preserve">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낱건 목록이 내가 쓴 것만 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고치고 지우는 것은 내가 적은 것만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 (관리자는 대신 가능)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기록도 </w:t>
      </w:r>
      <w:r>
        <w:rPr>
          <w:rFonts w:ascii="맑은 고딕" w:hAnsi="맑은 고딕" w:eastAsia="맑은 고딕" w:cs="맑은 고딕"/>
          <w:b/>
          <w:sz w:val="21"/>
        </w:rPr>
        <w:t>보이는 것</w:t>
      </w:r>
      <w:r>
        <w:rPr>
          <w:rFonts w:ascii="맑은 고딕" w:hAnsi="맑은 고딕" w:eastAsia="맑은 고딕" w:cs="맑은 고딕"/>
          <w:b w:val="0"/>
          <w:sz w:val="21"/>
        </w:rPr>
        <w:t>은 프로젝트별 합계를 함께 보기 위해서입니다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회의록 작성 — 작성자·서식 단추·참석자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회의록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r>
        <w:rPr>
          <w:rFonts w:ascii="맑은 고딕" w:hAnsi="맑은 고딕" w:eastAsia="맑은 고딕" w:cs="맑은 고딕"/>
          <w:b/>
          <w:sz w:val="21"/>
        </w:rPr>
        <w:t>회의 내용에는 서식을 넣으실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나눠 적으시면 아래 «프로젝트별 보기» 가 그대로 답이 됩니다. 프로젝트를 안 고르셔도 되고, 그때는 「프로젝트 미지정」이 됩니다.</w:t>
      </w:r>
    </w:p>
    <w:p>
      <w:r>
        <w:rPr>
          <w:rFonts w:ascii="맑은 고딕" w:hAnsi="맑은 고딕" w:eastAsia="맑은 고딕" w:cs="맑은 고딕"/>
          <w:b/>
          <w:sz w:val="21"/>
        </w:rPr>
        <w:t>적어 둔 것은 회의 내용 아래에 이어 붙어 «한 박스» 로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따로 적었어도 읽을 때는 회의록 하나입니다.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「프로젝트 미지정」은 늘 맨 뒤에 섭니다  </w:t>
      </w:r>
      <w:r>
        <w:rPr>
          <w:rFonts w:ascii="맑은 고딕" w:hAnsi="맑은 고딕" w:eastAsia="맑은 고딕" w:cs="맑은 고딕"/>
          <w:b w:val="0"/>
          <w:sz w:val="21"/>
        </w:rPr>
        <w:t>가운데 끼면 「빈 것부터 채우라」는 신호처럼 보이기 때문입니다. 프로젝트를 안 고르신 것이 잘못은 아닙니다 — 프로젝트와 무관한 공지도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8.4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 · 보고자</w:t>
      </w:r>
      <w:r>
        <w:rPr>
          <w:rFonts w:ascii="맑은 고딕" w:hAnsi="맑은 고딕" w:eastAsia="맑은 고딕" w:cs="맑은 고딕"/>
          <w:b w:val="0"/>
          <w:sz w:val="21"/>
        </w:rPr>
        <w:t>를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하시면 제목 뒤에 </w:t>
      </w:r>
      <w:r>
        <w:rPr>
          <w:rFonts w:ascii="맑은 고딕" w:hAnsi="맑은 고딕" w:eastAsia="맑은 고딕" w:cs="맑은 고딕"/>
          <w:b/>
          <w:sz w:val="21"/>
        </w:rPr>
        <w:t>_보고자이름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붙어 목록에서 바로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8.5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