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1.3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2026-09-06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안건은 «회의록을 시작한 뒤에» · 8.4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회의록 작성 — 참석자는 「전체」로 한 번에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</w:t>
      </w:r>
      <w:r>
        <w:rPr>
          <w:rFonts w:ascii="맑은 고딕" w:hAnsi="맑은 고딕" w:eastAsia="맑은 고딕" w:cs="맑은 고딕"/>
          <w:b w:val="0"/>
          <w:sz w:val="21"/>
        </w:rPr>
        <w:t>을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8.4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