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1166" w14:textId="3CFBBF3B" w:rsidR="00B441A2" w:rsidRDefault="004B7AC8" w:rsidP="004B7AC8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True and False</w:t>
      </w:r>
    </w:p>
    <w:p w14:paraId="20E40B82" w14:textId="0C32AF4E" w:rsidR="004B7AC8" w:rsidRDefault="004B7AC8" w:rsidP="004B7AC8">
      <w:pPr>
        <w:pStyle w:val="ListParagraph"/>
        <w:numPr>
          <w:ilvl w:val="0"/>
          <w:numId w:val="1"/>
        </w:numPr>
      </w:pPr>
      <w:r>
        <w:t xml:space="preserve">Three types of Boolean operators are </w:t>
      </w:r>
      <w:proofErr w:type="gramStart"/>
      <w:r>
        <w:t>AND ,</w:t>
      </w:r>
      <w:proofErr w:type="gramEnd"/>
      <w:r>
        <w:t xml:space="preserve"> OR and NOT</w:t>
      </w:r>
    </w:p>
    <w:p w14:paraId="0F7BE8E1" w14:textId="747385D3" w:rsidR="004B7AC8" w:rsidRDefault="004B7AC8" w:rsidP="004B7AC8">
      <w:pPr>
        <w:pStyle w:val="ListParagraph"/>
        <w:numPr>
          <w:ilvl w:val="0"/>
          <w:numId w:val="1"/>
        </w:numPr>
      </w:pPr>
      <w:proofErr w:type="gramStart"/>
      <w:r>
        <w:t>AND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42"/>
        <w:gridCol w:w="2811"/>
      </w:tblGrid>
      <w:tr w:rsidR="004B7AC8" w14:paraId="793DB894" w14:textId="77777777" w:rsidTr="004B7AC8">
        <w:tc>
          <w:tcPr>
            <w:tcW w:w="3005" w:type="dxa"/>
          </w:tcPr>
          <w:p w14:paraId="68951625" w14:textId="34CA4DB1" w:rsidR="004B7AC8" w:rsidRDefault="004B7AC8" w:rsidP="004B7AC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05" w:type="dxa"/>
          </w:tcPr>
          <w:p w14:paraId="3A7F86CC" w14:textId="501342C6" w:rsidR="004B7AC8" w:rsidRDefault="004B7AC8" w:rsidP="004B7AC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06" w:type="dxa"/>
          </w:tcPr>
          <w:p w14:paraId="49631587" w14:textId="5737FD17" w:rsidR="004B7AC8" w:rsidRDefault="004B7AC8" w:rsidP="004B7AC8">
            <w:pPr>
              <w:pStyle w:val="ListParagraph"/>
              <w:ind w:left="0"/>
            </w:pPr>
            <w:r>
              <w:t>OUTPUT: A and B</w:t>
            </w:r>
          </w:p>
        </w:tc>
      </w:tr>
      <w:tr w:rsidR="004B7AC8" w14:paraId="184ED746" w14:textId="77777777" w:rsidTr="004B7AC8">
        <w:tc>
          <w:tcPr>
            <w:tcW w:w="3005" w:type="dxa"/>
          </w:tcPr>
          <w:p w14:paraId="4FDEEC1E" w14:textId="5011363B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5" w:type="dxa"/>
          </w:tcPr>
          <w:p w14:paraId="36151989" w14:textId="0D788D05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6" w:type="dxa"/>
          </w:tcPr>
          <w:p w14:paraId="6281600E" w14:textId="0DB7DC96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</w:tr>
      <w:tr w:rsidR="004B7AC8" w14:paraId="3C1CA897" w14:textId="77777777" w:rsidTr="004B7AC8">
        <w:tc>
          <w:tcPr>
            <w:tcW w:w="3005" w:type="dxa"/>
          </w:tcPr>
          <w:p w14:paraId="23A55845" w14:textId="3F5A4B3A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5" w:type="dxa"/>
          </w:tcPr>
          <w:p w14:paraId="19381F9E" w14:textId="64C6C2EB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6" w:type="dxa"/>
          </w:tcPr>
          <w:p w14:paraId="1921ADFE" w14:textId="6196188B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</w:tr>
      <w:tr w:rsidR="004B7AC8" w14:paraId="460673C0" w14:textId="77777777" w:rsidTr="004B7AC8">
        <w:tc>
          <w:tcPr>
            <w:tcW w:w="3005" w:type="dxa"/>
          </w:tcPr>
          <w:p w14:paraId="327C6EFD" w14:textId="00A322BE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5" w:type="dxa"/>
          </w:tcPr>
          <w:p w14:paraId="6ABABA59" w14:textId="3830AF5D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6" w:type="dxa"/>
          </w:tcPr>
          <w:p w14:paraId="188BCB64" w14:textId="56387339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</w:tr>
      <w:tr w:rsidR="004B7AC8" w14:paraId="286138BC" w14:textId="77777777" w:rsidTr="004B7AC8">
        <w:tc>
          <w:tcPr>
            <w:tcW w:w="3005" w:type="dxa"/>
          </w:tcPr>
          <w:p w14:paraId="00935DFA" w14:textId="0604C917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5" w:type="dxa"/>
          </w:tcPr>
          <w:p w14:paraId="3088EF67" w14:textId="3EC459DA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6" w:type="dxa"/>
          </w:tcPr>
          <w:p w14:paraId="10550303" w14:textId="4EA92CAB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</w:tr>
    </w:tbl>
    <w:p w14:paraId="0EE1F8C6" w14:textId="1D5EF4DC" w:rsidR="004B7AC8" w:rsidRDefault="004B7AC8" w:rsidP="004B7AC8">
      <w:pPr>
        <w:pStyle w:val="ListParagraph"/>
      </w:pPr>
    </w:p>
    <w:p w14:paraId="7A113357" w14:textId="4A2F8230" w:rsidR="004B7AC8" w:rsidRDefault="004B7AC8" w:rsidP="004B7AC8">
      <w:pPr>
        <w:ind w:left="360"/>
      </w:pPr>
      <w:r>
        <w:t xml:space="preserve">       OR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42"/>
        <w:gridCol w:w="2811"/>
      </w:tblGrid>
      <w:tr w:rsidR="004B7AC8" w14:paraId="5E2024B4" w14:textId="77777777" w:rsidTr="00705030">
        <w:tc>
          <w:tcPr>
            <w:tcW w:w="3005" w:type="dxa"/>
          </w:tcPr>
          <w:p w14:paraId="00EB93A9" w14:textId="77777777" w:rsidR="004B7AC8" w:rsidRDefault="004B7AC8" w:rsidP="0070503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05" w:type="dxa"/>
          </w:tcPr>
          <w:p w14:paraId="688C6208" w14:textId="77777777" w:rsidR="004B7AC8" w:rsidRDefault="004B7AC8" w:rsidP="0070503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06" w:type="dxa"/>
          </w:tcPr>
          <w:p w14:paraId="6C99AA1E" w14:textId="2E8826CA" w:rsidR="004B7AC8" w:rsidRDefault="004B7AC8" w:rsidP="00705030">
            <w:pPr>
              <w:pStyle w:val="ListParagraph"/>
              <w:ind w:left="0"/>
            </w:pPr>
            <w:r>
              <w:t>OUTPUT</w:t>
            </w:r>
            <w:r>
              <w:t>: A or B</w:t>
            </w:r>
          </w:p>
        </w:tc>
      </w:tr>
      <w:tr w:rsidR="004B7AC8" w14:paraId="42FC1213" w14:textId="77777777" w:rsidTr="00705030">
        <w:tc>
          <w:tcPr>
            <w:tcW w:w="3005" w:type="dxa"/>
          </w:tcPr>
          <w:p w14:paraId="122CE523" w14:textId="77777777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5" w:type="dxa"/>
          </w:tcPr>
          <w:p w14:paraId="5F5F17BA" w14:textId="77777777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6" w:type="dxa"/>
          </w:tcPr>
          <w:p w14:paraId="5E1E1442" w14:textId="77777777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</w:tr>
      <w:tr w:rsidR="004B7AC8" w14:paraId="0DC37067" w14:textId="77777777" w:rsidTr="00705030">
        <w:tc>
          <w:tcPr>
            <w:tcW w:w="3005" w:type="dxa"/>
          </w:tcPr>
          <w:p w14:paraId="5B4E4488" w14:textId="77777777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5" w:type="dxa"/>
          </w:tcPr>
          <w:p w14:paraId="64A8093E" w14:textId="77777777" w:rsidR="004B7AC8" w:rsidRDefault="004B7AC8" w:rsidP="007050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6" w:type="dxa"/>
          </w:tcPr>
          <w:p w14:paraId="1D7788AF" w14:textId="2C16F91F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</w:tr>
      <w:tr w:rsidR="004B7AC8" w14:paraId="47780AFF" w14:textId="77777777" w:rsidTr="00705030">
        <w:tc>
          <w:tcPr>
            <w:tcW w:w="3005" w:type="dxa"/>
          </w:tcPr>
          <w:p w14:paraId="1DBBD631" w14:textId="77777777" w:rsidR="004B7AC8" w:rsidRDefault="004B7AC8" w:rsidP="007050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5" w:type="dxa"/>
          </w:tcPr>
          <w:p w14:paraId="4A14E72C" w14:textId="77777777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006" w:type="dxa"/>
          </w:tcPr>
          <w:p w14:paraId="1EF566DE" w14:textId="61081EF0" w:rsidR="004B7AC8" w:rsidRDefault="004B7AC8" w:rsidP="00705030">
            <w:pPr>
              <w:pStyle w:val="ListParagraph"/>
              <w:ind w:left="0"/>
            </w:pPr>
            <w:r>
              <w:t>T</w:t>
            </w:r>
          </w:p>
        </w:tc>
      </w:tr>
      <w:tr w:rsidR="004B7AC8" w14:paraId="469EDDCF" w14:textId="77777777" w:rsidTr="00705030">
        <w:tc>
          <w:tcPr>
            <w:tcW w:w="3005" w:type="dxa"/>
          </w:tcPr>
          <w:p w14:paraId="634AA2E4" w14:textId="77777777" w:rsidR="004B7AC8" w:rsidRDefault="004B7AC8" w:rsidP="007050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5" w:type="dxa"/>
          </w:tcPr>
          <w:p w14:paraId="4157DEE4" w14:textId="77777777" w:rsidR="004B7AC8" w:rsidRDefault="004B7AC8" w:rsidP="007050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006" w:type="dxa"/>
          </w:tcPr>
          <w:p w14:paraId="630EB767" w14:textId="77777777" w:rsidR="004B7AC8" w:rsidRDefault="004B7AC8" w:rsidP="00705030">
            <w:pPr>
              <w:pStyle w:val="ListParagraph"/>
              <w:ind w:left="0"/>
            </w:pPr>
            <w:r>
              <w:t>F</w:t>
            </w:r>
          </w:p>
        </w:tc>
      </w:tr>
    </w:tbl>
    <w:p w14:paraId="5EE45EAE" w14:textId="1BA242CE" w:rsidR="004B7AC8" w:rsidRDefault="004B7AC8" w:rsidP="004B7AC8">
      <w:pPr>
        <w:pStyle w:val="ListParagraph"/>
      </w:pPr>
    </w:p>
    <w:p w14:paraId="3AE9AABC" w14:textId="6B2BB714" w:rsidR="004B7AC8" w:rsidRDefault="004B7AC8" w:rsidP="004B7AC8">
      <w:pPr>
        <w:pStyle w:val="ListParagraph"/>
      </w:pPr>
      <w:r>
        <w:t xml:space="preserve">NOT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9"/>
        <w:gridCol w:w="4177"/>
      </w:tblGrid>
      <w:tr w:rsidR="004B7AC8" w14:paraId="3BAA0570" w14:textId="77777777" w:rsidTr="004B7AC8">
        <w:tc>
          <w:tcPr>
            <w:tcW w:w="4508" w:type="dxa"/>
          </w:tcPr>
          <w:p w14:paraId="2A70E0A1" w14:textId="7D425AD7" w:rsidR="004B7AC8" w:rsidRDefault="004B7AC8" w:rsidP="004B7AC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08" w:type="dxa"/>
          </w:tcPr>
          <w:p w14:paraId="476653CF" w14:textId="624A422D" w:rsidR="004B7AC8" w:rsidRDefault="004B7AC8" w:rsidP="004B7AC8">
            <w:pPr>
              <w:pStyle w:val="ListParagraph"/>
              <w:ind w:left="0"/>
            </w:pPr>
            <w:proofErr w:type="gramStart"/>
            <w:r>
              <w:t>OUTPUT :</w:t>
            </w:r>
            <w:proofErr w:type="gramEnd"/>
            <w:r>
              <w:t xml:space="preserve"> NOT A</w:t>
            </w:r>
          </w:p>
        </w:tc>
      </w:tr>
      <w:tr w:rsidR="004B7AC8" w14:paraId="2D12A82D" w14:textId="77777777" w:rsidTr="004B7AC8">
        <w:tc>
          <w:tcPr>
            <w:tcW w:w="4508" w:type="dxa"/>
          </w:tcPr>
          <w:p w14:paraId="049F8058" w14:textId="7B5702CE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08" w:type="dxa"/>
          </w:tcPr>
          <w:p w14:paraId="760B5D99" w14:textId="1050016C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</w:tr>
      <w:tr w:rsidR="004B7AC8" w14:paraId="66E1BDFC" w14:textId="77777777" w:rsidTr="004B7AC8">
        <w:tc>
          <w:tcPr>
            <w:tcW w:w="4508" w:type="dxa"/>
          </w:tcPr>
          <w:p w14:paraId="3FCA87E9" w14:textId="5413A28E" w:rsidR="004B7AC8" w:rsidRDefault="004B7AC8" w:rsidP="004B7AC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08" w:type="dxa"/>
          </w:tcPr>
          <w:p w14:paraId="57CCCD03" w14:textId="68534BEC" w:rsidR="004B7AC8" w:rsidRDefault="004B7AC8" w:rsidP="004B7AC8">
            <w:pPr>
              <w:pStyle w:val="ListParagraph"/>
              <w:ind w:left="0"/>
            </w:pPr>
            <w:r>
              <w:t>T</w:t>
            </w:r>
          </w:p>
        </w:tc>
      </w:tr>
    </w:tbl>
    <w:p w14:paraId="42B50348" w14:textId="354BABB6" w:rsidR="004B7AC8" w:rsidRDefault="004B7AC8" w:rsidP="004B7AC8">
      <w:pPr>
        <w:pStyle w:val="ListParagraph"/>
      </w:pPr>
    </w:p>
    <w:p w14:paraId="7E1C3136" w14:textId="1A98F29C" w:rsidR="004B7AC8" w:rsidRDefault="004B7AC8" w:rsidP="004B7AC8">
      <w:pPr>
        <w:pStyle w:val="ListParagraph"/>
      </w:pPr>
    </w:p>
    <w:p w14:paraId="78A0063D" w14:textId="3B3899AA" w:rsidR="004B7AC8" w:rsidRDefault="00440277" w:rsidP="004B7AC8">
      <w:pPr>
        <w:pStyle w:val="ListParagraph"/>
        <w:numPr>
          <w:ilvl w:val="0"/>
          <w:numId w:val="1"/>
        </w:numPr>
      </w:pPr>
      <w:r>
        <w:t>False</w:t>
      </w:r>
    </w:p>
    <w:p w14:paraId="056BEE25" w14:textId="5237718E" w:rsidR="00440277" w:rsidRDefault="00440277" w:rsidP="00440277">
      <w:pPr>
        <w:pStyle w:val="ListParagraph"/>
      </w:pPr>
      <w:r>
        <w:t>False</w:t>
      </w:r>
    </w:p>
    <w:p w14:paraId="340C4474" w14:textId="5F41D268" w:rsidR="00440277" w:rsidRDefault="00440277" w:rsidP="00440277">
      <w:pPr>
        <w:pStyle w:val="ListParagraph"/>
      </w:pPr>
      <w:r>
        <w:t>True</w:t>
      </w:r>
    </w:p>
    <w:p w14:paraId="7B31CE4C" w14:textId="7DBB3223" w:rsidR="00440277" w:rsidRDefault="00440277" w:rsidP="00440277">
      <w:pPr>
        <w:pStyle w:val="ListParagraph"/>
      </w:pPr>
      <w:r>
        <w:t>False</w:t>
      </w:r>
    </w:p>
    <w:p w14:paraId="117F6D0B" w14:textId="2EDC0581" w:rsidR="00440277" w:rsidRDefault="00440277" w:rsidP="00440277">
      <w:pPr>
        <w:pStyle w:val="ListParagraph"/>
      </w:pPr>
      <w:r>
        <w:t>False</w:t>
      </w:r>
    </w:p>
    <w:p w14:paraId="49CBF4C3" w14:textId="5E31FE4A" w:rsidR="00440277" w:rsidRDefault="00440277" w:rsidP="00440277">
      <w:pPr>
        <w:pStyle w:val="ListParagraph"/>
      </w:pPr>
      <w:r>
        <w:t>True</w:t>
      </w:r>
    </w:p>
    <w:p w14:paraId="3EF5469B" w14:textId="77777777" w:rsidR="00440277" w:rsidRDefault="00440277" w:rsidP="00440277">
      <w:pPr>
        <w:pStyle w:val="ListParagraph"/>
      </w:pPr>
    </w:p>
    <w:p w14:paraId="64413EC6" w14:textId="706E87C2" w:rsidR="00440277" w:rsidRPr="00440277" w:rsidRDefault="00440277" w:rsidP="004402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has six comparison operators: less than (</w:t>
      </w:r>
      <w:r w:rsidRPr="004402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</w:t>
      </w:r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less than or equal to (</w:t>
      </w:r>
      <w:r w:rsidRPr="004402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&lt;=</w:t>
      </w:r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greater than (</w:t>
      </w:r>
      <w:r w:rsidRPr="004402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&gt;</w:t>
      </w:r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greater than or equal to (</w:t>
      </w:r>
      <w:r w:rsidRPr="004402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&gt;=</w:t>
      </w:r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equal to (</w:t>
      </w:r>
      <w:r w:rsidRPr="004402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==</w:t>
      </w:r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), and not equal to </w:t>
      </w:r>
      <w:proofErr w:type="gramStart"/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r w:rsidRPr="004402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!=</w:t>
      </w:r>
      <w:proofErr w:type="gramEnd"/>
      <w:r w:rsidRPr="004402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</w:t>
      </w:r>
    </w:p>
    <w:p w14:paraId="39E2ACD9" w14:textId="480DD427" w:rsidR="00440277" w:rsidRDefault="00440277" w:rsidP="00440277">
      <w:pPr>
        <w:pStyle w:val="ListParagraph"/>
      </w:pPr>
    </w:p>
    <w:p w14:paraId="70ECF960" w14:textId="69ED4BA4" w:rsidR="00440277" w:rsidRDefault="00440277" w:rsidP="00440277">
      <w:pPr>
        <w:pStyle w:val="ListParagraph"/>
        <w:numPr>
          <w:ilvl w:val="0"/>
          <w:numId w:val="1"/>
        </w:numPr>
      </w:pPr>
      <w:r>
        <w:t xml:space="preserve">Assignment operator (=) is used to assign a certain value to a variable for example </w:t>
      </w:r>
    </w:p>
    <w:p w14:paraId="5BBC9B0D" w14:textId="77777777" w:rsidR="00440277" w:rsidRDefault="00440277" w:rsidP="00440277">
      <w:pPr>
        <w:pStyle w:val="ListParagraph"/>
      </w:pPr>
    </w:p>
    <w:p w14:paraId="4F7BCEE2" w14:textId="170A7613" w:rsidR="00440277" w:rsidRDefault="00440277" w:rsidP="00440277">
      <w:pPr>
        <w:pStyle w:val="ListParagraph"/>
      </w:pPr>
      <w:r>
        <w:t xml:space="preserve">A = </w:t>
      </w:r>
      <w:proofErr w:type="gramStart"/>
      <w:r>
        <w:t>20 ,</w:t>
      </w:r>
      <w:proofErr w:type="gramEnd"/>
      <w:r>
        <w:t xml:space="preserve"> whereas equal to operator (==) is used in conditional statements for comparison , example :  if( A==20 ):</w:t>
      </w:r>
    </w:p>
    <w:p w14:paraId="07607E50" w14:textId="750EF7E1" w:rsidR="00440277" w:rsidRDefault="00440277" w:rsidP="00440277">
      <w:pPr>
        <w:pStyle w:val="ListParagraph"/>
      </w:pPr>
      <w:r>
        <w:t xml:space="preserve">                          Statement … </w:t>
      </w:r>
    </w:p>
    <w:p w14:paraId="5A487783" w14:textId="5CD67A72" w:rsidR="00440277" w:rsidRDefault="00DB1A15" w:rsidP="00440277">
      <w:pPr>
        <w:pStyle w:val="ListParagraph"/>
        <w:numPr>
          <w:ilvl w:val="0"/>
          <w:numId w:val="1"/>
        </w:numPr>
      </w:pPr>
      <w:r>
        <w:t xml:space="preserve">First </w:t>
      </w:r>
      <w:proofErr w:type="gramStart"/>
      <w:r>
        <w:t>block :</w:t>
      </w:r>
      <w:proofErr w:type="gramEnd"/>
      <w:r>
        <w:t xml:space="preserve"> </w:t>
      </w:r>
    </w:p>
    <w:p w14:paraId="2B244E11" w14:textId="37EB0FF6" w:rsidR="00DB1A15" w:rsidRDefault="00DB1A15" w:rsidP="00DB1A15">
      <w:pPr>
        <w:pStyle w:val="ListParagraph"/>
      </w:pPr>
      <w:r>
        <w:t>If spam ==</w:t>
      </w:r>
      <w:proofErr w:type="gramStart"/>
      <w:r>
        <w:t>10 :</w:t>
      </w:r>
      <w:proofErr w:type="gramEnd"/>
    </w:p>
    <w:p w14:paraId="4FD02496" w14:textId="1440F10B" w:rsidR="00DB1A15" w:rsidRDefault="00DB1A15" w:rsidP="00DB1A15">
      <w:pPr>
        <w:pStyle w:val="ListParagraph"/>
      </w:pPr>
      <w:r>
        <w:t>2</w:t>
      </w:r>
      <w:r w:rsidRPr="00DB1A15">
        <w:rPr>
          <w:vertAlign w:val="superscript"/>
        </w:rPr>
        <w:t>nd</w:t>
      </w:r>
      <w:r>
        <w:t xml:space="preserve"> </w:t>
      </w:r>
      <w:proofErr w:type="gramStart"/>
      <w:r>
        <w:t>block :</w:t>
      </w:r>
      <w:proofErr w:type="gramEnd"/>
    </w:p>
    <w:p w14:paraId="1A6BEA39" w14:textId="22C0C063" w:rsidR="00DB1A15" w:rsidRDefault="00DB1A15" w:rsidP="00DB1A15">
      <w:pPr>
        <w:pStyle w:val="ListParagraph"/>
      </w:pPr>
      <w:r>
        <w:t>If spam &gt;</w:t>
      </w:r>
      <w:proofErr w:type="gramStart"/>
      <w:r>
        <w:t>5 :</w:t>
      </w:r>
      <w:proofErr w:type="gramEnd"/>
    </w:p>
    <w:p w14:paraId="062369B1" w14:textId="79A2D314" w:rsidR="00DB1A15" w:rsidRDefault="00DB1A15" w:rsidP="00DB1A15">
      <w:pPr>
        <w:pStyle w:val="ListParagraph"/>
      </w:pPr>
      <w:r>
        <w:t>3</w:t>
      </w:r>
      <w:r w:rsidRPr="00DB1A15">
        <w:rPr>
          <w:vertAlign w:val="superscript"/>
        </w:rPr>
        <w:t>rd</w:t>
      </w:r>
      <w:r>
        <w:t xml:space="preserve"> </w:t>
      </w:r>
      <w:proofErr w:type="gramStart"/>
      <w:r>
        <w:t>block :</w:t>
      </w:r>
      <w:proofErr w:type="gramEnd"/>
    </w:p>
    <w:p w14:paraId="76889ADA" w14:textId="774928D2" w:rsidR="00DB1A15" w:rsidRDefault="00DB1A15" w:rsidP="00DB1A15">
      <w:pPr>
        <w:pStyle w:val="ListParagraph"/>
      </w:pPr>
      <w:proofErr w:type="gramStart"/>
      <w:r>
        <w:t>Else :</w:t>
      </w:r>
      <w:proofErr w:type="gramEnd"/>
      <w:r>
        <w:t xml:space="preserve"> </w:t>
      </w:r>
    </w:p>
    <w:p w14:paraId="4F5D3313" w14:textId="77777777" w:rsidR="004F6757" w:rsidRDefault="004F6757" w:rsidP="004F6757">
      <w:pPr>
        <w:pStyle w:val="ListParagraph"/>
        <w:numPr>
          <w:ilvl w:val="0"/>
          <w:numId w:val="1"/>
        </w:numPr>
      </w:pPr>
      <w:r>
        <w:t xml:space="preserve">spam = </w:t>
      </w:r>
      <w:proofErr w:type="gramStart"/>
      <w:r>
        <w:t>input(</w:t>
      </w:r>
      <w:proofErr w:type="gramEnd"/>
      <w:r>
        <w:t>"enter value of spam")</w:t>
      </w:r>
    </w:p>
    <w:p w14:paraId="457D42CF" w14:textId="77777777" w:rsidR="004F6757" w:rsidRDefault="004F6757" w:rsidP="004F6757">
      <w:pPr>
        <w:pStyle w:val="ListParagraph"/>
      </w:pPr>
      <w:r>
        <w:t>if spam=='1':</w:t>
      </w:r>
    </w:p>
    <w:p w14:paraId="7178D00B" w14:textId="77777777" w:rsidR="004F6757" w:rsidRDefault="004F6757" w:rsidP="004F6757">
      <w:pPr>
        <w:pStyle w:val="ListParagraph"/>
      </w:pPr>
      <w:r>
        <w:t xml:space="preserve">    print('hello')</w:t>
      </w:r>
    </w:p>
    <w:p w14:paraId="42D235D3" w14:textId="77777777" w:rsidR="004F6757" w:rsidRDefault="004F6757" w:rsidP="004F6757">
      <w:pPr>
        <w:pStyle w:val="ListParagraph"/>
      </w:pPr>
      <w:proofErr w:type="spellStart"/>
      <w:r>
        <w:lastRenderedPageBreak/>
        <w:t>elif</w:t>
      </w:r>
      <w:proofErr w:type="spellEnd"/>
      <w:r>
        <w:t xml:space="preserve"> spam=='2':</w:t>
      </w:r>
    </w:p>
    <w:p w14:paraId="1567B500" w14:textId="77777777" w:rsidR="004F6757" w:rsidRDefault="004F6757" w:rsidP="004F6757">
      <w:pPr>
        <w:pStyle w:val="ListParagraph"/>
      </w:pPr>
      <w:r>
        <w:t xml:space="preserve">    print('howdy')</w:t>
      </w:r>
    </w:p>
    <w:p w14:paraId="46977034" w14:textId="77777777" w:rsidR="004F6757" w:rsidRDefault="004F6757" w:rsidP="004F6757">
      <w:pPr>
        <w:pStyle w:val="ListParagraph"/>
      </w:pPr>
      <w:r>
        <w:t>else:</w:t>
      </w:r>
    </w:p>
    <w:p w14:paraId="4CB000CA" w14:textId="28ACA870" w:rsidR="00DB1A15" w:rsidRDefault="004F6757" w:rsidP="004F6757">
      <w:pPr>
        <w:pStyle w:val="ListParagraph"/>
      </w:pPr>
      <w:r>
        <w:t xml:space="preserve">   print('greetings!')</w:t>
      </w:r>
    </w:p>
    <w:p w14:paraId="02C6A5F6" w14:textId="19D9769B" w:rsidR="004F6757" w:rsidRDefault="004F6757" w:rsidP="004F6757">
      <w:pPr>
        <w:pStyle w:val="ListParagraph"/>
      </w:pPr>
    </w:p>
    <w:p w14:paraId="46A7E08B" w14:textId="77777777" w:rsidR="004F6757" w:rsidRDefault="004F6757" w:rsidP="004F6757">
      <w:pPr>
        <w:pStyle w:val="ListParagraph"/>
      </w:pPr>
    </w:p>
    <w:p w14:paraId="63961482" w14:textId="1E104D84" w:rsidR="004F6757" w:rsidRDefault="004F6757" w:rsidP="004F6757">
      <w:pPr>
        <w:pStyle w:val="ListParagraph"/>
        <w:numPr>
          <w:ilvl w:val="0"/>
          <w:numId w:val="1"/>
        </w:numPr>
      </w:pPr>
      <w:r>
        <w:t>ctrl + c</w:t>
      </w:r>
    </w:p>
    <w:p w14:paraId="727A7B2B" w14:textId="11E60D32" w:rsidR="004F6757" w:rsidRPr="00820109" w:rsidRDefault="004F6757" w:rsidP="004F6757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4F6757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The primary difference between break and continue statement is that the break statement leads to an immediate exit of the</w:t>
      </w:r>
      <w:r w:rsidR="00820109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r w:rsidRPr="004F6757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switch or enclosing loop. On the other hand, the continue statement begins the next iteration of the while, enclosing for, or do loop.</w:t>
      </w:r>
    </w:p>
    <w:p w14:paraId="4194F79A" w14:textId="77777777" w:rsidR="00820109" w:rsidRPr="00820109" w:rsidRDefault="00820109" w:rsidP="00820109">
      <w:pPr>
        <w:rPr>
          <w:color w:val="000000" w:themeColor="text1"/>
          <w:highlight w:val="lightGray"/>
        </w:rPr>
      </w:pPr>
    </w:p>
    <w:p w14:paraId="4B803E62" w14:textId="38C08E23" w:rsidR="00820109" w:rsidRDefault="00820109" w:rsidP="004F6757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t xml:space="preserve"> Range (10</w:t>
      </w:r>
      <w:proofErr w:type="gramStart"/>
      <w:r>
        <w:rPr>
          <w:color w:val="000000" w:themeColor="text1"/>
          <w:highlight w:val="lightGray"/>
        </w:rPr>
        <w:t>) ,</w:t>
      </w:r>
      <w:proofErr w:type="gramEnd"/>
      <w:r>
        <w:rPr>
          <w:color w:val="000000" w:themeColor="text1"/>
          <w:highlight w:val="lightGray"/>
        </w:rPr>
        <w:t xml:space="preserve"> range(0,10) and range(0,10,1) will all print the same output , that is </w:t>
      </w:r>
    </w:p>
    <w:p w14:paraId="4B97C041" w14:textId="77777777" w:rsidR="00820109" w:rsidRPr="00820109" w:rsidRDefault="00820109" w:rsidP="00820109">
      <w:pPr>
        <w:pStyle w:val="ListParagraph"/>
        <w:rPr>
          <w:color w:val="000000" w:themeColor="text1"/>
          <w:highlight w:val="lightGray"/>
        </w:rPr>
      </w:pPr>
    </w:p>
    <w:p w14:paraId="4E19B73F" w14:textId="62A6E854" w:rsidR="00820109" w:rsidRDefault="00820109" w:rsidP="00820109">
      <w:pPr>
        <w:pStyle w:val="ListParagraph"/>
        <w:rPr>
          <w:color w:val="000000" w:themeColor="text1"/>
          <w:highlight w:val="lightGray"/>
        </w:rPr>
      </w:pPr>
      <w:proofErr w:type="gramStart"/>
      <w:r>
        <w:rPr>
          <w:color w:val="000000" w:themeColor="text1"/>
          <w:highlight w:val="lightGray"/>
        </w:rPr>
        <w:t>0 ,</w:t>
      </w:r>
      <w:proofErr w:type="gramEnd"/>
      <w:r>
        <w:rPr>
          <w:color w:val="000000" w:themeColor="text1"/>
          <w:highlight w:val="lightGray"/>
        </w:rPr>
        <w:t xml:space="preserve"> 1,2,3,4,5,6,7,8,9   </w:t>
      </w:r>
    </w:p>
    <w:p w14:paraId="382BC82A" w14:textId="02AAD172" w:rsidR="00820109" w:rsidRDefault="00820109" w:rsidP="00820109">
      <w:pPr>
        <w:pStyle w:val="ListParagraph"/>
        <w:rPr>
          <w:color w:val="000000" w:themeColor="text1"/>
          <w:highlight w:val="lightGray"/>
        </w:rPr>
      </w:pPr>
    </w:p>
    <w:p w14:paraId="7616C87E" w14:textId="77777777" w:rsidR="00DC0EFF" w:rsidRPr="00DC0EFF" w:rsidRDefault="00DC0EFF" w:rsidP="00DC0E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C0EFF">
        <w:rPr>
          <w:color w:val="000000" w:themeColor="text1"/>
        </w:rPr>
        <w:t xml:space="preserve">for </w:t>
      </w:r>
      <w:proofErr w:type="spellStart"/>
      <w:r w:rsidRPr="00DC0EFF">
        <w:rPr>
          <w:color w:val="000000" w:themeColor="text1"/>
        </w:rPr>
        <w:t>i</w:t>
      </w:r>
      <w:proofErr w:type="spellEnd"/>
      <w:r w:rsidRPr="00DC0EFF">
        <w:rPr>
          <w:color w:val="000000" w:themeColor="text1"/>
        </w:rPr>
        <w:t xml:space="preserve"> in range (1,11):</w:t>
      </w:r>
    </w:p>
    <w:p w14:paraId="63167E0F" w14:textId="3FCEF5AC" w:rsidR="00DC0EFF" w:rsidRDefault="00DC0EFF" w:rsidP="00DC0EFF">
      <w:pPr>
        <w:pStyle w:val="ListParagraph"/>
        <w:rPr>
          <w:color w:val="000000" w:themeColor="text1"/>
        </w:rPr>
      </w:pPr>
      <w:r w:rsidRPr="00DC0EFF">
        <w:rPr>
          <w:color w:val="000000" w:themeColor="text1"/>
        </w:rPr>
        <w:t xml:space="preserve">   print(</w:t>
      </w:r>
      <w:proofErr w:type="spellStart"/>
      <w:r w:rsidRPr="00DC0EFF">
        <w:rPr>
          <w:color w:val="000000" w:themeColor="text1"/>
        </w:rPr>
        <w:t>i</w:t>
      </w:r>
      <w:proofErr w:type="spellEnd"/>
      <w:r w:rsidRPr="00DC0EFF">
        <w:rPr>
          <w:color w:val="000000" w:themeColor="text1"/>
        </w:rPr>
        <w:t>)</w:t>
      </w:r>
    </w:p>
    <w:p w14:paraId="01B3AFCA" w14:textId="656B85DD" w:rsidR="00DC0EFF" w:rsidRDefault="00DC0EFF" w:rsidP="00DC0EFF">
      <w:pPr>
        <w:pStyle w:val="ListParagraph"/>
        <w:rPr>
          <w:color w:val="000000" w:themeColor="text1"/>
        </w:rPr>
      </w:pPr>
    </w:p>
    <w:p w14:paraId="68FB52F1" w14:textId="77777777" w:rsidR="00DC0EFF" w:rsidRPr="00DC0EFF" w:rsidRDefault="00DC0EFF" w:rsidP="00DC0EFF">
      <w:pPr>
        <w:pStyle w:val="ListParagraph"/>
        <w:rPr>
          <w:color w:val="000000" w:themeColor="text1"/>
        </w:rPr>
      </w:pPr>
    </w:p>
    <w:p w14:paraId="78F93199" w14:textId="77777777" w:rsidR="00DC0EFF" w:rsidRPr="00DC0EFF" w:rsidRDefault="00DC0EFF" w:rsidP="00DC0EFF">
      <w:pPr>
        <w:pStyle w:val="ListParagraph"/>
        <w:rPr>
          <w:color w:val="000000" w:themeColor="text1"/>
        </w:rPr>
      </w:pPr>
      <w:proofErr w:type="spellStart"/>
      <w:r w:rsidRPr="00DC0EFF">
        <w:rPr>
          <w:color w:val="000000" w:themeColor="text1"/>
        </w:rPr>
        <w:t>i</w:t>
      </w:r>
      <w:proofErr w:type="spellEnd"/>
      <w:r w:rsidRPr="00DC0EFF">
        <w:rPr>
          <w:color w:val="000000" w:themeColor="text1"/>
        </w:rPr>
        <w:t>=1</w:t>
      </w:r>
    </w:p>
    <w:p w14:paraId="0AF0B95D" w14:textId="77777777" w:rsidR="00DC0EFF" w:rsidRPr="00DC0EFF" w:rsidRDefault="00DC0EFF" w:rsidP="00DC0EFF">
      <w:pPr>
        <w:pStyle w:val="ListParagraph"/>
        <w:rPr>
          <w:color w:val="000000" w:themeColor="text1"/>
        </w:rPr>
      </w:pPr>
      <w:r w:rsidRPr="00DC0EFF">
        <w:rPr>
          <w:color w:val="000000" w:themeColor="text1"/>
        </w:rPr>
        <w:t xml:space="preserve">while </w:t>
      </w:r>
      <w:proofErr w:type="spellStart"/>
      <w:r w:rsidRPr="00DC0EFF">
        <w:rPr>
          <w:color w:val="000000" w:themeColor="text1"/>
        </w:rPr>
        <w:t>i</w:t>
      </w:r>
      <w:proofErr w:type="spellEnd"/>
      <w:r w:rsidRPr="00DC0EFF">
        <w:rPr>
          <w:color w:val="000000" w:themeColor="text1"/>
        </w:rPr>
        <w:t>&lt;11:</w:t>
      </w:r>
    </w:p>
    <w:p w14:paraId="5003E526" w14:textId="77777777" w:rsidR="00DC0EFF" w:rsidRPr="00DC0EFF" w:rsidRDefault="00DC0EFF" w:rsidP="00DC0EFF">
      <w:pPr>
        <w:pStyle w:val="ListParagraph"/>
        <w:rPr>
          <w:color w:val="000000" w:themeColor="text1"/>
        </w:rPr>
      </w:pPr>
      <w:r w:rsidRPr="00DC0EFF">
        <w:rPr>
          <w:color w:val="000000" w:themeColor="text1"/>
        </w:rPr>
        <w:t xml:space="preserve">    print(</w:t>
      </w:r>
      <w:proofErr w:type="spellStart"/>
      <w:r w:rsidRPr="00DC0EFF">
        <w:rPr>
          <w:color w:val="000000" w:themeColor="text1"/>
        </w:rPr>
        <w:t>i</w:t>
      </w:r>
      <w:proofErr w:type="spellEnd"/>
      <w:r w:rsidRPr="00DC0EFF">
        <w:rPr>
          <w:color w:val="000000" w:themeColor="text1"/>
        </w:rPr>
        <w:t>)</w:t>
      </w:r>
    </w:p>
    <w:p w14:paraId="6E31C240" w14:textId="63A7BCE1" w:rsidR="00820109" w:rsidRDefault="00DC0EFF" w:rsidP="00DC0EFF">
      <w:pPr>
        <w:pStyle w:val="ListParagraph"/>
        <w:rPr>
          <w:color w:val="000000" w:themeColor="text1"/>
        </w:rPr>
      </w:pPr>
      <w:r w:rsidRPr="00DC0EFF">
        <w:rPr>
          <w:color w:val="000000" w:themeColor="text1"/>
        </w:rPr>
        <w:t xml:space="preserve">    </w:t>
      </w:r>
      <w:proofErr w:type="spellStart"/>
      <w:r w:rsidRPr="00DC0EFF">
        <w:rPr>
          <w:color w:val="000000" w:themeColor="text1"/>
        </w:rPr>
        <w:t>i</w:t>
      </w:r>
      <w:proofErr w:type="spellEnd"/>
      <w:r w:rsidRPr="00DC0EFF">
        <w:rPr>
          <w:color w:val="000000" w:themeColor="text1"/>
        </w:rPr>
        <w:t>=i+1</w:t>
      </w:r>
    </w:p>
    <w:p w14:paraId="3505F960" w14:textId="77777777" w:rsidR="00DC0EFF" w:rsidRPr="00820109" w:rsidRDefault="00DC0EFF" w:rsidP="00DC0EFF">
      <w:pPr>
        <w:pStyle w:val="ListParagraph"/>
        <w:rPr>
          <w:color w:val="000000" w:themeColor="text1"/>
          <w:highlight w:val="lightGray"/>
        </w:rPr>
      </w:pPr>
    </w:p>
    <w:p w14:paraId="54CC803E" w14:textId="4E75DDD9" w:rsidR="00820109" w:rsidRPr="004F6757" w:rsidRDefault="00DC0EFF" w:rsidP="00DC0EFF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t xml:space="preserve">var = </w:t>
      </w:r>
      <w:proofErr w:type="spellStart"/>
      <w:proofErr w:type="gramStart"/>
      <w:r>
        <w:rPr>
          <w:color w:val="000000" w:themeColor="text1"/>
          <w:highlight w:val="lightGray"/>
        </w:rPr>
        <w:t>spam.bacon</w:t>
      </w:r>
      <w:proofErr w:type="spellEnd"/>
      <w:proofErr w:type="gramEnd"/>
      <w:r>
        <w:rPr>
          <w:color w:val="000000" w:themeColor="text1"/>
          <w:highlight w:val="lightGray"/>
        </w:rPr>
        <w:t>()</w:t>
      </w:r>
    </w:p>
    <w:sectPr w:rsidR="00820109" w:rsidRPr="004F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385C"/>
    <w:multiLevelType w:val="multilevel"/>
    <w:tmpl w:val="B3F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A7BA3"/>
    <w:multiLevelType w:val="hybridMultilevel"/>
    <w:tmpl w:val="7FF2C490"/>
    <w:lvl w:ilvl="0" w:tplc="AFC00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A11B7"/>
    <w:multiLevelType w:val="hybridMultilevel"/>
    <w:tmpl w:val="7FF2C4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92719">
    <w:abstractNumId w:val="1"/>
  </w:num>
  <w:num w:numId="2" w16cid:durableId="1382513200">
    <w:abstractNumId w:val="2"/>
  </w:num>
  <w:num w:numId="3" w16cid:durableId="165714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8"/>
    <w:rsid w:val="00440277"/>
    <w:rsid w:val="004B7AC8"/>
    <w:rsid w:val="004F6757"/>
    <w:rsid w:val="00820109"/>
    <w:rsid w:val="00B441A2"/>
    <w:rsid w:val="00DB1A15"/>
    <w:rsid w:val="00D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CD4"/>
  <w15:chartTrackingRefBased/>
  <w15:docId w15:val="{86C75A62-B2E2-4F51-8BD1-92864EBE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C8"/>
    <w:pPr>
      <w:ind w:left="720"/>
      <w:contextualSpacing/>
    </w:pPr>
  </w:style>
  <w:style w:type="table" w:styleId="TableGrid">
    <w:name w:val="Table Grid"/>
    <w:basedOn w:val="TableNormal"/>
    <w:uiPriority w:val="39"/>
    <w:rsid w:val="004B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40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2022-07-09T12:24:00Z</dcterms:created>
  <dcterms:modified xsi:type="dcterms:W3CDTF">2022-07-09T13:32:00Z</dcterms:modified>
</cp:coreProperties>
</file>