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right"/>
        <w:rPr>
          <w:rFonts w:hint="default" w:ascii="Times New Roman" w:hAnsi="Times New Roman" w:cs="Times New Roman"/>
          <w:sz w:val="24"/>
          <w:u w:val="single"/>
        </w:rPr>
      </w:pPr>
      <w:r>
        <w:rPr>
          <w:rFonts w:hint="default" w:ascii="Times New Roman" w:hAnsi="Times New Roman" w:cs="Times New Roman"/>
          <w:sz w:val="24"/>
        </w:rPr>
        <w:t>项目编号：</w:t>
      </w:r>
      <w:r>
        <w:rPr>
          <w:rFonts w:hint="default" w:ascii="Times New Roman" w:hAnsi="Times New Roman" w:cs="Times New Roman"/>
          <w:sz w:val="24"/>
          <w:u w:val="single"/>
        </w:rPr>
        <w:t>　　　　　　</w:t>
      </w:r>
    </w:p>
    <w:p>
      <w:pPr>
        <w:rPr>
          <w:rFonts w:hint="default" w:ascii="Times New Roman" w:hAnsi="Times New Roman" w:eastAsia="方正大标宋简体" w:cs="Times New Roman"/>
          <w:sz w:val="30"/>
          <w:szCs w:val="30"/>
        </w:rPr>
      </w:pPr>
    </w:p>
    <w:p>
      <w:pPr>
        <w:jc w:val="center"/>
        <w:rPr>
          <w:rFonts w:hint="default" w:ascii="Times New Roman" w:hAnsi="Times New Roman" w:eastAsia="黑体" w:cs="Times New Roman"/>
          <w:b/>
          <w:sz w:val="44"/>
          <w:szCs w:val="44"/>
        </w:rPr>
      </w:pPr>
      <w:r>
        <w:rPr>
          <w:rFonts w:hint="default" w:ascii="Times New Roman" w:hAnsi="Times New Roman" w:eastAsia="黑体" w:cs="Times New Roman"/>
          <w:b/>
          <w:sz w:val="44"/>
          <w:szCs w:val="44"/>
        </w:rPr>
        <w:t>大学生科技创新项目</w:t>
      </w:r>
    </w:p>
    <w:p>
      <w:pPr>
        <w:jc w:val="center"/>
        <w:rPr>
          <w:rFonts w:hint="default" w:ascii="Times New Roman" w:hAnsi="Times New Roman" w:eastAsia="黑体" w:cs="Times New Roman"/>
          <w:b/>
          <w:sz w:val="44"/>
          <w:szCs w:val="44"/>
        </w:rPr>
      </w:pPr>
    </w:p>
    <w:p>
      <w:pPr>
        <w:jc w:val="center"/>
        <w:rPr>
          <w:rFonts w:hint="default" w:ascii="Times New Roman" w:hAnsi="Times New Roman" w:eastAsia="黑体" w:cs="Times New Roman"/>
          <w:b/>
          <w:sz w:val="44"/>
          <w:szCs w:val="44"/>
        </w:rPr>
      </w:pPr>
      <w:r>
        <w:rPr>
          <w:rFonts w:hint="default" w:ascii="Times New Roman" w:hAnsi="Times New Roman" w:eastAsia="黑体" w:cs="Times New Roman"/>
          <w:b/>
          <w:sz w:val="44"/>
          <w:szCs w:val="44"/>
        </w:rPr>
        <w:t>申  报  书</w:t>
      </w:r>
    </w:p>
    <w:p>
      <w:pPr>
        <w:spacing w:line="500" w:lineRule="exact"/>
        <w:rPr>
          <w:rFonts w:hint="default" w:ascii="Times New Roman" w:hAnsi="Times New Roman" w:cs="Times New Roman"/>
          <w:b/>
          <w:bCs/>
        </w:rPr>
      </w:pPr>
    </w:p>
    <w:p>
      <w:pPr>
        <w:spacing w:line="500" w:lineRule="exact"/>
        <w:rPr>
          <w:rFonts w:hint="default" w:ascii="Times New Roman" w:hAnsi="Times New Roman" w:cs="Times New Roman"/>
          <w:b/>
          <w:bCs/>
        </w:rPr>
      </w:pPr>
    </w:p>
    <w:p>
      <w:pPr>
        <w:spacing w:line="500" w:lineRule="exact"/>
        <w:rPr>
          <w:rFonts w:hint="default" w:ascii="Times New Roman" w:hAnsi="Times New Roman" w:cs="Times New Roman"/>
          <w:b/>
          <w:bCs/>
        </w:rPr>
      </w:pPr>
    </w:p>
    <w:p>
      <w:pPr>
        <w:spacing w:line="480" w:lineRule="auto"/>
        <w:rPr>
          <w:rFonts w:hint="default" w:ascii="Times New Roman" w:hAnsi="Times New Roman" w:eastAsia="黑体" w:cs="Times New Roman"/>
          <w:b/>
          <w:sz w:val="32"/>
          <w:szCs w:val="30"/>
          <w:u w:val="single"/>
        </w:rPr>
      </w:pPr>
      <w:r>
        <w:rPr>
          <w:rFonts w:hint="default" w:ascii="Times New Roman" w:hAnsi="Times New Roman" w:eastAsia="黑体" w:cs="Times New Roman"/>
          <w:sz w:val="32"/>
          <w:szCs w:val="30"/>
        </w:rPr>
        <w:t xml:space="preserve">       </w:t>
      </w:r>
      <w:r>
        <w:rPr>
          <w:rFonts w:hint="default" w:ascii="Times New Roman" w:hAnsi="Times New Roman" w:eastAsia="黑体" w:cs="Times New Roman"/>
          <w:b/>
          <w:sz w:val="32"/>
          <w:szCs w:val="30"/>
        </w:rPr>
        <w:t xml:space="preserve">  </w:t>
      </w:r>
      <w:r>
        <w:rPr>
          <w:rFonts w:hint="default" w:ascii="Times New Roman" w:hAnsi="Times New Roman" w:eastAsia="黑体" w:cs="Times New Roman"/>
          <w:b/>
          <w:sz w:val="32"/>
          <w:szCs w:val="30"/>
          <w:u w:val="none"/>
        </w:rPr>
        <w:t>项目名称：</w:t>
      </w:r>
      <w:r>
        <w:rPr>
          <w:rFonts w:hint="default" w:ascii="Times New Roman" w:hAnsi="Times New Roman" w:eastAsia="黑体" w:cs="Times New Roman"/>
          <w:b/>
          <w:sz w:val="32"/>
          <w:szCs w:val="30"/>
          <w:u w:val="single"/>
        </w:rPr>
        <w:t xml:space="preserve">      </w:t>
      </w:r>
      <w:r>
        <w:rPr>
          <w:rFonts w:hint="eastAsia" w:ascii="仿宋" w:hAnsi="仿宋" w:eastAsia="仿宋" w:cs="仿宋"/>
          <w:b/>
          <w:spacing w:val="-6"/>
          <w:sz w:val="32"/>
          <w:szCs w:val="32"/>
          <w:u w:val="single"/>
          <w:lang w:val="en-US" w:eastAsia="zh-CN"/>
        </w:rPr>
        <w:t xml:space="preserve"> </w:t>
      </w:r>
      <w:r>
        <w:rPr>
          <w:rFonts w:hint="eastAsia" w:ascii="仿宋" w:hAnsi="仿宋" w:eastAsia="仿宋" w:cs="仿宋"/>
          <w:b/>
          <w:bCs/>
          <w:color w:val="000000"/>
          <w:sz w:val="32"/>
          <w:szCs w:val="32"/>
          <w:u w:val="single"/>
          <w:shd w:val="clear" w:fill="FFFFFF"/>
        </w:rPr>
        <w:t>Silk Mate</w:t>
      </w:r>
      <w:r>
        <w:rPr>
          <w:rFonts w:hint="eastAsia" w:ascii="仿宋" w:hAnsi="仿宋" w:eastAsia="仿宋" w:cs="仿宋"/>
          <w:b/>
          <w:spacing w:val="-6"/>
          <w:sz w:val="32"/>
          <w:szCs w:val="32"/>
          <w:u w:val="single"/>
          <w:lang w:val="en-US" w:eastAsia="zh-CN"/>
        </w:rPr>
        <w:t xml:space="preserve"> </w:t>
      </w:r>
      <w:r>
        <w:rPr>
          <w:rFonts w:hint="default" w:ascii="Times New Roman" w:hAnsi="Times New Roman" w:eastAsia="黑体" w:cs="Times New Roman"/>
          <w:b/>
          <w:sz w:val="32"/>
          <w:szCs w:val="30"/>
          <w:u w:val="single"/>
        </w:rPr>
        <w:t xml:space="preserve">          </w:t>
      </w:r>
    </w:p>
    <w:p>
      <w:pPr>
        <w:spacing w:line="480" w:lineRule="auto"/>
        <w:rPr>
          <w:rFonts w:hint="default" w:ascii="Times New Roman" w:hAnsi="Times New Roman" w:eastAsia="黑体" w:cs="Times New Roman"/>
          <w:b/>
          <w:sz w:val="32"/>
          <w:szCs w:val="30"/>
          <w:u w:val="none"/>
        </w:rPr>
      </w:pPr>
      <w:r>
        <w:rPr>
          <w:rFonts w:hint="default" w:ascii="Times New Roman" w:hAnsi="Times New Roman" w:eastAsia="黑体" w:cs="Times New Roman"/>
          <w:sz w:val="32"/>
          <w:szCs w:val="30"/>
          <w:u w:val="none"/>
        </w:rPr>
        <w:t xml:space="preserve">       </w:t>
      </w:r>
      <w:r>
        <w:rPr>
          <w:rFonts w:hint="default" w:ascii="Times New Roman" w:hAnsi="Times New Roman" w:eastAsia="黑体" w:cs="Times New Roman"/>
          <w:b/>
          <w:sz w:val="32"/>
          <w:szCs w:val="30"/>
          <w:u w:val="none"/>
        </w:rPr>
        <w:t xml:space="preserve">  项目申报人：</w:t>
      </w:r>
      <w:r>
        <w:rPr>
          <w:rFonts w:hint="default" w:ascii="Times New Roman" w:hAnsi="Times New Roman" w:eastAsia="黑体" w:cs="Times New Roman"/>
          <w:b/>
          <w:sz w:val="32"/>
          <w:szCs w:val="30"/>
          <w:u w:val="single"/>
        </w:rPr>
        <w:t xml:space="preserve">       </w:t>
      </w:r>
      <w:r>
        <w:rPr>
          <w:rFonts w:hint="eastAsia" w:ascii="黑体" w:hAnsi="黑体" w:eastAsia="黑体" w:cs="黑体"/>
          <w:b/>
          <w:sz w:val="32"/>
          <w:szCs w:val="30"/>
          <w:u w:val="single"/>
          <w:lang w:val="en-US" w:eastAsia="zh-CN"/>
        </w:rPr>
        <w:t>郭清源</w:t>
      </w:r>
      <w:r>
        <w:rPr>
          <w:rFonts w:hint="default" w:ascii="Times New Roman" w:hAnsi="Times New Roman" w:eastAsia="黑体" w:cs="Times New Roman"/>
          <w:b/>
          <w:sz w:val="32"/>
          <w:szCs w:val="30"/>
          <w:u w:val="single"/>
        </w:rPr>
        <w:t xml:space="preserve"> </w:t>
      </w:r>
      <w:r>
        <w:rPr>
          <w:rFonts w:hint="eastAsia" w:eastAsia="黑体" w:cs="Times New Roman"/>
          <w:b/>
          <w:sz w:val="32"/>
          <w:szCs w:val="30"/>
          <w:u w:val="single"/>
          <w:lang w:val="en-US" w:eastAsia="zh-CN"/>
        </w:rPr>
        <w:t xml:space="preserve">    </w:t>
      </w:r>
      <w:r>
        <w:rPr>
          <w:rFonts w:hint="default" w:ascii="Times New Roman" w:hAnsi="Times New Roman" w:eastAsia="黑体" w:cs="Times New Roman"/>
          <w:b/>
          <w:sz w:val="32"/>
          <w:szCs w:val="30"/>
          <w:u w:val="single"/>
        </w:rPr>
        <w:t xml:space="preserve">       </w:t>
      </w:r>
    </w:p>
    <w:p>
      <w:pPr>
        <w:spacing w:line="480" w:lineRule="auto"/>
        <w:rPr>
          <w:rFonts w:hint="default" w:ascii="Times New Roman" w:hAnsi="Times New Roman" w:eastAsia="黑体" w:cs="Times New Roman"/>
          <w:b/>
          <w:sz w:val="32"/>
          <w:szCs w:val="30"/>
          <w:u w:val="none"/>
        </w:rPr>
      </w:pPr>
      <w:r>
        <w:rPr>
          <w:rFonts w:hint="default" w:ascii="Times New Roman" w:hAnsi="Times New Roman" w:eastAsia="黑体" w:cs="Times New Roman"/>
          <w:sz w:val="32"/>
          <w:szCs w:val="30"/>
          <w:u w:val="none"/>
        </w:rPr>
        <w:t xml:space="preserve">       </w:t>
      </w:r>
      <w:r>
        <w:rPr>
          <w:rFonts w:hint="default" w:ascii="Times New Roman" w:hAnsi="Times New Roman" w:eastAsia="黑体" w:cs="Times New Roman"/>
          <w:b/>
          <w:sz w:val="32"/>
          <w:szCs w:val="30"/>
          <w:u w:val="none"/>
        </w:rPr>
        <w:t xml:space="preserve">  学校名称：</w:t>
      </w:r>
      <w:r>
        <w:rPr>
          <w:rFonts w:hint="default" w:ascii="Times New Roman" w:hAnsi="Times New Roman" w:eastAsia="黑体" w:cs="Times New Roman"/>
          <w:b/>
          <w:sz w:val="32"/>
          <w:szCs w:val="30"/>
          <w:u w:val="single"/>
        </w:rPr>
        <w:t xml:space="preserve">     </w:t>
      </w:r>
      <w:r>
        <w:rPr>
          <w:rFonts w:hint="eastAsia" w:ascii="黑体" w:hAnsi="黑体" w:eastAsia="黑体" w:cs="黑体"/>
          <w:b/>
          <w:sz w:val="32"/>
          <w:szCs w:val="30"/>
          <w:u w:val="single"/>
          <w:lang w:val="en-US" w:eastAsia="zh-CN"/>
        </w:rPr>
        <w:t>杭州电子科技大学</w:t>
      </w:r>
      <w:r>
        <w:rPr>
          <w:rFonts w:hint="default" w:ascii="Times New Roman" w:hAnsi="Times New Roman" w:eastAsia="黑体" w:cs="Times New Roman"/>
          <w:b/>
          <w:sz w:val="32"/>
          <w:szCs w:val="30"/>
          <w:u w:val="single"/>
        </w:rPr>
        <w:t xml:space="preserve">      </w:t>
      </w:r>
    </w:p>
    <w:p>
      <w:pPr>
        <w:spacing w:line="480" w:lineRule="auto"/>
        <w:rPr>
          <w:rFonts w:hint="default" w:ascii="Times New Roman" w:hAnsi="Times New Roman" w:eastAsia="黑体" w:cs="Times New Roman"/>
          <w:b/>
          <w:sz w:val="32"/>
          <w:szCs w:val="30"/>
          <w:u w:val="single"/>
        </w:rPr>
      </w:pPr>
      <w:r>
        <w:rPr>
          <w:rFonts w:hint="default" w:ascii="Times New Roman" w:hAnsi="Times New Roman" w:eastAsia="黑体" w:cs="Times New Roman"/>
          <w:sz w:val="32"/>
          <w:szCs w:val="30"/>
          <w:u w:val="none"/>
        </w:rPr>
        <w:t xml:space="preserve">       </w:t>
      </w:r>
      <w:r>
        <w:rPr>
          <w:rFonts w:hint="default" w:ascii="Times New Roman" w:hAnsi="Times New Roman" w:eastAsia="黑体" w:cs="Times New Roman"/>
          <w:b/>
          <w:sz w:val="32"/>
          <w:szCs w:val="30"/>
          <w:u w:val="none"/>
        </w:rPr>
        <w:t xml:space="preserve">  申报日期：</w:t>
      </w:r>
      <w:r>
        <w:rPr>
          <w:rFonts w:hint="default" w:ascii="Times New Roman" w:hAnsi="Times New Roman" w:eastAsia="黑体" w:cs="Times New Roman"/>
          <w:b/>
          <w:sz w:val="32"/>
          <w:szCs w:val="30"/>
          <w:u w:val="single"/>
        </w:rPr>
        <w:t xml:space="preserve">      </w:t>
      </w:r>
      <w:r>
        <w:rPr>
          <w:rFonts w:hint="eastAsia" w:eastAsia="黑体" w:cs="Times New Roman"/>
          <w:b/>
          <w:sz w:val="32"/>
          <w:szCs w:val="30"/>
          <w:u w:val="single"/>
          <w:lang w:val="en-US" w:eastAsia="zh-CN"/>
        </w:rPr>
        <w:t>12月20日</w:t>
      </w:r>
      <w:r>
        <w:rPr>
          <w:rFonts w:hint="default" w:ascii="Times New Roman" w:hAnsi="Times New Roman" w:eastAsia="黑体" w:cs="Times New Roman"/>
          <w:b/>
          <w:sz w:val="32"/>
          <w:szCs w:val="30"/>
          <w:u w:val="single"/>
        </w:rPr>
        <w:t xml:space="preserve">  </w:t>
      </w:r>
      <w:r>
        <w:rPr>
          <w:rFonts w:hint="eastAsia" w:eastAsia="黑体" w:cs="Times New Roman"/>
          <w:b/>
          <w:sz w:val="32"/>
          <w:szCs w:val="30"/>
          <w:u w:val="single"/>
          <w:lang w:val="en-US" w:eastAsia="zh-CN"/>
        </w:rPr>
        <w:t xml:space="preserve"> </w:t>
      </w:r>
      <w:r>
        <w:rPr>
          <w:rFonts w:hint="default" w:ascii="Times New Roman" w:hAnsi="Times New Roman" w:eastAsia="黑体" w:cs="Times New Roman"/>
          <w:b/>
          <w:sz w:val="32"/>
          <w:szCs w:val="30"/>
          <w:u w:val="single"/>
        </w:rPr>
        <w:t xml:space="preserve">       </w:t>
      </w:r>
      <w:r>
        <w:rPr>
          <w:rFonts w:hint="eastAsia" w:eastAsia="黑体" w:cs="Times New Roman"/>
          <w:b/>
          <w:sz w:val="32"/>
          <w:szCs w:val="30"/>
          <w:u w:val="single"/>
          <w:lang w:val="en-US" w:eastAsia="zh-CN"/>
        </w:rPr>
        <w:t xml:space="preserve"> </w:t>
      </w:r>
      <w:r>
        <w:rPr>
          <w:rFonts w:hint="default" w:ascii="Times New Roman" w:hAnsi="Times New Roman" w:eastAsia="黑体" w:cs="Times New Roman"/>
          <w:b/>
          <w:sz w:val="32"/>
          <w:szCs w:val="30"/>
          <w:u w:val="single"/>
        </w:rPr>
        <w:t xml:space="preserve"> </w:t>
      </w:r>
    </w:p>
    <w:p>
      <w:pPr>
        <w:spacing w:line="480" w:lineRule="auto"/>
        <w:rPr>
          <w:rFonts w:hint="default" w:ascii="Times New Roman" w:hAnsi="Times New Roman" w:eastAsia="黑体" w:cs="Times New Roman"/>
          <w:b/>
          <w:sz w:val="32"/>
          <w:szCs w:val="30"/>
        </w:rPr>
      </w:pPr>
      <w:r>
        <w:rPr>
          <w:rFonts w:hint="default" w:ascii="Times New Roman" w:hAnsi="Times New Roman" w:eastAsia="黑体" w:cs="Times New Roman"/>
          <w:sz w:val="32"/>
          <w:szCs w:val="30"/>
        </w:rPr>
        <w:t xml:space="preserve">       </w:t>
      </w:r>
      <w:r>
        <w:rPr>
          <w:rFonts w:hint="default" w:ascii="Times New Roman" w:hAnsi="Times New Roman" w:eastAsia="黑体" w:cs="Times New Roman"/>
          <w:b/>
          <w:sz w:val="32"/>
          <w:szCs w:val="30"/>
        </w:rPr>
        <w:t xml:space="preserve">  项目类别：个人项目□      团队项目</w:t>
      </w:r>
      <w:r>
        <w:rPr>
          <w:rFonts w:hint="default" w:ascii="Times New Roman" w:hAnsi="Times New Roman" w:eastAsia="黑体" w:cs="Times New Roman"/>
          <w:b/>
          <w:sz w:val="32"/>
          <w:szCs w:val="30"/>
        </w:rPr>
        <w:sym w:font="Wingdings 2" w:char="0052"/>
      </w:r>
    </w:p>
    <w:p>
      <w:pPr>
        <w:rPr>
          <w:rFonts w:hint="default" w:ascii="Times New Roman" w:hAnsi="Times New Roman" w:cs="Times New Roman"/>
          <w:b/>
          <w:kern w:val="0"/>
          <w:sz w:val="28"/>
        </w:rPr>
      </w:pPr>
    </w:p>
    <w:p>
      <w:pPr>
        <w:rPr>
          <w:rFonts w:hint="default" w:ascii="Times New Roman" w:hAnsi="Times New Roman" w:cs="Times New Roman"/>
          <w:b/>
          <w:kern w:val="0"/>
          <w:sz w:val="28"/>
        </w:rPr>
      </w:pPr>
    </w:p>
    <w:p>
      <w:pPr>
        <w:rPr>
          <w:rFonts w:hint="default" w:ascii="Times New Roman" w:hAnsi="Times New Roman" w:cs="Times New Roman"/>
          <w:b/>
          <w:kern w:val="0"/>
          <w:sz w:val="28"/>
        </w:rPr>
      </w:pPr>
    </w:p>
    <w:p>
      <w:pPr>
        <w:rPr>
          <w:rFonts w:hint="default" w:ascii="Times New Roman" w:hAnsi="Times New Roman" w:cs="Times New Roman"/>
          <w:b/>
          <w:kern w:val="0"/>
          <w:sz w:val="28"/>
        </w:rPr>
      </w:pPr>
    </w:p>
    <w:p>
      <w:pPr>
        <w:jc w:val="center"/>
        <w:rPr>
          <w:rFonts w:hint="default" w:ascii="Times New Roman" w:hAnsi="Times New Roman" w:eastAsia="黑体" w:cs="Times New Roman"/>
          <w:sz w:val="36"/>
          <w:szCs w:val="36"/>
        </w:rPr>
      </w:pPr>
      <w:r>
        <w:rPr>
          <w:rFonts w:hint="default" w:ascii="Times New Roman" w:hAnsi="Times New Roman" w:eastAsia="黑体" w:cs="Times New Roman"/>
          <w:b/>
          <w:sz w:val="24"/>
        </w:rPr>
        <w:t>浙江省大学生科技创新活动计划（新苗人才计划）实施办公室</w:t>
      </w:r>
      <w:r>
        <w:rPr>
          <w:rFonts w:hint="default" w:ascii="Times New Roman" w:hAnsi="Times New Roman" w:eastAsia="黑体" w:cs="Times New Roman"/>
          <w:b/>
          <w:kern w:val="0"/>
          <w:sz w:val="24"/>
        </w:rPr>
        <w:t xml:space="preserve">  制</w:t>
      </w:r>
      <w:r>
        <w:rPr>
          <w:rFonts w:hint="default" w:ascii="Times New Roman" w:hAnsi="Times New Roman" w:eastAsia="黑体" w:cs="Times New Roman"/>
          <w:b/>
          <w:sz w:val="24"/>
        </w:rPr>
        <w:br w:type="page"/>
      </w:r>
      <w:r>
        <w:rPr>
          <w:rFonts w:hint="default" w:ascii="Times New Roman" w:hAnsi="Times New Roman" w:eastAsia="黑体" w:cs="Times New Roman"/>
          <w:sz w:val="36"/>
          <w:szCs w:val="36"/>
        </w:rPr>
        <w:t>填写说明</w:t>
      </w:r>
    </w:p>
    <w:p>
      <w:pPr>
        <w:spacing w:line="500" w:lineRule="exact"/>
        <w:jc w:val="center"/>
        <w:rPr>
          <w:rFonts w:hint="default" w:ascii="Times New Roman" w:hAnsi="Times New Roman" w:eastAsia="黑体" w:cs="Times New Roman"/>
          <w:sz w:val="36"/>
        </w:rPr>
      </w:pPr>
    </w:p>
    <w:p>
      <w:pPr>
        <w:spacing w:line="400" w:lineRule="atLeast"/>
        <w:ind w:right="113" w:firstLine="560" w:firstLineChars="200"/>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一</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rPr>
        <w:t>填写申报书前，请先查阅《浙江省大学生科技创新活动计划(新苗人才计划)实施办法》及申报通知。</w:t>
      </w:r>
    </w:p>
    <w:p>
      <w:pPr>
        <w:spacing w:line="400" w:lineRule="atLeast"/>
        <w:ind w:right="113" w:firstLine="560" w:firstLineChars="200"/>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二</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rPr>
        <w:t>申报书要按照要求，逐项认真填写，填写内容必须实事求是，表达明确</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rPr>
        <w:t>严谨。</w:t>
      </w:r>
    </w:p>
    <w:p>
      <w:pPr>
        <w:ind w:firstLine="560" w:firstLineChars="200"/>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三</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rPr>
        <w:t>格式要求：申报书中各项内容以Word文档格式填写，表格中的字体为小四号仿宋体，1.5倍行距；表格空间不足的，可扩展</w:t>
      </w:r>
      <w:r>
        <w:rPr>
          <w:rFonts w:hint="default" w:ascii="Times New Roman" w:hAnsi="Times New Roman" w:eastAsia="仿宋_GB2312" w:cs="Times New Roman"/>
          <w:sz w:val="28"/>
          <w:szCs w:val="28"/>
          <w:lang w:eastAsia="zh-CN"/>
        </w:rPr>
        <w:t>。</w:t>
      </w:r>
    </w:p>
    <w:p>
      <w:pPr>
        <w:spacing w:line="400" w:lineRule="atLeast"/>
        <w:ind w:right="113" w:firstLine="560" w:firstLineChars="200"/>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四</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rPr>
        <w:t>申报书由所在学校审查</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rPr>
        <w:t>签署意见并加盖公章后</w:t>
      </w:r>
      <w:r>
        <w:rPr>
          <w:rFonts w:hint="default" w:ascii="Times New Roman" w:hAnsi="Times New Roman" w:eastAsia="仿宋_GB2312" w:cs="Times New Roman"/>
          <w:sz w:val="28"/>
          <w:szCs w:val="28"/>
          <w:lang w:val="en-US" w:eastAsia="zh-CN"/>
        </w:rPr>
        <w:t>,</w:t>
      </w:r>
      <w:r>
        <w:rPr>
          <w:rFonts w:hint="default" w:ascii="Times New Roman" w:hAnsi="Times New Roman" w:eastAsia="仿宋_GB2312" w:cs="Times New Roman"/>
          <w:sz w:val="28"/>
          <w:szCs w:val="28"/>
        </w:rPr>
        <w:t>报送浙江省大学生科技创新活动计划（新苗人才计划）实施办公室。</w:t>
      </w:r>
    </w:p>
    <w:p>
      <w:pPr>
        <w:spacing w:line="500" w:lineRule="exact"/>
        <w:rPr>
          <w:rFonts w:hint="default" w:ascii="Times New Roman" w:hAnsi="Times New Roman" w:eastAsia="楷体_GB2312" w:cs="Times New Roman"/>
          <w:sz w:val="28"/>
        </w:rPr>
      </w:pPr>
    </w:p>
    <w:p>
      <w:pPr>
        <w:spacing w:line="500" w:lineRule="exact"/>
        <w:rPr>
          <w:rFonts w:hint="default" w:ascii="Times New Roman" w:hAnsi="Times New Roman" w:eastAsia="楷体_GB2312" w:cs="Times New Roman"/>
          <w:sz w:val="28"/>
        </w:rPr>
      </w:pPr>
    </w:p>
    <w:p>
      <w:pPr>
        <w:spacing w:line="500" w:lineRule="exact"/>
        <w:rPr>
          <w:rFonts w:hint="default" w:ascii="Times New Roman" w:hAnsi="Times New Roman" w:eastAsia="楷体_GB2312" w:cs="Times New Roman"/>
          <w:sz w:val="28"/>
        </w:rPr>
      </w:pPr>
    </w:p>
    <w:p>
      <w:pPr>
        <w:spacing w:line="500" w:lineRule="exact"/>
        <w:rPr>
          <w:rFonts w:hint="default" w:ascii="Times New Roman" w:hAnsi="Times New Roman" w:eastAsia="楷体_GB2312" w:cs="Times New Roman"/>
          <w:sz w:val="28"/>
        </w:rPr>
      </w:pPr>
    </w:p>
    <w:p>
      <w:pPr>
        <w:spacing w:line="500" w:lineRule="exact"/>
        <w:rPr>
          <w:rFonts w:hint="default" w:ascii="Times New Roman" w:hAnsi="Times New Roman" w:eastAsia="楷体_GB2312" w:cs="Times New Roman"/>
          <w:sz w:val="28"/>
        </w:rPr>
      </w:pPr>
    </w:p>
    <w:p>
      <w:pPr>
        <w:spacing w:line="500" w:lineRule="exact"/>
        <w:rPr>
          <w:rFonts w:hint="default" w:ascii="Times New Roman" w:hAnsi="Times New Roman" w:eastAsia="楷体_GB2312" w:cs="Times New Roman"/>
          <w:sz w:val="28"/>
        </w:rPr>
      </w:pPr>
    </w:p>
    <w:p>
      <w:pPr>
        <w:spacing w:line="500" w:lineRule="exact"/>
        <w:rPr>
          <w:rFonts w:hint="default" w:ascii="Times New Roman" w:hAnsi="Times New Roman" w:eastAsia="楷体_GB2312" w:cs="Times New Roman"/>
          <w:sz w:val="28"/>
        </w:rPr>
      </w:pPr>
    </w:p>
    <w:p>
      <w:pPr>
        <w:spacing w:line="500" w:lineRule="exact"/>
        <w:rPr>
          <w:rFonts w:hint="default" w:ascii="Times New Roman" w:hAnsi="Times New Roman" w:eastAsia="楷体_GB2312" w:cs="Times New Roman"/>
          <w:sz w:val="28"/>
        </w:rPr>
      </w:pPr>
    </w:p>
    <w:p>
      <w:pPr>
        <w:spacing w:line="500" w:lineRule="exact"/>
        <w:rPr>
          <w:rFonts w:hint="default" w:ascii="Times New Roman" w:hAnsi="Times New Roman" w:eastAsia="楷体_GB2312" w:cs="Times New Roman"/>
          <w:sz w:val="28"/>
        </w:rPr>
      </w:pPr>
    </w:p>
    <w:p>
      <w:pPr>
        <w:spacing w:line="500" w:lineRule="exact"/>
        <w:rPr>
          <w:rFonts w:hint="default" w:ascii="Times New Roman" w:hAnsi="Times New Roman" w:eastAsia="楷体_GB2312" w:cs="Times New Roman"/>
          <w:sz w:val="28"/>
        </w:rPr>
      </w:pPr>
    </w:p>
    <w:p>
      <w:pPr>
        <w:spacing w:line="500" w:lineRule="exact"/>
        <w:rPr>
          <w:rFonts w:hint="default" w:ascii="Times New Roman" w:hAnsi="Times New Roman" w:eastAsia="楷体_GB2312" w:cs="Times New Roman"/>
          <w:sz w:val="28"/>
        </w:rPr>
      </w:pPr>
    </w:p>
    <w:p>
      <w:pPr>
        <w:spacing w:line="500" w:lineRule="exact"/>
        <w:rPr>
          <w:rFonts w:hint="default" w:ascii="Times New Roman" w:hAnsi="Times New Roman" w:eastAsia="楷体_GB2312" w:cs="Times New Roman"/>
          <w:sz w:val="28"/>
        </w:rPr>
      </w:pPr>
    </w:p>
    <w:p>
      <w:pPr>
        <w:spacing w:line="500" w:lineRule="exact"/>
        <w:rPr>
          <w:rFonts w:hint="default" w:ascii="Times New Roman" w:hAnsi="Times New Roman" w:eastAsia="楷体_GB2312" w:cs="Times New Roman"/>
          <w:sz w:val="28"/>
        </w:rPr>
      </w:pPr>
    </w:p>
    <w:p>
      <w:pPr>
        <w:spacing w:line="500" w:lineRule="exact"/>
        <w:rPr>
          <w:rFonts w:hint="default" w:ascii="Times New Roman" w:hAnsi="Times New Roman" w:eastAsia="楷体_GB2312" w:cs="Times New Roman"/>
          <w:sz w:val="28"/>
        </w:rPr>
      </w:pPr>
    </w:p>
    <w:p>
      <w:pPr>
        <w:spacing w:line="500" w:lineRule="exact"/>
        <w:rPr>
          <w:rFonts w:hint="default" w:ascii="Times New Roman" w:hAnsi="Times New Roman" w:eastAsia="楷体_GB2312" w:cs="Times New Roman"/>
          <w:sz w:val="28"/>
        </w:rPr>
      </w:pPr>
    </w:p>
    <w:p>
      <w:pPr>
        <w:pStyle w:val="2"/>
        <w:spacing w:after="0"/>
        <w:ind w:right="-393" w:rightChars="-187"/>
        <w:rPr>
          <w:rFonts w:hint="default" w:ascii="Times New Roman" w:hAnsi="Times New Roman" w:eastAsia="黑体" w:cs="Times New Roman"/>
          <w:b/>
          <w:bCs/>
          <w:sz w:val="28"/>
          <w:szCs w:val="28"/>
        </w:rPr>
      </w:pPr>
      <w:r>
        <w:rPr>
          <w:rFonts w:hint="default" w:ascii="Times New Roman" w:hAnsi="Times New Roman" w:eastAsia="黑体" w:cs="Times New Roman"/>
          <w:b/>
          <w:bCs/>
          <w:sz w:val="28"/>
          <w:szCs w:val="28"/>
        </w:rPr>
        <w:br w:type="page"/>
      </w:r>
      <w:r>
        <w:rPr>
          <w:rFonts w:hint="default" w:ascii="Times New Roman" w:hAnsi="Times New Roman" w:eastAsia="黑体" w:cs="Times New Roman"/>
          <w:b/>
          <w:bCs/>
          <w:sz w:val="28"/>
          <w:szCs w:val="28"/>
        </w:rPr>
        <w:t>一</w:t>
      </w:r>
      <w:r>
        <w:rPr>
          <w:rFonts w:hint="default" w:ascii="Times New Roman" w:hAnsi="Times New Roman" w:eastAsia="黑体" w:cs="Times New Roman"/>
          <w:b/>
          <w:bCs/>
          <w:sz w:val="28"/>
          <w:szCs w:val="28"/>
          <w:lang w:eastAsia="zh-CN"/>
        </w:rPr>
        <w:t>、</w:t>
      </w:r>
      <w:r>
        <w:rPr>
          <w:rFonts w:hint="default" w:ascii="Times New Roman" w:hAnsi="Times New Roman" w:eastAsia="黑体" w:cs="Times New Roman"/>
          <w:b/>
          <w:bCs/>
          <w:sz w:val="28"/>
          <w:szCs w:val="28"/>
        </w:rPr>
        <w:t>项目简介</w:t>
      </w:r>
    </w:p>
    <w:tbl>
      <w:tblPr>
        <w:tblStyle w:val="7"/>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6"/>
        <w:gridCol w:w="89"/>
        <w:gridCol w:w="781"/>
        <w:gridCol w:w="501"/>
        <w:gridCol w:w="520"/>
        <w:gridCol w:w="900"/>
        <w:gridCol w:w="722"/>
        <w:gridCol w:w="964"/>
        <w:gridCol w:w="1120"/>
        <w:gridCol w:w="805"/>
        <w:gridCol w:w="6"/>
        <w:gridCol w:w="2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8" w:hRule="atLeast"/>
        </w:trPr>
        <w:tc>
          <w:tcPr>
            <w:tcW w:w="456" w:type="dxa"/>
            <w:vMerge w:val="restart"/>
            <w:noWrap w:val="0"/>
            <w:vAlign w:val="center"/>
          </w:tcPr>
          <w:p>
            <w:pPr>
              <w:spacing w:line="36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项</w:t>
            </w:r>
          </w:p>
          <w:p>
            <w:pPr>
              <w:spacing w:line="36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目</w:t>
            </w:r>
          </w:p>
          <w:p>
            <w:pPr>
              <w:spacing w:line="36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概</w:t>
            </w:r>
          </w:p>
          <w:p>
            <w:pPr>
              <w:spacing w:line="36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况</w:t>
            </w:r>
          </w:p>
        </w:tc>
        <w:tc>
          <w:tcPr>
            <w:tcW w:w="1371" w:type="dxa"/>
            <w:gridSpan w:val="3"/>
            <w:noWrap w:val="0"/>
            <w:vAlign w:val="center"/>
          </w:tcPr>
          <w:p>
            <w:pPr>
              <w:spacing w:line="36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项目名称</w:t>
            </w:r>
          </w:p>
        </w:tc>
        <w:tc>
          <w:tcPr>
            <w:tcW w:w="7495" w:type="dxa"/>
            <w:gridSpan w:val="8"/>
            <w:noWrap w:val="0"/>
            <w:vAlign w:val="center"/>
          </w:tcPr>
          <w:p>
            <w:pPr>
              <w:snapToGrid w:val="0"/>
              <w:spacing w:before="0" w:after="0" w:line="240" w:lineRule="auto"/>
              <w:jc w:val="both"/>
              <w:rPr>
                <w:rFonts w:hint="eastAsia" w:ascii="仿宋" w:hAnsi="仿宋" w:eastAsia="仿宋" w:cs="仿宋"/>
                <w:b/>
                <w:bCs/>
                <w:color w:val="000000"/>
                <w:sz w:val="24"/>
                <w:szCs w:val="24"/>
                <w:shd w:val="clear" w:fill="FFFFFF"/>
              </w:rPr>
            </w:pPr>
          </w:p>
          <w:p>
            <w:pPr>
              <w:snapToGrid w:val="0"/>
              <w:spacing w:before="0" w:after="0" w:line="240" w:lineRule="auto"/>
              <w:jc w:val="both"/>
              <w:rPr>
                <w:rFonts w:hint="default" w:ascii="仿宋" w:hAnsi="仿宋" w:eastAsia="仿宋" w:cs="仿宋"/>
                <w:b/>
                <w:bCs/>
                <w:color w:val="000000"/>
                <w:sz w:val="24"/>
                <w:szCs w:val="24"/>
                <w:lang w:val="en-US"/>
              </w:rPr>
            </w:pPr>
            <w:r>
              <w:rPr>
                <w:rFonts w:hint="eastAsia" w:ascii="仿宋" w:hAnsi="仿宋" w:eastAsia="仿宋" w:cs="仿宋"/>
                <w:b/>
                <w:bCs/>
                <w:color w:val="000000"/>
                <w:sz w:val="24"/>
                <w:szCs w:val="24"/>
                <w:shd w:val="clear" w:fill="FFFFFF"/>
              </w:rPr>
              <w:t>《Silk Mate</w:t>
            </w:r>
            <w:r>
              <w:rPr>
                <w:rFonts w:hint="eastAsia" w:cs="仿宋"/>
                <w:b/>
                <w:bCs/>
                <w:color w:val="000000"/>
                <w:sz w:val="24"/>
                <w:szCs w:val="24"/>
                <w:shd w:val="clear" w:fill="FFFFFF"/>
                <w:lang w:eastAsia="zh-CN"/>
              </w:rPr>
              <w:t>》——</w:t>
            </w:r>
            <w:r>
              <w:rPr>
                <w:rFonts w:hint="eastAsia" w:cs="仿宋"/>
                <w:b/>
                <w:bCs/>
                <w:color w:val="000000"/>
                <w:sz w:val="24"/>
                <w:szCs w:val="24"/>
                <w:shd w:val="clear" w:fill="FFFFFF"/>
                <w:lang w:val="en-US" w:eastAsia="zh-CN"/>
              </w:rPr>
              <w:t>基于目标识别和嵌入式开发的智能桑蚕养殖系统</w:t>
            </w:r>
          </w:p>
          <w:p>
            <w:pPr>
              <w:spacing w:line="360" w:lineRule="exact"/>
              <w:jc w:val="both"/>
              <w:rPr>
                <w:rFonts w:hint="default" w:ascii="Times New Roman" w:hAnsi="Times New Roman" w:eastAsia="仿宋_GB2312" w:cs="Times New Roman"/>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6" w:hRule="atLeast"/>
        </w:trPr>
        <w:tc>
          <w:tcPr>
            <w:tcW w:w="456" w:type="dxa"/>
            <w:vMerge w:val="continue"/>
            <w:noWrap w:val="0"/>
            <w:vAlign w:val="center"/>
          </w:tcPr>
          <w:p>
            <w:pPr>
              <w:spacing w:line="360" w:lineRule="exact"/>
              <w:jc w:val="center"/>
              <w:rPr>
                <w:rFonts w:hint="default" w:ascii="Times New Roman" w:hAnsi="Times New Roman" w:eastAsia="仿宋_GB2312" w:cs="Times New Roman"/>
                <w:sz w:val="24"/>
                <w:szCs w:val="21"/>
              </w:rPr>
            </w:pPr>
          </w:p>
        </w:tc>
        <w:tc>
          <w:tcPr>
            <w:tcW w:w="1371" w:type="dxa"/>
            <w:gridSpan w:val="3"/>
            <w:noWrap w:val="0"/>
            <w:vAlign w:val="center"/>
          </w:tcPr>
          <w:p>
            <w:pPr>
              <w:spacing w:line="360" w:lineRule="auto"/>
              <w:jc w:val="center"/>
              <w:rPr>
                <w:rFonts w:hint="default" w:ascii="Times New Roman" w:hAnsi="Times New Roman" w:eastAsia="仿宋_GB2312" w:cs="Times New Roman"/>
                <w:sz w:val="24"/>
              </w:rPr>
            </w:pPr>
            <w:r>
              <w:rPr>
                <w:rFonts w:hint="default" w:ascii="Times New Roman" w:hAnsi="Times New Roman" w:eastAsia="仿宋_GB2312" w:cs="Times New Roman"/>
                <w:sz w:val="24"/>
              </w:rPr>
              <w:t>项目性质</w:t>
            </w:r>
          </w:p>
        </w:tc>
        <w:tc>
          <w:tcPr>
            <w:tcW w:w="7495" w:type="dxa"/>
            <w:gridSpan w:val="8"/>
            <w:noWrap w:val="0"/>
            <w:vAlign w:val="center"/>
          </w:tcPr>
          <w:p>
            <w:pPr>
              <w:ind w:firstLine="720" w:firstLineChars="300"/>
              <w:jc w:val="both"/>
              <w:rPr>
                <w:rFonts w:hint="default" w:ascii="Times New Roman" w:hAnsi="Times New Roman" w:eastAsia="仿宋_GB2312" w:cs="Times New Roman"/>
                <w:sz w:val="24"/>
              </w:rPr>
            </w:pPr>
            <w:r>
              <w:rPr>
                <w:rFonts w:hint="default" w:ascii="Times New Roman" w:hAnsi="Times New Roman" w:eastAsia="仿宋_GB2312" w:cs="Times New Roman"/>
                <w:sz w:val="24"/>
              </w:rPr>
              <w:t>（）基础研究      （</w:t>
            </w:r>
            <w:r>
              <w:rPr>
                <w:rFonts w:hint="eastAsia" w:ascii="仿宋_GB2312" w:hAnsi="仿宋_GB2312" w:eastAsia="仿宋_GB2312"/>
                <w:sz w:val="24"/>
                <w:szCs w:val="21"/>
              </w:rPr>
              <w:t>√</w:t>
            </w:r>
            <w:r>
              <w:rPr>
                <w:rFonts w:hint="default" w:ascii="Times New Roman" w:hAnsi="Times New Roman" w:eastAsia="仿宋_GB2312" w:cs="Times New Roman"/>
                <w:sz w:val="24"/>
              </w:rPr>
              <w:t>）应用基础研究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3" w:hRule="atLeast"/>
        </w:trPr>
        <w:tc>
          <w:tcPr>
            <w:tcW w:w="456" w:type="dxa"/>
            <w:vMerge w:val="continue"/>
            <w:noWrap w:val="0"/>
            <w:vAlign w:val="center"/>
          </w:tcPr>
          <w:p>
            <w:pPr>
              <w:spacing w:line="360" w:lineRule="exact"/>
              <w:jc w:val="center"/>
              <w:rPr>
                <w:rFonts w:hint="default" w:ascii="Times New Roman" w:hAnsi="Times New Roman" w:eastAsia="仿宋_GB2312" w:cs="Times New Roman"/>
                <w:sz w:val="24"/>
                <w:szCs w:val="21"/>
              </w:rPr>
            </w:pPr>
          </w:p>
        </w:tc>
        <w:tc>
          <w:tcPr>
            <w:tcW w:w="1371" w:type="dxa"/>
            <w:gridSpan w:val="3"/>
            <w:noWrap w:val="0"/>
            <w:vAlign w:val="center"/>
          </w:tcPr>
          <w:p>
            <w:pPr>
              <w:spacing w:line="360" w:lineRule="auto"/>
              <w:jc w:val="center"/>
              <w:rPr>
                <w:rFonts w:hint="default" w:ascii="Times New Roman" w:hAnsi="Times New Roman" w:eastAsia="仿宋_GB2312" w:cs="Times New Roman"/>
                <w:sz w:val="24"/>
              </w:rPr>
            </w:pPr>
            <w:r>
              <w:rPr>
                <w:rFonts w:hint="default" w:ascii="Times New Roman" w:hAnsi="Times New Roman" w:eastAsia="仿宋_GB2312" w:cs="Times New Roman"/>
                <w:sz w:val="24"/>
              </w:rPr>
              <w:t>项目来源</w:t>
            </w:r>
          </w:p>
        </w:tc>
        <w:tc>
          <w:tcPr>
            <w:tcW w:w="7495" w:type="dxa"/>
            <w:gridSpan w:val="8"/>
            <w:noWrap w:val="0"/>
            <w:vAlign w:val="center"/>
          </w:tcPr>
          <w:p>
            <w:pPr>
              <w:ind w:firstLine="720" w:firstLineChars="300"/>
              <w:rPr>
                <w:rFonts w:hint="default" w:ascii="Times New Roman" w:hAnsi="Times New Roman" w:eastAsia="仿宋_GB2312" w:cs="Times New Roman"/>
                <w:sz w:val="24"/>
              </w:rPr>
            </w:pPr>
            <w:r>
              <w:rPr>
                <w:rFonts w:hint="default" w:ascii="Times New Roman" w:hAnsi="Times New Roman" w:eastAsia="仿宋_GB2312" w:cs="Times New Roman"/>
                <w:sz w:val="24"/>
              </w:rPr>
              <w:t>（</w:t>
            </w:r>
            <w:r>
              <w:rPr>
                <w:rFonts w:hint="eastAsia" w:ascii="仿宋_GB2312" w:hAnsi="仿宋_GB2312" w:eastAsia="仿宋_GB2312"/>
                <w:sz w:val="24"/>
                <w:szCs w:val="21"/>
              </w:rPr>
              <w:t>√</w:t>
            </w:r>
            <w:r>
              <w:rPr>
                <w:rFonts w:hint="default" w:ascii="Times New Roman" w:hAnsi="Times New Roman" w:eastAsia="仿宋_GB2312" w:cs="Times New Roman"/>
                <w:sz w:val="24"/>
              </w:rPr>
              <w:t>）自主立题      （）教师指导选题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trPr>
        <w:tc>
          <w:tcPr>
            <w:tcW w:w="456" w:type="dxa"/>
            <w:vMerge w:val="continue"/>
            <w:noWrap w:val="0"/>
            <w:vAlign w:val="center"/>
          </w:tcPr>
          <w:p>
            <w:pPr>
              <w:spacing w:line="360" w:lineRule="exact"/>
              <w:jc w:val="center"/>
              <w:rPr>
                <w:rFonts w:hint="default" w:ascii="Times New Roman" w:hAnsi="Times New Roman" w:eastAsia="仿宋_GB2312" w:cs="Times New Roman"/>
                <w:sz w:val="24"/>
                <w:szCs w:val="21"/>
              </w:rPr>
            </w:pPr>
          </w:p>
        </w:tc>
        <w:tc>
          <w:tcPr>
            <w:tcW w:w="1371" w:type="dxa"/>
            <w:gridSpan w:val="3"/>
            <w:noWrap w:val="0"/>
            <w:vAlign w:val="center"/>
          </w:tcPr>
          <w:p>
            <w:pPr>
              <w:jc w:val="center"/>
              <w:rPr>
                <w:rFonts w:hint="default" w:ascii="Times New Roman" w:hAnsi="Times New Roman" w:eastAsia="仿宋_GB2312" w:cs="Times New Roman"/>
                <w:sz w:val="24"/>
              </w:rPr>
            </w:pPr>
            <w:r>
              <w:rPr>
                <w:rFonts w:hint="default" w:ascii="Times New Roman" w:hAnsi="Times New Roman" w:eastAsia="仿宋_GB2312" w:cs="Times New Roman"/>
                <w:sz w:val="24"/>
              </w:rPr>
              <w:t>起止时间</w:t>
            </w:r>
          </w:p>
        </w:tc>
        <w:tc>
          <w:tcPr>
            <w:tcW w:w="7495" w:type="dxa"/>
            <w:gridSpan w:val="8"/>
            <w:noWrap w:val="0"/>
            <w:vAlign w:val="center"/>
          </w:tcPr>
          <w:p>
            <w:pPr>
              <w:jc w:val="center"/>
              <w:rPr>
                <w:rFonts w:hint="default" w:ascii="Times New Roman" w:hAnsi="Times New Roman" w:eastAsia="仿宋_GB2312" w:cs="Times New Roman"/>
                <w:sz w:val="24"/>
              </w:rPr>
            </w:pPr>
            <w:r>
              <w:rPr>
                <w:rFonts w:hint="eastAsia" w:ascii="仿宋_GB2312" w:hAnsi="仿宋_GB2312" w:eastAsia="仿宋_GB2312"/>
                <w:sz w:val="24"/>
              </w:rPr>
              <w:t xml:space="preserve">自 </w:t>
            </w:r>
            <w:r>
              <w:rPr>
                <w:rFonts w:hint="eastAsia" w:ascii="仿宋_GB2312" w:hAnsi="仿宋_GB2312" w:eastAsia="仿宋_GB2312"/>
                <w:sz w:val="24"/>
                <w:lang w:val="en-US" w:eastAsia="zh-CN"/>
              </w:rPr>
              <w:t>2021</w:t>
            </w:r>
            <w:r>
              <w:rPr>
                <w:rFonts w:hint="eastAsia" w:ascii="仿宋_GB2312" w:hAnsi="仿宋_GB2312" w:eastAsia="仿宋_GB2312"/>
                <w:sz w:val="24"/>
              </w:rPr>
              <w:t xml:space="preserve">年 </w:t>
            </w:r>
            <w:r>
              <w:rPr>
                <w:rFonts w:hint="eastAsia" w:ascii="仿宋_GB2312" w:hAnsi="仿宋_GB2312" w:eastAsia="仿宋_GB2312"/>
                <w:sz w:val="24"/>
                <w:lang w:val="en-US" w:eastAsia="zh-CN"/>
              </w:rPr>
              <w:t>11</w:t>
            </w:r>
            <w:r>
              <w:rPr>
                <w:rFonts w:hint="eastAsia" w:ascii="仿宋_GB2312" w:hAnsi="仿宋_GB2312" w:eastAsia="仿宋_GB2312"/>
                <w:sz w:val="24"/>
              </w:rPr>
              <w:t xml:space="preserve"> 月 至 </w:t>
            </w:r>
            <w:r>
              <w:rPr>
                <w:rFonts w:hint="eastAsia" w:ascii="仿宋_GB2312" w:hAnsi="仿宋_GB2312" w:eastAsia="仿宋_GB2312"/>
                <w:sz w:val="24"/>
                <w:lang w:val="en-US" w:eastAsia="zh-CN"/>
              </w:rPr>
              <w:t>2023</w:t>
            </w:r>
            <w:r>
              <w:rPr>
                <w:rFonts w:hint="eastAsia" w:ascii="仿宋_GB2312" w:hAnsi="仿宋_GB2312" w:eastAsia="仿宋_GB2312"/>
                <w:sz w:val="24"/>
              </w:rPr>
              <w:t xml:space="preserve"> 年 </w:t>
            </w:r>
            <w:r>
              <w:rPr>
                <w:rFonts w:hint="eastAsia" w:ascii="仿宋_GB2312" w:hAnsi="仿宋_GB2312" w:eastAsia="仿宋_GB2312"/>
                <w:sz w:val="24"/>
                <w:lang w:val="en-US" w:eastAsia="zh-CN"/>
              </w:rPr>
              <w:t>2</w:t>
            </w:r>
            <w:r>
              <w:rPr>
                <w:rFonts w:hint="eastAsia" w:ascii="仿宋_GB2312" w:hAnsi="仿宋_GB2312" w:eastAsia="仿宋_GB2312"/>
                <w:sz w:val="24"/>
              </w:rPr>
              <w:t xml:space="preserve">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26" w:type="dxa"/>
            <w:gridSpan w:val="3"/>
            <w:noWrap w:val="0"/>
            <w:vAlign w:val="center"/>
          </w:tcPr>
          <w:p>
            <w:pPr>
              <w:spacing w:line="360" w:lineRule="auto"/>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项目状况</w:t>
            </w:r>
          </w:p>
        </w:tc>
        <w:tc>
          <w:tcPr>
            <w:tcW w:w="7996" w:type="dxa"/>
            <w:gridSpan w:val="9"/>
            <w:noWrap w:val="0"/>
            <w:vAlign w:val="center"/>
          </w:tcPr>
          <w:p>
            <w:pPr>
              <w:rPr>
                <w:rFonts w:hint="default" w:ascii="Times New Roman" w:hAnsi="Times New Roman" w:eastAsia="仿宋_GB2312" w:cs="Times New Roman"/>
                <w:sz w:val="24"/>
                <w:szCs w:val="21"/>
              </w:rPr>
            </w:pPr>
            <w:r>
              <w:rPr>
                <w:rFonts w:hint="default" w:ascii="Times New Roman" w:hAnsi="Times New Roman" w:eastAsia="仿宋_GB2312" w:cs="Times New Roman"/>
                <w:sz w:val="24"/>
              </w:rPr>
              <w:t>（</w:t>
            </w:r>
            <w:r>
              <w:rPr>
                <w:rFonts w:hint="eastAsia" w:ascii="仿宋_GB2312" w:hAnsi="仿宋_GB2312" w:eastAsia="仿宋_GB2312"/>
                <w:sz w:val="24"/>
                <w:szCs w:val="21"/>
              </w:rPr>
              <w:t>√</w:t>
            </w:r>
            <w:r>
              <w:rPr>
                <w:rFonts w:hint="default" w:ascii="Times New Roman" w:hAnsi="Times New Roman" w:eastAsia="仿宋_GB2312" w:cs="Times New Roman"/>
                <w:sz w:val="24"/>
              </w:rPr>
              <w:t>）</w:t>
            </w:r>
            <w:r>
              <w:rPr>
                <w:rFonts w:hint="default" w:ascii="Times New Roman" w:hAnsi="Times New Roman" w:eastAsia="仿宋_GB2312" w:cs="Times New Roman"/>
                <w:sz w:val="24"/>
                <w:szCs w:val="21"/>
              </w:rPr>
              <w:t xml:space="preserve">研发阶段   </w:t>
            </w:r>
            <w:r>
              <w:rPr>
                <w:rFonts w:hint="default" w:ascii="Times New Roman" w:hAnsi="Times New Roman" w:eastAsia="仿宋_GB2312" w:cs="Times New Roman"/>
                <w:sz w:val="24"/>
              </w:rPr>
              <w:t>（）</w:t>
            </w:r>
            <w:r>
              <w:rPr>
                <w:rFonts w:hint="default" w:ascii="Times New Roman" w:hAnsi="Times New Roman" w:eastAsia="仿宋_GB2312" w:cs="Times New Roman"/>
                <w:sz w:val="24"/>
                <w:szCs w:val="21"/>
              </w:rPr>
              <w:t xml:space="preserve">中试阶段   </w:t>
            </w:r>
            <w:r>
              <w:rPr>
                <w:rFonts w:hint="default" w:ascii="Times New Roman" w:hAnsi="Times New Roman" w:eastAsia="仿宋_GB2312" w:cs="Times New Roman"/>
                <w:sz w:val="24"/>
              </w:rPr>
              <w:t>（）</w:t>
            </w:r>
            <w:r>
              <w:rPr>
                <w:rFonts w:hint="default" w:ascii="Times New Roman" w:hAnsi="Times New Roman" w:eastAsia="仿宋_GB2312" w:cs="Times New Roman"/>
                <w:sz w:val="24"/>
                <w:szCs w:val="21"/>
              </w:rPr>
              <w:t>批量（规模）生产  （选项打√）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1" w:hRule="atLeast"/>
        </w:trPr>
        <w:tc>
          <w:tcPr>
            <w:tcW w:w="545" w:type="dxa"/>
            <w:gridSpan w:val="2"/>
            <w:vMerge w:val="restart"/>
            <w:noWrap w:val="0"/>
            <w:vAlign w:val="center"/>
          </w:tcPr>
          <w:p>
            <w:pPr>
              <w:spacing w:line="30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项</w:t>
            </w:r>
          </w:p>
          <w:p>
            <w:pPr>
              <w:spacing w:line="30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目</w:t>
            </w:r>
          </w:p>
          <w:p>
            <w:pPr>
              <w:spacing w:line="30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申报</w:t>
            </w:r>
          </w:p>
          <w:p>
            <w:pPr>
              <w:spacing w:line="30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人</w:t>
            </w:r>
          </w:p>
        </w:tc>
        <w:tc>
          <w:tcPr>
            <w:tcW w:w="781" w:type="dxa"/>
            <w:noWrap w:val="0"/>
            <w:vAlign w:val="center"/>
          </w:tcPr>
          <w:p>
            <w:pPr>
              <w:spacing w:line="36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姓名</w:t>
            </w:r>
          </w:p>
        </w:tc>
        <w:tc>
          <w:tcPr>
            <w:tcW w:w="1021" w:type="dxa"/>
            <w:gridSpan w:val="2"/>
            <w:noWrap w:val="0"/>
            <w:vAlign w:val="center"/>
          </w:tcPr>
          <w:p>
            <w:pPr>
              <w:spacing w:line="360" w:lineRule="exact"/>
              <w:jc w:val="center"/>
              <w:rPr>
                <w:rFonts w:hint="eastAsia" w:ascii="Times New Roman" w:hAnsi="Times New Roman" w:eastAsia="仿宋_GB2312" w:cs="Times New Roman"/>
                <w:sz w:val="24"/>
                <w:szCs w:val="21"/>
                <w:lang w:val="en-US" w:eastAsia="zh-CN"/>
              </w:rPr>
            </w:pPr>
            <w:r>
              <w:rPr>
                <w:rFonts w:hint="eastAsia" w:eastAsia="仿宋_GB2312" w:cs="Times New Roman"/>
                <w:sz w:val="24"/>
                <w:szCs w:val="21"/>
                <w:lang w:val="en-US" w:eastAsia="zh-CN"/>
              </w:rPr>
              <w:t>郭清源</w:t>
            </w:r>
          </w:p>
        </w:tc>
        <w:tc>
          <w:tcPr>
            <w:tcW w:w="900" w:type="dxa"/>
            <w:noWrap w:val="0"/>
            <w:vAlign w:val="center"/>
          </w:tcPr>
          <w:p>
            <w:pPr>
              <w:spacing w:line="36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性别</w:t>
            </w:r>
          </w:p>
        </w:tc>
        <w:tc>
          <w:tcPr>
            <w:tcW w:w="722" w:type="dxa"/>
            <w:noWrap w:val="0"/>
            <w:vAlign w:val="center"/>
          </w:tcPr>
          <w:p>
            <w:pPr>
              <w:spacing w:line="360" w:lineRule="exact"/>
              <w:jc w:val="center"/>
              <w:rPr>
                <w:rFonts w:hint="eastAsia" w:ascii="Times New Roman" w:hAnsi="Times New Roman" w:eastAsia="仿宋_GB2312" w:cs="Times New Roman"/>
                <w:sz w:val="24"/>
                <w:szCs w:val="21"/>
                <w:lang w:val="en-US" w:eastAsia="zh-CN"/>
              </w:rPr>
            </w:pPr>
            <w:r>
              <w:rPr>
                <w:rFonts w:hint="eastAsia" w:eastAsia="仿宋_GB2312" w:cs="Times New Roman"/>
                <w:sz w:val="24"/>
                <w:szCs w:val="21"/>
                <w:lang w:val="en-US" w:eastAsia="zh-CN"/>
              </w:rPr>
              <w:t>女</w:t>
            </w:r>
          </w:p>
        </w:tc>
        <w:tc>
          <w:tcPr>
            <w:tcW w:w="964" w:type="dxa"/>
            <w:noWrap w:val="0"/>
            <w:vAlign w:val="center"/>
          </w:tcPr>
          <w:p>
            <w:pPr>
              <w:spacing w:line="36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出生</w:t>
            </w:r>
          </w:p>
          <w:p>
            <w:pPr>
              <w:spacing w:line="36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年月</w:t>
            </w:r>
          </w:p>
        </w:tc>
        <w:tc>
          <w:tcPr>
            <w:tcW w:w="1120" w:type="dxa"/>
            <w:noWrap w:val="0"/>
            <w:vAlign w:val="center"/>
          </w:tcPr>
          <w:p>
            <w:pPr>
              <w:spacing w:line="360" w:lineRule="exact"/>
              <w:jc w:val="center"/>
              <w:rPr>
                <w:rFonts w:hint="default" w:ascii="Times New Roman" w:hAnsi="Times New Roman" w:eastAsia="仿宋_GB2312" w:cs="Times New Roman"/>
                <w:sz w:val="24"/>
                <w:szCs w:val="21"/>
                <w:lang w:val="en-US" w:eastAsia="zh-CN"/>
              </w:rPr>
            </w:pPr>
            <w:r>
              <w:rPr>
                <w:rFonts w:hint="eastAsia" w:eastAsia="仿宋_GB2312" w:cs="Times New Roman"/>
                <w:sz w:val="24"/>
                <w:szCs w:val="21"/>
                <w:lang w:val="en-US" w:eastAsia="zh-CN"/>
              </w:rPr>
              <w:t>2002.10</w:t>
            </w:r>
          </w:p>
        </w:tc>
        <w:tc>
          <w:tcPr>
            <w:tcW w:w="805" w:type="dxa"/>
            <w:noWrap w:val="0"/>
            <w:vAlign w:val="center"/>
          </w:tcPr>
          <w:p>
            <w:pPr>
              <w:spacing w:line="36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入学年月</w:t>
            </w:r>
          </w:p>
        </w:tc>
        <w:tc>
          <w:tcPr>
            <w:tcW w:w="2464" w:type="dxa"/>
            <w:gridSpan w:val="2"/>
            <w:noWrap w:val="0"/>
            <w:vAlign w:val="center"/>
          </w:tcPr>
          <w:p>
            <w:pPr>
              <w:spacing w:line="360" w:lineRule="exact"/>
              <w:jc w:val="center"/>
              <w:rPr>
                <w:rFonts w:hint="default" w:ascii="Times New Roman" w:hAnsi="Times New Roman" w:eastAsia="仿宋_GB2312" w:cs="Times New Roman"/>
                <w:sz w:val="24"/>
                <w:szCs w:val="21"/>
                <w:lang w:val="en-US" w:eastAsia="zh-CN"/>
              </w:rPr>
            </w:pPr>
            <w:r>
              <w:rPr>
                <w:rFonts w:hint="eastAsia" w:eastAsia="仿宋_GB2312" w:cs="Times New Roman"/>
                <w:sz w:val="24"/>
                <w:szCs w:val="21"/>
                <w:lang w:val="en-US" w:eastAsia="zh-CN"/>
              </w:rPr>
              <w:t>2020.9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1" w:hRule="atLeast"/>
        </w:trPr>
        <w:tc>
          <w:tcPr>
            <w:tcW w:w="545" w:type="dxa"/>
            <w:gridSpan w:val="2"/>
            <w:vMerge w:val="continue"/>
            <w:noWrap w:val="0"/>
            <w:vAlign w:val="center"/>
          </w:tcPr>
          <w:p>
            <w:pPr>
              <w:spacing w:line="300" w:lineRule="exact"/>
              <w:jc w:val="center"/>
              <w:rPr>
                <w:rFonts w:hint="default" w:ascii="Times New Roman" w:hAnsi="Times New Roman" w:eastAsia="仿宋_GB2312" w:cs="Times New Roman"/>
                <w:sz w:val="24"/>
                <w:szCs w:val="21"/>
              </w:rPr>
            </w:pPr>
          </w:p>
        </w:tc>
        <w:tc>
          <w:tcPr>
            <w:tcW w:w="781" w:type="dxa"/>
            <w:noWrap w:val="0"/>
            <w:vAlign w:val="center"/>
          </w:tcPr>
          <w:p>
            <w:pPr>
              <w:spacing w:line="36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院系</w:t>
            </w:r>
          </w:p>
          <w:p>
            <w:pPr>
              <w:spacing w:line="36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专业</w:t>
            </w:r>
          </w:p>
        </w:tc>
        <w:tc>
          <w:tcPr>
            <w:tcW w:w="1921" w:type="dxa"/>
            <w:gridSpan w:val="3"/>
            <w:noWrap w:val="0"/>
            <w:vAlign w:val="center"/>
          </w:tcPr>
          <w:p>
            <w:pPr>
              <w:spacing w:line="360" w:lineRule="exact"/>
              <w:jc w:val="center"/>
              <w:rPr>
                <w:rFonts w:hint="default" w:ascii="Times New Roman" w:hAnsi="Times New Roman" w:eastAsia="仿宋_GB2312" w:cs="Times New Roman"/>
                <w:sz w:val="24"/>
                <w:szCs w:val="21"/>
                <w:lang w:val="en-US" w:eastAsia="zh-CN"/>
              </w:rPr>
            </w:pPr>
            <w:r>
              <w:rPr>
                <w:rFonts w:hint="eastAsia" w:eastAsia="仿宋_GB2312" w:cs="Times New Roman"/>
                <w:sz w:val="24"/>
                <w:szCs w:val="21"/>
                <w:lang w:val="en-US" w:eastAsia="zh-CN"/>
              </w:rPr>
              <w:t>圣光机学院计算机科学与技术</w:t>
            </w:r>
          </w:p>
        </w:tc>
        <w:tc>
          <w:tcPr>
            <w:tcW w:w="722" w:type="dxa"/>
            <w:noWrap w:val="0"/>
            <w:vAlign w:val="center"/>
          </w:tcPr>
          <w:p>
            <w:pPr>
              <w:spacing w:line="36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联系</w:t>
            </w:r>
          </w:p>
          <w:p>
            <w:pPr>
              <w:spacing w:line="36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电话</w:t>
            </w:r>
          </w:p>
        </w:tc>
        <w:tc>
          <w:tcPr>
            <w:tcW w:w="2084" w:type="dxa"/>
            <w:gridSpan w:val="2"/>
            <w:noWrap w:val="0"/>
            <w:vAlign w:val="center"/>
          </w:tcPr>
          <w:p>
            <w:pPr>
              <w:spacing w:line="360" w:lineRule="exact"/>
              <w:jc w:val="center"/>
              <w:rPr>
                <w:rFonts w:hint="default" w:ascii="Times New Roman" w:hAnsi="Times New Roman" w:eastAsia="仿宋_GB2312" w:cs="Times New Roman"/>
                <w:sz w:val="24"/>
                <w:szCs w:val="21"/>
                <w:lang w:val="en-US" w:eastAsia="zh-CN"/>
              </w:rPr>
            </w:pPr>
            <w:r>
              <w:rPr>
                <w:rFonts w:ascii="宋体" w:hAnsi="宋体" w:eastAsia="宋体" w:cs="宋体"/>
                <w:sz w:val="24"/>
                <w:szCs w:val="24"/>
              </w:rPr>
              <w:t>18758052639</w:t>
            </w:r>
          </w:p>
        </w:tc>
        <w:tc>
          <w:tcPr>
            <w:tcW w:w="805" w:type="dxa"/>
            <w:noWrap w:val="0"/>
            <w:vAlign w:val="center"/>
          </w:tcPr>
          <w:p>
            <w:pPr>
              <w:spacing w:line="36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电子</w:t>
            </w:r>
          </w:p>
          <w:p>
            <w:pPr>
              <w:spacing w:line="36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信箱</w:t>
            </w:r>
          </w:p>
        </w:tc>
        <w:tc>
          <w:tcPr>
            <w:tcW w:w="2464" w:type="dxa"/>
            <w:gridSpan w:val="2"/>
            <w:noWrap w:val="0"/>
            <w:vAlign w:val="center"/>
          </w:tcPr>
          <w:p>
            <w:pPr>
              <w:spacing w:line="360" w:lineRule="exact"/>
              <w:jc w:val="center"/>
              <w:rPr>
                <w:rFonts w:hint="default" w:ascii="Times New Roman" w:hAnsi="Times New Roman" w:eastAsia="仿宋_GB2312" w:cs="Times New Roman"/>
                <w:sz w:val="24"/>
                <w:szCs w:val="21"/>
              </w:rPr>
            </w:pPr>
            <w:r>
              <w:rPr>
                <w:rFonts w:hint="eastAsia" w:ascii="仿宋_GB2312" w:hAnsi="仿宋_GB2312" w:eastAsia="仿宋_GB2312"/>
                <w:sz w:val="24"/>
                <w:szCs w:val="21"/>
                <w:lang w:val="en-US" w:eastAsia="zh-CN"/>
              </w:rPr>
              <w:t>ljc873@163.com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26" w:type="dxa"/>
            <w:gridSpan w:val="3"/>
            <w:vMerge w:val="restart"/>
            <w:noWrap w:val="0"/>
            <w:vAlign w:val="center"/>
          </w:tcPr>
          <w:p>
            <w:pPr>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项 目 组</w:t>
            </w:r>
          </w:p>
          <w:p>
            <w:pPr>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主要成员</w:t>
            </w:r>
          </w:p>
        </w:tc>
        <w:tc>
          <w:tcPr>
            <w:tcW w:w="1021" w:type="dxa"/>
            <w:gridSpan w:val="2"/>
            <w:noWrap w:val="0"/>
            <w:vAlign w:val="center"/>
          </w:tcPr>
          <w:p>
            <w:pPr>
              <w:spacing w:line="32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姓名</w:t>
            </w:r>
          </w:p>
        </w:tc>
        <w:tc>
          <w:tcPr>
            <w:tcW w:w="1622" w:type="dxa"/>
            <w:gridSpan w:val="2"/>
            <w:noWrap w:val="0"/>
            <w:vAlign w:val="center"/>
          </w:tcPr>
          <w:p>
            <w:pPr>
              <w:spacing w:line="32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联系电话</w:t>
            </w:r>
          </w:p>
        </w:tc>
        <w:tc>
          <w:tcPr>
            <w:tcW w:w="2084" w:type="dxa"/>
            <w:gridSpan w:val="2"/>
            <w:noWrap w:val="0"/>
            <w:vAlign w:val="center"/>
          </w:tcPr>
          <w:p>
            <w:pPr>
              <w:spacing w:line="32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院系专业</w:t>
            </w:r>
          </w:p>
        </w:tc>
        <w:tc>
          <w:tcPr>
            <w:tcW w:w="811" w:type="dxa"/>
            <w:gridSpan w:val="2"/>
            <w:noWrap w:val="0"/>
            <w:vAlign w:val="center"/>
          </w:tcPr>
          <w:p>
            <w:pPr>
              <w:spacing w:line="360" w:lineRule="auto"/>
              <w:jc w:val="center"/>
              <w:rPr>
                <w:rFonts w:hint="default" w:ascii="Times New Roman" w:hAnsi="Times New Roman" w:eastAsia="仿宋_GB2312" w:cs="Times New Roman"/>
                <w:sz w:val="24"/>
                <w:szCs w:val="21"/>
              </w:rPr>
            </w:pPr>
            <w:r>
              <w:rPr>
                <w:rFonts w:hint="default" w:ascii="Times New Roman" w:hAnsi="Times New Roman" w:eastAsia="仿宋_GB2312" w:cs="Times New Roman"/>
                <w:spacing w:val="-20"/>
                <w:sz w:val="24"/>
                <w:szCs w:val="21"/>
              </w:rPr>
              <w:t>年级</w:t>
            </w:r>
          </w:p>
        </w:tc>
        <w:tc>
          <w:tcPr>
            <w:tcW w:w="2458" w:type="dxa"/>
            <w:noWrap w:val="0"/>
            <w:vAlign w:val="center"/>
          </w:tcPr>
          <w:p>
            <w:pPr>
              <w:spacing w:line="360" w:lineRule="auto"/>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具体分工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26" w:type="dxa"/>
            <w:gridSpan w:val="3"/>
            <w:vMerge w:val="continue"/>
            <w:noWrap w:val="0"/>
            <w:vAlign w:val="top"/>
          </w:tcPr>
          <w:p>
            <w:pPr>
              <w:jc w:val="left"/>
              <w:rPr>
                <w:rFonts w:hint="default" w:ascii="Times New Roman" w:hAnsi="Times New Roman" w:eastAsia="仿宋_GB2312" w:cs="Times New Roman"/>
                <w:sz w:val="24"/>
                <w:szCs w:val="21"/>
              </w:rPr>
            </w:pPr>
          </w:p>
        </w:tc>
        <w:tc>
          <w:tcPr>
            <w:tcW w:w="1021" w:type="dxa"/>
            <w:gridSpan w:val="2"/>
            <w:noWrap w:val="0"/>
            <w:vAlign w:val="center"/>
          </w:tcPr>
          <w:p>
            <w:pPr>
              <w:spacing w:line="360" w:lineRule="auto"/>
              <w:jc w:val="center"/>
              <w:rPr>
                <w:rFonts w:hint="default" w:ascii="Times New Roman" w:hAnsi="Times New Roman" w:eastAsia="仿宋_GB2312" w:cs="Times New Roman"/>
                <w:sz w:val="24"/>
                <w:szCs w:val="24"/>
              </w:rPr>
            </w:pPr>
            <w:r>
              <w:rPr>
                <w:rFonts w:hint="eastAsia" w:ascii="仿宋" w:hAnsi="仿宋" w:eastAsia="仿宋" w:cs="仿宋"/>
                <w:sz w:val="24"/>
                <w:szCs w:val="24"/>
                <w:lang w:val="en-US" w:eastAsia="zh-CN"/>
              </w:rPr>
              <w:t>夏能</w:t>
            </w:r>
          </w:p>
        </w:tc>
        <w:tc>
          <w:tcPr>
            <w:tcW w:w="1622" w:type="dxa"/>
            <w:gridSpan w:val="2"/>
            <w:noWrap w:val="0"/>
            <w:vAlign w:val="center"/>
          </w:tcPr>
          <w:p>
            <w:pPr>
              <w:spacing w:line="360" w:lineRule="auto"/>
              <w:jc w:val="center"/>
              <w:rPr>
                <w:rFonts w:hint="default" w:ascii="Times New Roman" w:hAnsi="Times New Roman" w:eastAsia="仿宋_GB2312" w:cs="Times New Roman"/>
                <w:sz w:val="24"/>
                <w:szCs w:val="24"/>
              </w:rPr>
            </w:pPr>
            <w:r>
              <w:rPr>
                <w:rFonts w:hint="eastAsia" w:ascii="仿宋" w:hAnsi="仿宋" w:eastAsia="仿宋" w:cs="仿宋"/>
                <w:sz w:val="24"/>
                <w:szCs w:val="24"/>
              </w:rPr>
              <w:t>18758076791</w:t>
            </w:r>
          </w:p>
        </w:tc>
        <w:tc>
          <w:tcPr>
            <w:tcW w:w="2084" w:type="dxa"/>
            <w:gridSpan w:val="2"/>
            <w:noWrap w:val="0"/>
            <w:vAlign w:val="center"/>
          </w:tcPr>
          <w:p>
            <w:pPr>
              <w:spacing w:line="320" w:lineRule="exact"/>
              <w:jc w:val="center"/>
              <w:rPr>
                <w:rFonts w:hint="default" w:ascii="仿宋" w:hAnsi="仿宋" w:eastAsia="仿宋" w:cs="仿宋"/>
                <w:kern w:val="2"/>
                <w:sz w:val="24"/>
                <w:szCs w:val="24"/>
                <w:lang w:val="en-US" w:eastAsia="zh-CN" w:bidi="ar-SA"/>
              </w:rPr>
            </w:pPr>
            <w:r>
              <w:rPr>
                <w:rFonts w:hint="eastAsia" w:ascii="仿宋" w:hAnsi="仿宋" w:eastAsia="仿宋" w:cs="仿宋"/>
                <w:sz w:val="24"/>
                <w:szCs w:val="24"/>
              </w:rPr>
              <w:t>计算机</w:t>
            </w:r>
            <w:r>
              <w:rPr>
                <w:rFonts w:hint="eastAsia" w:ascii="仿宋" w:hAnsi="仿宋" w:eastAsia="仿宋" w:cs="仿宋"/>
                <w:sz w:val="24"/>
                <w:szCs w:val="24"/>
                <w:lang w:val="en-US" w:eastAsia="zh-CN"/>
              </w:rPr>
              <w:t>学院</w:t>
            </w:r>
            <w:r>
              <w:rPr>
                <w:rFonts w:hint="eastAsia" w:ascii="仿宋" w:hAnsi="仿宋" w:eastAsia="仿宋" w:cs="仿宋"/>
                <w:sz w:val="24"/>
                <w:szCs w:val="24"/>
              </w:rPr>
              <w:t>计算机与科学</w:t>
            </w:r>
          </w:p>
        </w:tc>
        <w:tc>
          <w:tcPr>
            <w:tcW w:w="811" w:type="dxa"/>
            <w:gridSpan w:val="2"/>
            <w:noWrap w:val="0"/>
            <w:vAlign w:val="center"/>
          </w:tcPr>
          <w:p>
            <w:pPr>
              <w:spacing w:line="360" w:lineRule="auto"/>
              <w:jc w:val="center"/>
              <w:rPr>
                <w:rFonts w:hint="default" w:ascii="Times New Roman" w:hAnsi="Times New Roman" w:eastAsia="仿宋_GB2312" w:cs="Times New Roman"/>
                <w:sz w:val="24"/>
                <w:szCs w:val="24"/>
                <w:lang w:val="en-US" w:eastAsia="zh-CN"/>
              </w:rPr>
            </w:pPr>
            <w:r>
              <w:rPr>
                <w:rFonts w:hint="eastAsia" w:eastAsia="仿宋_GB2312" w:cs="Times New Roman"/>
                <w:sz w:val="24"/>
                <w:szCs w:val="24"/>
                <w:lang w:val="en-US" w:eastAsia="zh-CN"/>
              </w:rPr>
              <w:t>20</w:t>
            </w:r>
          </w:p>
        </w:tc>
        <w:tc>
          <w:tcPr>
            <w:tcW w:w="2458" w:type="dxa"/>
            <w:noWrap w:val="0"/>
            <w:vAlign w:val="center"/>
          </w:tcPr>
          <w:p>
            <w:pPr>
              <w:spacing w:line="360" w:lineRule="auto"/>
              <w:jc w:val="center"/>
              <w:rPr>
                <w:rFonts w:hint="default" w:ascii="Times New Roman" w:hAnsi="Times New Roman" w:eastAsia="仿宋_GB2312" w:cs="Times New Roman"/>
                <w:sz w:val="24"/>
                <w:szCs w:val="24"/>
                <w:lang w:val="en-US" w:eastAsia="zh-CN"/>
              </w:rPr>
            </w:pPr>
            <w:r>
              <w:rPr>
                <w:rFonts w:hint="eastAsia" w:eastAsia="仿宋_GB2312" w:cs="Times New Roman"/>
                <w:sz w:val="24"/>
                <w:szCs w:val="24"/>
                <w:lang w:val="en-US" w:eastAsia="zh-CN"/>
              </w:rPr>
              <w:t>抓取数据，数据预处理以及算法设计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26" w:type="dxa"/>
            <w:gridSpan w:val="3"/>
            <w:vMerge w:val="continue"/>
            <w:noWrap w:val="0"/>
            <w:vAlign w:val="top"/>
          </w:tcPr>
          <w:p>
            <w:pPr>
              <w:jc w:val="left"/>
              <w:rPr>
                <w:rFonts w:hint="default" w:ascii="Times New Roman" w:hAnsi="Times New Roman" w:eastAsia="仿宋_GB2312" w:cs="Times New Roman"/>
                <w:sz w:val="24"/>
                <w:szCs w:val="21"/>
              </w:rPr>
            </w:pPr>
          </w:p>
        </w:tc>
        <w:tc>
          <w:tcPr>
            <w:tcW w:w="1021" w:type="dxa"/>
            <w:gridSpan w:val="2"/>
            <w:noWrap w:val="0"/>
            <w:vAlign w:val="center"/>
          </w:tcPr>
          <w:p>
            <w:pPr>
              <w:spacing w:line="360" w:lineRule="auto"/>
              <w:jc w:val="center"/>
              <w:rPr>
                <w:rFonts w:hint="default" w:ascii="Times New Roman" w:hAnsi="Times New Roman" w:eastAsia="仿宋_GB2312" w:cs="Times New Roman"/>
                <w:sz w:val="24"/>
                <w:szCs w:val="24"/>
              </w:rPr>
            </w:pPr>
            <w:r>
              <w:rPr>
                <w:rFonts w:hint="eastAsia" w:ascii="仿宋_GB2312" w:hAnsi="仿宋_GB2312" w:eastAsia="仿宋_GB2312"/>
                <w:sz w:val="24"/>
                <w:szCs w:val="24"/>
                <w:lang w:val="en-US" w:eastAsia="zh-CN"/>
              </w:rPr>
              <w:t>韩浩杰</w:t>
            </w:r>
          </w:p>
        </w:tc>
        <w:tc>
          <w:tcPr>
            <w:tcW w:w="1622" w:type="dxa"/>
            <w:gridSpan w:val="2"/>
            <w:noWrap w:val="0"/>
            <w:vAlign w:val="center"/>
          </w:tcPr>
          <w:p>
            <w:pPr>
              <w:spacing w:line="360" w:lineRule="auto"/>
              <w:jc w:val="center"/>
              <w:rPr>
                <w:rFonts w:hint="default" w:ascii="Times New Roman" w:hAnsi="Times New Roman" w:eastAsia="仿宋_GB2312" w:cs="Times New Roman"/>
                <w:sz w:val="24"/>
                <w:szCs w:val="24"/>
              </w:rPr>
            </w:pPr>
            <w:r>
              <w:rPr>
                <w:rFonts w:hint="eastAsia" w:ascii="仿宋" w:hAnsi="仿宋" w:eastAsia="仿宋" w:cs="仿宋"/>
                <w:sz w:val="24"/>
                <w:szCs w:val="24"/>
              </w:rPr>
              <w:t>13285858503</w:t>
            </w:r>
          </w:p>
        </w:tc>
        <w:tc>
          <w:tcPr>
            <w:tcW w:w="2084" w:type="dxa"/>
            <w:gridSpan w:val="2"/>
            <w:noWrap w:val="0"/>
            <w:vAlign w:val="center"/>
          </w:tcPr>
          <w:p>
            <w:pPr>
              <w:spacing w:line="360" w:lineRule="auto"/>
              <w:jc w:val="center"/>
              <w:rPr>
                <w:rFonts w:hint="default" w:ascii="Times New Roman" w:hAnsi="Times New Roman" w:eastAsia="仿宋_GB2312" w:cs="Times New Roman"/>
                <w:sz w:val="24"/>
                <w:szCs w:val="24"/>
              </w:rPr>
            </w:pPr>
            <w:r>
              <w:rPr>
                <w:rFonts w:hint="eastAsia" w:ascii="仿宋" w:hAnsi="仿宋" w:eastAsia="仿宋" w:cs="仿宋"/>
                <w:sz w:val="24"/>
                <w:szCs w:val="24"/>
              </w:rPr>
              <w:t>会计</w:t>
            </w:r>
            <w:r>
              <w:rPr>
                <w:rFonts w:hint="eastAsia" w:ascii="仿宋" w:hAnsi="仿宋" w:eastAsia="仿宋" w:cs="仿宋"/>
                <w:sz w:val="24"/>
                <w:szCs w:val="24"/>
                <w:lang w:val="en-US" w:eastAsia="zh-CN"/>
              </w:rPr>
              <w:t>学院会计学</w:t>
            </w:r>
          </w:p>
        </w:tc>
        <w:tc>
          <w:tcPr>
            <w:tcW w:w="811" w:type="dxa"/>
            <w:gridSpan w:val="2"/>
            <w:noWrap w:val="0"/>
            <w:vAlign w:val="center"/>
          </w:tcPr>
          <w:p>
            <w:pPr>
              <w:spacing w:line="360" w:lineRule="auto"/>
              <w:jc w:val="center"/>
              <w:rPr>
                <w:rFonts w:hint="default" w:ascii="Times New Roman" w:hAnsi="Times New Roman" w:eastAsia="仿宋_GB2312" w:cs="Times New Roman"/>
                <w:sz w:val="24"/>
                <w:szCs w:val="24"/>
                <w:lang w:val="en-US" w:eastAsia="zh-CN"/>
              </w:rPr>
            </w:pPr>
            <w:r>
              <w:rPr>
                <w:rFonts w:hint="eastAsia" w:eastAsia="仿宋_GB2312" w:cs="Times New Roman"/>
                <w:sz w:val="24"/>
                <w:szCs w:val="24"/>
                <w:lang w:val="en-US" w:eastAsia="zh-CN"/>
              </w:rPr>
              <w:t>20</w:t>
            </w:r>
          </w:p>
        </w:tc>
        <w:tc>
          <w:tcPr>
            <w:tcW w:w="2458" w:type="dxa"/>
            <w:noWrap w:val="0"/>
            <w:vAlign w:val="center"/>
          </w:tcPr>
          <w:p>
            <w:pPr>
              <w:spacing w:line="360" w:lineRule="auto"/>
              <w:jc w:val="center"/>
              <w:rPr>
                <w:rFonts w:hint="default" w:ascii="Times New Roman" w:hAnsi="Times New Roman" w:eastAsia="仿宋_GB2312" w:cs="Times New Roman"/>
                <w:sz w:val="24"/>
                <w:szCs w:val="24"/>
                <w:lang w:val="en-US" w:eastAsia="zh-CN"/>
              </w:rPr>
            </w:pPr>
            <w:r>
              <w:rPr>
                <w:rFonts w:hint="eastAsia" w:eastAsia="仿宋_GB2312" w:cs="Times New Roman"/>
                <w:sz w:val="24"/>
                <w:szCs w:val="24"/>
                <w:lang w:val="en-US" w:eastAsia="zh-CN"/>
              </w:rPr>
              <w:t>文档撰写与财务设计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26" w:type="dxa"/>
            <w:gridSpan w:val="3"/>
            <w:vMerge w:val="continue"/>
            <w:noWrap w:val="0"/>
            <w:vAlign w:val="top"/>
          </w:tcPr>
          <w:p>
            <w:pPr>
              <w:jc w:val="left"/>
              <w:rPr>
                <w:rFonts w:hint="default" w:ascii="Times New Roman" w:hAnsi="Times New Roman" w:eastAsia="仿宋_GB2312" w:cs="Times New Roman"/>
                <w:sz w:val="24"/>
                <w:szCs w:val="21"/>
              </w:rPr>
            </w:pPr>
          </w:p>
        </w:tc>
        <w:tc>
          <w:tcPr>
            <w:tcW w:w="1021" w:type="dxa"/>
            <w:gridSpan w:val="2"/>
            <w:noWrap w:val="0"/>
            <w:vAlign w:val="center"/>
          </w:tcPr>
          <w:p>
            <w:pPr>
              <w:spacing w:line="360" w:lineRule="auto"/>
              <w:jc w:val="center"/>
              <w:rPr>
                <w:rFonts w:hint="default" w:ascii="Times New Roman" w:hAnsi="Times New Roman" w:eastAsia="仿宋_GB2312" w:cs="Times New Roman"/>
                <w:sz w:val="24"/>
                <w:szCs w:val="24"/>
              </w:rPr>
            </w:pPr>
            <w:r>
              <w:rPr>
                <w:rFonts w:hint="eastAsia" w:ascii="仿宋_GB2312" w:hAnsi="仿宋_GB2312" w:eastAsia="仿宋_GB2312"/>
                <w:sz w:val="24"/>
                <w:szCs w:val="24"/>
                <w:lang w:val="en-US" w:eastAsia="zh-CN"/>
              </w:rPr>
              <w:t>沈苏阳</w:t>
            </w:r>
          </w:p>
        </w:tc>
        <w:tc>
          <w:tcPr>
            <w:tcW w:w="1622" w:type="dxa"/>
            <w:gridSpan w:val="2"/>
            <w:noWrap w:val="0"/>
            <w:vAlign w:val="center"/>
          </w:tcPr>
          <w:p>
            <w:pPr>
              <w:spacing w:line="360" w:lineRule="auto"/>
              <w:jc w:val="center"/>
              <w:rPr>
                <w:rFonts w:hint="default" w:ascii="Times New Roman" w:hAnsi="Times New Roman" w:eastAsia="仿宋_GB2312" w:cs="Times New Roman"/>
                <w:sz w:val="24"/>
                <w:szCs w:val="24"/>
              </w:rPr>
            </w:pPr>
            <w:r>
              <w:rPr>
                <w:rFonts w:hint="eastAsia" w:ascii="仿宋" w:hAnsi="仿宋" w:eastAsia="仿宋" w:cs="仿宋"/>
                <w:sz w:val="24"/>
                <w:szCs w:val="24"/>
              </w:rPr>
              <w:t>19818501330</w:t>
            </w:r>
          </w:p>
        </w:tc>
        <w:tc>
          <w:tcPr>
            <w:tcW w:w="2084" w:type="dxa"/>
            <w:gridSpan w:val="2"/>
            <w:noWrap w:val="0"/>
            <w:vAlign w:val="center"/>
          </w:tcPr>
          <w:p>
            <w:pPr>
              <w:spacing w:line="320" w:lineRule="exact"/>
              <w:jc w:val="center"/>
              <w:rPr>
                <w:rFonts w:hint="default" w:ascii="仿宋" w:hAnsi="仿宋" w:eastAsia="仿宋" w:cs="仿宋"/>
                <w:kern w:val="2"/>
                <w:sz w:val="24"/>
                <w:szCs w:val="24"/>
                <w:lang w:val="en-US" w:eastAsia="zh-CN" w:bidi="ar-SA"/>
              </w:rPr>
            </w:pPr>
            <w:r>
              <w:rPr>
                <w:rFonts w:hint="eastAsia" w:ascii="仿宋" w:hAnsi="仿宋" w:eastAsia="仿宋" w:cs="仿宋"/>
                <w:sz w:val="24"/>
                <w:szCs w:val="24"/>
              </w:rPr>
              <w:t>卓越</w:t>
            </w:r>
            <w:r>
              <w:rPr>
                <w:rFonts w:hint="eastAsia" w:ascii="仿宋" w:hAnsi="仿宋" w:eastAsia="仿宋" w:cs="仿宋"/>
                <w:sz w:val="24"/>
                <w:szCs w:val="24"/>
                <w:lang w:val="en-US" w:eastAsia="zh-CN"/>
              </w:rPr>
              <w:t>学院</w:t>
            </w:r>
            <w:r>
              <w:rPr>
                <w:rFonts w:hint="eastAsia" w:ascii="仿宋" w:hAnsi="仿宋" w:eastAsia="仿宋" w:cs="仿宋"/>
                <w:sz w:val="24"/>
                <w:szCs w:val="24"/>
              </w:rPr>
              <w:t>智能财务</w:t>
            </w:r>
          </w:p>
        </w:tc>
        <w:tc>
          <w:tcPr>
            <w:tcW w:w="811" w:type="dxa"/>
            <w:gridSpan w:val="2"/>
            <w:noWrap w:val="0"/>
            <w:vAlign w:val="center"/>
          </w:tcPr>
          <w:p>
            <w:pPr>
              <w:spacing w:line="360" w:lineRule="auto"/>
              <w:jc w:val="center"/>
              <w:rPr>
                <w:rFonts w:hint="default" w:ascii="Times New Roman" w:hAnsi="Times New Roman" w:eastAsia="仿宋_GB2312" w:cs="Times New Roman"/>
                <w:sz w:val="24"/>
                <w:szCs w:val="24"/>
                <w:lang w:val="en-US" w:eastAsia="zh-CN"/>
              </w:rPr>
            </w:pPr>
            <w:r>
              <w:rPr>
                <w:rFonts w:hint="eastAsia" w:eastAsia="仿宋_GB2312" w:cs="Times New Roman"/>
                <w:sz w:val="24"/>
                <w:szCs w:val="24"/>
                <w:lang w:val="en-US" w:eastAsia="zh-CN"/>
              </w:rPr>
              <w:t>20</w:t>
            </w:r>
          </w:p>
        </w:tc>
        <w:tc>
          <w:tcPr>
            <w:tcW w:w="2458" w:type="dxa"/>
            <w:noWrap w:val="0"/>
            <w:vAlign w:val="center"/>
          </w:tcPr>
          <w:p>
            <w:pPr>
              <w:spacing w:line="360" w:lineRule="auto"/>
              <w:jc w:val="center"/>
              <w:rPr>
                <w:rFonts w:hint="default" w:ascii="Times New Roman" w:hAnsi="Times New Roman" w:eastAsia="仿宋_GB2312" w:cs="Times New Roman"/>
                <w:sz w:val="24"/>
                <w:szCs w:val="24"/>
                <w:lang w:val="en-US" w:eastAsia="zh-CN"/>
              </w:rPr>
            </w:pPr>
            <w:r>
              <w:rPr>
                <w:rFonts w:hint="eastAsia" w:eastAsia="仿宋_GB2312" w:cs="Times New Roman"/>
                <w:sz w:val="24"/>
                <w:szCs w:val="24"/>
                <w:lang w:val="en-US" w:eastAsia="zh-CN"/>
              </w:rPr>
              <w:t>系统测试及模块编写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26" w:type="dxa"/>
            <w:gridSpan w:val="3"/>
            <w:vMerge w:val="continue"/>
            <w:noWrap w:val="0"/>
            <w:vAlign w:val="top"/>
          </w:tcPr>
          <w:p>
            <w:pPr>
              <w:jc w:val="left"/>
              <w:rPr>
                <w:rFonts w:hint="default" w:ascii="Times New Roman" w:hAnsi="Times New Roman" w:eastAsia="仿宋_GB2312" w:cs="Times New Roman"/>
                <w:sz w:val="24"/>
                <w:szCs w:val="21"/>
              </w:rPr>
            </w:pPr>
          </w:p>
        </w:tc>
        <w:tc>
          <w:tcPr>
            <w:tcW w:w="1021" w:type="dxa"/>
            <w:gridSpan w:val="2"/>
            <w:noWrap w:val="0"/>
            <w:vAlign w:val="center"/>
          </w:tcPr>
          <w:p>
            <w:pPr>
              <w:spacing w:line="360" w:lineRule="auto"/>
              <w:jc w:val="center"/>
              <w:rPr>
                <w:rFonts w:hint="default" w:ascii="Times New Roman" w:hAnsi="Times New Roman" w:eastAsia="仿宋_GB2312" w:cs="Times New Roman"/>
                <w:sz w:val="24"/>
                <w:szCs w:val="24"/>
              </w:rPr>
            </w:pPr>
            <w:r>
              <w:rPr>
                <w:rFonts w:hint="eastAsia" w:ascii="仿宋_GB2312" w:hAnsi="仿宋_GB2312" w:eastAsia="仿宋_GB2312"/>
                <w:sz w:val="24"/>
                <w:szCs w:val="24"/>
                <w:lang w:val="en-US" w:eastAsia="zh-CN"/>
              </w:rPr>
              <w:t>陈虹州</w:t>
            </w:r>
          </w:p>
        </w:tc>
        <w:tc>
          <w:tcPr>
            <w:tcW w:w="1622" w:type="dxa"/>
            <w:gridSpan w:val="2"/>
            <w:noWrap w:val="0"/>
            <w:vAlign w:val="center"/>
          </w:tcPr>
          <w:p>
            <w:pPr>
              <w:spacing w:line="360" w:lineRule="auto"/>
              <w:jc w:val="center"/>
              <w:rPr>
                <w:rFonts w:hint="default" w:ascii="Times New Roman" w:hAnsi="Times New Roman" w:eastAsia="仿宋_GB2312" w:cs="Times New Roman"/>
                <w:sz w:val="24"/>
                <w:szCs w:val="24"/>
              </w:rPr>
            </w:pPr>
            <w:r>
              <w:rPr>
                <w:rFonts w:ascii="宋体" w:hAnsi="宋体" w:eastAsia="宋体" w:cs="宋体"/>
                <w:sz w:val="24"/>
                <w:szCs w:val="24"/>
              </w:rPr>
              <w:t>18758041329</w:t>
            </w:r>
          </w:p>
        </w:tc>
        <w:tc>
          <w:tcPr>
            <w:tcW w:w="2084" w:type="dxa"/>
            <w:gridSpan w:val="2"/>
            <w:noWrap w:val="0"/>
            <w:vAlign w:val="center"/>
          </w:tcPr>
          <w:p>
            <w:pPr>
              <w:spacing w:line="360" w:lineRule="auto"/>
              <w:jc w:val="center"/>
              <w:rPr>
                <w:rFonts w:hint="default" w:ascii="Times New Roman" w:hAnsi="Times New Roman" w:eastAsia="仿宋_GB2312" w:cs="Times New Roman"/>
                <w:sz w:val="24"/>
                <w:szCs w:val="24"/>
              </w:rPr>
            </w:pPr>
            <w:r>
              <w:rPr>
                <w:rFonts w:hint="eastAsia" w:ascii="仿宋" w:hAnsi="仿宋" w:eastAsia="仿宋" w:cs="仿宋"/>
                <w:sz w:val="24"/>
                <w:szCs w:val="24"/>
              </w:rPr>
              <w:t>人艺数法</w:t>
            </w:r>
            <w:r>
              <w:rPr>
                <w:rFonts w:hint="eastAsia" w:ascii="仿宋" w:hAnsi="仿宋" w:eastAsia="仿宋" w:cs="仿宋"/>
                <w:sz w:val="24"/>
                <w:szCs w:val="24"/>
                <w:lang w:val="en-US" w:eastAsia="zh-CN"/>
              </w:rPr>
              <w:t>学院</w:t>
            </w:r>
            <w:r>
              <w:rPr>
                <w:rFonts w:hint="eastAsia" w:ascii="仿宋" w:hAnsi="仿宋" w:eastAsia="仿宋" w:cs="仿宋"/>
                <w:sz w:val="24"/>
                <w:szCs w:val="24"/>
              </w:rPr>
              <w:t>数字媒体技术</w:t>
            </w:r>
          </w:p>
        </w:tc>
        <w:tc>
          <w:tcPr>
            <w:tcW w:w="811" w:type="dxa"/>
            <w:gridSpan w:val="2"/>
            <w:noWrap w:val="0"/>
            <w:vAlign w:val="center"/>
          </w:tcPr>
          <w:p>
            <w:pPr>
              <w:spacing w:line="360" w:lineRule="auto"/>
              <w:jc w:val="center"/>
              <w:rPr>
                <w:rFonts w:hint="default" w:ascii="Times New Roman" w:hAnsi="Times New Roman" w:eastAsia="仿宋_GB2312" w:cs="Times New Roman"/>
                <w:sz w:val="24"/>
                <w:szCs w:val="24"/>
                <w:lang w:val="en-US" w:eastAsia="zh-CN"/>
              </w:rPr>
            </w:pPr>
            <w:r>
              <w:rPr>
                <w:rFonts w:hint="eastAsia" w:eastAsia="仿宋_GB2312" w:cs="Times New Roman"/>
                <w:sz w:val="24"/>
                <w:szCs w:val="24"/>
                <w:lang w:val="en-US" w:eastAsia="zh-CN"/>
              </w:rPr>
              <w:t>20</w:t>
            </w:r>
          </w:p>
        </w:tc>
        <w:tc>
          <w:tcPr>
            <w:tcW w:w="2458" w:type="dxa"/>
            <w:noWrap w:val="0"/>
            <w:vAlign w:val="center"/>
          </w:tcPr>
          <w:p>
            <w:pPr>
              <w:spacing w:line="360" w:lineRule="auto"/>
              <w:jc w:val="center"/>
              <w:rPr>
                <w:rFonts w:hint="default" w:ascii="Times New Roman" w:hAnsi="Times New Roman" w:eastAsia="仿宋_GB2312" w:cs="Times New Roman"/>
                <w:sz w:val="24"/>
                <w:szCs w:val="24"/>
                <w:lang w:val="en-US" w:eastAsia="zh-CN"/>
              </w:rPr>
            </w:pPr>
            <w:r>
              <w:rPr>
                <w:rFonts w:hint="eastAsia" w:eastAsia="仿宋_GB2312" w:cs="Times New Roman"/>
                <w:sz w:val="24"/>
                <w:szCs w:val="24"/>
                <w:lang w:val="en-US" w:eastAsia="zh-CN"/>
              </w:rPr>
              <w:t>小程序UI界面的设计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5" w:hRule="atLeast"/>
        </w:trPr>
        <w:tc>
          <w:tcPr>
            <w:tcW w:w="1326" w:type="dxa"/>
            <w:gridSpan w:val="3"/>
            <w:vMerge w:val="restart"/>
            <w:noWrap w:val="0"/>
            <w:vAlign w:val="center"/>
          </w:tcPr>
          <w:p>
            <w:pPr>
              <w:spacing w:line="28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项</w:t>
            </w:r>
          </w:p>
          <w:p>
            <w:pPr>
              <w:spacing w:line="28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目</w:t>
            </w:r>
          </w:p>
          <w:p>
            <w:pPr>
              <w:spacing w:line="28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指</w:t>
            </w:r>
          </w:p>
          <w:p>
            <w:pPr>
              <w:spacing w:line="28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导</w:t>
            </w:r>
          </w:p>
          <w:p>
            <w:pPr>
              <w:spacing w:line="28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老</w:t>
            </w:r>
          </w:p>
          <w:p>
            <w:pPr>
              <w:spacing w:line="28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师</w:t>
            </w:r>
          </w:p>
        </w:tc>
        <w:tc>
          <w:tcPr>
            <w:tcW w:w="1021" w:type="dxa"/>
            <w:gridSpan w:val="2"/>
            <w:noWrap w:val="0"/>
            <w:vAlign w:val="center"/>
          </w:tcPr>
          <w:p>
            <w:pPr>
              <w:spacing w:line="32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姓名</w:t>
            </w:r>
          </w:p>
        </w:tc>
        <w:tc>
          <w:tcPr>
            <w:tcW w:w="1622" w:type="dxa"/>
            <w:gridSpan w:val="2"/>
            <w:noWrap w:val="0"/>
            <w:vAlign w:val="center"/>
          </w:tcPr>
          <w:p>
            <w:pPr>
              <w:spacing w:line="32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联系电话</w:t>
            </w:r>
          </w:p>
        </w:tc>
        <w:tc>
          <w:tcPr>
            <w:tcW w:w="2084" w:type="dxa"/>
            <w:gridSpan w:val="2"/>
            <w:noWrap w:val="0"/>
            <w:vAlign w:val="center"/>
          </w:tcPr>
          <w:p>
            <w:pPr>
              <w:spacing w:line="32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所在单位</w:t>
            </w:r>
          </w:p>
        </w:tc>
        <w:tc>
          <w:tcPr>
            <w:tcW w:w="811" w:type="dxa"/>
            <w:gridSpan w:val="2"/>
            <w:noWrap w:val="0"/>
            <w:vAlign w:val="center"/>
          </w:tcPr>
          <w:p>
            <w:pPr>
              <w:spacing w:line="32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职称</w:t>
            </w:r>
          </w:p>
        </w:tc>
        <w:tc>
          <w:tcPr>
            <w:tcW w:w="2458" w:type="dxa"/>
            <w:noWrap w:val="0"/>
            <w:vAlign w:val="center"/>
          </w:tcPr>
          <w:p>
            <w:pPr>
              <w:spacing w:line="32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主要研究方向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5" w:hRule="atLeast"/>
        </w:trPr>
        <w:tc>
          <w:tcPr>
            <w:tcW w:w="1326" w:type="dxa"/>
            <w:gridSpan w:val="3"/>
            <w:vMerge w:val="continue"/>
            <w:noWrap w:val="0"/>
            <w:vAlign w:val="center"/>
          </w:tcPr>
          <w:p>
            <w:pPr>
              <w:spacing w:line="280" w:lineRule="exact"/>
              <w:jc w:val="center"/>
              <w:rPr>
                <w:rFonts w:hint="default" w:ascii="Times New Roman" w:hAnsi="Times New Roman" w:eastAsia="仿宋_GB2312" w:cs="Times New Roman"/>
                <w:sz w:val="24"/>
                <w:szCs w:val="21"/>
              </w:rPr>
            </w:pPr>
          </w:p>
        </w:tc>
        <w:tc>
          <w:tcPr>
            <w:tcW w:w="1021" w:type="dxa"/>
            <w:gridSpan w:val="2"/>
            <w:noWrap w:val="0"/>
            <w:vAlign w:val="center"/>
          </w:tcPr>
          <w:p>
            <w:pPr>
              <w:spacing w:line="360" w:lineRule="exact"/>
              <w:jc w:val="center"/>
              <w:rPr>
                <w:rFonts w:hint="default" w:ascii="Times New Roman" w:hAnsi="Times New Roman" w:eastAsia="仿宋_GB2312" w:cs="Times New Roman"/>
                <w:sz w:val="24"/>
                <w:szCs w:val="21"/>
              </w:rPr>
            </w:pPr>
          </w:p>
        </w:tc>
        <w:tc>
          <w:tcPr>
            <w:tcW w:w="1622" w:type="dxa"/>
            <w:gridSpan w:val="2"/>
            <w:noWrap w:val="0"/>
            <w:vAlign w:val="center"/>
          </w:tcPr>
          <w:p>
            <w:pPr>
              <w:spacing w:line="360" w:lineRule="exact"/>
              <w:jc w:val="center"/>
              <w:rPr>
                <w:rFonts w:hint="default" w:ascii="Times New Roman" w:hAnsi="Times New Roman" w:eastAsia="仿宋_GB2312" w:cs="Times New Roman"/>
                <w:sz w:val="24"/>
                <w:szCs w:val="21"/>
              </w:rPr>
            </w:pPr>
          </w:p>
        </w:tc>
        <w:tc>
          <w:tcPr>
            <w:tcW w:w="2084" w:type="dxa"/>
            <w:gridSpan w:val="2"/>
            <w:noWrap w:val="0"/>
            <w:vAlign w:val="center"/>
          </w:tcPr>
          <w:p>
            <w:pPr>
              <w:spacing w:line="360" w:lineRule="exact"/>
              <w:jc w:val="center"/>
              <w:rPr>
                <w:rFonts w:hint="default" w:ascii="Times New Roman" w:hAnsi="Times New Roman" w:eastAsia="仿宋_GB2312" w:cs="Times New Roman"/>
                <w:sz w:val="24"/>
                <w:szCs w:val="21"/>
              </w:rPr>
            </w:pPr>
          </w:p>
        </w:tc>
        <w:tc>
          <w:tcPr>
            <w:tcW w:w="811" w:type="dxa"/>
            <w:gridSpan w:val="2"/>
            <w:noWrap w:val="0"/>
            <w:vAlign w:val="center"/>
          </w:tcPr>
          <w:p>
            <w:pPr>
              <w:jc w:val="center"/>
              <w:rPr>
                <w:rFonts w:hint="default" w:ascii="Times New Roman" w:hAnsi="Times New Roman" w:eastAsia="仿宋_GB2312" w:cs="Times New Roman"/>
                <w:sz w:val="24"/>
                <w:szCs w:val="21"/>
              </w:rPr>
            </w:pPr>
          </w:p>
        </w:tc>
        <w:tc>
          <w:tcPr>
            <w:tcW w:w="2458" w:type="dxa"/>
            <w:noWrap w:val="0"/>
            <w:vAlign w:val="center"/>
          </w:tcPr>
          <w:p>
            <w:pPr>
              <w:jc w:val="center"/>
              <w:rPr>
                <w:rFonts w:hint="default" w:ascii="Times New Roman" w:hAnsi="Times New Roman" w:eastAsia="仿宋_GB2312" w:cs="Times New Roman"/>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25" w:hRule="atLeast"/>
        </w:trPr>
        <w:tc>
          <w:tcPr>
            <w:tcW w:w="1326" w:type="dxa"/>
            <w:gridSpan w:val="3"/>
            <w:vMerge w:val="continue"/>
            <w:noWrap w:val="0"/>
            <w:vAlign w:val="center"/>
          </w:tcPr>
          <w:p>
            <w:pPr>
              <w:spacing w:line="280" w:lineRule="exact"/>
              <w:jc w:val="center"/>
              <w:rPr>
                <w:rFonts w:hint="default" w:ascii="Times New Roman" w:hAnsi="Times New Roman" w:eastAsia="仿宋_GB2312" w:cs="Times New Roman"/>
                <w:sz w:val="24"/>
                <w:szCs w:val="21"/>
              </w:rPr>
            </w:pPr>
          </w:p>
        </w:tc>
        <w:tc>
          <w:tcPr>
            <w:tcW w:w="1021" w:type="dxa"/>
            <w:gridSpan w:val="2"/>
            <w:noWrap w:val="0"/>
            <w:vAlign w:val="center"/>
          </w:tcPr>
          <w:p>
            <w:pPr>
              <w:spacing w:line="360" w:lineRule="exact"/>
              <w:jc w:val="center"/>
              <w:rPr>
                <w:rFonts w:hint="default" w:ascii="Times New Roman" w:hAnsi="Times New Roman" w:eastAsia="仿宋_GB2312" w:cs="Times New Roman"/>
                <w:sz w:val="24"/>
                <w:szCs w:val="21"/>
              </w:rPr>
            </w:pPr>
          </w:p>
        </w:tc>
        <w:tc>
          <w:tcPr>
            <w:tcW w:w="1622" w:type="dxa"/>
            <w:gridSpan w:val="2"/>
            <w:noWrap w:val="0"/>
            <w:vAlign w:val="center"/>
          </w:tcPr>
          <w:p>
            <w:pPr>
              <w:spacing w:line="360" w:lineRule="exact"/>
              <w:jc w:val="center"/>
              <w:rPr>
                <w:rFonts w:hint="default" w:ascii="Times New Roman" w:hAnsi="Times New Roman" w:eastAsia="仿宋_GB2312" w:cs="Times New Roman"/>
                <w:sz w:val="24"/>
                <w:szCs w:val="21"/>
              </w:rPr>
            </w:pPr>
          </w:p>
        </w:tc>
        <w:tc>
          <w:tcPr>
            <w:tcW w:w="2084" w:type="dxa"/>
            <w:gridSpan w:val="2"/>
            <w:noWrap w:val="0"/>
            <w:vAlign w:val="center"/>
          </w:tcPr>
          <w:p>
            <w:pPr>
              <w:spacing w:line="360" w:lineRule="exact"/>
              <w:jc w:val="center"/>
              <w:rPr>
                <w:rFonts w:hint="default" w:ascii="Times New Roman" w:hAnsi="Times New Roman" w:eastAsia="仿宋_GB2312" w:cs="Times New Roman"/>
                <w:sz w:val="24"/>
                <w:szCs w:val="21"/>
              </w:rPr>
            </w:pPr>
          </w:p>
        </w:tc>
        <w:tc>
          <w:tcPr>
            <w:tcW w:w="811" w:type="dxa"/>
            <w:gridSpan w:val="2"/>
            <w:noWrap w:val="0"/>
            <w:vAlign w:val="center"/>
          </w:tcPr>
          <w:p>
            <w:pPr>
              <w:jc w:val="center"/>
              <w:rPr>
                <w:rFonts w:hint="default" w:ascii="Times New Roman" w:hAnsi="Times New Roman" w:eastAsia="仿宋_GB2312" w:cs="Times New Roman"/>
                <w:sz w:val="24"/>
                <w:szCs w:val="21"/>
              </w:rPr>
            </w:pPr>
          </w:p>
        </w:tc>
        <w:tc>
          <w:tcPr>
            <w:tcW w:w="2458" w:type="dxa"/>
            <w:noWrap w:val="0"/>
            <w:vAlign w:val="center"/>
          </w:tcPr>
          <w:p>
            <w:pPr>
              <w:jc w:val="center"/>
              <w:rPr>
                <w:rFonts w:hint="default" w:ascii="Times New Roman" w:hAnsi="Times New Roman" w:eastAsia="仿宋_GB2312" w:cs="Times New Roman"/>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5" w:hRule="atLeast"/>
        </w:trPr>
        <w:tc>
          <w:tcPr>
            <w:tcW w:w="1326" w:type="dxa"/>
            <w:gridSpan w:val="3"/>
            <w:vMerge w:val="continue"/>
            <w:noWrap w:val="0"/>
            <w:vAlign w:val="center"/>
          </w:tcPr>
          <w:p>
            <w:pPr>
              <w:spacing w:line="280" w:lineRule="exact"/>
              <w:jc w:val="center"/>
              <w:rPr>
                <w:rFonts w:hint="default" w:ascii="Times New Roman" w:hAnsi="Times New Roman" w:eastAsia="仿宋_GB2312" w:cs="Times New Roman"/>
                <w:sz w:val="24"/>
                <w:szCs w:val="21"/>
              </w:rPr>
            </w:pPr>
          </w:p>
        </w:tc>
        <w:tc>
          <w:tcPr>
            <w:tcW w:w="1021" w:type="dxa"/>
            <w:gridSpan w:val="2"/>
            <w:noWrap w:val="0"/>
            <w:vAlign w:val="center"/>
          </w:tcPr>
          <w:p>
            <w:pPr>
              <w:spacing w:line="360" w:lineRule="exact"/>
              <w:jc w:val="center"/>
              <w:rPr>
                <w:rFonts w:hint="default" w:ascii="Times New Roman" w:hAnsi="Times New Roman" w:eastAsia="仿宋_GB2312" w:cs="Times New Roman"/>
                <w:sz w:val="24"/>
                <w:szCs w:val="21"/>
              </w:rPr>
            </w:pPr>
          </w:p>
        </w:tc>
        <w:tc>
          <w:tcPr>
            <w:tcW w:w="1622" w:type="dxa"/>
            <w:gridSpan w:val="2"/>
            <w:noWrap w:val="0"/>
            <w:vAlign w:val="center"/>
          </w:tcPr>
          <w:p>
            <w:pPr>
              <w:spacing w:line="360" w:lineRule="exact"/>
              <w:jc w:val="center"/>
              <w:rPr>
                <w:rFonts w:hint="default" w:ascii="Times New Roman" w:hAnsi="Times New Roman" w:eastAsia="仿宋_GB2312" w:cs="Times New Roman"/>
                <w:sz w:val="24"/>
                <w:szCs w:val="21"/>
              </w:rPr>
            </w:pPr>
          </w:p>
        </w:tc>
        <w:tc>
          <w:tcPr>
            <w:tcW w:w="2084" w:type="dxa"/>
            <w:gridSpan w:val="2"/>
            <w:noWrap w:val="0"/>
            <w:vAlign w:val="center"/>
          </w:tcPr>
          <w:p>
            <w:pPr>
              <w:spacing w:line="360" w:lineRule="exact"/>
              <w:jc w:val="center"/>
              <w:rPr>
                <w:rFonts w:hint="default" w:ascii="Times New Roman" w:hAnsi="Times New Roman" w:eastAsia="仿宋_GB2312" w:cs="Times New Roman"/>
                <w:sz w:val="24"/>
                <w:szCs w:val="21"/>
              </w:rPr>
            </w:pPr>
          </w:p>
        </w:tc>
        <w:tc>
          <w:tcPr>
            <w:tcW w:w="811" w:type="dxa"/>
            <w:gridSpan w:val="2"/>
            <w:noWrap w:val="0"/>
            <w:vAlign w:val="center"/>
          </w:tcPr>
          <w:p>
            <w:pPr>
              <w:jc w:val="center"/>
              <w:rPr>
                <w:rFonts w:hint="default" w:ascii="Times New Roman" w:hAnsi="Times New Roman" w:eastAsia="仿宋_GB2312" w:cs="Times New Roman"/>
                <w:sz w:val="24"/>
                <w:szCs w:val="21"/>
              </w:rPr>
            </w:pPr>
          </w:p>
        </w:tc>
        <w:tc>
          <w:tcPr>
            <w:tcW w:w="2458" w:type="dxa"/>
            <w:noWrap w:val="0"/>
            <w:vAlign w:val="center"/>
          </w:tcPr>
          <w:p>
            <w:pPr>
              <w:jc w:val="center"/>
              <w:rPr>
                <w:rFonts w:hint="default" w:ascii="Times New Roman" w:hAnsi="Times New Roman" w:eastAsia="仿宋_GB2312" w:cs="Times New Roman"/>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26" w:type="dxa"/>
            <w:gridSpan w:val="3"/>
            <w:vMerge w:val="continue"/>
            <w:noWrap w:val="0"/>
            <w:vAlign w:val="center"/>
          </w:tcPr>
          <w:p>
            <w:pPr>
              <w:spacing w:line="360" w:lineRule="exact"/>
              <w:rPr>
                <w:rFonts w:hint="default" w:ascii="Times New Roman" w:hAnsi="Times New Roman" w:eastAsia="仿宋_GB2312" w:cs="Times New Roman"/>
                <w:sz w:val="24"/>
                <w:szCs w:val="21"/>
              </w:rPr>
            </w:pPr>
          </w:p>
        </w:tc>
        <w:tc>
          <w:tcPr>
            <w:tcW w:w="7996" w:type="dxa"/>
            <w:gridSpan w:val="9"/>
            <w:noWrap w:val="0"/>
            <w:vAlign w:val="center"/>
          </w:tcPr>
          <w:p>
            <w:pPr>
              <w:spacing w:line="360" w:lineRule="auto"/>
              <w:jc w:val="left"/>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近三年成果：国家级</w:t>
            </w:r>
            <w:r>
              <w:rPr>
                <w:rFonts w:hint="default" w:ascii="Times New Roman" w:hAnsi="Times New Roman" w:eastAsia="仿宋_GB2312" w:cs="Times New Roman"/>
                <w:sz w:val="24"/>
                <w:szCs w:val="21"/>
                <w:u w:val="single"/>
              </w:rPr>
              <w:t xml:space="preserve">   </w:t>
            </w:r>
            <w:r>
              <w:rPr>
                <w:rFonts w:hint="default" w:ascii="Times New Roman" w:hAnsi="Times New Roman" w:eastAsia="仿宋_GB2312" w:cs="Times New Roman"/>
                <w:sz w:val="24"/>
                <w:szCs w:val="21"/>
              </w:rPr>
              <w:t>等奖</w:t>
            </w:r>
            <w:r>
              <w:rPr>
                <w:rFonts w:hint="default" w:ascii="Times New Roman" w:hAnsi="Times New Roman" w:eastAsia="仿宋_GB2312" w:cs="Times New Roman"/>
                <w:sz w:val="24"/>
                <w:szCs w:val="21"/>
                <w:u w:val="single"/>
              </w:rPr>
              <w:t xml:space="preserve">   </w:t>
            </w:r>
            <w:r>
              <w:rPr>
                <w:rFonts w:hint="default" w:ascii="Times New Roman" w:hAnsi="Times New Roman" w:eastAsia="仿宋_GB2312" w:cs="Times New Roman"/>
                <w:sz w:val="24"/>
                <w:szCs w:val="21"/>
              </w:rPr>
              <w:t>项，省部级</w:t>
            </w:r>
            <w:r>
              <w:rPr>
                <w:rFonts w:hint="default" w:ascii="Times New Roman" w:hAnsi="Times New Roman" w:eastAsia="仿宋_GB2312" w:cs="Times New Roman"/>
                <w:sz w:val="24"/>
                <w:szCs w:val="21"/>
                <w:u w:val="single"/>
              </w:rPr>
              <w:t xml:space="preserve">   </w:t>
            </w:r>
            <w:r>
              <w:rPr>
                <w:rFonts w:hint="default" w:ascii="Times New Roman" w:hAnsi="Times New Roman" w:eastAsia="仿宋_GB2312" w:cs="Times New Roman"/>
                <w:sz w:val="24"/>
                <w:szCs w:val="21"/>
              </w:rPr>
              <w:t>等奖</w:t>
            </w:r>
            <w:r>
              <w:rPr>
                <w:rFonts w:hint="default" w:ascii="Times New Roman" w:hAnsi="Times New Roman" w:eastAsia="仿宋_GB2312" w:cs="Times New Roman"/>
                <w:sz w:val="24"/>
                <w:szCs w:val="21"/>
                <w:u w:val="single"/>
              </w:rPr>
              <w:t xml:space="preserve">   </w:t>
            </w:r>
            <w:r>
              <w:rPr>
                <w:rFonts w:hint="default" w:ascii="Times New Roman" w:hAnsi="Times New Roman" w:eastAsia="仿宋_GB2312" w:cs="Times New Roman"/>
                <w:sz w:val="24"/>
                <w:szCs w:val="21"/>
              </w:rPr>
              <w:t>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326" w:type="dxa"/>
            <w:gridSpan w:val="3"/>
            <w:vMerge w:val="continue"/>
            <w:noWrap w:val="0"/>
            <w:vAlign w:val="center"/>
          </w:tcPr>
          <w:p>
            <w:pPr>
              <w:spacing w:line="360" w:lineRule="exact"/>
              <w:rPr>
                <w:rFonts w:hint="default" w:ascii="Times New Roman" w:hAnsi="Times New Roman" w:eastAsia="仿宋_GB2312" w:cs="Times New Roman"/>
                <w:sz w:val="24"/>
                <w:szCs w:val="21"/>
              </w:rPr>
            </w:pPr>
          </w:p>
        </w:tc>
        <w:tc>
          <w:tcPr>
            <w:tcW w:w="7996" w:type="dxa"/>
            <w:gridSpan w:val="9"/>
            <w:noWrap w:val="0"/>
            <w:vAlign w:val="center"/>
          </w:tcPr>
          <w:p>
            <w:pPr>
              <w:spacing w:line="360" w:lineRule="auto"/>
              <w:jc w:val="left"/>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近三年科研经费</w:t>
            </w:r>
            <w:r>
              <w:rPr>
                <w:rFonts w:hint="default" w:ascii="Times New Roman" w:hAnsi="Times New Roman" w:eastAsia="仿宋_GB2312" w:cs="Times New Roman"/>
                <w:sz w:val="24"/>
                <w:szCs w:val="21"/>
                <w:u w:val="single"/>
              </w:rPr>
              <w:t xml:space="preserve">     </w:t>
            </w:r>
            <w:r>
              <w:rPr>
                <w:rFonts w:hint="default" w:ascii="Times New Roman" w:hAnsi="Times New Roman" w:eastAsia="仿宋_GB2312" w:cs="Times New Roman"/>
                <w:sz w:val="24"/>
                <w:szCs w:val="21"/>
              </w:rPr>
              <w:t>万元，年均</w:t>
            </w:r>
            <w:r>
              <w:rPr>
                <w:rFonts w:hint="default" w:ascii="Times New Roman" w:hAnsi="Times New Roman" w:eastAsia="仿宋_GB2312" w:cs="Times New Roman"/>
                <w:sz w:val="24"/>
                <w:szCs w:val="21"/>
                <w:u w:val="single"/>
              </w:rPr>
              <w:t xml:space="preserve">     </w:t>
            </w:r>
            <w:r>
              <w:rPr>
                <w:rFonts w:hint="default" w:ascii="Times New Roman" w:hAnsi="Times New Roman" w:eastAsia="仿宋_GB2312" w:cs="Times New Roman"/>
                <w:sz w:val="24"/>
                <w:szCs w:val="21"/>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7577" w:hRule="atLeast"/>
        </w:trPr>
        <w:tc>
          <w:tcPr>
            <w:tcW w:w="1326" w:type="dxa"/>
            <w:gridSpan w:val="3"/>
            <w:noWrap w:val="0"/>
            <w:vAlign w:val="center"/>
          </w:tcPr>
          <w:p>
            <w:pPr>
              <w:spacing w:line="28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项</w:t>
            </w:r>
          </w:p>
          <w:p>
            <w:pPr>
              <w:spacing w:line="28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目</w:t>
            </w:r>
          </w:p>
          <w:p>
            <w:pPr>
              <w:spacing w:line="28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主</w:t>
            </w:r>
          </w:p>
          <w:p>
            <w:pPr>
              <w:spacing w:line="28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要</w:t>
            </w:r>
          </w:p>
          <w:p>
            <w:pPr>
              <w:spacing w:line="28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内</w:t>
            </w:r>
          </w:p>
          <w:p>
            <w:pPr>
              <w:spacing w:line="28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容</w:t>
            </w:r>
          </w:p>
          <w:p>
            <w:pPr>
              <w:spacing w:line="28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简</w:t>
            </w:r>
          </w:p>
          <w:p>
            <w:pPr>
              <w:spacing w:line="28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介</w:t>
            </w:r>
          </w:p>
        </w:tc>
        <w:tc>
          <w:tcPr>
            <w:tcW w:w="7996" w:type="dxa"/>
            <w:gridSpan w:val="9"/>
            <w:noWrap w:val="0"/>
            <w:vAlign w:val="top"/>
          </w:tcPr>
          <w:p>
            <w:pPr>
              <w:snapToGrid w:val="0"/>
              <w:spacing w:before="0" w:after="0" w:line="360" w:lineRule="auto"/>
              <w:ind w:firstLine="420" w:firstLineChars="0"/>
              <w:jc w:val="left"/>
              <w:rPr>
                <w:rFonts w:hint="eastAsia" w:ascii="仿宋" w:hAnsi="仿宋" w:eastAsia="仿宋" w:cs="仿宋"/>
                <w:color w:val="000000"/>
                <w:sz w:val="24"/>
                <w:szCs w:val="24"/>
                <w:shd w:val="clear" w:fill="FFFFFF"/>
              </w:rPr>
            </w:pPr>
            <w:r>
              <w:rPr>
                <w:rFonts w:hint="eastAsia" w:ascii="仿宋" w:hAnsi="仿宋" w:eastAsia="仿宋" w:cs="仿宋"/>
                <w:b/>
                <w:bCs/>
                <w:color w:val="000000"/>
                <w:sz w:val="24"/>
                <w:szCs w:val="24"/>
              </w:rPr>
              <w:t>本</w:t>
            </w:r>
            <w:r>
              <w:rPr>
                <w:rFonts w:hint="eastAsia" w:ascii="仿宋" w:hAnsi="仿宋" w:eastAsia="仿宋" w:cs="仿宋"/>
                <w:b/>
                <w:bCs/>
                <w:color w:val="000000"/>
                <w:sz w:val="24"/>
                <w:szCs w:val="24"/>
                <w:shd w:val="clear" w:fill="FFFFFF"/>
              </w:rPr>
              <w:t>项目以Jetson Nano为嵌入式以及目标检测开发平台，能够采集蚕的复杂生长环境和发育状态和病虫害的干扰进行监控和预测</w:t>
            </w:r>
            <w:r>
              <w:rPr>
                <w:rFonts w:hint="eastAsia" w:ascii="仿宋" w:hAnsi="仿宋" w:eastAsia="仿宋" w:cs="仿宋"/>
                <w:color w:val="000000"/>
                <w:sz w:val="24"/>
                <w:szCs w:val="24"/>
                <w:shd w:val="clear" w:fill="FFFFFF"/>
              </w:rPr>
              <w:t>。模型采用优化过后的yolo、ACRNN架构、针对桑蚕养殖业的特点，将蚕的状态分为蚕卵（Silkworm eggs）、蚁蚕（newly hatched silkworm）、一龄蚕（silkworm1）、二龄蚕（silkworm2）、三龄蚕（silkworm3）、四龄蚕（silkworm4）、五龄蚕（silkworm5）、蛹（silkworm pupa）五个不同阶段从图像方面进行预测并给出相应的检测结果和数据分析，</w:t>
            </w:r>
            <w:r>
              <w:rPr>
                <w:rFonts w:hint="eastAsia" w:ascii="仿宋" w:hAnsi="仿宋" w:eastAsia="仿宋" w:cs="仿宋"/>
                <w:b/>
                <w:bCs/>
                <w:color w:val="000000"/>
                <w:sz w:val="24"/>
                <w:szCs w:val="24"/>
                <w:shd w:val="clear" w:fill="FFFFFF"/>
              </w:rPr>
              <w:t>搭建了基于目标检测的蚕养殖管理系统，最终实现蚕的状态检测、基本发育阶段分类、养殖环境调节、病虫害检测等功能</w:t>
            </w:r>
            <w:r>
              <w:rPr>
                <w:rFonts w:hint="eastAsia" w:ascii="仿宋" w:hAnsi="仿宋" w:eastAsia="仿宋" w:cs="仿宋"/>
                <w:color w:val="000000"/>
                <w:sz w:val="24"/>
                <w:szCs w:val="24"/>
                <w:shd w:val="clear" w:fill="FFFFFF"/>
              </w:rPr>
              <w:t>。产品在给出相应的反馈的同时，针对夜间人员人力不足的状况，加入害虫的识别和预警，由摄像头识别后的图像处理成数据在用户的个人设备上显示报警，符合</w:t>
            </w:r>
            <w:r>
              <w:rPr>
                <w:rFonts w:hint="eastAsia" w:ascii="仿宋" w:hAnsi="仿宋" w:eastAsia="仿宋" w:cs="仿宋"/>
                <w:color w:val="000000"/>
                <w:sz w:val="24"/>
                <w:szCs w:val="24"/>
                <w:shd w:val="clear" w:fill="FFFFFF"/>
                <w:lang w:val="en-US" w:eastAsia="zh-CN"/>
              </w:rPr>
              <w:t>现代</w:t>
            </w:r>
            <w:r>
              <w:rPr>
                <w:rFonts w:hint="eastAsia" w:ascii="仿宋" w:hAnsi="仿宋" w:eastAsia="仿宋" w:cs="仿宋"/>
                <w:color w:val="000000"/>
                <w:sz w:val="24"/>
                <w:szCs w:val="24"/>
                <w:shd w:val="clear" w:fill="FFFFFF"/>
              </w:rPr>
              <w:t>产品</w:t>
            </w:r>
            <w:r>
              <w:rPr>
                <w:rFonts w:hint="eastAsia" w:ascii="仿宋" w:hAnsi="仿宋" w:eastAsia="仿宋" w:cs="仿宋"/>
                <w:color w:val="000000"/>
                <w:sz w:val="24"/>
                <w:szCs w:val="24"/>
                <w:shd w:val="clear" w:fill="FFFFFF"/>
                <w:lang w:val="en-US" w:eastAsia="zh-CN"/>
              </w:rPr>
              <w:t>逐步</w:t>
            </w:r>
            <w:r>
              <w:rPr>
                <w:rFonts w:hint="eastAsia" w:ascii="仿宋" w:hAnsi="仿宋" w:eastAsia="仿宋" w:cs="仿宋"/>
                <w:color w:val="000000"/>
                <w:sz w:val="24"/>
                <w:szCs w:val="24"/>
                <w:shd w:val="clear" w:fill="FFFFFF"/>
              </w:rPr>
              <w:t>简易化、智能化的特点。</w:t>
            </w:r>
          </w:p>
          <w:p>
            <w:pPr>
              <w:snapToGrid w:val="0"/>
              <w:spacing w:before="0" w:after="0" w:line="360" w:lineRule="auto"/>
              <w:ind w:firstLine="420"/>
              <w:jc w:val="left"/>
              <w:rPr>
                <w:rFonts w:hint="eastAsia" w:ascii="仿宋" w:hAnsi="仿宋" w:eastAsia="仿宋" w:cs="仿宋"/>
                <w:sz w:val="24"/>
                <w:szCs w:val="24"/>
                <w:lang w:val="en-US" w:eastAsia="zh-CN"/>
              </w:rPr>
            </w:pPr>
            <w:r>
              <w:rPr>
                <w:rFonts w:hint="eastAsia" w:ascii="仿宋" w:hAnsi="仿宋" w:eastAsia="仿宋" w:cs="仿宋"/>
                <w:color w:val="000000"/>
                <w:sz w:val="24"/>
                <w:szCs w:val="24"/>
                <w:shd w:val="clear" w:fill="FFFFFF"/>
              </w:rPr>
              <w:t>不仅如此，本产品</w:t>
            </w:r>
            <w:r>
              <w:rPr>
                <w:rFonts w:hint="eastAsia" w:ascii="仿宋" w:hAnsi="仿宋" w:eastAsia="仿宋" w:cs="仿宋"/>
                <w:b/>
                <w:bCs/>
                <w:color w:val="000000"/>
                <w:sz w:val="24"/>
                <w:szCs w:val="24"/>
                <w:shd w:val="clear" w:fill="FFFFFF"/>
              </w:rPr>
              <w:t>易于操控、部署</w:t>
            </w:r>
            <w:r>
              <w:rPr>
                <w:rFonts w:hint="eastAsia" w:ascii="仿宋" w:hAnsi="仿宋" w:eastAsia="仿宋" w:cs="仿宋"/>
                <w:color w:val="000000"/>
                <w:sz w:val="24"/>
                <w:szCs w:val="24"/>
                <w:shd w:val="clear" w:fill="FFFFFF"/>
              </w:rPr>
              <w:t>的特点使其更加适用于个人或集体养殖户。农村桑蚕养殖产业的发展存在</w:t>
            </w:r>
            <w:r>
              <w:rPr>
                <w:rFonts w:hint="eastAsia" w:ascii="仿宋" w:hAnsi="仿宋" w:eastAsia="仿宋" w:cs="仿宋"/>
                <w:b/>
                <w:bCs/>
                <w:color w:val="000000"/>
                <w:sz w:val="24"/>
                <w:szCs w:val="24"/>
                <w:shd w:val="clear" w:fill="FFFFFF"/>
              </w:rPr>
              <w:t>市场风险大、专业农技人员少、劳动力人员少</w:t>
            </w:r>
            <w:r>
              <w:rPr>
                <w:rFonts w:hint="eastAsia" w:ascii="仿宋" w:hAnsi="仿宋" w:eastAsia="仿宋" w:cs="仿宋"/>
                <w:color w:val="000000"/>
                <w:sz w:val="24"/>
                <w:szCs w:val="24"/>
                <w:shd w:val="clear" w:fill="FFFFFF"/>
              </w:rPr>
              <w:t>的</w:t>
            </w:r>
            <w:r>
              <w:rPr>
                <w:rFonts w:hint="eastAsia" w:ascii="仿宋" w:hAnsi="仿宋" w:eastAsia="仿宋" w:cs="仿宋"/>
                <w:color w:val="000000"/>
                <w:sz w:val="24"/>
                <w:szCs w:val="24"/>
                <w:shd w:val="clear" w:fill="FFFFFF"/>
                <w:lang w:val="en-US" w:eastAsia="zh-CN"/>
              </w:rPr>
              <w:t>痛</w:t>
            </w:r>
            <w:r>
              <w:rPr>
                <w:rFonts w:hint="eastAsia" w:ascii="仿宋" w:hAnsi="仿宋" w:eastAsia="仿宋" w:cs="仿宋"/>
                <w:color w:val="000000"/>
                <w:sz w:val="24"/>
                <w:szCs w:val="24"/>
                <w:shd w:val="clear" w:fill="FFFFFF"/>
              </w:rPr>
              <w:t>点；采用本产品可以有效</w:t>
            </w:r>
            <w:r>
              <w:rPr>
                <w:rFonts w:hint="eastAsia" w:ascii="仿宋" w:hAnsi="仿宋" w:eastAsia="仿宋" w:cs="仿宋"/>
                <w:b/>
                <w:bCs/>
                <w:color w:val="000000"/>
                <w:sz w:val="24"/>
                <w:szCs w:val="24"/>
                <w:shd w:val="clear" w:fill="FFFFFF"/>
              </w:rPr>
              <w:t>提高桑蚕产品质量、降低从业人员技术要求、减少重复劳动力使用</w:t>
            </w:r>
            <w:r>
              <w:rPr>
                <w:rFonts w:hint="eastAsia" w:ascii="仿宋" w:hAnsi="仿宋" w:eastAsia="仿宋" w:cs="仿宋"/>
                <w:color w:val="000000"/>
                <w:sz w:val="24"/>
                <w:szCs w:val="24"/>
                <w:shd w:val="clear" w:fill="FFFFFF"/>
              </w:rPr>
              <w:t>，在有效提高地区桑蚕行业经济效益的同时，助力可持续的乡村振兴，促进象征现代化和乡村人民生活富裕同时发展第三产业，符合乡村经济建设和农业振兴的国家经济发展战略，让传统手工业走上现代化、多样性、产业化特色发展之路。</w:t>
            </w:r>
          </w:p>
          <w:p>
            <w:pPr>
              <w:snapToGrid w:val="0"/>
              <w:spacing w:before="0" w:after="0" w:line="240" w:lineRule="auto"/>
              <w:ind w:firstLine="420"/>
              <w:jc w:val="both"/>
              <w:rPr>
                <w:rFonts w:hint="default" w:ascii="Times New Roman" w:hAnsi="Times New Roman" w:eastAsia="仿宋_GB2312" w:cs="Times New Roman"/>
                <w:sz w:val="24"/>
                <w:szCs w:val="21"/>
              </w:rPr>
            </w:pPr>
            <w:bookmarkStart w:id="1" w:name="_GoBack"/>
            <w:bookmarkEnd w:id="1"/>
          </w:p>
        </w:tc>
      </w:tr>
    </w:tbl>
    <w:p>
      <w:pPr>
        <w:pStyle w:val="2"/>
        <w:spacing w:after="0"/>
        <w:ind w:right="-393" w:rightChars="-187"/>
        <w:rPr>
          <w:rFonts w:hint="default" w:ascii="Times New Roman" w:hAnsi="Times New Roman" w:eastAsia="黑体" w:cs="Times New Roman"/>
          <w:b/>
          <w:bCs/>
          <w:sz w:val="28"/>
          <w:szCs w:val="28"/>
        </w:rPr>
      </w:pPr>
    </w:p>
    <w:p>
      <w:pPr>
        <w:pStyle w:val="2"/>
        <w:spacing w:after="0"/>
        <w:ind w:right="-393" w:rightChars="-187"/>
        <w:rPr>
          <w:rFonts w:hint="default" w:ascii="Times New Roman" w:hAnsi="Times New Roman" w:eastAsia="黑体" w:cs="Times New Roman"/>
          <w:b/>
          <w:bCs/>
          <w:sz w:val="28"/>
          <w:szCs w:val="28"/>
        </w:rPr>
      </w:pPr>
      <w:r>
        <w:rPr>
          <w:rFonts w:hint="default" w:ascii="Times New Roman" w:hAnsi="Times New Roman" w:eastAsia="黑体" w:cs="Times New Roman"/>
          <w:b/>
          <w:bCs/>
          <w:sz w:val="28"/>
          <w:szCs w:val="28"/>
        </w:rPr>
        <w:br w:type="page"/>
      </w:r>
      <w:r>
        <w:rPr>
          <w:rFonts w:hint="default" w:ascii="Times New Roman" w:hAnsi="Times New Roman" w:eastAsia="黑体" w:cs="Times New Roman"/>
          <w:b/>
          <w:bCs/>
          <w:sz w:val="28"/>
          <w:szCs w:val="28"/>
        </w:rPr>
        <w:t>二</w:t>
      </w:r>
      <w:r>
        <w:rPr>
          <w:rFonts w:hint="default" w:ascii="Times New Roman" w:hAnsi="Times New Roman" w:eastAsia="黑体" w:cs="Times New Roman"/>
          <w:b/>
          <w:bCs/>
          <w:sz w:val="28"/>
          <w:szCs w:val="28"/>
          <w:lang w:eastAsia="zh-CN"/>
        </w:rPr>
        <w:t>、</w:t>
      </w:r>
      <w:r>
        <w:rPr>
          <w:rFonts w:hint="default" w:ascii="Times New Roman" w:hAnsi="Times New Roman" w:eastAsia="黑体" w:cs="Times New Roman"/>
          <w:b/>
          <w:bCs/>
          <w:sz w:val="28"/>
          <w:szCs w:val="28"/>
        </w:rPr>
        <w:t>项目背景</w:t>
      </w:r>
      <w:r>
        <w:rPr>
          <w:rFonts w:hint="default" w:ascii="Times New Roman" w:hAnsi="Times New Roman" w:eastAsia="黑体" w:cs="Times New Roman"/>
          <w:b/>
          <w:bCs/>
          <w:sz w:val="28"/>
          <w:szCs w:val="28"/>
          <w:lang w:eastAsia="zh-CN"/>
        </w:rPr>
        <w:t>、</w:t>
      </w:r>
      <w:r>
        <w:rPr>
          <w:rFonts w:hint="default" w:ascii="Times New Roman" w:hAnsi="Times New Roman" w:eastAsia="黑体" w:cs="Times New Roman"/>
          <w:b/>
          <w:bCs/>
          <w:sz w:val="28"/>
          <w:szCs w:val="28"/>
        </w:rPr>
        <w:t>目的及意义</w:t>
      </w:r>
    </w:p>
    <w:tbl>
      <w:tblPr>
        <w:tblStyle w:val="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4" w:hRule="atLeast"/>
        </w:trPr>
        <w:tc>
          <w:tcPr>
            <w:tcW w:w="9334" w:type="dxa"/>
            <w:noWrap w:val="0"/>
            <w:vAlign w:val="top"/>
          </w:tcPr>
          <w:p>
            <w:pPr>
              <w:pStyle w:val="2"/>
              <w:textAlignment w:val="top"/>
              <w:rPr>
                <w:rFonts w:hint="default" w:ascii="Times New Roman" w:hAnsi="Times New Roman" w:cs="Times New Roman"/>
                <w:sz w:val="24"/>
              </w:rPr>
            </w:pPr>
            <w:r>
              <w:rPr>
                <w:rFonts w:hint="default" w:ascii="Times New Roman" w:hAnsi="Times New Roman" w:eastAsia="仿宋_GB2312" w:cs="Times New Roman"/>
                <w:bCs/>
                <w:sz w:val="24"/>
              </w:rPr>
              <w:t>（简要说明项目背景</w:t>
            </w:r>
            <w:r>
              <w:rPr>
                <w:rFonts w:hint="default" w:ascii="Times New Roman" w:hAnsi="Times New Roman" w:eastAsia="仿宋_GB2312" w:cs="Times New Roman"/>
                <w:bCs/>
                <w:sz w:val="24"/>
                <w:lang w:eastAsia="zh-CN"/>
              </w:rPr>
              <w:t>、</w:t>
            </w:r>
            <w:r>
              <w:rPr>
                <w:rFonts w:hint="default" w:ascii="Times New Roman" w:hAnsi="Times New Roman" w:eastAsia="仿宋_GB2312" w:cs="Times New Roman"/>
                <w:bCs/>
                <w:sz w:val="24"/>
              </w:rPr>
              <w:t>研究现状</w:t>
            </w:r>
            <w:r>
              <w:rPr>
                <w:rFonts w:hint="default" w:ascii="Times New Roman" w:hAnsi="Times New Roman" w:eastAsia="仿宋_GB2312" w:cs="Times New Roman"/>
                <w:bCs/>
                <w:sz w:val="24"/>
                <w:lang w:eastAsia="zh-CN"/>
              </w:rPr>
              <w:t>、</w:t>
            </w:r>
            <w:r>
              <w:rPr>
                <w:rFonts w:hint="default" w:ascii="Times New Roman" w:hAnsi="Times New Roman" w:eastAsia="仿宋_GB2312" w:cs="Times New Roman"/>
                <w:bCs/>
                <w:sz w:val="24"/>
              </w:rPr>
              <w:t>意义及实施必要性）</w:t>
            </w:r>
          </w:p>
          <w:p>
            <w:pPr>
              <w:pStyle w:val="2"/>
              <w:numPr>
                <w:ilvl w:val="0"/>
                <w:numId w:val="1"/>
              </w:numPr>
              <w:textAlignment w:val="top"/>
              <w:rPr>
                <w:rFonts w:hint="eastAsia" w:cs="Times New Roman"/>
                <w:sz w:val="24"/>
                <w:lang w:val="en-US" w:eastAsia="zh-CN"/>
              </w:rPr>
            </w:pPr>
            <w:r>
              <w:rPr>
                <w:rFonts w:hint="eastAsia" w:cs="Times New Roman"/>
                <w:sz w:val="24"/>
                <w:lang w:val="en-US" w:eastAsia="zh-CN"/>
              </w:rPr>
              <w:t>项目背景</w:t>
            </w:r>
          </w:p>
          <w:p>
            <w:pPr>
              <w:ind w:firstLine="420"/>
              <w:rPr>
                <w:sz w:val="24"/>
                <w:szCs w:val="24"/>
              </w:rPr>
            </w:pPr>
            <w:r>
              <w:rPr>
                <w:rFonts w:hint="eastAsia"/>
                <w:sz w:val="24"/>
                <w:szCs w:val="24"/>
              </w:rPr>
              <w:t>蚕桑作为汉文化</w:t>
            </w:r>
            <w:r>
              <w:rPr>
                <w:rFonts w:hint="eastAsia"/>
                <w:sz w:val="24"/>
                <w:szCs w:val="24"/>
                <w:lang w:val="en-US" w:eastAsia="zh-CN"/>
              </w:rPr>
              <w:t>的主要元素之一</w:t>
            </w:r>
            <w:r>
              <w:rPr>
                <w:rFonts w:hint="eastAsia"/>
                <w:sz w:val="24"/>
                <w:szCs w:val="24"/>
              </w:rPr>
              <w:t>，</w:t>
            </w:r>
            <w:r>
              <w:rPr>
                <w:rFonts w:hint="eastAsia"/>
                <w:sz w:val="24"/>
                <w:szCs w:val="24"/>
                <w:lang w:val="en-US" w:eastAsia="zh-CN"/>
              </w:rPr>
              <w:t>充分体</w:t>
            </w:r>
            <w:r>
              <w:rPr>
                <w:rFonts w:hint="eastAsia"/>
                <w:sz w:val="24"/>
                <w:szCs w:val="24"/>
              </w:rPr>
              <w:t>现了我国</w:t>
            </w:r>
            <w:r>
              <w:rPr>
                <w:rFonts w:hint="eastAsia"/>
                <w:sz w:val="24"/>
                <w:szCs w:val="24"/>
                <w:lang w:val="en-US" w:eastAsia="zh-CN"/>
              </w:rPr>
              <w:t>在</w:t>
            </w:r>
            <w:r>
              <w:rPr>
                <w:rFonts w:hint="eastAsia"/>
                <w:sz w:val="24"/>
                <w:szCs w:val="24"/>
              </w:rPr>
              <w:t>东亚农耕文明时期农业技术成熟度</w:t>
            </w:r>
            <w:r>
              <w:rPr>
                <w:rFonts w:hint="eastAsia"/>
                <w:sz w:val="24"/>
                <w:szCs w:val="24"/>
                <w:lang w:val="en-US" w:eastAsia="zh-CN"/>
              </w:rPr>
              <w:t>之高</w:t>
            </w:r>
            <w:r>
              <w:rPr>
                <w:rFonts w:hint="eastAsia"/>
                <w:sz w:val="24"/>
                <w:szCs w:val="24"/>
              </w:rPr>
              <w:t>，</w:t>
            </w:r>
            <w:r>
              <w:rPr>
                <w:rFonts w:hint="eastAsia"/>
                <w:sz w:val="24"/>
                <w:szCs w:val="24"/>
                <w:lang w:val="en-US" w:eastAsia="zh-CN"/>
              </w:rPr>
              <w:t>在养殖过程中无不</w:t>
            </w:r>
            <w:r>
              <w:rPr>
                <w:rFonts w:hint="eastAsia"/>
                <w:sz w:val="24"/>
                <w:szCs w:val="24"/>
              </w:rPr>
              <w:t>蕴含着</w:t>
            </w:r>
            <w:r>
              <w:rPr>
                <w:rFonts w:hint="eastAsia"/>
                <w:sz w:val="24"/>
                <w:szCs w:val="24"/>
                <w:lang w:val="en-US" w:eastAsia="zh-CN"/>
              </w:rPr>
              <w:t>祖先们千百年的积累与</w:t>
            </w:r>
            <w:r>
              <w:rPr>
                <w:rFonts w:hint="eastAsia"/>
                <w:sz w:val="24"/>
                <w:szCs w:val="24"/>
              </w:rPr>
              <w:t>智慧。</w:t>
            </w:r>
            <w:r>
              <w:rPr>
                <w:rFonts w:hint="eastAsia"/>
                <w:sz w:val="24"/>
                <w:szCs w:val="24"/>
                <w:lang w:val="en-US" w:eastAsia="zh-CN"/>
              </w:rPr>
              <w:t>事实证明，</w:t>
            </w:r>
            <w:r>
              <w:rPr>
                <w:rFonts w:hint="eastAsia"/>
                <w:sz w:val="24"/>
                <w:szCs w:val="24"/>
              </w:rPr>
              <w:t>任何一种产业的发展都需要</w:t>
            </w:r>
            <w:r>
              <w:rPr>
                <w:rFonts w:hint="eastAsia"/>
                <w:sz w:val="24"/>
                <w:szCs w:val="24"/>
                <w:lang w:val="en-US" w:eastAsia="zh-CN"/>
              </w:rPr>
              <w:t>与时俱进</w:t>
            </w:r>
            <w:r>
              <w:rPr>
                <w:rFonts w:hint="eastAsia"/>
                <w:sz w:val="24"/>
                <w:szCs w:val="24"/>
              </w:rPr>
              <w:t>，才能</w:t>
            </w:r>
            <w:r>
              <w:rPr>
                <w:rFonts w:hint="eastAsia"/>
                <w:sz w:val="24"/>
                <w:szCs w:val="24"/>
                <w:lang w:val="en-US" w:eastAsia="zh-CN"/>
              </w:rPr>
              <w:t>将价值最大化</w:t>
            </w:r>
            <w:r>
              <w:rPr>
                <w:rFonts w:hint="eastAsia"/>
                <w:sz w:val="24"/>
                <w:szCs w:val="24"/>
              </w:rPr>
              <w:t>。现</w:t>
            </w:r>
            <w:r>
              <w:rPr>
                <w:rFonts w:hint="eastAsia"/>
                <w:sz w:val="24"/>
                <w:szCs w:val="24"/>
                <w:lang w:val="en-US" w:eastAsia="zh-CN"/>
              </w:rPr>
              <w:t>如今</w:t>
            </w:r>
            <w:r>
              <w:rPr>
                <w:rFonts w:hint="eastAsia"/>
                <w:sz w:val="24"/>
                <w:szCs w:val="24"/>
              </w:rPr>
              <w:t>，蚕桑行业的发展因受到诸多因素影响，蚕桑行业面临巨大</w:t>
            </w:r>
            <w:r>
              <w:rPr>
                <w:rFonts w:hint="eastAsia"/>
                <w:sz w:val="24"/>
                <w:szCs w:val="24"/>
                <w:lang w:val="en-US" w:eastAsia="zh-CN"/>
              </w:rPr>
              <w:t>的</w:t>
            </w:r>
            <w:r>
              <w:rPr>
                <w:rFonts w:hint="eastAsia"/>
                <w:sz w:val="24"/>
                <w:szCs w:val="24"/>
              </w:rPr>
              <w:t>挑战</w:t>
            </w:r>
            <w:r>
              <w:rPr>
                <w:rFonts w:hint="eastAsia"/>
                <w:sz w:val="24"/>
                <w:szCs w:val="24"/>
                <w:lang w:eastAsia="zh-CN"/>
              </w:rPr>
              <w:t>：</w:t>
            </w:r>
            <w:r>
              <w:rPr>
                <w:rFonts w:hint="eastAsia"/>
                <w:sz w:val="24"/>
                <w:szCs w:val="24"/>
              </w:rPr>
              <w:t>在经济全球化发展的</w:t>
            </w:r>
            <w:r>
              <w:rPr>
                <w:rFonts w:hint="eastAsia"/>
                <w:sz w:val="24"/>
                <w:szCs w:val="24"/>
                <w:lang w:val="en-US" w:eastAsia="zh-CN"/>
              </w:rPr>
              <w:t>时代</w:t>
            </w:r>
            <w:r>
              <w:rPr>
                <w:rFonts w:hint="eastAsia"/>
                <w:sz w:val="24"/>
                <w:szCs w:val="24"/>
              </w:rPr>
              <w:t>背景下，</w:t>
            </w:r>
            <w:r>
              <w:rPr>
                <w:rFonts w:hint="eastAsia"/>
                <w:sz w:val="24"/>
                <w:szCs w:val="24"/>
                <w:lang w:val="en-US" w:eastAsia="zh-CN"/>
              </w:rPr>
              <w:t>丝绸产量和销量持续增加，行业供不应求</w:t>
            </w:r>
            <w:r>
              <w:rPr>
                <w:rFonts w:hint="eastAsia"/>
                <w:sz w:val="24"/>
                <w:szCs w:val="24"/>
                <w:lang w:eastAsia="zh-CN"/>
              </w:rPr>
              <w:t>；</w:t>
            </w:r>
            <w:r>
              <w:rPr>
                <w:rFonts w:hint="eastAsia"/>
                <w:sz w:val="24"/>
                <w:szCs w:val="24"/>
              </w:rPr>
              <w:t>桑农仍采用落后的养殖技术，难以提高蚕丝产量</w:t>
            </w:r>
            <w:r>
              <w:rPr>
                <w:rFonts w:hint="eastAsia"/>
                <w:sz w:val="24"/>
                <w:szCs w:val="24"/>
                <w:lang w:eastAsia="zh-CN"/>
              </w:rPr>
              <w:t>；</w:t>
            </w:r>
            <w:r>
              <w:rPr>
                <w:rFonts w:hint="eastAsia"/>
                <w:sz w:val="24"/>
                <w:szCs w:val="24"/>
              </w:rPr>
              <w:t>在蚕桑养殖过程中投入</w:t>
            </w:r>
            <w:r>
              <w:rPr>
                <w:rFonts w:hint="eastAsia"/>
                <w:sz w:val="24"/>
                <w:szCs w:val="24"/>
                <w:lang w:val="en-US" w:eastAsia="zh-CN"/>
              </w:rPr>
              <w:t>成本</w:t>
            </w:r>
            <w:r>
              <w:rPr>
                <w:rFonts w:hint="eastAsia"/>
                <w:sz w:val="24"/>
                <w:szCs w:val="24"/>
              </w:rPr>
              <w:t>过高，回本</w:t>
            </w:r>
            <w:r>
              <w:rPr>
                <w:rFonts w:hint="eastAsia"/>
                <w:sz w:val="24"/>
                <w:szCs w:val="24"/>
                <w:lang w:val="en-US" w:eastAsia="zh-CN"/>
              </w:rPr>
              <w:t>困难</w:t>
            </w:r>
            <w:r>
              <w:rPr>
                <w:rFonts w:hint="eastAsia"/>
                <w:sz w:val="24"/>
                <w:szCs w:val="24"/>
              </w:rPr>
              <w:t>；农村青壮年外出务工</w:t>
            </w:r>
            <w:r>
              <w:rPr>
                <w:rFonts w:hint="eastAsia"/>
                <w:sz w:val="24"/>
                <w:szCs w:val="24"/>
                <w:lang w:val="en-US" w:eastAsia="zh-CN"/>
              </w:rPr>
              <w:t>成为常态，农村蚕养殖</w:t>
            </w:r>
            <w:r>
              <w:rPr>
                <w:rFonts w:hint="eastAsia"/>
                <w:sz w:val="24"/>
                <w:szCs w:val="24"/>
              </w:rPr>
              <w:t>劳动力</w:t>
            </w:r>
            <w:r>
              <w:rPr>
                <w:rFonts w:hint="eastAsia"/>
                <w:sz w:val="24"/>
                <w:szCs w:val="24"/>
                <w:lang w:val="en-US" w:eastAsia="zh-CN"/>
              </w:rPr>
              <w:t>资源</w:t>
            </w:r>
            <w:r>
              <w:rPr>
                <w:rFonts w:hint="eastAsia"/>
                <w:sz w:val="24"/>
                <w:szCs w:val="24"/>
              </w:rPr>
              <w:t>紧张。</w:t>
            </w:r>
          </w:p>
          <w:p>
            <w:pPr>
              <w:ind w:firstLine="420"/>
              <w:rPr>
                <w:sz w:val="24"/>
                <w:szCs w:val="24"/>
              </w:rPr>
            </w:pPr>
            <w:r>
              <w:rPr>
                <w:rFonts w:hint="eastAsia"/>
                <w:sz w:val="24"/>
                <w:szCs w:val="24"/>
              </w:rPr>
              <w:t>虽然蚕桑产业</w:t>
            </w:r>
            <w:r>
              <w:rPr>
                <w:rFonts w:hint="eastAsia"/>
                <w:sz w:val="24"/>
                <w:szCs w:val="24"/>
                <w:lang w:val="en-US" w:eastAsia="zh-CN"/>
              </w:rPr>
              <w:t>正</w:t>
            </w:r>
            <w:r>
              <w:rPr>
                <w:rFonts w:hint="eastAsia"/>
                <w:sz w:val="24"/>
                <w:szCs w:val="24"/>
              </w:rPr>
              <w:t>面临诸多困难，但</w:t>
            </w:r>
            <w:r>
              <w:rPr>
                <w:rFonts w:hint="eastAsia"/>
                <w:sz w:val="24"/>
                <w:szCs w:val="24"/>
                <w:lang w:val="en-US" w:eastAsia="zh-CN"/>
              </w:rPr>
              <w:t>于此</w:t>
            </w:r>
            <w:r>
              <w:rPr>
                <w:rFonts w:hint="eastAsia"/>
                <w:sz w:val="24"/>
                <w:szCs w:val="24"/>
              </w:rPr>
              <w:t>同时</w:t>
            </w:r>
            <w:r>
              <w:rPr>
                <w:rFonts w:hint="eastAsia"/>
                <w:sz w:val="24"/>
                <w:szCs w:val="24"/>
                <w:lang w:val="en-US" w:eastAsia="zh-CN"/>
              </w:rPr>
              <w:t>这也是</w:t>
            </w:r>
            <w:r>
              <w:rPr>
                <w:rFonts w:hint="eastAsia"/>
                <w:sz w:val="24"/>
                <w:szCs w:val="24"/>
              </w:rPr>
              <w:t>蚕桑行业发展的最佳契机。在</w:t>
            </w:r>
            <w:r>
              <w:rPr>
                <w:sz w:val="24"/>
                <w:szCs w:val="24"/>
              </w:rPr>
              <w:t>2020年国家六部门联合发布的《蚕桑丝绸产业高质量发展行动计划（2021-2025）》</w:t>
            </w:r>
            <w:r>
              <w:rPr>
                <w:rFonts w:hint="eastAsia"/>
                <w:sz w:val="24"/>
                <w:szCs w:val="24"/>
                <w:lang w:val="en-US" w:eastAsia="zh-CN"/>
              </w:rPr>
              <w:t>中</w:t>
            </w:r>
            <w:r>
              <w:rPr>
                <w:sz w:val="24"/>
                <w:szCs w:val="24"/>
              </w:rPr>
              <w:t>，</w:t>
            </w:r>
            <w:r>
              <w:rPr>
                <w:rFonts w:hint="eastAsia"/>
                <w:sz w:val="24"/>
                <w:szCs w:val="24"/>
                <w:lang w:val="en-US" w:eastAsia="zh-CN"/>
              </w:rPr>
              <w:t>便</w:t>
            </w:r>
            <w:r>
              <w:rPr>
                <w:sz w:val="24"/>
                <w:szCs w:val="24"/>
              </w:rPr>
              <w:t>为推进蚕桑丝绸产业供给侧结构性改革提供了指导。全国人大代表、中国丝绸博物馆副馆长赵丰建议，应尽快将“中国蚕桑丝织”申报世界人类口头与非物质文化遗产，以确立中国蚕桑丝织在世界上的原创地位，并将中国蚕桑丝织作为一个文化遗产在整体上得到保护。习近平总书记在党的“十九大”工作报告中</w:t>
            </w:r>
            <w:r>
              <w:rPr>
                <w:rFonts w:hint="eastAsia"/>
                <w:sz w:val="24"/>
                <w:szCs w:val="24"/>
                <w:lang w:val="en-US" w:eastAsia="zh-CN"/>
              </w:rPr>
              <w:t>也曾</w:t>
            </w:r>
            <w:r>
              <w:rPr>
                <w:sz w:val="24"/>
                <w:szCs w:val="24"/>
              </w:rPr>
              <w:t>明确指出，推进乡村经济建设和农业振兴符合国家经济发展重大战略。由此可见蚕桑丝</w:t>
            </w:r>
            <w:r>
              <w:rPr>
                <w:rFonts w:hint="eastAsia"/>
                <w:sz w:val="24"/>
                <w:szCs w:val="24"/>
              </w:rPr>
              <w:t>绸产业</w:t>
            </w:r>
            <w:r>
              <w:rPr>
                <w:rFonts w:hint="eastAsia"/>
                <w:sz w:val="24"/>
                <w:szCs w:val="24"/>
                <w:lang w:val="en-US" w:eastAsia="zh-CN"/>
              </w:rPr>
              <w:t>的</w:t>
            </w:r>
            <w:r>
              <w:rPr>
                <w:rFonts w:hint="eastAsia"/>
                <w:sz w:val="24"/>
                <w:szCs w:val="24"/>
              </w:rPr>
              <w:t>发展受到</w:t>
            </w:r>
            <w:r>
              <w:rPr>
                <w:rFonts w:hint="eastAsia"/>
                <w:sz w:val="24"/>
                <w:szCs w:val="24"/>
                <w:lang w:val="en-US" w:eastAsia="zh-CN"/>
              </w:rPr>
              <w:t>了</w:t>
            </w:r>
            <w:r>
              <w:rPr>
                <w:rFonts w:hint="eastAsia"/>
                <w:sz w:val="24"/>
                <w:szCs w:val="24"/>
              </w:rPr>
              <w:t>国家</w:t>
            </w:r>
            <w:r>
              <w:rPr>
                <w:rFonts w:hint="eastAsia"/>
                <w:sz w:val="24"/>
                <w:szCs w:val="24"/>
                <w:lang w:val="en-US" w:eastAsia="zh-CN"/>
              </w:rPr>
              <w:t>的极大重视</w:t>
            </w:r>
            <w:r>
              <w:rPr>
                <w:rFonts w:hint="eastAsia"/>
                <w:sz w:val="24"/>
                <w:szCs w:val="24"/>
              </w:rPr>
              <w:t>。</w:t>
            </w:r>
          </w:p>
          <w:p>
            <w:pPr>
              <w:ind w:firstLine="480" w:firstLineChars="200"/>
              <w:rPr>
                <w:sz w:val="24"/>
                <w:szCs w:val="24"/>
              </w:rPr>
            </w:pPr>
            <w:r>
              <w:rPr>
                <w:rFonts w:hint="eastAsia"/>
                <w:sz w:val="24"/>
                <w:szCs w:val="24"/>
                <w:lang w:val="en-US" w:eastAsia="zh-CN"/>
              </w:rPr>
              <w:t>因</w:t>
            </w:r>
            <w:r>
              <w:rPr>
                <w:rFonts w:hint="eastAsia"/>
                <w:sz w:val="24"/>
                <w:szCs w:val="24"/>
              </w:rPr>
              <w:t>此本项目</w:t>
            </w:r>
            <w:r>
              <w:rPr>
                <w:rFonts w:hint="eastAsia"/>
                <w:sz w:val="24"/>
                <w:szCs w:val="24"/>
                <w:lang w:val="en-US" w:eastAsia="zh-CN"/>
              </w:rPr>
              <w:t>所致力研究的</w:t>
            </w:r>
            <w:r>
              <w:rPr>
                <w:rFonts w:hint="eastAsia"/>
                <w:sz w:val="24"/>
                <w:szCs w:val="24"/>
              </w:rPr>
              <w:t>智能桑蚕养殖系统能帮助个体养殖户</w:t>
            </w:r>
            <w:r>
              <w:rPr>
                <w:rFonts w:hint="eastAsia"/>
                <w:sz w:val="24"/>
                <w:szCs w:val="24"/>
                <w:lang w:val="en-US" w:eastAsia="zh-CN"/>
              </w:rPr>
              <w:t>进行</w:t>
            </w:r>
            <w:r>
              <w:rPr>
                <w:rFonts w:hint="eastAsia"/>
                <w:sz w:val="24"/>
                <w:szCs w:val="24"/>
              </w:rPr>
              <w:t>智能化养殖，</w:t>
            </w:r>
            <w:r>
              <w:rPr>
                <w:rFonts w:hint="eastAsia"/>
                <w:sz w:val="24"/>
                <w:szCs w:val="24"/>
                <w:lang w:val="en-US" w:eastAsia="zh-CN"/>
              </w:rPr>
              <w:t>提高产量</w:t>
            </w:r>
            <w:r>
              <w:rPr>
                <w:rFonts w:hint="eastAsia"/>
                <w:sz w:val="24"/>
                <w:szCs w:val="24"/>
              </w:rPr>
              <w:t>，增加个体养殖户的收入，提高地区桑蚕行业经济效益，从而助</w:t>
            </w:r>
            <w:r>
              <w:rPr>
                <w:rFonts w:hint="eastAsia"/>
                <w:sz w:val="24"/>
                <w:szCs w:val="24"/>
                <w:lang w:val="en-US" w:eastAsia="zh-CN"/>
              </w:rPr>
              <w:t>力</w:t>
            </w:r>
            <w:r>
              <w:rPr>
                <w:rFonts w:hint="eastAsia"/>
                <w:sz w:val="24"/>
                <w:szCs w:val="24"/>
              </w:rPr>
              <w:t>推</w:t>
            </w:r>
            <w:r>
              <w:rPr>
                <w:rFonts w:hint="eastAsia"/>
                <w:sz w:val="24"/>
                <w:szCs w:val="24"/>
                <w:lang w:val="en-US" w:eastAsia="zh-CN"/>
              </w:rPr>
              <w:t>动</w:t>
            </w:r>
            <w:r>
              <w:rPr>
                <w:rFonts w:hint="eastAsia"/>
                <w:sz w:val="24"/>
                <w:szCs w:val="24"/>
              </w:rPr>
              <w:t>乡村振兴</w:t>
            </w:r>
            <w:r>
              <w:rPr>
                <w:rFonts w:hint="eastAsia"/>
                <w:sz w:val="24"/>
                <w:szCs w:val="24"/>
                <w:lang w:eastAsia="zh-CN"/>
              </w:rPr>
              <w:t>、</w:t>
            </w:r>
            <w:r>
              <w:rPr>
                <w:rFonts w:hint="eastAsia"/>
                <w:sz w:val="24"/>
                <w:szCs w:val="24"/>
                <w:lang w:val="en-US" w:eastAsia="zh-CN"/>
              </w:rPr>
              <w:t>农民致富</w:t>
            </w:r>
            <w:r>
              <w:rPr>
                <w:rFonts w:hint="eastAsia"/>
                <w:sz w:val="24"/>
                <w:szCs w:val="24"/>
              </w:rPr>
              <w:t>。</w:t>
            </w:r>
          </w:p>
          <w:p>
            <w:pPr>
              <w:pStyle w:val="2"/>
              <w:numPr>
                <w:ilvl w:val="0"/>
                <w:numId w:val="1"/>
              </w:numPr>
              <w:ind w:left="0" w:leftChars="0" w:firstLine="0" w:firstLineChars="0"/>
              <w:textAlignment w:val="top"/>
              <w:rPr>
                <w:rFonts w:hint="eastAsia" w:cs="Times New Roman"/>
                <w:sz w:val="24"/>
                <w:szCs w:val="24"/>
                <w:lang w:val="en-US" w:eastAsia="zh-CN"/>
              </w:rPr>
            </w:pPr>
            <w:r>
              <w:rPr>
                <w:rFonts w:hint="eastAsia" w:cs="Times New Roman"/>
                <w:sz w:val="24"/>
                <w:szCs w:val="24"/>
                <w:lang w:val="en-US" w:eastAsia="zh-CN"/>
              </w:rPr>
              <w:t>研究现状</w:t>
            </w:r>
          </w:p>
          <w:p>
            <w:pPr>
              <w:pStyle w:val="2"/>
              <w:widowControl w:val="0"/>
              <w:numPr>
                <w:ilvl w:val="0"/>
                <w:numId w:val="0"/>
              </w:numPr>
              <w:tabs>
                <w:tab w:val="left" w:pos="312"/>
              </w:tabs>
              <w:spacing w:after="120"/>
              <w:jc w:val="both"/>
              <w:textAlignment w:val="top"/>
              <w:rPr>
                <w:rFonts w:hint="eastAsia" w:cs="Times New Roman"/>
                <w:sz w:val="24"/>
                <w:szCs w:val="24"/>
                <w:lang w:val="en-US" w:eastAsia="zh-CN"/>
              </w:rPr>
            </w:pPr>
          </w:p>
          <w:p>
            <w:pPr>
              <w:pStyle w:val="2"/>
              <w:numPr>
                <w:ilvl w:val="0"/>
                <w:numId w:val="1"/>
              </w:numPr>
              <w:ind w:left="0" w:leftChars="0" w:firstLine="0" w:firstLineChars="0"/>
              <w:textAlignment w:val="top"/>
              <w:rPr>
                <w:rFonts w:hint="eastAsia" w:cs="Times New Roman"/>
                <w:sz w:val="24"/>
                <w:lang w:val="en-US" w:eastAsia="zh-CN"/>
              </w:rPr>
            </w:pPr>
            <w:r>
              <w:rPr>
                <w:rFonts w:hint="eastAsia" w:cs="Times New Roman"/>
                <w:sz w:val="24"/>
                <w:lang w:val="en-US" w:eastAsia="zh-CN"/>
              </w:rPr>
              <w:t>研究目的</w:t>
            </w:r>
          </w:p>
          <w:p>
            <w:pPr>
              <w:keepNext w:val="0"/>
              <w:keepLines w:val="0"/>
              <w:pageBreakBefore w:val="0"/>
              <w:widowControl w:val="0"/>
              <w:kinsoku/>
              <w:wordWrap/>
              <w:overflowPunct/>
              <w:topLinePunct w:val="0"/>
              <w:autoSpaceDE w:val="0"/>
              <w:autoSpaceDN w:val="0"/>
              <w:bidi w:val="0"/>
              <w:adjustRightInd/>
              <w:snapToGrid/>
              <w:spacing w:line="240" w:lineRule="auto"/>
              <w:ind w:firstLine="480" w:firstLineChars="200"/>
              <w:textAlignment w:val="auto"/>
              <w:rPr>
                <w:rFonts w:hint="eastAsia" w:ascii="仿宋" w:hAnsi="仿宋" w:eastAsia="仿宋" w:cs="仿宋"/>
                <w:sz w:val="24"/>
                <w:szCs w:val="24"/>
                <w:lang w:eastAsia="zh-CN"/>
              </w:rPr>
            </w:pPr>
            <w:r>
              <w:rPr>
                <w:rFonts w:hint="eastAsia" w:cs="仿宋"/>
                <w:sz w:val="24"/>
                <w:szCs w:val="24"/>
                <w:lang w:val="en-US" w:eastAsia="zh-CN"/>
              </w:rPr>
              <w:t>研究</w:t>
            </w:r>
            <w:r>
              <w:rPr>
                <w:rFonts w:hint="eastAsia" w:ascii="仿宋" w:hAnsi="仿宋" w:eastAsia="仿宋" w:cs="仿宋"/>
                <w:sz w:val="24"/>
                <w:szCs w:val="24"/>
              </w:rPr>
              <w:t>以Jetson Nano为嵌入式和目标检测开发平台</w:t>
            </w:r>
            <w:r>
              <w:rPr>
                <w:rFonts w:hint="eastAsia" w:ascii="仿宋" w:hAnsi="仿宋" w:eastAsia="仿宋" w:cs="仿宋"/>
                <w:sz w:val="24"/>
                <w:szCs w:val="24"/>
                <w:lang w:eastAsia="zh-CN"/>
              </w:rPr>
              <w:t>，</w:t>
            </w:r>
            <w:r>
              <w:rPr>
                <w:rFonts w:hint="eastAsia" w:ascii="仿宋" w:hAnsi="仿宋" w:eastAsia="仿宋" w:cs="仿宋"/>
                <w:sz w:val="24"/>
                <w:szCs w:val="24"/>
              </w:rPr>
              <w:t>运用系统</w:t>
            </w:r>
            <w:r>
              <w:rPr>
                <w:rFonts w:hint="eastAsia" w:cs="仿宋"/>
                <w:sz w:val="24"/>
                <w:szCs w:val="24"/>
                <w:lang w:val="en-US" w:eastAsia="zh-CN"/>
              </w:rPr>
              <w:t>进行</w:t>
            </w:r>
            <w:r>
              <w:rPr>
                <w:rFonts w:hint="eastAsia" w:ascii="仿宋" w:hAnsi="仿宋" w:eastAsia="仿宋" w:cs="仿宋"/>
                <w:sz w:val="24"/>
                <w:szCs w:val="24"/>
              </w:rPr>
              <w:t>实时监控和图像识别</w:t>
            </w:r>
            <w:r>
              <w:rPr>
                <w:rFonts w:hint="eastAsia" w:cs="仿宋"/>
                <w:sz w:val="24"/>
                <w:szCs w:val="24"/>
                <w:lang w:val="en-US" w:eastAsia="zh-CN"/>
              </w:rPr>
              <w:t>以</w:t>
            </w:r>
            <w:r>
              <w:rPr>
                <w:rFonts w:hint="eastAsia" w:ascii="仿宋" w:hAnsi="仿宋" w:eastAsia="仿宋" w:cs="仿宋"/>
                <w:sz w:val="24"/>
                <w:szCs w:val="24"/>
              </w:rPr>
              <w:t>对蚕的不同种类形态、同类蚕的不同生长阶段、蚕的养殖环境进行识别和反馈，辅助</w:t>
            </w:r>
            <w:r>
              <w:rPr>
                <w:rFonts w:hint="eastAsia" w:cs="仿宋"/>
                <w:sz w:val="24"/>
                <w:szCs w:val="24"/>
                <w:lang w:val="en-US" w:eastAsia="zh-CN"/>
              </w:rPr>
              <w:t>蚕</w:t>
            </w:r>
            <w:r>
              <w:rPr>
                <w:rFonts w:hint="eastAsia" w:ascii="仿宋" w:hAnsi="仿宋" w:eastAsia="仿宋" w:cs="仿宋"/>
                <w:sz w:val="24"/>
                <w:szCs w:val="24"/>
              </w:rPr>
              <w:t>养殖户进行决策，</w:t>
            </w:r>
            <w:r>
              <w:rPr>
                <w:rFonts w:hint="eastAsia" w:cs="仿宋"/>
                <w:sz w:val="24"/>
                <w:szCs w:val="24"/>
                <w:lang w:val="en-US" w:eastAsia="zh-CN"/>
              </w:rPr>
              <w:t>从而</w:t>
            </w:r>
            <w:r>
              <w:rPr>
                <w:rFonts w:hint="eastAsia" w:ascii="仿宋" w:hAnsi="仿宋" w:eastAsia="仿宋" w:cs="仿宋"/>
                <w:sz w:val="24"/>
                <w:szCs w:val="24"/>
              </w:rPr>
              <w:t>达到扩大桑蚕养殖</w:t>
            </w:r>
            <w:r>
              <w:rPr>
                <w:rFonts w:hint="eastAsia" w:cs="仿宋"/>
                <w:sz w:val="24"/>
                <w:szCs w:val="24"/>
                <w:lang w:val="en-US" w:eastAsia="zh-CN"/>
              </w:rPr>
              <w:t>规模</w:t>
            </w:r>
            <w:r>
              <w:rPr>
                <w:rFonts w:hint="eastAsia" w:ascii="仿宋" w:hAnsi="仿宋" w:eastAsia="仿宋" w:cs="仿宋"/>
                <w:sz w:val="24"/>
                <w:szCs w:val="24"/>
              </w:rPr>
              <w:t>，丰富桑蚕品种类别，提高桑蚕产品质量等目的。</w:t>
            </w:r>
            <w:bookmarkStart w:id="0" w:name="OLE_LINK1"/>
          </w:p>
          <w:p>
            <w:pPr>
              <w:keepNext w:val="0"/>
              <w:keepLines w:val="0"/>
              <w:pageBreakBefore w:val="0"/>
              <w:widowControl w:val="0"/>
              <w:kinsoku/>
              <w:wordWrap/>
              <w:overflowPunct/>
              <w:topLinePunct w:val="0"/>
              <w:autoSpaceDE w:val="0"/>
              <w:autoSpaceDN w:val="0"/>
              <w:bidi w:val="0"/>
              <w:adjustRightInd/>
              <w:snapToGrid/>
              <w:spacing w:line="240" w:lineRule="auto"/>
              <w:ind w:firstLine="480" w:firstLineChars="200"/>
              <w:textAlignment w:val="auto"/>
              <w:rPr>
                <w:rFonts w:hint="eastAsia" w:ascii="仿宋" w:hAnsi="仿宋" w:eastAsia="仿宋" w:cs="仿宋"/>
                <w:sz w:val="24"/>
                <w:szCs w:val="24"/>
                <w:lang w:eastAsia="zh-CN"/>
              </w:rPr>
            </w:pPr>
            <w:r>
              <w:rPr>
                <w:rFonts w:hint="eastAsia" w:ascii="仿宋" w:hAnsi="仿宋" w:eastAsia="仿宋" w:cs="仿宋"/>
                <w:sz w:val="24"/>
                <w:szCs w:val="24"/>
                <w:lang w:val="en-US" w:eastAsia="zh-CN"/>
              </w:rPr>
              <w:t xml:space="preserve">    </w:t>
            </w:r>
            <w:bookmarkEnd w:id="0"/>
            <w:r>
              <w:rPr>
                <w:rFonts w:hint="eastAsia" w:ascii="仿宋" w:hAnsi="仿宋" w:eastAsia="仿宋" w:cs="仿宋"/>
                <w:sz w:val="24"/>
                <w:szCs w:val="24"/>
              </w:rPr>
              <w:t>在前端，</w:t>
            </w:r>
            <w:r>
              <w:rPr>
                <w:rFonts w:hint="eastAsia" w:cs="仿宋"/>
                <w:sz w:val="24"/>
                <w:szCs w:val="24"/>
                <w:lang w:val="en-US" w:eastAsia="zh-CN"/>
              </w:rPr>
              <w:t>我们</w:t>
            </w:r>
            <w:r>
              <w:rPr>
                <w:rFonts w:hint="eastAsia" w:ascii="仿宋" w:hAnsi="仿宋" w:eastAsia="仿宋" w:cs="仿宋"/>
                <w:sz w:val="24"/>
                <w:szCs w:val="24"/>
              </w:rPr>
              <w:t>将AIoT和嵌入式</w:t>
            </w:r>
            <w:r>
              <w:rPr>
                <w:rFonts w:hint="eastAsia" w:cs="仿宋"/>
                <w:sz w:val="24"/>
                <w:szCs w:val="24"/>
                <w:lang w:val="en-US" w:eastAsia="zh-CN"/>
              </w:rPr>
              <w:t>与</w:t>
            </w:r>
            <w:r>
              <w:rPr>
                <w:rFonts w:hint="eastAsia" w:ascii="仿宋" w:hAnsi="仿宋" w:eastAsia="仿宋" w:cs="仿宋"/>
                <w:sz w:val="24"/>
                <w:szCs w:val="24"/>
              </w:rPr>
              <w:t>微信小程序相结合，采用边缘计算的AIoT模式，以搭载SOC系统级芯片的JetsonNano作为边缘算力中心，以达到进一步减小通信压力的目的，降低普通人的使用门槛，使得</w:t>
            </w:r>
            <w:r>
              <w:rPr>
                <w:rFonts w:hint="eastAsia" w:cs="仿宋"/>
                <w:sz w:val="24"/>
                <w:szCs w:val="24"/>
                <w:lang w:val="en-US" w:eastAsia="zh-CN"/>
              </w:rPr>
              <w:t>用</w:t>
            </w:r>
            <w:r>
              <w:rPr>
                <w:rFonts w:hint="eastAsia" w:ascii="仿宋" w:hAnsi="仿宋" w:eastAsia="仿宋" w:cs="仿宋"/>
                <w:sz w:val="24"/>
                <w:szCs w:val="24"/>
              </w:rPr>
              <w:t>户可以在微信小程序客户端</w:t>
            </w:r>
            <w:r>
              <w:rPr>
                <w:rFonts w:hint="eastAsia" w:cs="仿宋"/>
                <w:sz w:val="24"/>
                <w:szCs w:val="24"/>
                <w:lang w:val="en-US" w:eastAsia="zh-CN"/>
              </w:rPr>
              <w:t>进行点击</w:t>
            </w:r>
            <w:r>
              <w:rPr>
                <w:rFonts w:hint="eastAsia" w:ascii="仿宋" w:hAnsi="仿宋" w:eastAsia="仿宋" w:cs="仿宋"/>
                <w:sz w:val="24"/>
                <w:szCs w:val="24"/>
              </w:rPr>
              <w:t>即可实现相关</w:t>
            </w:r>
            <w:r>
              <w:rPr>
                <w:rFonts w:hint="eastAsia" w:cs="仿宋"/>
                <w:sz w:val="24"/>
                <w:szCs w:val="24"/>
                <w:lang w:val="en-US" w:eastAsia="zh-CN"/>
              </w:rPr>
              <w:t>复杂</w:t>
            </w:r>
            <w:r>
              <w:rPr>
                <w:rFonts w:hint="eastAsia" w:ascii="仿宋" w:hAnsi="仿宋" w:eastAsia="仿宋" w:cs="仿宋"/>
                <w:sz w:val="24"/>
                <w:szCs w:val="24"/>
              </w:rPr>
              <w:t>操作，简单便捷，可操作性强，对手机性能没有</w:t>
            </w:r>
            <w:r>
              <w:rPr>
                <w:rFonts w:hint="eastAsia" w:cs="仿宋"/>
                <w:sz w:val="24"/>
                <w:szCs w:val="24"/>
                <w:lang w:val="en-US" w:eastAsia="zh-CN"/>
              </w:rPr>
              <w:t>过</w:t>
            </w:r>
            <w:r>
              <w:rPr>
                <w:rFonts w:hint="eastAsia" w:ascii="仿宋" w:hAnsi="仿宋" w:eastAsia="仿宋" w:cs="仿宋"/>
                <w:sz w:val="24"/>
                <w:szCs w:val="24"/>
              </w:rPr>
              <w:t>高的要求。</w:t>
            </w:r>
          </w:p>
          <w:p>
            <w:pPr>
              <w:keepNext w:val="0"/>
              <w:keepLines w:val="0"/>
              <w:pageBreakBefore w:val="0"/>
              <w:widowControl w:val="0"/>
              <w:kinsoku/>
              <w:wordWrap/>
              <w:overflowPunct/>
              <w:topLinePunct w:val="0"/>
              <w:autoSpaceDE w:val="0"/>
              <w:autoSpaceDN w:val="0"/>
              <w:bidi w:val="0"/>
              <w:adjustRightInd/>
              <w:snapToGrid/>
              <w:spacing w:line="240" w:lineRule="auto"/>
              <w:ind w:firstLine="480" w:firstLineChars="200"/>
              <w:textAlignment w:val="auto"/>
              <w:rPr>
                <w:rFonts w:hint="eastAsia" w:ascii="仿宋" w:hAnsi="仿宋" w:eastAsia="仿宋" w:cs="仿宋"/>
                <w:sz w:val="24"/>
                <w:szCs w:val="24"/>
              </w:rPr>
            </w:pPr>
            <w:r>
              <w:rPr>
                <w:rFonts w:hint="eastAsia" w:cs="仿宋"/>
                <w:sz w:val="24"/>
                <w:szCs w:val="24"/>
                <w:lang w:val="en-US" w:eastAsia="zh-CN"/>
              </w:rPr>
              <w:t xml:space="preserve">    </w:t>
            </w:r>
            <w:r>
              <w:rPr>
                <w:rFonts w:hint="eastAsia" w:ascii="仿宋" w:hAnsi="仿宋" w:eastAsia="仿宋" w:cs="仿宋"/>
                <w:sz w:val="24"/>
                <w:szCs w:val="24"/>
              </w:rPr>
              <w:t>对于整个行业</w:t>
            </w:r>
            <w:r>
              <w:rPr>
                <w:rFonts w:hint="eastAsia" w:cs="仿宋"/>
                <w:sz w:val="24"/>
                <w:szCs w:val="24"/>
                <w:lang w:val="en-US" w:eastAsia="zh-CN"/>
              </w:rPr>
              <w:t>而言</w:t>
            </w:r>
            <w:r>
              <w:rPr>
                <w:rFonts w:hint="eastAsia" w:ascii="仿宋" w:hAnsi="仿宋" w:eastAsia="仿宋" w:cs="仿宋"/>
                <w:sz w:val="24"/>
                <w:szCs w:val="24"/>
              </w:rPr>
              <w:t>，利用信息技术与农业养殖技术相结合的方式，推动传统养殖业数字化转型，</w:t>
            </w:r>
            <w:r>
              <w:rPr>
                <w:rFonts w:hint="eastAsia" w:cs="仿宋"/>
                <w:sz w:val="24"/>
                <w:szCs w:val="24"/>
                <w:lang w:val="en-US" w:eastAsia="zh-CN"/>
              </w:rPr>
              <w:t>使</w:t>
            </w:r>
            <w:r>
              <w:rPr>
                <w:rFonts w:hint="eastAsia" w:ascii="仿宋" w:hAnsi="仿宋" w:eastAsia="仿宋" w:cs="仿宋"/>
                <w:sz w:val="24"/>
                <w:szCs w:val="24"/>
              </w:rPr>
              <w:t>蚕桑养殖业进行资源管理</w:t>
            </w:r>
            <w:r>
              <w:rPr>
                <w:rFonts w:hint="eastAsia" w:cs="仿宋"/>
                <w:sz w:val="24"/>
                <w:szCs w:val="24"/>
                <w:lang w:val="en-US" w:eastAsia="zh-CN"/>
              </w:rPr>
              <w:t>配置优化</w:t>
            </w:r>
            <w:r>
              <w:rPr>
                <w:rFonts w:hint="eastAsia" w:ascii="仿宋" w:hAnsi="仿宋" w:eastAsia="仿宋" w:cs="仿宋"/>
                <w:sz w:val="24"/>
                <w:szCs w:val="24"/>
              </w:rPr>
              <w:t>，提高</w:t>
            </w:r>
            <w:r>
              <w:rPr>
                <w:rFonts w:hint="eastAsia" w:cs="仿宋"/>
                <w:sz w:val="24"/>
                <w:szCs w:val="24"/>
                <w:lang w:val="en-US" w:eastAsia="zh-CN"/>
              </w:rPr>
              <w:t>行业</w:t>
            </w:r>
            <w:r>
              <w:rPr>
                <w:rFonts w:hint="eastAsia" w:ascii="仿宋" w:hAnsi="仿宋" w:eastAsia="仿宋" w:cs="仿宋"/>
                <w:sz w:val="24"/>
                <w:szCs w:val="24"/>
              </w:rPr>
              <w:t>生产效率，扩大经济收益，</w:t>
            </w:r>
            <w:r>
              <w:rPr>
                <w:rFonts w:hint="eastAsia" w:cs="仿宋"/>
                <w:sz w:val="24"/>
                <w:szCs w:val="24"/>
                <w:lang w:val="en-US" w:eastAsia="zh-CN"/>
              </w:rPr>
              <w:t>充分</w:t>
            </w:r>
            <w:r>
              <w:rPr>
                <w:rFonts w:hint="eastAsia" w:ascii="仿宋" w:hAnsi="仿宋" w:eastAsia="仿宋" w:cs="仿宋"/>
                <w:sz w:val="24"/>
                <w:szCs w:val="24"/>
              </w:rPr>
              <w:t>发挥蚕桑养殖优势助推乡村振兴，助力脱贫攻坚。</w:t>
            </w:r>
          </w:p>
          <w:p>
            <w:pPr>
              <w:keepNext w:val="0"/>
              <w:keepLines w:val="0"/>
              <w:pageBreakBefore w:val="0"/>
              <w:widowControl w:val="0"/>
              <w:kinsoku/>
              <w:wordWrap/>
              <w:overflowPunct/>
              <w:topLinePunct w:val="0"/>
              <w:autoSpaceDE w:val="0"/>
              <w:autoSpaceDN w:val="0"/>
              <w:bidi w:val="0"/>
              <w:adjustRightInd/>
              <w:snapToGrid/>
              <w:spacing w:line="240" w:lineRule="auto"/>
              <w:ind w:firstLine="480" w:firstLineChars="200"/>
              <w:textAlignment w:val="auto"/>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val="0"/>
              <w:autoSpaceDN w:val="0"/>
              <w:bidi w:val="0"/>
              <w:adjustRightInd/>
              <w:snapToGrid/>
              <w:spacing w:line="240" w:lineRule="auto"/>
              <w:ind w:firstLine="480" w:firstLineChars="200"/>
              <w:textAlignment w:val="auto"/>
              <w:rPr>
                <w:rFonts w:hint="eastAsia" w:ascii="仿宋" w:hAnsi="仿宋" w:eastAsia="仿宋" w:cs="仿宋"/>
                <w:sz w:val="24"/>
                <w:szCs w:val="24"/>
                <w:lang w:val="en-US" w:eastAsia="zh-CN"/>
              </w:rPr>
            </w:pPr>
          </w:p>
          <w:p>
            <w:pPr>
              <w:pStyle w:val="2"/>
              <w:numPr>
                <w:ilvl w:val="0"/>
                <w:numId w:val="1"/>
              </w:numPr>
              <w:spacing w:line="240" w:lineRule="auto"/>
              <w:ind w:left="0" w:leftChars="0" w:firstLine="0" w:firstLineChars="0"/>
              <w:textAlignment w:val="top"/>
              <w:rPr>
                <w:rFonts w:hint="default" w:cs="Times New Roman"/>
                <w:sz w:val="24"/>
                <w:lang w:val="en-US" w:eastAsia="zh-CN"/>
              </w:rPr>
            </w:pPr>
            <w:r>
              <w:rPr>
                <w:rFonts w:hint="eastAsia" w:cs="Times New Roman"/>
                <w:sz w:val="24"/>
                <w:lang w:val="en-US" w:eastAsia="zh-CN"/>
              </w:rPr>
              <w:t>研究意义</w:t>
            </w:r>
          </w:p>
          <w:p>
            <w:pPr>
              <w:keepNext w:val="0"/>
              <w:keepLines w:val="0"/>
              <w:pageBreakBefore w:val="0"/>
              <w:widowControl w:val="0"/>
              <w:kinsoku/>
              <w:wordWrap/>
              <w:overflowPunct/>
              <w:topLinePunct w:val="0"/>
              <w:autoSpaceDE w:val="0"/>
              <w:autoSpaceDN w:val="0"/>
              <w:bidi w:val="0"/>
              <w:adjustRightInd/>
              <w:snapToGrid/>
              <w:spacing w:line="240" w:lineRule="auto"/>
              <w:ind w:firstLine="960" w:firstLineChars="400"/>
              <w:textAlignment w:val="auto"/>
              <w:rPr>
                <w:rFonts w:hint="eastAsia" w:ascii="仿宋" w:hAnsi="仿宋" w:eastAsia="仿宋" w:cs="仿宋"/>
                <w:sz w:val="24"/>
                <w:szCs w:val="24"/>
                <w:lang w:eastAsia="zh-CN"/>
              </w:rPr>
            </w:pPr>
            <w:r>
              <w:rPr>
                <w:rFonts w:hint="eastAsia" w:ascii="仿宋" w:hAnsi="仿宋" w:eastAsia="仿宋" w:cs="仿宋"/>
                <w:sz w:val="24"/>
                <w:szCs w:val="24"/>
              </w:rPr>
              <w:t>本项目将实时环境反馈与计算机视觉有机融合，并外接摄像头、温度湿度传感器等设备，减少</w:t>
            </w:r>
            <w:r>
              <w:rPr>
                <w:rFonts w:hint="eastAsia" w:cs="仿宋"/>
                <w:sz w:val="24"/>
                <w:szCs w:val="24"/>
                <w:lang w:val="en-US" w:eastAsia="zh-CN"/>
              </w:rPr>
              <w:t>了</w:t>
            </w:r>
            <w:r>
              <w:rPr>
                <w:rFonts w:hint="eastAsia" w:ascii="仿宋" w:hAnsi="仿宋" w:eastAsia="仿宋" w:cs="仿宋"/>
                <w:sz w:val="24"/>
                <w:szCs w:val="24"/>
              </w:rPr>
              <w:t>人</w:t>
            </w:r>
            <w:r>
              <w:rPr>
                <w:rFonts w:hint="eastAsia" w:cs="仿宋"/>
                <w:sz w:val="24"/>
                <w:szCs w:val="24"/>
                <w:lang w:val="en-US" w:eastAsia="zh-CN"/>
              </w:rPr>
              <w:t>工</w:t>
            </w:r>
            <w:r>
              <w:rPr>
                <w:rFonts w:hint="eastAsia" w:ascii="仿宋" w:hAnsi="仿宋" w:eastAsia="仿宋" w:cs="仿宋"/>
                <w:sz w:val="24"/>
                <w:szCs w:val="24"/>
              </w:rPr>
              <w:t>重复劳作，有效</w:t>
            </w:r>
            <w:r>
              <w:rPr>
                <w:rFonts w:hint="eastAsia" w:cs="仿宋"/>
                <w:sz w:val="24"/>
                <w:szCs w:val="24"/>
                <w:lang w:val="en-US" w:eastAsia="zh-CN"/>
              </w:rPr>
              <w:t>的</w:t>
            </w:r>
            <w:r>
              <w:rPr>
                <w:rFonts w:hint="eastAsia" w:ascii="仿宋" w:hAnsi="仿宋" w:eastAsia="仿宋" w:cs="仿宋"/>
                <w:sz w:val="24"/>
                <w:szCs w:val="24"/>
              </w:rPr>
              <w:t>解决了农村地区人力资源稀少、设备稀缺、技术落后</w:t>
            </w:r>
            <w:r>
              <w:rPr>
                <w:rFonts w:hint="eastAsia" w:cs="仿宋"/>
                <w:sz w:val="24"/>
                <w:szCs w:val="24"/>
                <w:lang w:val="en-US" w:eastAsia="zh-CN"/>
              </w:rPr>
              <w:t>等</w:t>
            </w:r>
            <w:r>
              <w:rPr>
                <w:rFonts w:hint="eastAsia" w:ascii="仿宋" w:hAnsi="仿宋" w:eastAsia="仿宋" w:cs="仿宋"/>
                <w:sz w:val="24"/>
                <w:szCs w:val="24"/>
              </w:rPr>
              <w:t>问题。</w:t>
            </w:r>
          </w:p>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仿宋" w:hAnsi="仿宋" w:eastAsia="仿宋" w:cs="仿宋"/>
                <w:sz w:val="24"/>
                <w:szCs w:val="24"/>
                <w:lang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另外，本项目以微信小程序</w:t>
            </w:r>
            <w:r>
              <w:rPr>
                <w:rFonts w:hint="eastAsia" w:cs="仿宋"/>
                <w:sz w:val="24"/>
                <w:szCs w:val="24"/>
                <w:lang w:val="en-US" w:eastAsia="zh-CN"/>
              </w:rPr>
              <w:t>作</w:t>
            </w:r>
            <w:r>
              <w:rPr>
                <w:rFonts w:hint="eastAsia" w:ascii="仿宋" w:hAnsi="仿宋" w:eastAsia="仿宋" w:cs="仿宋"/>
                <w:sz w:val="24"/>
                <w:szCs w:val="24"/>
              </w:rPr>
              <w:t>为载体，搭建有关科学蚕桑养殖知识分享平台，在依赖于系统监测数据之上，起到培养具有科学专业知识的养殖人员的作用，进一步解决当下个体养殖户的科学素养问题。</w:t>
            </w:r>
          </w:p>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仿宋" w:hAnsi="仿宋" w:eastAsia="仿宋" w:cs="仿宋"/>
                <w:kern w:val="2"/>
                <w:sz w:val="24"/>
                <w:szCs w:val="24"/>
                <w:lang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蚕桑养殖业随着先进科学技术的介入，</w:t>
            </w:r>
            <w:r>
              <w:rPr>
                <w:rFonts w:hint="eastAsia" w:cs="仿宋"/>
                <w:sz w:val="24"/>
                <w:szCs w:val="24"/>
                <w:lang w:val="en-US" w:eastAsia="zh-CN"/>
              </w:rPr>
              <w:t>也将进一步推进</w:t>
            </w:r>
            <w:r>
              <w:rPr>
                <w:rFonts w:hint="eastAsia" w:ascii="仿宋" w:hAnsi="仿宋" w:eastAsia="仿宋" w:cs="仿宋"/>
                <w:sz w:val="24"/>
                <w:szCs w:val="24"/>
              </w:rPr>
              <w:t>农业数字化的改革进程，极大地优化与调整了蚕桑业的产业结构，不断扩大生产规模，</w:t>
            </w:r>
            <w:r>
              <w:rPr>
                <w:rFonts w:hint="eastAsia" w:cs="仿宋"/>
                <w:sz w:val="24"/>
                <w:szCs w:val="24"/>
                <w:lang w:val="en-US" w:eastAsia="zh-CN"/>
              </w:rPr>
              <w:t>从而</w:t>
            </w:r>
            <w:r>
              <w:rPr>
                <w:rFonts w:hint="eastAsia" w:ascii="仿宋" w:hAnsi="仿宋" w:eastAsia="仿宋" w:cs="仿宋"/>
                <w:sz w:val="24"/>
                <w:szCs w:val="24"/>
              </w:rPr>
              <w:t>带来更高的</w:t>
            </w:r>
            <w:r>
              <w:rPr>
                <w:rFonts w:hint="eastAsia" w:cs="仿宋"/>
                <w:sz w:val="24"/>
                <w:szCs w:val="24"/>
                <w:lang w:val="en-US" w:eastAsia="zh-CN"/>
              </w:rPr>
              <w:t>社会与</w:t>
            </w:r>
            <w:r>
              <w:rPr>
                <w:rFonts w:hint="eastAsia" w:ascii="仿宋" w:hAnsi="仿宋" w:eastAsia="仿宋" w:cs="仿宋"/>
                <w:sz w:val="24"/>
                <w:szCs w:val="24"/>
              </w:rPr>
              <w:t>经济</w:t>
            </w:r>
            <w:r>
              <w:rPr>
                <w:rFonts w:hint="eastAsia" w:cs="仿宋"/>
                <w:sz w:val="24"/>
                <w:szCs w:val="24"/>
                <w:lang w:val="en-US" w:eastAsia="zh-CN"/>
              </w:rPr>
              <w:t>效</w:t>
            </w:r>
            <w:r>
              <w:rPr>
                <w:rFonts w:hint="eastAsia" w:ascii="仿宋" w:hAnsi="仿宋" w:eastAsia="仿宋" w:cs="仿宋"/>
                <w:sz w:val="24"/>
                <w:szCs w:val="24"/>
              </w:rPr>
              <w:t>益。</w:t>
            </w:r>
          </w:p>
          <w:p>
            <w:pPr>
              <w:pStyle w:val="2"/>
              <w:numPr>
                <w:ilvl w:val="0"/>
                <w:numId w:val="0"/>
              </w:numPr>
              <w:ind w:leftChars="0"/>
              <w:textAlignment w:val="top"/>
              <w:rPr>
                <w:rFonts w:hint="default" w:cs="Times New Roman"/>
                <w:sz w:val="24"/>
                <w:lang w:val="en-US" w:eastAsia="zh-CN"/>
              </w:rPr>
            </w:pPr>
          </w:p>
          <w:p>
            <w:pPr>
              <w:pStyle w:val="2"/>
              <w:numPr>
                <w:ilvl w:val="0"/>
                <w:numId w:val="1"/>
              </w:numPr>
              <w:ind w:left="0" w:leftChars="0" w:firstLine="0" w:firstLineChars="0"/>
              <w:textAlignment w:val="top"/>
              <w:rPr>
                <w:rFonts w:hint="default" w:cs="Times New Roman"/>
                <w:sz w:val="24"/>
                <w:lang w:val="en-US" w:eastAsia="zh-CN"/>
              </w:rPr>
            </w:pPr>
            <w:r>
              <w:rPr>
                <w:rFonts w:hint="eastAsia" w:cs="Times New Roman"/>
                <w:sz w:val="24"/>
                <w:lang w:val="en-US" w:eastAsia="zh-CN"/>
              </w:rPr>
              <w:t>实施必要性</w:t>
            </w:r>
          </w:p>
          <w:p>
            <w:pPr>
              <w:pStyle w:val="2"/>
              <w:numPr>
                <w:ilvl w:val="0"/>
                <w:numId w:val="0"/>
              </w:numPr>
              <w:ind w:leftChars="0"/>
              <w:textAlignment w:val="top"/>
              <w:rPr>
                <w:rFonts w:hint="default" w:cs="Times New Roman"/>
                <w:sz w:val="24"/>
                <w:lang w:val="en-US" w:eastAsia="zh-CN"/>
              </w:rPr>
            </w:pPr>
          </w:p>
        </w:tc>
      </w:tr>
    </w:tbl>
    <w:p>
      <w:pPr>
        <w:pStyle w:val="2"/>
        <w:spacing w:after="0"/>
        <w:ind w:right="-393" w:rightChars="-187"/>
        <w:rPr>
          <w:rFonts w:hint="default" w:ascii="Times New Roman" w:hAnsi="Times New Roman" w:eastAsia="黑体" w:cs="Times New Roman"/>
          <w:b/>
          <w:bCs/>
          <w:sz w:val="28"/>
          <w:szCs w:val="28"/>
        </w:rPr>
      </w:pPr>
      <w:r>
        <w:rPr>
          <w:rFonts w:hint="default" w:ascii="Times New Roman" w:hAnsi="Times New Roman" w:eastAsia="黑体" w:cs="Times New Roman"/>
          <w:b/>
          <w:bCs/>
          <w:sz w:val="28"/>
          <w:szCs w:val="28"/>
        </w:rPr>
        <w:t>三</w:t>
      </w:r>
      <w:r>
        <w:rPr>
          <w:rFonts w:hint="default" w:ascii="Times New Roman" w:hAnsi="Times New Roman" w:eastAsia="黑体" w:cs="Times New Roman"/>
          <w:b/>
          <w:bCs/>
          <w:sz w:val="28"/>
          <w:szCs w:val="28"/>
          <w:lang w:eastAsia="zh-CN"/>
        </w:rPr>
        <w:t>、</w:t>
      </w:r>
      <w:r>
        <w:rPr>
          <w:rFonts w:hint="default" w:ascii="Times New Roman" w:hAnsi="Times New Roman" w:eastAsia="黑体" w:cs="Times New Roman"/>
          <w:b/>
          <w:bCs/>
          <w:sz w:val="28"/>
          <w:szCs w:val="28"/>
        </w:rPr>
        <w:t>项目研究方案</w:t>
      </w:r>
    </w:p>
    <w:tbl>
      <w:tblPr>
        <w:tblStyle w:val="7"/>
        <w:tblW w:w="0" w:type="auto"/>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9" w:hRule="atLeast"/>
        </w:trPr>
        <w:tc>
          <w:tcPr>
            <w:tcW w:w="9330" w:type="dxa"/>
            <w:noWrap w:val="0"/>
            <w:vAlign w:val="top"/>
          </w:tcPr>
          <w:p>
            <w:pPr>
              <w:spacing w:before="156" w:beforeLines="50" w:line="240" w:lineRule="atLeast"/>
              <w:jc w:val="left"/>
              <w:rPr>
                <w:rFonts w:hint="default" w:ascii="Times New Roman" w:hAnsi="Times New Roman" w:eastAsia="仿宋_GB2312" w:cs="Times New Roman"/>
                <w:sz w:val="24"/>
                <w:szCs w:val="24"/>
              </w:rPr>
            </w:pPr>
            <w:r>
              <w:rPr>
                <w:rFonts w:hint="default" w:ascii="Times New Roman" w:hAnsi="Times New Roman" w:eastAsia="仿宋_GB2312" w:cs="Times New Roman"/>
                <w:sz w:val="24"/>
                <w:szCs w:val="24"/>
              </w:rPr>
              <w:t>（包括项目的主要内容</w:t>
            </w:r>
            <w:r>
              <w:rPr>
                <w:rFonts w:hint="default" w:ascii="Times New Roman" w:hAnsi="Times New Roman" w:eastAsia="仿宋_GB2312" w:cs="Times New Roman"/>
                <w:sz w:val="24"/>
                <w:szCs w:val="24"/>
                <w:lang w:eastAsia="zh-CN"/>
              </w:rPr>
              <w:t>、</w:t>
            </w:r>
            <w:r>
              <w:rPr>
                <w:rFonts w:hint="default" w:ascii="Times New Roman" w:hAnsi="Times New Roman" w:eastAsia="仿宋_GB2312" w:cs="Times New Roman"/>
                <w:sz w:val="24"/>
                <w:szCs w:val="24"/>
              </w:rPr>
              <w:t>计划目标</w:t>
            </w:r>
            <w:r>
              <w:rPr>
                <w:rFonts w:hint="default" w:ascii="Times New Roman" w:hAnsi="Times New Roman" w:eastAsia="仿宋_GB2312" w:cs="Times New Roman"/>
                <w:sz w:val="24"/>
                <w:szCs w:val="24"/>
                <w:lang w:eastAsia="zh-CN"/>
              </w:rPr>
              <w:t>、</w:t>
            </w:r>
            <w:r>
              <w:rPr>
                <w:rFonts w:hint="default" w:ascii="Times New Roman" w:hAnsi="Times New Roman" w:eastAsia="仿宋_GB2312" w:cs="Times New Roman"/>
                <w:sz w:val="24"/>
                <w:szCs w:val="24"/>
              </w:rPr>
              <w:t>思路方法</w:t>
            </w:r>
            <w:r>
              <w:rPr>
                <w:rFonts w:hint="default" w:ascii="Times New Roman" w:hAnsi="Times New Roman" w:eastAsia="仿宋_GB2312" w:cs="Times New Roman"/>
                <w:sz w:val="24"/>
                <w:szCs w:val="24"/>
                <w:lang w:eastAsia="zh-CN"/>
              </w:rPr>
              <w:t>、</w:t>
            </w:r>
            <w:r>
              <w:rPr>
                <w:rFonts w:hint="default" w:ascii="Times New Roman" w:hAnsi="Times New Roman" w:eastAsia="仿宋_GB2312" w:cs="Times New Roman"/>
                <w:sz w:val="24"/>
                <w:szCs w:val="24"/>
              </w:rPr>
              <w:t>组织实施</w:t>
            </w:r>
            <w:r>
              <w:rPr>
                <w:rFonts w:hint="default" w:ascii="Times New Roman" w:hAnsi="Times New Roman" w:eastAsia="仿宋_GB2312" w:cs="Times New Roman"/>
                <w:sz w:val="24"/>
                <w:szCs w:val="24"/>
                <w:lang w:eastAsia="zh-CN"/>
              </w:rPr>
              <w:t>、</w:t>
            </w:r>
            <w:r>
              <w:rPr>
                <w:rFonts w:hint="default" w:ascii="Times New Roman" w:hAnsi="Times New Roman" w:eastAsia="仿宋_GB2312" w:cs="Times New Roman"/>
                <w:sz w:val="24"/>
                <w:szCs w:val="24"/>
              </w:rPr>
              <w:t>进度安排等）</w:t>
            </w:r>
          </w:p>
          <w:p>
            <w:pPr>
              <w:numPr>
                <w:ilvl w:val="0"/>
                <w:numId w:val="0"/>
              </w:numPr>
              <w:spacing w:before="156" w:beforeLines="50" w:line="240" w:lineRule="atLeast"/>
              <w:jc w:val="left"/>
              <w:rPr>
                <w:rFonts w:hint="eastAsia" w:eastAsia="仿宋_GB2312" w:cs="Times New Roman"/>
                <w:sz w:val="24"/>
                <w:szCs w:val="24"/>
                <w:lang w:val="en-US" w:eastAsia="zh-CN"/>
              </w:rPr>
            </w:pPr>
            <w:r>
              <w:rPr>
                <w:rFonts w:hint="eastAsia" w:eastAsia="仿宋_GB2312" w:cs="Times New Roman"/>
                <w:sz w:val="24"/>
                <w:szCs w:val="24"/>
                <w:lang w:val="en-US" w:eastAsia="zh-CN"/>
              </w:rPr>
              <w:t>3.1主要内容</w:t>
            </w:r>
          </w:p>
          <w:p>
            <w:pPr>
              <w:numPr>
                <w:ilvl w:val="0"/>
                <w:numId w:val="0"/>
              </w:numPr>
              <w:spacing w:before="156" w:beforeLines="50" w:line="240" w:lineRule="atLeast"/>
              <w:jc w:val="left"/>
              <w:rPr>
                <w:rFonts w:hint="default" w:eastAsia="仿宋_GB2312" w:cs="Times New Roman"/>
                <w:sz w:val="24"/>
                <w:szCs w:val="24"/>
                <w:lang w:val="en-US" w:eastAsia="zh-CN"/>
              </w:rPr>
            </w:pPr>
            <w:r>
              <w:rPr>
                <w:rFonts w:hint="eastAsia" w:eastAsia="仿宋_GB2312" w:cs="Times New Roman"/>
                <w:sz w:val="24"/>
                <w:szCs w:val="24"/>
                <w:lang w:val="en-US" w:eastAsia="zh-CN"/>
              </w:rPr>
              <w:t>3.2项目计划目标</w:t>
            </w:r>
          </w:p>
          <w:p>
            <w:pPr>
              <w:numPr>
                <w:ilvl w:val="0"/>
                <w:numId w:val="0"/>
              </w:numPr>
              <w:ind w:firstLine="480" w:firstLineChars="200"/>
              <w:jc w:val="left"/>
              <w:rPr>
                <w:rFonts w:hint="default"/>
                <w:sz w:val="24"/>
                <w:szCs w:val="24"/>
                <w:lang w:val="en-US" w:eastAsia="zh-CN"/>
              </w:rPr>
            </w:pPr>
            <w:r>
              <w:rPr>
                <w:rFonts w:hint="eastAsia"/>
                <w:sz w:val="24"/>
                <w:szCs w:val="24"/>
                <w:lang w:val="en-US" w:eastAsia="zh-CN"/>
              </w:rPr>
              <w:t>1.设计一个端到端的视频目标检测模型。该模型将要运行在嵌入式设备上，通过嵌入式外设摄像头拍摄当前蚕室的视频，通过部署在设备上的网络的推理，输出每一帧已检测的图片。</w:t>
            </w:r>
          </w:p>
          <w:p>
            <w:pPr>
              <w:numPr>
                <w:ilvl w:val="0"/>
                <w:numId w:val="0"/>
              </w:numPr>
              <w:ind w:firstLine="480" w:firstLineChars="200"/>
              <w:jc w:val="left"/>
              <w:rPr>
                <w:rFonts w:hint="default"/>
                <w:sz w:val="24"/>
                <w:szCs w:val="24"/>
                <w:lang w:val="en-US" w:eastAsia="zh-CN"/>
              </w:rPr>
            </w:pPr>
            <w:r>
              <w:rPr>
                <w:rFonts w:hint="eastAsia"/>
                <w:sz w:val="24"/>
                <w:szCs w:val="24"/>
                <w:lang w:val="en-US" w:eastAsia="zh-CN"/>
              </w:rPr>
              <w:t>2.训练完成的视频目标检测模型在4GB的Jason nano上能保持在到35fps，而mAP能达到0.85。</w:t>
            </w:r>
          </w:p>
          <w:p>
            <w:pPr>
              <w:numPr>
                <w:ilvl w:val="0"/>
                <w:numId w:val="0"/>
              </w:numPr>
              <w:ind w:firstLine="480" w:firstLineChars="200"/>
              <w:jc w:val="left"/>
              <w:rPr>
                <w:rFonts w:hint="default"/>
                <w:sz w:val="24"/>
                <w:szCs w:val="24"/>
                <w:lang w:val="en-US" w:eastAsia="zh-CN"/>
              </w:rPr>
            </w:pPr>
            <w:r>
              <w:rPr>
                <w:rFonts w:hint="eastAsia"/>
                <w:sz w:val="24"/>
                <w:szCs w:val="24"/>
                <w:lang w:val="en-US" w:eastAsia="zh-CN"/>
              </w:rPr>
              <w:t>3.通过微信小程序的设计，将嵌入式的输出通过云显示在用户界面，让用户能够实时观测到当前蚕室的情况。</w:t>
            </w:r>
          </w:p>
          <w:p>
            <w:pPr>
              <w:numPr>
                <w:ilvl w:val="0"/>
                <w:numId w:val="0"/>
              </w:numPr>
              <w:ind w:firstLine="480" w:firstLineChars="200"/>
              <w:jc w:val="left"/>
              <w:rPr>
                <w:rFonts w:hint="default"/>
                <w:sz w:val="24"/>
                <w:szCs w:val="24"/>
                <w:lang w:val="en-US" w:eastAsia="zh-CN"/>
              </w:rPr>
            </w:pPr>
            <w:r>
              <w:rPr>
                <w:rFonts w:hint="eastAsia"/>
                <w:sz w:val="24"/>
                <w:szCs w:val="24"/>
                <w:lang w:val="en-US" w:eastAsia="zh-CN"/>
              </w:rPr>
              <w:t>4.目标检测模型不仅针对对桑蚕的检测，还包括病虫害的检测。若当前图像中有检测出老鼠等害虫目标则会通过微信小程序自动为农户报警。</w:t>
            </w:r>
          </w:p>
          <w:p>
            <w:pPr>
              <w:numPr>
                <w:ilvl w:val="0"/>
                <w:numId w:val="0"/>
              </w:numPr>
              <w:spacing w:before="156" w:beforeLines="50" w:line="240" w:lineRule="atLeast"/>
              <w:ind w:firstLine="480" w:firstLineChars="200"/>
              <w:jc w:val="left"/>
              <w:rPr>
                <w:rFonts w:hint="default" w:eastAsia="仿宋_GB2312" w:cs="Times New Roman"/>
                <w:sz w:val="24"/>
                <w:szCs w:val="24"/>
                <w:lang w:val="en-US" w:eastAsia="zh-CN"/>
              </w:rPr>
            </w:pPr>
            <w:r>
              <w:rPr>
                <w:rFonts w:hint="eastAsia"/>
                <w:sz w:val="24"/>
                <w:szCs w:val="24"/>
                <w:lang w:val="en-US" w:eastAsia="zh-CN"/>
              </w:rPr>
              <w:t>5.嵌入式设备外设还包括测温原件和测湿原件等，实时检测当前环境的温度和湿度等变量并传输到微信小程序后台以显示在用户界面</w:t>
            </w:r>
            <w:r>
              <w:rPr>
                <w:rFonts w:hint="eastAsia"/>
                <w:lang w:val="en-US" w:eastAsia="zh-CN"/>
              </w:rPr>
              <w:t>。</w:t>
            </w:r>
          </w:p>
          <w:p>
            <w:pPr>
              <w:numPr>
                <w:ilvl w:val="0"/>
                <w:numId w:val="0"/>
              </w:numPr>
              <w:spacing w:before="156" w:beforeLines="50" w:line="240" w:lineRule="atLeast"/>
              <w:jc w:val="left"/>
              <w:rPr>
                <w:rFonts w:hint="default" w:eastAsia="仿宋_GB2312" w:cs="Times New Roman"/>
                <w:sz w:val="24"/>
                <w:szCs w:val="24"/>
                <w:lang w:val="en-US" w:eastAsia="zh-CN"/>
              </w:rPr>
            </w:pPr>
            <w:r>
              <w:rPr>
                <w:rFonts w:hint="eastAsia" w:eastAsia="仿宋_GB2312" w:cs="Times New Roman"/>
                <w:sz w:val="24"/>
                <w:szCs w:val="24"/>
                <w:lang w:val="en-US" w:eastAsia="zh-CN"/>
              </w:rPr>
              <w:t>3.3思路方法</w:t>
            </w:r>
          </w:p>
          <w:p>
            <w:pPr>
              <w:numPr>
                <w:ilvl w:val="0"/>
                <w:numId w:val="0"/>
              </w:numPr>
              <w:spacing w:before="156" w:beforeLines="50" w:line="240" w:lineRule="atLeast"/>
              <w:jc w:val="left"/>
              <w:rPr>
                <w:rFonts w:hint="default" w:eastAsia="仿宋_GB2312" w:cs="Times New Roman"/>
                <w:sz w:val="24"/>
                <w:szCs w:val="24"/>
                <w:lang w:val="en-US" w:eastAsia="zh-CN"/>
              </w:rPr>
            </w:pPr>
            <w:r>
              <w:rPr>
                <w:rFonts w:hint="eastAsia" w:eastAsia="仿宋_GB2312" w:cs="Times New Roman"/>
                <w:sz w:val="24"/>
                <w:szCs w:val="24"/>
                <w:lang w:val="en-US" w:eastAsia="zh-CN"/>
              </w:rPr>
              <w:t>3.4组织实施</w:t>
            </w:r>
          </w:p>
          <w:p>
            <w:pPr>
              <w:numPr>
                <w:ilvl w:val="0"/>
                <w:numId w:val="0"/>
              </w:numPr>
              <w:spacing w:before="156" w:beforeLines="50" w:line="240" w:lineRule="atLeast"/>
              <w:jc w:val="left"/>
              <w:rPr>
                <w:rFonts w:hint="eastAsia" w:eastAsia="仿宋_GB2312" w:cs="Times New Roman"/>
                <w:sz w:val="24"/>
                <w:szCs w:val="24"/>
                <w:lang w:val="en-US" w:eastAsia="zh-CN"/>
              </w:rPr>
            </w:pPr>
            <w:r>
              <w:rPr>
                <w:rFonts w:hint="eastAsia" w:eastAsia="仿宋_GB2312" w:cs="Times New Roman"/>
                <w:sz w:val="24"/>
                <w:szCs w:val="24"/>
                <w:lang w:val="en-US" w:eastAsia="zh-CN"/>
              </w:rPr>
              <w:t>3.5进度安排</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第一阶段(2021.12~2022.05)</w:t>
            </w:r>
          </w:p>
          <w:p>
            <w:pPr>
              <w:numPr>
                <w:ilvl w:val="0"/>
                <w:numId w:val="0"/>
              </w:numPr>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    1.</w:t>
            </w:r>
            <w:r>
              <w:rPr>
                <w:rFonts w:hint="eastAsia" w:ascii="宋体" w:hAnsi="宋体" w:eastAsia="宋体" w:cs="宋体"/>
                <w:sz w:val="24"/>
                <w:szCs w:val="24"/>
                <w:lang w:val="en-US" w:eastAsia="zh-CN"/>
              </w:rPr>
              <w:t>收集蚕养殖的数据，包括视频流，图片，养殖桑蚕的专业知识</w:t>
            </w:r>
          </w:p>
          <w:p>
            <w:pPr>
              <w:numPr>
                <w:ilvl w:val="0"/>
                <w:numId w:val="0"/>
              </w:numPr>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    2.</w:t>
            </w:r>
            <w:r>
              <w:rPr>
                <w:rFonts w:hint="eastAsia" w:ascii="宋体" w:hAnsi="宋体" w:eastAsia="宋体" w:cs="宋体"/>
                <w:sz w:val="24"/>
                <w:szCs w:val="24"/>
                <w:lang w:val="en-US" w:eastAsia="zh-CN"/>
              </w:rPr>
              <w:t>构建小目标检测模型（baseline）并进行初步训练</w:t>
            </w:r>
          </w:p>
          <w:p>
            <w:pPr>
              <w:numPr>
                <w:ilvl w:val="0"/>
                <w:numId w:val="0"/>
              </w:numPr>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    3.</w:t>
            </w:r>
            <w:r>
              <w:rPr>
                <w:rFonts w:hint="eastAsia" w:ascii="宋体" w:hAnsi="宋体" w:eastAsia="宋体" w:cs="宋体"/>
                <w:sz w:val="24"/>
                <w:szCs w:val="24"/>
                <w:lang w:val="en-US" w:eastAsia="zh-CN"/>
              </w:rPr>
              <w:t>阅读相关文献</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第二阶段(2022.6~2022.9)</w:t>
            </w:r>
          </w:p>
          <w:p>
            <w:pPr>
              <w:numPr>
                <w:ilvl w:val="0"/>
                <w:numId w:val="0"/>
              </w:numPr>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    1.</w:t>
            </w:r>
            <w:r>
              <w:rPr>
                <w:rFonts w:hint="eastAsia" w:ascii="宋体" w:hAnsi="宋体" w:eastAsia="宋体" w:cs="宋体"/>
                <w:sz w:val="24"/>
                <w:szCs w:val="24"/>
                <w:lang w:val="en-US" w:eastAsia="zh-CN"/>
              </w:rPr>
              <w:t>阅读相关文献，并将其使用到模型的优化中</w:t>
            </w:r>
          </w:p>
          <w:p>
            <w:pPr>
              <w:numPr>
                <w:ilvl w:val="0"/>
                <w:numId w:val="0"/>
              </w:numPr>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    2.</w:t>
            </w:r>
            <w:r>
              <w:rPr>
                <w:rFonts w:hint="eastAsia" w:ascii="宋体" w:hAnsi="宋体" w:eastAsia="宋体" w:cs="宋体"/>
                <w:sz w:val="24"/>
                <w:szCs w:val="24"/>
                <w:lang w:val="en-US" w:eastAsia="zh-CN"/>
              </w:rPr>
              <w:t>训练神经网络，提高检测的准确性以及视频流的帧率</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构建基础微信小程序操作页面</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4.</w:t>
            </w:r>
            <w:r>
              <w:rPr>
                <w:rFonts w:hint="eastAsia" w:ascii="宋体" w:hAnsi="宋体" w:eastAsia="宋体" w:cs="宋体"/>
                <w:sz w:val="24"/>
                <w:szCs w:val="24"/>
                <w:lang w:val="en-US" w:eastAsia="zh-CN"/>
              </w:rPr>
              <w:t>在嵌入式设备上搭建模型</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第三阶段(2022.10~20</w:t>
            </w:r>
            <w:r>
              <w:rPr>
                <w:rFonts w:hint="eastAsia" w:ascii="宋体" w:hAnsi="宋体" w:cs="宋体"/>
                <w:sz w:val="24"/>
                <w:szCs w:val="24"/>
                <w:lang w:val="en-US" w:eastAsia="zh-CN"/>
              </w:rPr>
              <w:t>23</w:t>
            </w:r>
            <w:r>
              <w:rPr>
                <w:rFonts w:hint="eastAsia" w:ascii="宋体" w:hAnsi="宋体" w:eastAsia="宋体" w:cs="宋体"/>
                <w:sz w:val="24"/>
                <w:szCs w:val="24"/>
                <w:lang w:val="en-US" w:eastAsia="zh-CN"/>
              </w:rPr>
              <w:t>.1)</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完成嵌入式设备相关的电子元件的配置</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完成微信端与嵌入式之间的对接使之能传输视频流</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进行初步内部测试</w:t>
            </w:r>
          </w:p>
          <w:p>
            <w:pPr>
              <w:numPr>
                <w:ilvl w:val="0"/>
                <w:numId w:val="0"/>
              </w:numPr>
              <w:spacing w:before="156" w:beforeLines="50" w:line="240" w:lineRule="atLeast"/>
              <w:ind w:firstLine="480" w:firstLineChars="200"/>
              <w:jc w:val="left"/>
              <w:rPr>
                <w:rFonts w:hint="default" w:ascii="宋体" w:hAnsi="宋体" w:eastAsia="宋体" w:cs="宋体"/>
                <w:sz w:val="24"/>
                <w:szCs w:val="24"/>
                <w:lang w:val="en-US" w:eastAsia="zh-CN"/>
              </w:rPr>
            </w:pPr>
          </w:p>
        </w:tc>
      </w:tr>
    </w:tbl>
    <w:p>
      <w:pPr>
        <w:pStyle w:val="2"/>
        <w:spacing w:after="0"/>
        <w:ind w:right="-393" w:rightChars="-187"/>
        <w:rPr>
          <w:rFonts w:hint="default" w:ascii="Times New Roman" w:hAnsi="Times New Roman" w:eastAsia="黑体" w:cs="Times New Roman"/>
          <w:b/>
          <w:bCs/>
          <w:sz w:val="28"/>
          <w:szCs w:val="28"/>
        </w:rPr>
      </w:pPr>
      <w:r>
        <w:rPr>
          <w:rFonts w:hint="default" w:ascii="Times New Roman" w:hAnsi="Times New Roman" w:eastAsia="黑体" w:cs="Times New Roman"/>
          <w:b/>
          <w:bCs/>
          <w:sz w:val="28"/>
          <w:szCs w:val="28"/>
        </w:rPr>
        <w:br w:type="page"/>
      </w:r>
      <w:r>
        <w:rPr>
          <w:rFonts w:hint="default" w:ascii="Times New Roman" w:hAnsi="Times New Roman" w:eastAsia="黑体" w:cs="Times New Roman"/>
          <w:b/>
          <w:bCs/>
          <w:sz w:val="28"/>
          <w:szCs w:val="28"/>
        </w:rPr>
        <w:t>四</w:t>
      </w:r>
      <w:r>
        <w:rPr>
          <w:rFonts w:hint="default" w:ascii="Times New Roman" w:hAnsi="Times New Roman" w:eastAsia="黑体" w:cs="Times New Roman"/>
          <w:b/>
          <w:bCs/>
          <w:sz w:val="28"/>
          <w:szCs w:val="28"/>
          <w:lang w:eastAsia="zh-CN"/>
        </w:rPr>
        <w:t>、</w:t>
      </w:r>
      <w:r>
        <w:rPr>
          <w:rFonts w:hint="default" w:ascii="Times New Roman" w:hAnsi="Times New Roman" w:eastAsia="黑体" w:cs="Times New Roman"/>
          <w:b/>
          <w:bCs/>
          <w:sz w:val="28"/>
          <w:szCs w:val="28"/>
        </w:rPr>
        <w:t>项目研究条件及创新之处</w:t>
      </w:r>
    </w:p>
    <w:tbl>
      <w:tblPr>
        <w:tblStyle w:val="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4" w:hRule="atLeast"/>
        </w:trPr>
        <w:tc>
          <w:tcPr>
            <w:tcW w:w="9273" w:type="dxa"/>
            <w:noWrap w:val="0"/>
            <w:vAlign w:val="top"/>
          </w:tcPr>
          <w:p>
            <w:pPr>
              <w:pStyle w:val="2"/>
              <w:textAlignment w:val="top"/>
              <w:rPr>
                <w:rFonts w:hint="default" w:ascii="Times New Roman" w:hAnsi="Times New Roman" w:cs="Times New Roman"/>
                <w:sz w:val="24"/>
              </w:rPr>
            </w:pPr>
            <w:r>
              <w:rPr>
                <w:rFonts w:hint="default" w:ascii="Times New Roman" w:hAnsi="Times New Roman" w:cs="Times New Roman"/>
                <w:sz w:val="24"/>
              </w:rPr>
              <w:t>（</w:t>
            </w:r>
            <w:r>
              <w:rPr>
                <w:rFonts w:hint="default" w:ascii="Times New Roman" w:hAnsi="Times New Roman" w:eastAsia="仿宋_GB2312" w:cs="Times New Roman"/>
                <w:kern w:val="2"/>
                <w:sz w:val="24"/>
                <w:szCs w:val="24"/>
                <w:lang w:val="en-US" w:eastAsia="zh-CN" w:bidi="ar-SA"/>
              </w:rPr>
              <w:t>包括实</w:t>
            </w:r>
            <w:r>
              <w:rPr>
                <w:rFonts w:hint="default" w:ascii="Times New Roman" w:hAnsi="Times New Roman" w:eastAsia="仿宋_GB2312" w:cs="Times New Roman"/>
                <w:sz w:val="24"/>
              </w:rPr>
              <w:t>施该项目所具备的基础</w:t>
            </w:r>
            <w:r>
              <w:rPr>
                <w:rFonts w:hint="default" w:ascii="Times New Roman" w:hAnsi="Times New Roman" w:eastAsia="仿宋_GB2312" w:cs="Times New Roman"/>
                <w:sz w:val="24"/>
                <w:lang w:eastAsia="zh-CN"/>
              </w:rPr>
              <w:t>、</w:t>
            </w:r>
            <w:r>
              <w:rPr>
                <w:rFonts w:hint="default" w:ascii="Times New Roman" w:hAnsi="Times New Roman" w:eastAsia="仿宋_GB2312" w:cs="Times New Roman"/>
                <w:sz w:val="24"/>
              </w:rPr>
              <w:t>优势和风险，以及项目创新点等</w:t>
            </w:r>
            <w:r>
              <w:rPr>
                <w:rFonts w:hint="default" w:ascii="Times New Roman" w:hAnsi="Times New Roman" w:cs="Times New Roman"/>
                <w:sz w:val="24"/>
              </w:rPr>
              <w:t>）</w:t>
            </w:r>
          </w:p>
          <w:p>
            <w:pPr>
              <w:pStyle w:val="2"/>
              <w:numPr>
                <w:ilvl w:val="0"/>
                <w:numId w:val="0"/>
              </w:numPr>
              <w:spacing w:before="156" w:beforeLines="50"/>
              <w:ind w:leftChars="0"/>
              <w:textAlignment w:val="top"/>
              <w:rPr>
                <w:rFonts w:hint="default" w:ascii="仿宋_GB2312" w:hAnsi="仿宋_GB2312" w:eastAsia="仿宋_GB2312"/>
                <w:b/>
                <w:bCs/>
                <w:sz w:val="24"/>
                <w:lang w:val="en-US" w:eastAsia="zh-CN"/>
              </w:rPr>
            </w:pPr>
            <w:r>
              <w:rPr>
                <w:rFonts w:hint="eastAsia" w:ascii="仿宋_GB2312" w:hAnsi="仿宋_GB2312" w:eastAsia="仿宋_GB2312"/>
                <w:b/>
                <w:bCs/>
                <w:sz w:val="24"/>
                <w:lang w:val="en-US" w:eastAsia="zh-CN"/>
              </w:rPr>
              <w:t>4.1基础</w:t>
            </w:r>
          </w:p>
          <w:p>
            <w:pPr>
              <w:bidi w:val="0"/>
              <w:rPr>
                <w:rFonts w:hint="eastAsia"/>
                <w:b/>
                <w:bCs/>
                <w:sz w:val="24"/>
                <w:szCs w:val="24"/>
                <w:lang w:val="en-US" w:eastAsia="zh-CN"/>
              </w:rPr>
            </w:pPr>
            <w:r>
              <w:rPr>
                <w:rFonts w:hint="eastAsia"/>
                <w:b/>
                <w:bCs/>
                <w:sz w:val="24"/>
                <w:szCs w:val="24"/>
                <w:lang w:val="en-US" w:eastAsia="zh-CN"/>
              </w:rPr>
              <w:t>4.2优势：</w:t>
            </w:r>
          </w:p>
          <w:p>
            <w:pPr>
              <w:numPr>
                <w:ilvl w:val="0"/>
                <w:numId w:val="0"/>
              </w:numPr>
              <w:bidi w:val="0"/>
              <w:ind w:firstLine="480" w:firstLineChars="200"/>
              <w:rPr>
                <w:rFonts w:hint="eastAsia"/>
                <w:sz w:val="24"/>
                <w:szCs w:val="24"/>
                <w:lang w:val="en-US" w:eastAsia="zh-CN"/>
              </w:rPr>
            </w:pPr>
            <w:r>
              <w:rPr>
                <w:rFonts w:hint="eastAsia"/>
                <w:sz w:val="24"/>
                <w:szCs w:val="24"/>
                <w:lang w:val="en-US" w:eastAsia="zh-CN"/>
              </w:rPr>
              <w:t>1）团队核心成员有较为扎实的深度学习相关的理论基础，对本项目涉及到的</w:t>
            </w:r>
            <w:r>
              <w:rPr>
                <w:rFonts w:hint="eastAsia" w:ascii="宋体" w:hAnsi="宋体" w:eastAsia="宋体" w:cs="宋体"/>
                <w:i w:val="0"/>
                <w:iCs w:val="0"/>
                <w:caps w:val="0"/>
                <w:color w:val="3B3B3B"/>
                <w:spacing w:val="0"/>
                <w:sz w:val="24"/>
                <w:szCs w:val="24"/>
                <w:shd w:val="clear" w:fill="FFFFFF"/>
                <w:lang w:val="en-US" w:eastAsia="zh-CN"/>
              </w:rPr>
              <w:t>AIOT与Jetson Nano、神经网络优化、实时环境监测系统、农业与信息技术等技术</w:t>
            </w:r>
            <w:r>
              <w:rPr>
                <w:rFonts w:hint="eastAsia"/>
                <w:sz w:val="24"/>
                <w:szCs w:val="24"/>
                <w:lang w:val="en-US" w:eastAsia="zh-CN"/>
              </w:rPr>
              <w:t>较为熟悉，以及对个体蚕桑养殖目前存在的困境和瓶颈进行了较为透彻的调研和分析。</w:t>
            </w:r>
          </w:p>
          <w:p>
            <w:pPr>
              <w:widowControl w:val="0"/>
              <w:numPr>
                <w:ilvl w:val="0"/>
                <w:numId w:val="0"/>
              </w:numPr>
              <w:bidi w:val="0"/>
              <w:jc w:val="both"/>
              <w:rPr>
                <w:rFonts w:hint="eastAsia"/>
                <w:sz w:val="24"/>
                <w:szCs w:val="24"/>
                <w:lang w:val="en-US" w:eastAsia="zh-CN"/>
              </w:rPr>
            </w:pPr>
          </w:p>
          <w:p>
            <w:pPr>
              <w:numPr>
                <w:ilvl w:val="0"/>
                <w:numId w:val="0"/>
              </w:numPr>
              <w:bidi w:val="0"/>
              <w:ind w:firstLine="480" w:firstLineChars="200"/>
              <w:rPr>
                <w:rFonts w:hint="eastAsia"/>
                <w:sz w:val="24"/>
                <w:szCs w:val="24"/>
                <w:lang w:val="en-US" w:eastAsia="zh-CN"/>
              </w:rPr>
            </w:pPr>
            <w:r>
              <w:rPr>
                <w:rFonts w:hint="eastAsia"/>
                <w:sz w:val="24"/>
                <w:szCs w:val="24"/>
                <w:lang w:val="en-US" w:eastAsia="zh-CN"/>
              </w:rPr>
              <w:t>2）作为智能蚕桑市场的开拓者与先行者，相比现有的一些蚕桑养殖的自动化设备，我们搭建了基于目标检测的蚕养殖智能管理系统，最终实现蚕的状态检测、基本发育阶段分类、养殖环境温控调节、病虫害检测等功能，同时针对夜间人员人力不足的状况，加入害虫的识别和预警，由摄像头识别后的图像处理成数据在用户的个人设备上显示报警，这些易于操控、部署的特点使其更加适用于个人或集体养殖户。</w:t>
            </w:r>
          </w:p>
          <w:p>
            <w:pPr>
              <w:widowControl w:val="0"/>
              <w:numPr>
                <w:ilvl w:val="0"/>
                <w:numId w:val="0"/>
              </w:numPr>
              <w:bidi w:val="0"/>
              <w:jc w:val="both"/>
              <w:rPr>
                <w:rFonts w:hint="eastAsia"/>
                <w:sz w:val="24"/>
                <w:szCs w:val="24"/>
                <w:lang w:val="en-US" w:eastAsia="zh-CN"/>
              </w:rPr>
            </w:pPr>
          </w:p>
          <w:p>
            <w:pPr>
              <w:numPr>
                <w:ilvl w:val="0"/>
                <w:numId w:val="0"/>
              </w:numPr>
              <w:bidi w:val="0"/>
              <w:ind w:firstLine="480" w:firstLineChars="200"/>
              <w:rPr>
                <w:rFonts w:hint="eastAsia"/>
                <w:sz w:val="24"/>
                <w:szCs w:val="24"/>
                <w:lang w:val="en-US" w:eastAsia="zh-CN"/>
              </w:rPr>
            </w:pPr>
            <w:r>
              <w:rPr>
                <w:rFonts w:hint="eastAsia"/>
                <w:sz w:val="24"/>
                <w:szCs w:val="24"/>
                <w:lang w:val="en-US" w:eastAsia="zh-CN"/>
              </w:rPr>
              <w:t>3）我们注重盈利性的同时也将社会效益作为本项目的重点考量，我们的产品可以有效提高桑蚕产品质量、降低从业人员技术要求、减少重复劳动力使用，在有效提高地区桑蚕行业经济效益的同时，助力可持续的乡村振兴，促进象征现代化和乡村人民生活富裕同时发展第三产业，符合乡村经济建设和农业振兴的国家经济发展战略，让传统手工业走上现代化、多样性、产业化特色发展之路。</w:t>
            </w:r>
          </w:p>
          <w:p>
            <w:pPr>
              <w:numPr>
                <w:ilvl w:val="0"/>
                <w:numId w:val="0"/>
              </w:numPr>
              <w:bidi w:val="0"/>
              <w:rPr>
                <w:rFonts w:hint="eastAsia"/>
                <w:b/>
                <w:bCs/>
                <w:sz w:val="24"/>
                <w:szCs w:val="24"/>
                <w:lang w:val="en-US" w:eastAsia="zh-CN"/>
              </w:rPr>
            </w:pPr>
            <w:r>
              <w:rPr>
                <w:rFonts w:hint="eastAsia"/>
                <w:b/>
                <w:bCs/>
                <w:sz w:val="24"/>
                <w:szCs w:val="24"/>
                <w:lang w:val="en-US" w:eastAsia="zh-CN"/>
              </w:rPr>
              <w:t>4.3风险：</w:t>
            </w:r>
          </w:p>
          <w:p>
            <w:pPr>
              <w:numPr>
                <w:ilvl w:val="0"/>
                <w:numId w:val="0"/>
              </w:numPr>
              <w:bidi w:val="0"/>
              <w:ind w:firstLine="480" w:firstLineChars="200"/>
              <w:rPr>
                <w:rFonts w:hint="default"/>
                <w:b w:val="0"/>
                <w:bCs w:val="0"/>
                <w:sz w:val="24"/>
                <w:szCs w:val="24"/>
                <w:lang w:val="en-US" w:eastAsia="zh-CN"/>
              </w:rPr>
            </w:pPr>
            <w:r>
              <w:rPr>
                <w:rFonts w:hint="eastAsia"/>
                <w:b w:val="0"/>
                <w:bCs w:val="0"/>
                <w:sz w:val="24"/>
                <w:szCs w:val="24"/>
                <w:lang w:val="en-US" w:eastAsia="zh-CN"/>
              </w:rPr>
              <w:t>本项目所涉及的智能蚕桑领域，目前仍存在大片空白，技术与设备安装与配置仍需我们自行探索，且本项目的目标用户群体大多为个体农户，对智能化产品的信任度以及了解程度不够，容易对本项目产生抵触情绪，本项目预计前期推广环节速度会较为缓慢。</w:t>
            </w:r>
          </w:p>
          <w:p>
            <w:pPr>
              <w:numPr>
                <w:ilvl w:val="0"/>
                <w:numId w:val="0"/>
              </w:numPr>
              <w:bidi w:val="0"/>
              <w:rPr>
                <w:rFonts w:hint="default"/>
                <w:b w:val="0"/>
                <w:bCs w:val="0"/>
                <w:sz w:val="24"/>
                <w:szCs w:val="24"/>
                <w:lang w:val="en-US" w:eastAsia="zh-CN"/>
              </w:rPr>
            </w:pPr>
            <w:r>
              <w:rPr>
                <w:rFonts w:hint="eastAsia"/>
                <w:b w:val="0"/>
                <w:bCs w:val="0"/>
                <w:sz w:val="24"/>
                <w:szCs w:val="24"/>
                <w:lang w:val="en-US" w:eastAsia="zh-CN"/>
              </w:rPr>
              <w:t>4.4项目创新点</w:t>
            </w:r>
          </w:p>
          <w:p>
            <w:pPr>
              <w:pStyle w:val="2"/>
              <w:textAlignment w:val="top"/>
              <w:rPr>
                <w:rFonts w:hint="default" w:ascii="Times New Roman" w:hAnsi="Times New Roman" w:cs="Times New Roman"/>
                <w:sz w:val="24"/>
              </w:rPr>
            </w:pPr>
          </w:p>
          <w:p>
            <w:pPr>
              <w:pStyle w:val="2"/>
              <w:spacing w:before="156" w:beforeLines="50"/>
              <w:textAlignment w:val="top"/>
              <w:rPr>
                <w:rFonts w:hint="default" w:ascii="Times New Roman" w:hAnsi="Times New Roman" w:eastAsia="仿宋_GB2312" w:cs="Times New Roman"/>
                <w:sz w:val="24"/>
              </w:rPr>
            </w:pPr>
          </w:p>
          <w:p>
            <w:pPr>
              <w:pStyle w:val="2"/>
              <w:textAlignment w:val="top"/>
              <w:rPr>
                <w:rFonts w:hint="default" w:ascii="Times New Roman" w:hAnsi="Times New Roman" w:cs="Times New Roman"/>
              </w:rPr>
            </w:pPr>
          </w:p>
          <w:p>
            <w:pPr>
              <w:pStyle w:val="2"/>
              <w:textAlignment w:val="top"/>
              <w:rPr>
                <w:rFonts w:hint="default" w:ascii="Times New Roman" w:hAnsi="Times New Roman" w:cs="Times New Roman"/>
              </w:rPr>
            </w:pPr>
          </w:p>
          <w:p>
            <w:pPr>
              <w:pStyle w:val="2"/>
              <w:textAlignment w:val="top"/>
              <w:rPr>
                <w:rFonts w:hint="default" w:ascii="Times New Roman" w:hAnsi="Times New Roman" w:cs="Times New Roman"/>
              </w:rPr>
            </w:pPr>
          </w:p>
          <w:p>
            <w:pPr>
              <w:pStyle w:val="2"/>
              <w:textAlignment w:val="top"/>
              <w:rPr>
                <w:rFonts w:hint="default" w:ascii="Times New Roman" w:hAnsi="Times New Roman" w:cs="Times New Roman"/>
                <w:sz w:val="24"/>
              </w:rPr>
            </w:pPr>
          </w:p>
        </w:tc>
      </w:tr>
    </w:tbl>
    <w:p>
      <w:pPr>
        <w:pStyle w:val="2"/>
        <w:spacing w:after="0"/>
        <w:ind w:right="-393" w:rightChars="-187"/>
        <w:rPr>
          <w:rFonts w:hint="default" w:ascii="Times New Roman" w:hAnsi="Times New Roman" w:eastAsia="黑体" w:cs="Times New Roman"/>
          <w:b/>
          <w:bCs/>
          <w:sz w:val="28"/>
          <w:szCs w:val="28"/>
        </w:rPr>
      </w:pPr>
      <w:r>
        <w:rPr>
          <w:rFonts w:hint="default" w:ascii="Times New Roman" w:hAnsi="Times New Roman" w:eastAsia="黑体" w:cs="Times New Roman"/>
          <w:b/>
          <w:bCs/>
          <w:sz w:val="28"/>
          <w:szCs w:val="28"/>
        </w:rPr>
        <w:t>五</w:t>
      </w:r>
      <w:r>
        <w:rPr>
          <w:rFonts w:hint="default" w:ascii="Times New Roman" w:hAnsi="Times New Roman" w:eastAsia="黑体" w:cs="Times New Roman"/>
          <w:b/>
          <w:bCs/>
          <w:sz w:val="28"/>
          <w:szCs w:val="28"/>
          <w:lang w:eastAsia="zh-CN"/>
        </w:rPr>
        <w:t>、</w:t>
      </w:r>
      <w:r>
        <w:rPr>
          <w:rFonts w:hint="default" w:ascii="Times New Roman" w:hAnsi="Times New Roman" w:eastAsia="黑体" w:cs="Times New Roman"/>
          <w:b/>
          <w:bCs/>
          <w:sz w:val="28"/>
          <w:szCs w:val="28"/>
        </w:rPr>
        <w:t>项目预期成果</w:t>
      </w:r>
    </w:p>
    <w:tbl>
      <w:tblPr>
        <w:tblStyle w:val="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258" w:type="dxa"/>
            <w:noWrap w:val="0"/>
            <w:vAlign w:val="top"/>
          </w:tcPr>
          <w:p>
            <w:pPr>
              <w:spacing w:before="156" w:beforeLines="50" w:line="240" w:lineRule="atLeast"/>
              <w:jc w:val="left"/>
              <w:rPr>
                <w:rFonts w:hint="default" w:ascii="Times New Roman" w:hAnsi="Times New Roman" w:eastAsia="仿宋_GB2312" w:cs="Times New Roman"/>
                <w:sz w:val="24"/>
                <w:szCs w:val="24"/>
              </w:rPr>
            </w:pPr>
            <w:r>
              <w:rPr>
                <w:rFonts w:hint="default" w:ascii="Times New Roman" w:hAnsi="Times New Roman" w:eastAsia="仿宋_GB2312" w:cs="Times New Roman"/>
                <w:sz w:val="24"/>
                <w:szCs w:val="24"/>
              </w:rPr>
              <w:t>（包括知识产权成果和经济</w:t>
            </w:r>
            <w:r>
              <w:rPr>
                <w:rFonts w:hint="default" w:ascii="Times New Roman" w:hAnsi="Times New Roman" w:eastAsia="仿宋_GB2312" w:cs="Times New Roman"/>
                <w:sz w:val="24"/>
                <w:szCs w:val="24"/>
                <w:lang w:eastAsia="zh-CN"/>
              </w:rPr>
              <w:t>、</w:t>
            </w:r>
            <w:r>
              <w:rPr>
                <w:rFonts w:hint="default" w:ascii="Times New Roman" w:hAnsi="Times New Roman" w:eastAsia="仿宋_GB2312" w:cs="Times New Roman"/>
                <w:sz w:val="24"/>
                <w:szCs w:val="24"/>
              </w:rPr>
              <w:t>社会效益等）</w:t>
            </w:r>
          </w:p>
          <w:p>
            <w:pPr>
              <w:numPr>
                <w:ilvl w:val="0"/>
                <w:numId w:val="0"/>
              </w:numPr>
              <w:spacing w:before="156" w:beforeLines="50" w:line="240" w:lineRule="atLeast"/>
              <w:ind w:leftChars="0"/>
              <w:jc w:val="both"/>
              <w:rPr>
                <w:rFonts w:hint="eastAsia"/>
                <w:b/>
                <w:bCs/>
                <w:lang w:val="en-US" w:eastAsia="zh-CN"/>
              </w:rPr>
            </w:pPr>
            <w:r>
              <w:rPr>
                <w:rFonts w:hint="eastAsia" w:ascii="仿宋_GB2312" w:hAnsi="仿宋_GB2312" w:eastAsia="仿宋_GB2312"/>
                <w:b/>
                <w:bCs/>
                <w:sz w:val="24"/>
                <w:szCs w:val="21"/>
                <w:lang w:val="en-US" w:eastAsia="zh-CN"/>
              </w:rPr>
              <w:t>1.</w:t>
            </w:r>
            <w:r>
              <w:rPr>
                <w:rFonts w:hint="eastAsia" w:ascii="仿宋_GB2312" w:hAnsi="仿宋_GB2312" w:eastAsia="仿宋_GB2312"/>
                <w:b/>
                <w:bCs/>
                <w:sz w:val="24"/>
                <w:szCs w:val="21"/>
              </w:rPr>
              <w:t>项目的预期成果及知识产权归属情况</w:t>
            </w:r>
          </w:p>
          <w:p>
            <w:pPr>
              <w:widowControl w:val="0"/>
              <w:numPr>
                <w:ilvl w:val="0"/>
                <w:numId w:val="2"/>
              </w:numPr>
              <w:jc w:val="both"/>
              <w:rPr>
                <w:rFonts w:hint="default"/>
                <w:sz w:val="24"/>
                <w:szCs w:val="24"/>
                <w:lang w:val="en-US" w:eastAsia="zh-CN"/>
              </w:rPr>
            </w:pPr>
            <w:r>
              <w:rPr>
                <w:rFonts w:hint="eastAsia"/>
                <w:sz w:val="24"/>
                <w:szCs w:val="24"/>
                <w:lang w:val="en-US" w:eastAsia="zh-CN"/>
              </w:rPr>
              <w:t>开发出适合桑蚕以及病害检测的神经网络模型</w:t>
            </w:r>
          </w:p>
          <w:p>
            <w:pPr>
              <w:widowControl w:val="0"/>
              <w:numPr>
                <w:ilvl w:val="0"/>
                <w:numId w:val="2"/>
              </w:numPr>
              <w:jc w:val="both"/>
              <w:rPr>
                <w:rFonts w:hint="default"/>
                <w:sz w:val="24"/>
                <w:szCs w:val="24"/>
                <w:lang w:val="en-US" w:eastAsia="zh-CN"/>
              </w:rPr>
            </w:pPr>
            <w:r>
              <w:rPr>
                <w:rFonts w:hint="eastAsia"/>
                <w:sz w:val="24"/>
                <w:szCs w:val="24"/>
                <w:lang w:val="en-US" w:eastAsia="zh-CN"/>
              </w:rPr>
              <w:t>开发出微信端的小程序</w:t>
            </w:r>
          </w:p>
          <w:p>
            <w:pPr>
              <w:widowControl w:val="0"/>
              <w:numPr>
                <w:ilvl w:val="0"/>
                <w:numId w:val="2"/>
              </w:numPr>
              <w:jc w:val="both"/>
              <w:rPr>
                <w:rFonts w:hint="default"/>
                <w:sz w:val="24"/>
                <w:szCs w:val="24"/>
                <w:lang w:val="en-US" w:eastAsia="zh-CN"/>
              </w:rPr>
            </w:pPr>
            <w:r>
              <w:rPr>
                <w:rFonts w:hint="eastAsia"/>
                <w:sz w:val="24"/>
                <w:szCs w:val="24"/>
                <w:lang w:val="en-US" w:eastAsia="zh-CN"/>
              </w:rPr>
              <w:t>开发出检测蚕室环境变量的嵌入式设备</w:t>
            </w:r>
          </w:p>
          <w:p>
            <w:pPr>
              <w:widowControl w:val="0"/>
              <w:numPr>
                <w:ilvl w:val="0"/>
                <w:numId w:val="2"/>
              </w:numPr>
              <w:jc w:val="both"/>
              <w:rPr>
                <w:rFonts w:hint="default"/>
                <w:sz w:val="24"/>
                <w:szCs w:val="24"/>
                <w:lang w:val="en-US" w:eastAsia="zh-CN"/>
              </w:rPr>
            </w:pPr>
            <w:r>
              <w:rPr>
                <w:rFonts w:hint="eastAsia"/>
                <w:sz w:val="24"/>
                <w:szCs w:val="24"/>
                <w:lang w:val="en-US" w:eastAsia="zh-CN"/>
              </w:rPr>
              <w:t>拟申请专利1项</w:t>
            </w:r>
          </w:p>
          <w:p>
            <w:pPr>
              <w:widowControl w:val="0"/>
              <w:numPr>
                <w:ilvl w:val="0"/>
                <w:numId w:val="2"/>
              </w:numPr>
              <w:jc w:val="both"/>
              <w:rPr>
                <w:rFonts w:hint="default"/>
                <w:sz w:val="24"/>
                <w:szCs w:val="24"/>
                <w:lang w:val="en-US" w:eastAsia="zh-CN"/>
              </w:rPr>
            </w:pPr>
            <w:r>
              <w:rPr>
                <w:rFonts w:hint="eastAsia"/>
                <w:sz w:val="24"/>
                <w:szCs w:val="24"/>
                <w:lang w:val="en-US" w:eastAsia="zh-CN"/>
              </w:rPr>
              <w:t>拟申请软著1项</w:t>
            </w:r>
          </w:p>
          <w:p>
            <w:pPr>
              <w:widowControl w:val="0"/>
              <w:numPr>
                <w:ilvl w:val="0"/>
                <w:numId w:val="2"/>
              </w:numPr>
              <w:jc w:val="both"/>
              <w:rPr>
                <w:rFonts w:hint="default"/>
                <w:sz w:val="24"/>
                <w:szCs w:val="24"/>
                <w:lang w:val="en-US" w:eastAsia="zh-CN"/>
              </w:rPr>
            </w:pPr>
            <w:r>
              <w:rPr>
                <w:rFonts w:hint="eastAsia"/>
                <w:sz w:val="24"/>
                <w:szCs w:val="24"/>
                <w:lang w:val="en-US" w:eastAsia="zh-CN"/>
              </w:rPr>
              <w:t>拟发表论文1-3篇</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2.以上知识产权归项目组成员共同所有，最终完成的系统具备如下</w:t>
            </w:r>
            <w:r>
              <w:rPr>
                <w:rFonts w:hint="eastAsia"/>
                <w:b/>
                <w:bCs/>
                <w:sz w:val="24"/>
                <w:szCs w:val="24"/>
                <w:lang w:val="en-US" w:eastAsia="zh-CN"/>
              </w:rPr>
              <w:t>功能</w:t>
            </w:r>
            <w:r>
              <w:rPr>
                <w:rFonts w:hint="eastAsia"/>
                <w:sz w:val="24"/>
                <w:szCs w:val="24"/>
                <w:lang w:val="en-US" w:eastAsia="zh-CN"/>
              </w:rPr>
              <w:t>：</w:t>
            </w:r>
          </w:p>
          <w:p>
            <w:pPr>
              <w:widowControl w:val="0"/>
              <w:numPr>
                <w:ilvl w:val="0"/>
                <w:numId w:val="3"/>
              </w:numPr>
              <w:jc w:val="both"/>
              <w:rPr>
                <w:rFonts w:hint="eastAsia"/>
                <w:sz w:val="24"/>
                <w:szCs w:val="24"/>
                <w:lang w:val="en-US" w:eastAsia="zh-CN"/>
              </w:rPr>
            </w:pPr>
            <w:r>
              <w:rPr>
                <w:rFonts w:hint="eastAsia"/>
                <w:sz w:val="24"/>
                <w:szCs w:val="24"/>
                <w:lang w:val="en-US" w:eastAsia="zh-CN"/>
              </w:rPr>
              <w:t>智能检测桑蚕目标</w:t>
            </w:r>
          </w:p>
          <w:p>
            <w:pPr>
              <w:widowControl w:val="0"/>
              <w:numPr>
                <w:ilvl w:val="0"/>
                <w:numId w:val="0"/>
              </w:numPr>
              <w:ind w:left="420" w:leftChars="200" w:firstLine="480" w:firstLineChars="200"/>
              <w:jc w:val="both"/>
              <w:rPr>
                <w:rFonts w:hint="default"/>
                <w:sz w:val="24"/>
                <w:szCs w:val="24"/>
                <w:lang w:val="en-US" w:eastAsia="zh-CN"/>
              </w:rPr>
            </w:pPr>
            <w:r>
              <w:rPr>
                <w:rFonts w:hint="eastAsia"/>
                <w:sz w:val="24"/>
                <w:szCs w:val="24"/>
                <w:lang w:val="en-US" w:eastAsia="zh-CN"/>
              </w:rPr>
              <w:t>强大的智能桑蚕检测网络，统计当前蚕室桑蚕的密度，桑蚕的生长状况、病虫害的检测和预警。</w:t>
            </w:r>
          </w:p>
          <w:p>
            <w:pPr>
              <w:widowControl w:val="0"/>
              <w:numPr>
                <w:ilvl w:val="0"/>
                <w:numId w:val="3"/>
              </w:numPr>
              <w:jc w:val="both"/>
              <w:rPr>
                <w:rFonts w:hint="default"/>
                <w:sz w:val="24"/>
                <w:szCs w:val="24"/>
                <w:lang w:val="en-US" w:eastAsia="zh-CN"/>
              </w:rPr>
            </w:pPr>
            <w:r>
              <w:rPr>
                <w:rFonts w:hint="eastAsia"/>
                <w:sz w:val="24"/>
                <w:szCs w:val="24"/>
                <w:lang w:val="en-US" w:eastAsia="zh-CN"/>
              </w:rPr>
              <w:t>嵌入式设备高性能运行神经网络</w:t>
            </w:r>
          </w:p>
          <w:p>
            <w:pPr>
              <w:widowControl w:val="0"/>
              <w:numPr>
                <w:ilvl w:val="0"/>
                <w:numId w:val="0"/>
              </w:numPr>
              <w:ind w:left="420" w:leftChars="0" w:firstLine="480" w:firstLineChars="200"/>
              <w:jc w:val="both"/>
              <w:rPr>
                <w:rFonts w:hint="default"/>
                <w:sz w:val="24"/>
                <w:szCs w:val="24"/>
                <w:lang w:val="en-US" w:eastAsia="zh-CN"/>
              </w:rPr>
            </w:pPr>
            <w:r>
              <w:rPr>
                <w:rFonts w:hint="eastAsia"/>
                <w:sz w:val="24"/>
                <w:szCs w:val="24"/>
                <w:lang w:val="en-US" w:eastAsia="zh-CN"/>
              </w:rPr>
              <w:t>高算力嵌入式设备提供神经网络的推理运算，外设的电子器件实时检测当前环境的湿、温度等变量。</w:t>
            </w:r>
          </w:p>
          <w:p>
            <w:pPr>
              <w:widowControl w:val="0"/>
              <w:numPr>
                <w:ilvl w:val="0"/>
                <w:numId w:val="3"/>
              </w:numPr>
              <w:jc w:val="both"/>
              <w:rPr>
                <w:rFonts w:hint="eastAsia"/>
                <w:sz w:val="24"/>
                <w:szCs w:val="24"/>
                <w:lang w:val="en-US" w:eastAsia="zh-CN"/>
              </w:rPr>
            </w:pPr>
            <w:r>
              <w:rPr>
                <w:rFonts w:hint="eastAsia"/>
                <w:sz w:val="24"/>
                <w:szCs w:val="24"/>
                <w:lang w:val="en-US" w:eastAsia="zh-CN"/>
              </w:rPr>
              <w:t>微信端小程序显示检测视频</w:t>
            </w:r>
          </w:p>
          <w:p>
            <w:pPr>
              <w:widowControl w:val="0"/>
              <w:numPr>
                <w:ilvl w:val="0"/>
                <w:numId w:val="0"/>
              </w:numPr>
              <w:ind w:left="479" w:leftChars="228" w:firstLine="480" w:firstLineChars="200"/>
              <w:jc w:val="both"/>
              <w:rPr>
                <w:rFonts w:hint="eastAsia"/>
                <w:sz w:val="24"/>
                <w:szCs w:val="24"/>
                <w:lang w:val="en-US" w:eastAsia="zh-CN"/>
              </w:rPr>
            </w:pPr>
            <w:r>
              <w:rPr>
                <w:rFonts w:hint="eastAsia"/>
                <w:sz w:val="24"/>
                <w:szCs w:val="24"/>
                <w:lang w:val="en-US" w:eastAsia="zh-CN"/>
              </w:rPr>
              <w:t>便捷的查看方式和容易上手的程序UI，使每个蚕室的情况都能及时被户主观测并立刻采取行动。</w:t>
            </w:r>
          </w:p>
          <w:p>
            <w:pPr>
              <w:widowControl w:val="0"/>
              <w:numPr>
                <w:ilvl w:val="0"/>
                <w:numId w:val="0"/>
              </w:numPr>
              <w:ind w:left="479" w:leftChars="228" w:firstLine="480" w:firstLineChars="200"/>
              <w:jc w:val="both"/>
              <w:rPr>
                <w:rFonts w:ascii="宋体" w:hAnsi="宋体"/>
              </w:rPr>
            </w:pPr>
            <w:r>
              <w:rPr>
                <w:rFonts w:hint="eastAsia"/>
                <w:sz w:val="24"/>
                <w:szCs w:val="24"/>
                <w:lang w:val="en-US" w:eastAsia="zh-CN"/>
              </w:rPr>
              <w:t>因此我们通过嵌入式设备和微信小程序构建出的桑蚕养殖辅助系统，最终实现蚕的状态检测、基本发育阶段分类、养殖环境调节、病虫害检测等功能，并由于其     产品易于操控、部署的特点使之更加适用于个人或集体养殖户。</w:t>
            </w:r>
          </w:p>
          <w:p>
            <w:pPr>
              <w:spacing w:before="156" w:beforeLines="50" w:line="240" w:lineRule="atLeast"/>
              <w:jc w:val="left"/>
              <w:rPr>
                <w:rFonts w:hint="eastAsia" w:eastAsia="仿宋_GB2312" w:cs="Times New Roman"/>
                <w:sz w:val="24"/>
                <w:szCs w:val="24"/>
                <w:lang w:val="en-US" w:eastAsia="zh-CN"/>
              </w:rPr>
            </w:pPr>
            <w:r>
              <w:rPr>
                <w:rFonts w:hint="eastAsia" w:eastAsia="仿宋_GB2312" w:cs="Times New Roman"/>
                <w:b/>
                <w:bCs/>
                <w:sz w:val="24"/>
                <w:szCs w:val="24"/>
                <w:lang w:val="en-US" w:eastAsia="zh-CN"/>
              </w:rPr>
              <w:t>3.本产品最终以社会效益为主，经济效益为辅</w:t>
            </w:r>
          </w:p>
          <w:p>
            <w:pPr>
              <w:numPr>
                <w:ilvl w:val="0"/>
                <w:numId w:val="0"/>
              </w:numPr>
              <w:spacing w:before="156" w:beforeLines="50" w:line="240" w:lineRule="atLeast"/>
              <w:ind w:leftChars="0" w:firstLine="240" w:firstLineChars="100"/>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3.1</w:t>
            </w:r>
            <w:r>
              <w:rPr>
                <w:rFonts w:hint="eastAsia" w:ascii="宋体" w:hAnsi="宋体" w:eastAsia="宋体" w:cs="宋体"/>
                <w:sz w:val="24"/>
                <w:szCs w:val="24"/>
              </w:rPr>
              <w:t>项目的社会效益分析</w:t>
            </w:r>
          </w:p>
          <w:p>
            <w:pPr>
              <w:spacing w:before="156" w:beforeLines="50" w:line="240" w:lineRule="atLeast"/>
              <w:ind w:firstLine="480" w:firstLineChars="200"/>
              <w:jc w:val="left"/>
              <w:rPr>
                <w:rFonts w:hint="eastAsia" w:eastAsia="仿宋_GB2312" w:cs="Times New Roman"/>
                <w:sz w:val="24"/>
                <w:szCs w:val="24"/>
                <w:lang w:val="en-US" w:eastAsia="zh-CN"/>
              </w:rPr>
            </w:pPr>
            <w:r>
              <w:rPr>
                <w:rFonts w:hint="eastAsia" w:ascii="宋体" w:hAnsi="宋体" w:eastAsia="宋体" w:cs="宋体"/>
                <w:sz w:val="24"/>
                <w:szCs w:val="24"/>
                <w:lang w:val="en-US" w:eastAsia="zh-CN"/>
              </w:rPr>
              <w:t>本产品易于操控和部署，更适合缺少系统和科学养蚕知识的个人或集体养殖户操作。农村桑蚕养殖产业的发展存在市场风险大、专业农技人员少、劳动力人员少等问题，采用本产品可以有效提高桑蚕产品质量、降低从业人员技术要求、减少重复劳动力使用，在有效提高地区桑蚕行业经济效益的同时，助力可持续的乡村振兴战略，促进农业现代化和数字化进程，推动乡村人民生活富裕，符合乡村经济建设和农业振兴的国家经济发展战略，让传统手工业走上现代化、多样性、产业化特色发展之路。</w:t>
            </w:r>
          </w:p>
          <w:p>
            <w:pPr>
              <w:pStyle w:val="2"/>
              <w:keepNext w:val="0"/>
              <w:keepLines w:val="0"/>
              <w:pageBreakBefore w:val="0"/>
              <w:widowControl w:val="0"/>
              <w:kinsoku/>
              <w:wordWrap/>
              <w:overflowPunct/>
              <w:topLinePunct w:val="0"/>
              <w:autoSpaceDE/>
              <w:autoSpaceDN/>
              <w:bidi w:val="0"/>
              <w:adjustRightInd/>
              <w:snapToGrid/>
              <w:spacing w:beforeLines="50" w:line="240" w:lineRule="auto"/>
              <w:ind w:firstLine="240" w:firstLineChars="100"/>
              <w:textAlignment w:val="top"/>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3.2产品</w:t>
            </w:r>
            <w:r>
              <w:rPr>
                <w:rFonts w:hint="eastAsia" w:ascii="宋体" w:hAnsi="宋体" w:eastAsia="宋体" w:cs="宋体"/>
                <w:b w:val="0"/>
                <w:bCs w:val="0"/>
                <w:sz w:val="24"/>
                <w:szCs w:val="24"/>
                <w:lang w:val="en-US" w:eastAsia="zh-CN"/>
              </w:rPr>
              <w:t>盈利能力</w:t>
            </w:r>
          </w:p>
          <w:p>
            <w:pPr>
              <w:pStyle w:val="2"/>
              <w:keepNext w:val="0"/>
              <w:keepLines w:val="0"/>
              <w:pageBreakBefore w:val="0"/>
              <w:widowControl w:val="0"/>
              <w:kinsoku/>
              <w:wordWrap/>
              <w:overflowPunct/>
              <w:topLinePunct w:val="0"/>
              <w:autoSpaceDE/>
              <w:autoSpaceDN/>
              <w:bidi w:val="0"/>
              <w:adjustRightInd/>
              <w:snapToGrid/>
              <w:spacing w:beforeLines="50" w:line="240" w:lineRule="auto"/>
              <w:ind w:firstLine="480" w:firstLineChars="200"/>
              <w:textAlignment w:val="top"/>
              <w:rPr>
                <w:rFonts w:hint="eastAsia" w:ascii="宋体" w:hAnsi="宋体" w:eastAsia="宋体" w:cs="宋体"/>
                <w:sz w:val="24"/>
                <w:lang w:val="en-US" w:eastAsia="zh-CN"/>
              </w:rPr>
            </w:pPr>
            <w:r>
              <w:rPr>
                <w:rFonts w:hint="eastAsia" w:ascii="宋体" w:hAnsi="宋体" w:eastAsia="宋体" w:cs="宋体"/>
                <w:sz w:val="24"/>
                <w:szCs w:val="24"/>
                <w:lang w:val="en-US" w:eastAsia="zh-CN"/>
              </w:rPr>
              <w:t>低端产品主要针对于蚕养殖个体户，主要用于帮助蚕</w:t>
            </w:r>
            <w:r>
              <w:rPr>
                <w:rFonts w:hint="eastAsia" w:ascii="宋体" w:hAnsi="宋体" w:eastAsia="宋体" w:cs="宋体"/>
                <w:sz w:val="24"/>
                <w:lang w:val="en-US" w:eastAsia="zh-CN"/>
              </w:rPr>
              <w:t>养殖个体户降低养殖精力成本，一定程度上扩大养殖规模。其采用对口直销+合作商代销的模式，借助与各个桑蚕养殖基地以及蚕产业特色村达成合作，快速增加产品在目标受众中的知名度与用户好感度。</w:t>
            </w:r>
          </w:p>
          <w:p>
            <w:pPr>
              <w:pStyle w:val="2"/>
              <w:keepNext w:val="0"/>
              <w:keepLines w:val="0"/>
              <w:pageBreakBefore w:val="0"/>
              <w:widowControl w:val="0"/>
              <w:kinsoku/>
              <w:wordWrap/>
              <w:overflowPunct/>
              <w:topLinePunct w:val="0"/>
              <w:autoSpaceDE/>
              <w:autoSpaceDN/>
              <w:bidi w:val="0"/>
              <w:adjustRightInd/>
              <w:snapToGrid/>
              <w:spacing w:beforeLines="50" w:line="240" w:lineRule="auto"/>
              <w:ind w:firstLine="480" w:firstLineChars="200"/>
              <w:textAlignment w:val="top"/>
              <w:rPr>
                <w:rFonts w:hint="eastAsia" w:ascii="宋体" w:hAnsi="宋体" w:eastAsia="宋体" w:cs="宋体"/>
                <w:sz w:val="24"/>
                <w:lang w:val="en-US" w:eastAsia="zh-CN"/>
              </w:rPr>
            </w:pPr>
            <w:r>
              <w:rPr>
                <w:rFonts w:hint="eastAsia" w:ascii="宋体" w:hAnsi="宋体" w:eastAsia="宋体" w:cs="宋体"/>
                <w:sz w:val="24"/>
                <w:lang w:val="en-US" w:eastAsia="zh-CN"/>
              </w:rPr>
              <w:t>高端产品的受众更针对于具有一定蚕养殖规模的企业，高端线产品具有一系列的蚕养殖智能化系统，产品配套服务更加全面、系统。由于其拥有较高的产品利润，与此同时对于产品的功能、质量与服务水准同样有着较高的要求，所以对于高端生产线的建立主要集中于公司发展成熟期阶段并于公司发展后期逐步进行生产线的优化与完善。在保证生产厂家与经销商利润的前提下与生产厂家达成良好合作关系。</w:t>
            </w:r>
          </w:p>
          <w:p>
            <w:pPr>
              <w:spacing w:before="156" w:beforeLines="50" w:line="240" w:lineRule="atLeast"/>
              <w:ind w:firstLine="480" w:firstLineChars="200"/>
              <w:jc w:val="left"/>
              <w:rPr>
                <w:rFonts w:hint="eastAsia" w:ascii="宋体" w:hAnsi="宋体" w:eastAsia="宋体" w:cs="宋体"/>
                <w:sz w:val="24"/>
                <w:lang w:val="en-US" w:eastAsia="zh-CN"/>
              </w:rPr>
            </w:pPr>
            <w:r>
              <w:rPr>
                <w:rFonts w:hint="eastAsia" w:ascii="宋体" w:hAnsi="宋体" w:eastAsia="宋体" w:cs="宋体"/>
                <w:sz w:val="24"/>
                <w:lang w:val="en-US" w:eastAsia="zh-CN"/>
              </w:rPr>
              <w:t>公司的主要收入来源于产品的销售所得、产品售后系列服务收费和产品衍生项目收入所得等。本公司掌握产品核心技术，以智能化系统化养殖系统的实用性以及售前售后的配套服务作为本公司的主要亮点，结合当下国家政策下本产品所依托的蚕养殖行业的兴起铸就了本公司产品的独特优势。我们将在公司创业发展初期为所合作的合作社体验用户提供免费的产品升级优化服务，在产品的实践应用中逐步提升产品的实用性，以产品质量换取品牌口碑，以产品通用性来扩大其知名度。</w:t>
            </w:r>
          </w:p>
          <w:p>
            <w:pPr>
              <w:spacing w:before="156" w:beforeLines="50" w:line="240" w:lineRule="atLeast"/>
              <w:ind w:firstLine="480" w:firstLineChars="200"/>
              <w:jc w:val="left"/>
              <w:rPr>
                <w:rFonts w:hint="eastAsia" w:ascii="宋体" w:hAnsi="宋体" w:eastAsia="宋体" w:cs="宋体"/>
                <w:sz w:val="24"/>
                <w:lang w:val="en-US" w:eastAsia="zh-CN"/>
              </w:rPr>
            </w:pPr>
          </w:p>
          <w:p>
            <w:pPr>
              <w:spacing w:before="156" w:beforeLines="50" w:line="240" w:lineRule="atLeast"/>
              <w:ind w:firstLine="480" w:firstLineChars="200"/>
              <w:jc w:val="left"/>
              <w:rPr>
                <w:rFonts w:hint="default" w:ascii="宋体" w:hAnsi="宋体" w:eastAsia="宋体" w:cs="宋体"/>
                <w:sz w:val="24"/>
                <w:lang w:val="en-US" w:eastAsia="zh-CN"/>
              </w:rPr>
            </w:pPr>
          </w:p>
        </w:tc>
      </w:tr>
    </w:tbl>
    <w:p>
      <w:pPr>
        <w:pStyle w:val="2"/>
        <w:spacing w:after="0"/>
        <w:ind w:right="-393" w:rightChars="-187"/>
        <w:rPr>
          <w:rFonts w:hint="default" w:ascii="Times New Roman" w:hAnsi="Times New Roman" w:eastAsia="黑体" w:cs="Times New Roman"/>
          <w:b/>
          <w:bCs/>
          <w:sz w:val="28"/>
          <w:szCs w:val="28"/>
        </w:rPr>
      </w:pPr>
      <w:r>
        <w:rPr>
          <w:rFonts w:hint="default" w:ascii="Times New Roman" w:hAnsi="Times New Roman" w:eastAsia="黑体" w:cs="Times New Roman"/>
          <w:b/>
          <w:bCs/>
          <w:sz w:val="28"/>
          <w:szCs w:val="28"/>
        </w:rPr>
        <w:t>六</w:t>
      </w:r>
      <w:r>
        <w:rPr>
          <w:rFonts w:hint="default" w:ascii="Times New Roman" w:hAnsi="Times New Roman" w:eastAsia="黑体" w:cs="Times New Roman"/>
          <w:b/>
          <w:bCs/>
          <w:sz w:val="28"/>
          <w:szCs w:val="28"/>
          <w:lang w:eastAsia="zh-CN"/>
        </w:rPr>
        <w:t>、</w:t>
      </w:r>
      <w:r>
        <w:rPr>
          <w:rFonts w:hint="default" w:ascii="Times New Roman" w:hAnsi="Times New Roman" w:eastAsia="黑体" w:cs="Times New Roman"/>
          <w:b/>
          <w:bCs/>
          <w:sz w:val="28"/>
          <w:szCs w:val="28"/>
        </w:rPr>
        <w:t>项目用款计划</w:t>
      </w:r>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4934"/>
        <w:gridCol w:w="1458"/>
        <w:gridCol w:w="172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80" w:hRule="atLeast"/>
          <w:jc w:val="center"/>
        </w:trPr>
        <w:tc>
          <w:tcPr>
            <w:tcW w:w="4934" w:type="dxa"/>
            <w:tcBorders>
              <w:top w:val="single" w:color="auto" w:sz="6" w:space="0"/>
              <w:left w:val="single" w:color="auto" w:sz="6" w:space="0"/>
              <w:bottom w:val="single" w:color="auto" w:sz="6" w:space="0"/>
              <w:right w:val="single" w:color="auto" w:sz="6" w:space="0"/>
            </w:tcBorders>
            <w:noWrap w:val="0"/>
            <w:vAlign w:val="center"/>
          </w:tcPr>
          <w:p>
            <w:pPr>
              <w:spacing w:line="240" w:lineRule="exact"/>
              <w:jc w:val="center"/>
              <w:rPr>
                <w:rFonts w:hint="default" w:ascii="Times New Roman" w:hAnsi="Times New Roman" w:eastAsia="仿宋_GB2312" w:cs="Times New Roman"/>
                <w:b/>
              </w:rPr>
            </w:pPr>
            <w:r>
              <w:rPr>
                <w:rFonts w:hint="default" w:ascii="Times New Roman" w:hAnsi="Times New Roman" w:eastAsia="仿宋_GB2312" w:cs="Times New Roman"/>
                <w:b/>
              </w:rPr>
              <w:t>项           目</w:t>
            </w:r>
          </w:p>
        </w:tc>
        <w:tc>
          <w:tcPr>
            <w:tcW w:w="1458" w:type="dxa"/>
            <w:tcBorders>
              <w:top w:val="single" w:color="auto" w:sz="6" w:space="0"/>
              <w:left w:val="single" w:color="auto" w:sz="6" w:space="0"/>
              <w:bottom w:val="nil"/>
              <w:right w:val="single" w:color="auto" w:sz="6" w:space="0"/>
            </w:tcBorders>
            <w:noWrap w:val="0"/>
            <w:vAlign w:val="center"/>
          </w:tcPr>
          <w:p>
            <w:pPr>
              <w:spacing w:line="240" w:lineRule="exact"/>
              <w:jc w:val="center"/>
              <w:rPr>
                <w:rFonts w:hint="default" w:ascii="Times New Roman" w:hAnsi="Times New Roman" w:eastAsia="仿宋_GB2312" w:cs="Times New Roman"/>
                <w:b/>
              </w:rPr>
            </w:pPr>
            <w:r>
              <w:rPr>
                <w:rFonts w:hint="default" w:ascii="Times New Roman" w:hAnsi="Times New Roman" w:eastAsia="仿宋_GB2312" w:cs="Times New Roman"/>
                <w:b/>
              </w:rPr>
              <w:t>金   额（元）</w:t>
            </w:r>
          </w:p>
        </w:tc>
        <w:tc>
          <w:tcPr>
            <w:tcW w:w="1728" w:type="dxa"/>
            <w:tcBorders>
              <w:top w:val="single" w:color="auto" w:sz="6" w:space="0"/>
              <w:left w:val="single" w:color="auto" w:sz="6" w:space="0"/>
              <w:bottom w:val="nil"/>
              <w:right w:val="single" w:color="auto" w:sz="6" w:space="0"/>
            </w:tcBorders>
            <w:noWrap w:val="0"/>
            <w:vAlign w:val="center"/>
          </w:tcPr>
          <w:p>
            <w:pPr>
              <w:spacing w:line="240" w:lineRule="exact"/>
              <w:jc w:val="center"/>
              <w:rPr>
                <w:rFonts w:hint="default" w:ascii="Times New Roman" w:hAnsi="Times New Roman" w:eastAsia="仿宋_GB2312" w:cs="Times New Roman"/>
                <w:b/>
              </w:rPr>
            </w:pPr>
            <w:r>
              <w:rPr>
                <w:rFonts w:hint="default" w:ascii="Times New Roman" w:hAnsi="Times New Roman" w:eastAsia="仿宋_GB2312" w:cs="Times New Roman"/>
                <w:b/>
              </w:rPr>
              <w:t>备  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80" w:hRule="atLeast"/>
          <w:jc w:val="center"/>
        </w:trPr>
        <w:tc>
          <w:tcPr>
            <w:tcW w:w="4934"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b/>
              </w:rPr>
            </w:pPr>
            <w:r>
              <w:rPr>
                <w:rFonts w:hint="default" w:ascii="Times New Roman" w:hAnsi="Times New Roman" w:eastAsia="仿宋_GB2312" w:cs="Times New Roman"/>
                <w:b/>
              </w:rPr>
              <w:t>一</w:t>
            </w:r>
            <w:r>
              <w:rPr>
                <w:rFonts w:hint="default" w:ascii="Times New Roman" w:hAnsi="Times New Roman" w:eastAsia="仿宋_GB2312" w:cs="Times New Roman"/>
                <w:b/>
                <w:lang w:eastAsia="zh-CN"/>
              </w:rPr>
              <w:t>、</w:t>
            </w:r>
            <w:r>
              <w:rPr>
                <w:rFonts w:hint="default" w:ascii="Times New Roman" w:hAnsi="Times New Roman" w:eastAsia="仿宋_GB2312" w:cs="Times New Roman"/>
                <w:b/>
              </w:rPr>
              <w:t>经费收入</w:t>
            </w:r>
          </w:p>
        </w:tc>
        <w:tc>
          <w:tcPr>
            <w:tcW w:w="145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c>
          <w:tcPr>
            <w:tcW w:w="172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80" w:hRule="atLeast"/>
          <w:jc w:val="center"/>
        </w:trPr>
        <w:tc>
          <w:tcPr>
            <w:tcW w:w="4934" w:type="dxa"/>
            <w:tcBorders>
              <w:top w:val="single" w:color="auto" w:sz="6" w:space="0"/>
              <w:left w:val="single" w:color="auto" w:sz="6" w:space="0"/>
              <w:bottom w:val="single" w:color="auto" w:sz="6" w:space="0"/>
              <w:right w:val="single" w:color="auto" w:sz="6" w:space="0"/>
            </w:tcBorders>
            <w:noWrap w:val="0"/>
            <w:vAlign w:val="center"/>
          </w:tcPr>
          <w:p>
            <w:pPr>
              <w:spacing w:line="240" w:lineRule="exact"/>
              <w:ind w:firstLine="210" w:firstLineChars="100"/>
              <w:jc w:val="left"/>
              <w:rPr>
                <w:rFonts w:hint="default" w:ascii="Times New Roman" w:hAnsi="Times New Roman" w:eastAsia="仿宋_GB2312" w:cs="Times New Roman"/>
              </w:rPr>
            </w:pPr>
            <w:r>
              <w:rPr>
                <w:rFonts w:hint="default" w:ascii="Times New Roman" w:hAnsi="Times New Roman" w:eastAsia="仿宋_GB2312" w:cs="Times New Roman"/>
              </w:rPr>
              <w:t>1</w:t>
            </w:r>
            <w:r>
              <w:rPr>
                <w:rFonts w:hint="default" w:ascii="Times New Roman" w:hAnsi="Times New Roman" w:eastAsia="仿宋_GB2312" w:cs="Times New Roman"/>
                <w:lang w:eastAsia="zh-CN"/>
              </w:rPr>
              <w:t>．</w:t>
            </w:r>
            <w:r>
              <w:rPr>
                <w:rFonts w:hint="default" w:ascii="Times New Roman" w:hAnsi="Times New Roman" w:eastAsia="仿宋_GB2312" w:cs="Times New Roman"/>
              </w:rPr>
              <w:t>省财政经费</w:t>
            </w:r>
          </w:p>
        </w:tc>
        <w:tc>
          <w:tcPr>
            <w:tcW w:w="145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c>
          <w:tcPr>
            <w:tcW w:w="172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80" w:hRule="atLeast"/>
          <w:jc w:val="center"/>
        </w:trPr>
        <w:tc>
          <w:tcPr>
            <w:tcW w:w="4934" w:type="dxa"/>
            <w:tcBorders>
              <w:top w:val="single" w:color="auto" w:sz="6" w:space="0"/>
              <w:left w:val="single" w:color="auto" w:sz="6" w:space="0"/>
              <w:bottom w:val="single" w:color="auto" w:sz="6" w:space="0"/>
              <w:right w:val="single" w:color="auto" w:sz="6" w:space="0"/>
            </w:tcBorders>
            <w:noWrap w:val="0"/>
            <w:vAlign w:val="center"/>
          </w:tcPr>
          <w:p>
            <w:pPr>
              <w:spacing w:line="240" w:lineRule="exact"/>
              <w:ind w:firstLine="210" w:firstLineChars="100"/>
              <w:jc w:val="left"/>
              <w:rPr>
                <w:rFonts w:hint="default" w:ascii="Times New Roman" w:hAnsi="Times New Roman" w:eastAsia="仿宋_GB2312" w:cs="Times New Roman"/>
              </w:rPr>
            </w:pPr>
            <w:r>
              <w:rPr>
                <w:rFonts w:hint="default" w:ascii="Times New Roman" w:hAnsi="Times New Roman" w:eastAsia="仿宋_GB2312" w:cs="Times New Roman"/>
              </w:rPr>
              <w:t>2</w:t>
            </w:r>
            <w:r>
              <w:rPr>
                <w:rFonts w:hint="default" w:ascii="Times New Roman" w:hAnsi="Times New Roman" w:eastAsia="仿宋_GB2312" w:cs="Times New Roman"/>
                <w:lang w:eastAsia="zh-CN"/>
              </w:rPr>
              <w:t>．</w:t>
            </w:r>
            <w:r>
              <w:rPr>
                <w:rFonts w:hint="default" w:ascii="Times New Roman" w:hAnsi="Times New Roman" w:eastAsia="仿宋_GB2312" w:cs="Times New Roman"/>
              </w:rPr>
              <w:t>学校配套经费</w:t>
            </w:r>
          </w:p>
        </w:tc>
        <w:tc>
          <w:tcPr>
            <w:tcW w:w="145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c>
          <w:tcPr>
            <w:tcW w:w="172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80" w:hRule="atLeast"/>
          <w:jc w:val="center"/>
        </w:trPr>
        <w:tc>
          <w:tcPr>
            <w:tcW w:w="4934" w:type="dxa"/>
            <w:tcBorders>
              <w:top w:val="single" w:color="auto" w:sz="6" w:space="0"/>
              <w:left w:val="single" w:color="auto" w:sz="6" w:space="0"/>
              <w:bottom w:val="single" w:color="auto" w:sz="6" w:space="0"/>
              <w:right w:val="single" w:color="auto" w:sz="6" w:space="0"/>
            </w:tcBorders>
            <w:noWrap w:val="0"/>
            <w:vAlign w:val="center"/>
          </w:tcPr>
          <w:p>
            <w:pPr>
              <w:spacing w:line="240" w:lineRule="exact"/>
              <w:ind w:firstLine="210" w:firstLineChars="100"/>
              <w:jc w:val="left"/>
              <w:rPr>
                <w:rFonts w:hint="default" w:ascii="Times New Roman" w:hAnsi="Times New Roman" w:eastAsia="仿宋_GB2312" w:cs="Times New Roman"/>
              </w:rPr>
            </w:pPr>
            <w:r>
              <w:rPr>
                <w:rFonts w:hint="default" w:ascii="Times New Roman" w:hAnsi="Times New Roman" w:eastAsia="仿宋_GB2312" w:cs="Times New Roman"/>
              </w:rPr>
              <w:t>3</w:t>
            </w:r>
            <w:r>
              <w:rPr>
                <w:rFonts w:hint="default" w:ascii="Times New Roman" w:hAnsi="Times New Roman" w:eastAsia="仿宋_GB2312" w:cs="Times New Roman"/>
                <w:lang w:eastAsia="zh-CN"/>
              </w:rPr>
              <w:t>．</w:t>
            </w:r>
            <w:r>
              <w:rPr>
                <w:rFonts w:hint="default" w:ascii="Times New Roman" w:hAnsi="Times New Roman" w:eastAsia="仿宋_GB2312" w:cs="Times New Roman"/>
              </w:rPr>
              <w:t>自筹经费</w:t>
            </w:r>
          </w:p>
        </w:tc>
        <w:tc>
          <w:tcPr>
            <w:tcW w:w="145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c>
          <w:tcPr>
            <w:tcW w:w="172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80" w:hRule="atLeast"/>
          <w:jc w:val="center"/>
        </w:trPr>
        <w:tc>
          <w:tcPr>
            <w:tcW w:w="4934" w:type="dxa"/>
            <w:tcBorders>
              <w:top w:val="single" w:color="auto" w:sz="6" w:space="0"/>
              <w:left w:val="single" w:color="auto" w:sz="6" w:space="0"/>
              <w:bottom w:val="single" w:color="auto" w:sz="6" w:space="0"/>
              <w:right w:val="single" w:color="auto" w:sz="6" w:space="0"/>
            </w:tcBorders>
            <w:noWrap w:val="0"/>
            <w:vAlign w:val="center"/>
          </w:tcPr>
          <w:p>
            <w:pPr>
              <w:spacing w:line="240" w:lineRule="exact"/>
              <w:ind w:firstLine="210" w:firstLineChars="100"/>
              <w:jc w:val="left"/>
              <w:rPr>
                <w:rFonts w:hint="default" w:ascii="Times New Roman" w:hAnsi="Times New Roman" w:eastAsia="仿宋_GB2312" w:cs="Times New Roman"/>
              </w:rPr>
            </w:pPr>
            <w:r>
              <w:rPr>
                <w:rFonts w:hint="default" w:ascii="Times New Roman" w:hAnsi="Times New Roman" w:eastAsia="仿宋_GB2312" w:cs="Times New Roman"/>
              </w:rPr>
              <w:t>4</w:t>
            </w:r>
            <w:r>
              <w:rPr>
                <w:rFonts w:hint="default" w:ascii="Times New Roman" w:hAnsi="Times New Roman" w:eastAsia="仿宋_GB2312" w:cs="Times New Roman"/>
                <w:lang w:eastAsia="zh-CN"/>
              </w:rPr>
              <w:t>．</w:t>
            </w:r>
            <w:r>
              <w:rPr>
                <w:rFonts w:hint="default" w:ascii="Times New Roman" w:hAnsi="Times New Roman" w:eastAsia="仿宋_GB2312" w:cs="Times New Roman"/>
              </w:rPr>
              <w:t>其它</w:t>
            </w:r>
          </w:p>
        </w:tc>
        <w:tc>
          <w:tcPr>
            <w:tcW w:w="145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c>
          <w:tcPr>
            <w:tcW w:w="172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80" w:hRule="atLeast"/>
          <w:jc w:val="center"/>
        </w:trPr>
        <w:tc>
          <w:tcPr>
            <w:tcW w:w="8120" w:type="dxa"/>
            <w:gridSpan w:val="3"/>
            <w:tcBorders>
              <w:top w:val="single" w:color="auto" w:sz="6" w:space="0"/>
              <w:left w:val="single" w:color="auto" w:sz="6" w:space="0"/>
              <w:bottom w:val="single" w:color="auto" w:sz="6" w:space="0"/>
              <w:right w:val="single" w:color="auto" w:sz="6" w:space="0"/>
            </w:tcBorders>
            <w:noWrap w:val="0"/>
            <w:vAlign w:val="center"/>
          </w:tcPr>
          <w:p>
            <w:pPr>
              <w:spacing w:line="240" w:lineRule="exact"/>
              <w:jc w:val="left"/>
              <w:rPr>
                <w:rFonts w:hint="default" w:ascii="Times New Roman" w:hAnsi="Times New Roman" w:eastAsia="仿宋_GB2312" w:cs="Times New Roma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80" w:hRule="atLeast"/>
          <w:jc w:val="center"/>
        </w:trPr>
        <w:tc>
          <w:tcPr>
            <w:tcW w:w="4934"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jc w:val="left"/>
              <w:rPr>
                <w:rFonts w:hint="default" w:ascii="Times New Roman" w:hAnsi="Times New Roman" w:eastAsia="仿宋_GB2312" w:cs="Times New Roman"/>
                <w:sz w:val="20"/>
              </w:rPr>
            </w:pPr>
            <w:r>
              <w:rPr>
                <w:rFonts w:hint="default" w:ascii="Times New Roman" w:hAnsi="Times New Roman" w:eastAsia="仿宋_GB2312" w:cs="Times New Roman"/>
                <w:b/>
              </w:rPr>
              <w:t>二</w:t>
            </w:r>
            <w:r>
              <w:rPr>
                <w:rFonts w:hint="default" w:ascii="Times New Roman" w:hAnsi="Times New Roman" w:eastAsia="仿宋_GB2312" w:cs="Times New Roman"/>
                <w:b/>
                <w:lang w:eastAsia="zh-CN"/>
              </w:rPr>
              <w:t>、</w:t>
            </w:r>
            <w:r>
              <w:rPr>
                <w:rFonts w:hint="default" w:ascii="Times New Roman" w:hAnsi="Times New Roman" w:eastAsia="仿宋_GB2312" w:cs="Times New Roman"/>
                <w:b/>
              </w:rPr>
              <w:t>经费支出</w:t>
            </w:r>
          </w:p>
        </w:tc>
        <w:tc>
          <w:tcPr>
            <w:tcW w:w="145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c>
          <w:tcPr>
            <w:tcW w:w="172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80" w:hRule="atLeast"/>
          <w:jc w:val="center"/>
        </w:trPr>
        <w:tc>
          <w:tcPr>
            <w:tcW w:w="4934"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ind w:firstLine="200" w:firstLineChars="100"/>
              <w:jc w:val="left"/>
              <w:rPr>
                <w:rFonts w:hint="default" w:ascii="Times New Roman" w:hAnsi="Times New Roman" w:eastAsia="仿宋_GB2312" w:cs="Times New Roman"/>
                <w:sz w:val="20"/>
              </w:rPr>
            </w:pPr>
            <w:r>
              <w:rPr>
                <w:rFonts w:hint="default" w:ascii="Times New Roman" w:hAnsi="Times New Roman" w:eastAsia="仿宋_GB2312" w:cs="Times New Roman"/>
                <w:sz w:val="20"/>
              </w:rPr>
              <w:t>1</w:t>
            </w:r>
            <w:r>
              <w:rPr>
                <w:rFonts w:hint="default" w:ascii="Times New Roman" w:hAnsi="Times New Roman" w:eastAsia="仿宋_GB2312" w:cs="Times New Roman"/>
                <w:sz w:val="20"/>
                <w:lang w:eastAsia="zh-CN"/>
              </w:rPr>
              <w:t>．</w:t>
            </w:r>
            <w:r>
              <w:rPr>
                <w:rFonts w:hint="default" w:ascii="Times New Roman" w:hAnsi="Times New Roman" w:eastAsia="仿宋_GB2312" w:cs="Times New Roman"/>
                <w:sz w:val="20"/>
              </w:rPr>
              <w:t>设备费</w:t>
            </w:r>
          </w:p>
        </w:tc>
        <w:tc>
          <w:tcPr>
            <w:tcW w:w="145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c>
          <w:tcPr>
            <w:tcW w:w="172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80" w:hRule="atLeast"/>
          <w:jc w:val="center"/>
        </w:trPr>
        <w:tc>
          <w:tcPr>
            <w:tcW w:w="4934"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ind w:firstLine="600" w:firstLineChars="300"/>
              <w:jc w:val="left"/>
              <w:rPr>
                <w:rFonts w:hint="default" w:ascii="Times New Roman" w:hAnsi="Times New Roman" w:eastAsia="仿宋_GB2312" w:cs="Times New Roman"/>
                <w:sz w:val="20"/>
              </w:rPr>
            </w:pPr>
            <w:r>
              <w:rPr>
                <w:rFonts w:hint="default" w:ascii="Times New Roman" w:hAnsi="Times New Roman" w:eastAsia="仿宋_GB2312" w:cs="Times New Roman"/>
                <w:sz w:val="20"/>
              </w:rPr>
              <w:t>（1）购置设备费</w:t>
            </w:r>
          </w:p>
        </w:tc>
        <w:tc>
          <w:tcPr>
            <w:tcW w:w="145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c>
          <w:tcPr>
            <w:tcW w:w="172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80" w:hRule="atLeast"/>
          <w:jc w:val="center"/>
        </w:trPr>
        <w:tc>
          <w:tcPr>
            <w:tcW w:w="4934"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ind w:firstLine="600" w:firstLineChars="300"/>
              <w:jc w:val="left"/>
              <w:rPr>
                <w:rFonts w:hint="default" w:ascii="Times New Roman" w:hAnsi="Times New Roman" w:eastAsia="仿宋_GB2312" w:cs="Times New Roman"/>
                <w:sz w:val="20"/>
              </w:rPr>
            </w:pPr>
            <w:r>
              <w:rPr>
                <w:rFonts w:hint="default" w:ascii="Times New Roman" w:hAnsi="Times New Roman" w:eastAsia="仿宋_GB2312" w:cs="Times New Roman"/>
                <w:sz w:val="20"/>
              </w:rPr>
              <w:t>（2）试制设备费</w:t>
            </w:r>
          </w:p>
        </w:tc>
        <w:tc>
          <w:tcPr>
            <w:tcW w:w="145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c>
          <w:tcPr>
            <w:tcW w:w="172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80" w:hRule="atLeast"/>
          <w:jc w:val="center"/>
        </w:trPr>
        <w:tc>
          <w:tcPr>
            <w:tcW w:w="4934"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ind w:firstLine="600" w:firstLineChars="300"/>
              <w:jc w:val="left"/>
              <w:rPr>
                <w:rFonts w:hint="default" w:ascii="Times New Roman" w:hAnsi="Times New Roman" w:eastAsia="仿宋_GB2312" w:cs="Times New Roman"/>
                <w:sz w:val="20"/>
              </w:rPr>
            </w:pPr>
            <w:r>
              <w:rPr>
                <w:rFonts w:hint="default" w:ascii="Times New Roman" w:hAnsi="Times New Roman" w:eastAsia="仿宋_GB2312" w:cs="Times New Roman"/>
                <w:sz w:val="20"/>
              </w:rPr>
              <w:t>（3）设备租赁费</w:t>
            </w:r>
          </w:p>
        </w:tc>
        <w:tc>
          <w:tcPr>
            <w:tcW w:w="145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c>
          <w:tcPr>
            <w:tcW w:w="172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80" w:hRule="atLeast"/>
          <w:jc w:val="center"/>
        </w:trPr>
        <w:tc>
          <w:tcPr>
            <w:tcW w:w="4934"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ind w:firstLine="200" w:firstLineChars="100"/>
              <w:jc w:val="left"/>
              <w:rPr>
                <w:rFonts w:hint="default" w:ascii="Times New Roman" w:hAnsi="Times New Roman" w:eastAsia="仿宋_GB2312" w:cs="Times New Roman"/>
                <w:sz w:val="20"/>
              </w:rPr>
            </w:pPr>
            <w:r>
              <w:rPr>
                <w:rFonts w:hint="default" w:ascii="Times New Roman" w:hAnsi="Times New Roman" w:eastAsia="仿宋_GB2312" w:cs="Times New Roman"/>
                <w:sz w:val="20"/>
              </w:rPr>
              <w:t>2</w:t>
            </w:r>
            <w:r>
              <w:rPr>
                <w:rFonts w:hint="default" w:ascii="Times New Roman" w:hAnsi="Times New Roman" w:eastAsia="仿宋_GB2312" w:cs="Times New Roman"/>
                <w:sz w:val="20"/>
                <w:lang w:eastAsia="zh-CN"/>
              </w:rPr>
              <w:t>．</w:t>
            </w:r>
            <w:r>
              <w:rPr>
                <w:rFonts w:hint="default" w:ascii="Times New Roman" w:hAnsi="Times New Roman" w:eastAsia="仿宋_GB2312" w:cs="Times New Roman"/>
                <w:sz w:val="20"/>
              </w:rPr>
              <w:t>材料费</w:t>
            </w:r>
          </w:p>
        </w:tc>
        <w:tc>
          <w:tcPr>
            <w:tcW w:w="145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c>
          <w:tcPr>
            <w:tcW w:w="172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80" w:hRule="atLeast"/>
          <w:jc w:val="center"/>
        </w:trPr>
        <w:tc>
          <w:tcPr>
            <w:tcW w:w="4934"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ind w:firstLine="200" w:firstLineChars="100"/>
              <w:jc w:val="left"/>
              <w:rPr>
                <w:rFonts w:hint="default" w:ascii="Times New Roman" w:hAnsi="Times New Roman" w:eastAsia="仿宋_GB2312" w:cs="Times New Roman"/>
                <w:sz w:val="20"/>
              </w:rPr>
            </w:pPr>
            <w:r>
              <w:rPr>
                <w:rFonts w:hint="default" w:ascii="Times New Roman" w:hAnsi="Times New Roman" w:eastAsia="仿宋_GB2312" w:cs="Times New Roman"/>
                <w:sz w:val="20"/>
              </w:rPr>
              <w:t>3</w:t>
            </w:r>
            <w:r>
              <w:rPr>
                <w:rFonts w:hint="default" w:ascii="Times New Roman" w:hAnsi="Times New Roman" w:eastAsia="仿宋_GB2312" w:cs="Times New Roman"/>
                <w:sz w:val="20"/>
                <w:lang w:eastAsia="zh-CN"/>
              </w:rPr>
              <w:t>．</w:t>
            </w:r>
            <w:r>
              <w:rPr>
                <w:rFonts w:hint="default" w:ascii="Times New Roman" w:hAnsi="Times New Roman" w:eastAsia="仿宋_GB2312" w:cs="Times New Roman"/>
                <w:sz w:val="20"/>
              </w:rPr>
              <w:t>测试化验加工费</w:t>
            </w:r>
          </w:p>
        </w:tc>
        <w:tc>
          <w:tcPr>
            <w:tcW w:w="145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c>
          <w:tcPr>
            <w:tcW w:w="172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80" w:hRule="atLeast"/>
          <w:jc w:val="center"/>
        </w:trPr>
        <w:tc>
          <w:tcPr>
            <w:tcW w:w="4934"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ind w:firstLine="200" w:firstLineChars="100"/>
              <w:jc w:val="left"/>
              <w:rPr>
                <w:rFonts w:hint="default" w:ascii="Times New Roman" w:hAnsi="Times New Roman" w:eastAsia="仿宋_GB2312" w:cs="Times New Roman"/>
                <w:sz w:val="20"/>
              </w:rPr>
            </w:pPr>
            <w:r>
              <w:rPr>
                <w:rFonts w:hint="default" w:ascii="Times New Roman" w:hAnsi="Times New Roman" w:eastAsia="仿宋_GB2312" w:cs="Times New Roman"/>
                <w:sz w:val="20"/>
              </w:rPr>
              <w:t>4</w:t>
            </w:r>
            <w:r>
              <w:rPr>
                <w:rFonts w:hint="default" w:ascii="Times New Roman" w:hAnsi="Times New Roman" w:eastAsia="仿宋_GB2312" w:cs="Times New Roman"/>
                <w:sz w:val="20"/>
                <w:lang w:eastAsia="zh-CN"/>
              </w:rPr>
              <w:t>．</w:t>
            </w:r>
            <w:r>
              <w:rPr>
                <w:rFonts w:hint="default" w:ascii="Times New Roman" w:hAnsi="Times New Roman" w:eastAsia="仿宋_GB2312" w:cs="Times New Roman"/>
                <w:sz w:val="20"/>
              </w:rPr>
              <w:t>燃料动力费</w:t>
            </w:r>
          </w:p>
        </w:tc>
        <w:tc>
          <w:tcPr>
            <w:tcW w:w="145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c>
          <w:tcPr>
            <w:tcW w:w="172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80" w:hRule="atLeast"/>
          <w:jc w:val="center"/>
        </w:trPr>
        <w:tc>
          <w:tcPr>
            <w:tcW w:w="4934"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ind w:firstLine="200" w:firstLineChars="100"/>
              <w:jc w:val="left"/>
              <w:rPr>
                <w:rFonts w:hint="default" w:ascii="Times New Roman" w:hAnsi="Times New Roman" w:eastAsia="仿宋_GB2312" w:cs="Times New Roman"/>
                <w:sz w:val="20"/>
              </w:rPr>
            </w:pPr>
            <w:r>
              <w:rPr>
                <w:rFonts w:hint="default" w:ascii="Times New Roman" w:hAnsi="Times New Roman" w:eastAsia="仿宋_GB2312" w:cs="Times New Roman"/>
                <w:sz w:val="20"/>
              </w:rPr>
              <w:t>5</w:t>
            </w:r>
            <w:r>
              <w:rPr>
                <w:rFonts w:hint="default" w:ascii="Times New Roman" w:hAnsi="Times New Roman" w:eastAsia="仿宋_GB2312" w:cs="Times New Roman"/>
                <w:sz w:val="20"/>
                <w:lang w:eastAsia="zh-CN"/>
              </w:rPr>
              <w:t>．</w:t>
            </w:r>
            <w:r>
              <w:rPr>
                <w:rFonts w:hint="default" w:ascii="Times New Roman" w:hAnsi="Times New Roman" w:eastAsia="仿宋_GB2312" w:cs="Times New Roman"/>
                <w:sz w:val="20"/>
              </w:rPr>
              <w:t>差旅费</w:t>
            </w:r>
          </w:p>
        </w:tc>
        <w:tc>
          <w:tcPr>
            <w:tcW w:w="145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c>
          <w:tcPr>
            <w:tcW w:w="172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80" w:hRule="atLeast"/>
          <w:jc w:val="center"/>
        </w:trPr>
        <w:tc>
          <w:tcPr>
            <w:tcW w:w="4934"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ind w:firstLine="200" w:firstLineChars="100"/>
              <w:jc w:val="left"/>
              <w:rPr>
                <w:rFonts w:hint="default" w:ascii="Times New Roman" w:hAnsi="Times New Roman" w:eastAsia="仿宋_GB2312" w:cs="Times New Roman"/>
                <w:sz w:val="20"/>
              </w:rPr>
            </w:pPr>
            <w:r>
              <w:rPr>
                <w:rFonts w:hint="default" w:ascii="Times New Roman" w:hAnsi="Times New Roman" w:eastAsia="仿宋_GB2312" w:cs="Times New Roman"/>
                <w:sz w:val="20"/>
              </w:rPr>
              <w:t>6</w:t>
            </w:r>
            <w:r>
              <w:rPr>
                <w:rFonts w:hint="default" w:ascii="Times New Roman" w:hAnsi="Times New Roman" w:eastAsia="仿宋_GB2312" w:cs="Times New Roman"/>
                <w:sz w:val="20"/>
                <w:lang w:eastAsia="zh-CN"/>
              </w:rPr>
              <w:t>．</w:t>
            </w:r>
            <w:r>
              <w:rPr>
                <w:rFonts w:hint="default" w:ascii="Times New Roman" w:hAnsi="Times New Roman" w:eastAsia="仿宋_GB2312" w:cs="Times New Roman"/>
                <w:sz w:val="20"/>
              </w:rPr>
              <w:t xml:space="preserve">会议费 </w:t>
            </w:r>
          </w:p>
        </w:tc>
        <w:tc>
          <w:tcPr>
            <w:tcW w:w="145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c>
          <w:tcPr>
            <w:tcW w:w="172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80" w:hRule="atLeast"/>
          <w:jc w:val="center"/>
        </w:trPr>
        <w:tc>
          <w:tcPr>
            <w:tcW w:w="4934"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ind w:firstLine="200" w:firstLineChars="100"/>
              <w:jc w:val="left"/>
              <w:rPr>
                <w:rFonts w:hint="default" w:ascii="Times New Roman" w:hAnsi="Times New Roman" w:eastAsia="仿宋_GB2312" w:cs="Times New Roman"/>
                <w:sz w:val="20"/>
              </w:rPr>
            </w:pPr>
            <w:r>
              <w:rPr>
                <w:rFonts w:hint="default" w:ascii="Times New Roman" w:hAnsi="Times New Roman" w:eastAsia="仿宋_GB2312" w:cs="Times New Roman"/>
                <w:sz w:val="20"/>
              </w:rPr>
              <w:t>7</w:t>
            </w:r>
            <w:r>
              <w:rPr>
                <w:rFonts w:hint="default" w:ascii="Times New Roman" w:hAnsi="Times New Roman" w:eastAsia="仿宋_GB2312" w:cs="Times New Roman"/>
                <w:sz w:val="20"/>
                <w:lang w:eastAsia="zh-CN"/>
              </w:rPr>
              <w:t>．</w:t>
            </w:r>
            <w:r>
              <w:rPr>
                <w:rFonts w:hint="default" w:ascii="Times New Roman" w:hAnsi="Times New Roman" w:eastAsia="仿宋_GB2312" w:cs="Times New Roman"/>
                <w:sz w:val="20"/>
              </w:rPr>
              <w:t>合作</w:t>
            </w:r>
            <w:r>
              <w:rPr>
                <w:rFonts w:hint="default" w:ascii="Times New Roman" w:hAnsi="Times New Roman" w:eastAsia="仿宋_GB2312" w:cs="Times New Roman"/>
                <w:sz w:val="20"/>
                <w:lang w:eastAsia="zh-CN"/>
              </w:rPr>
              <w:t>．</w:t>
            </w:r>
            <w:r>
              <w:rPr>
                <w:rFonts w:hint="default" w:ascii="Times New Roman" w:hAnsi="Times New Roman" w:eastAsia="仿宋_GB2312" w:cs="Times New Roman"/>
                <w:sz w:val="20"/>
              </w:rPr>
              <w:t>协作研究与交流费</w:t>
            </w:r>
          </w:p>
        </w:tc>
        <w:tc>
          <w:tcPr>
            <w:tcW w:w="145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c>
          <w:tcPr>
            <w:tcW w:w="172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80" w:hRule="atLeast"/>
          <w:jc w:val="center"/>
        </w:trPr>
        <w:tc>
          <w:tcPr>
            <w:tcW w:w="4934"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ind w:firstLine="200" w:firstLineChars="100"/>
              <w:jc w:val="left"/>
              <w:rPr>
                <w:rFonts w:hint="default" w:ascii="Times New Roman" w:hAnsi="Times New Roman" w:eastAsia="仿宋_GB2312" w:cs="Times New Roman"/>
                <w:sz w:val="20"/>
              </w:rPr>
            </w:pPr>
            <w:r>
              <w:rPr>
                <w:rFonts w:hint="default" w:ascii="Times New Roman" w:hAnsi="Times New Roman" w:eastAsia="仿宋_GB2312" w:cs="Times New Roman"/>
                <w:sz w:val="20"/>
              </w:rPr>
              <w:t>8</w:t>
            </w:r>
            <w:r>
              <w:rPr>
                <w:rFonts w:hint="default" w:ascii="Times New Roman" w:hAnsi="Times New Roman" w:eastAsia="仿宋_GB2312" w:cs="Times New Roman"/>
                <w:sz w:val="20"/>
                <w:lang w:eastAsia="zh-CN"/>
              </w:rPr>
              <w:t>．</w:t>
            </w:r>
            <w:r>
              <w:rPr>
                <w:rFonts w:hint="default" w:ascii="Times New Roman" w:hAnsi="Times New Roman" w:eastAsia="仿宋_GB2312" w:cs="Times New Roman"/>
                <w:sz w:val="20"/>
              </w:rPr>
              <w:t>出版/文献/信息传播/知识产权事务费</w:t>
            </w:r>
          </w:p>
        </w:tc>
        <w:tc>
          <w:tcPr>
            <w:tcW w:w="145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c>
          <w:tcPr>
            <w:tcW w:w="172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80" w:hRule="atLeast"/>
          <w:jc w:val="center"/>
        </w:trPr>
        <w:tc>
          <w:tcPr>
            <w:tcW w:w="4934"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ind w:firstLine="200" w:firstLineChars="100"/>
              <w:jc w:val="left"/>
              <w:rPr>
                <w:rFonts w:hint="default" w:ascii="Times New Roman" w:hAnsi="Times New Roman" w:eastAsia="仿宋_GB2312" w:cs="Times New Roman"/>
                <w:sz w:val="20"/>
              </w:rPr>
            </w:pPr>
            <w:r>
              <w:rPr>
                <w:rFonts w:hint="default" w:ascii="Times New Roman" w:hAnsi="Times New Roman" w:eastAsia="仿宋_GB2312" w:cs="Times New Roman"/>
                <w:sz w:val="20"/>
              </w:rPr>
              <w:t>9</w:t>
            </w:r>
            <w:r>
              <w:rPr>
                <w:rFonts w:hint="default" w:ascii="Times New Roman" w:hAnsi="Times New Roman" w:eastAsia="仿宋_GB2312" w:cs="Times New Roman"/>
                <w:sz w:val="20"/>
                <w:lang w:eastAsia="zh-CN"/>
              </w:rPr>
              <w:t>．</w:t>
            </w:r>
            <w:r>
              <w:rPr>
                <w:rFonts w:hint="default" w:ascii="Times New Roman" w:hAnsi="Times New Roman" w:eastAsia="仿宋_GB2312" w:cs="Times New Roman"/>
                <w:sz w:val="20"/>
              </w:rPr>
              <w:t>人员劳务费</w:t>
            </w:r>
          </w:p>
        </w:tc>
        <w:tc>
          <w:tcPr>
            <w:tcW w:w="145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c>
          <w:tcPr>
            <w:tcW w:w="172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80" w:hRule="atLeast"/>
          <w:jc w:val="center"/>
        </w:trPr>
        <w:tc>
          <w:tcPr>
            <w:tcW w:w="4934"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ind w:firstLine="200" w:firstLineChars="100"/>
              <w:jc w:val="left"/>
              <w:rPr>
                <w:rFonts w:hint="default" w:ascii="Times New Roman" w:hAnsi="Times New Roman" w:eastAsia="仿宋_GB2312" w:cs="Times New Roman"/>
                <w:sz w:val="20"/>
              </w:rPr>
            </w:pPr>
            <w:r>
              <w:rPr>
                <w:rFonts w:hint="default" w:ascii="Times New Roman" w:hAnsi="Times New Roman" w:eastAsia="仿宋_GB2312" w:cs="Times New Roman"/>
                <w:sz w:val="20"/>
              </w:rPr>
              <w:t>10</w:t>
            </w:r>
            <w:r>
              <w:rPr>
                <w:rFonts w:hint="default" w:ascii="Times New Roman" w:hAnsi="Times New Roman" w:eastAsia="仿宋_GB2312" w:cs="Times New Roman"/>
                <w:sz w:val="20"/>
                <w:lang w:eastAsia="zh-CN"/>
              </w:rPr>
              <w:t>．</w:t>
            </w:r>
            <w:r>
              <w:rPr>
                <w:rFonts w:hint="default" w:ascii="Times New Roman" w:hAnsi="Times New Roman" w:eastAsia="仿宋_GB2312" w:cs="Times New Roman"/>
                <w:sz w:val="20"/>
              </w:rPr>
              <w:t>专家咨询费</w:t>
            </w:r>
          </w:p>
        </w:tc>
        <w:tc>
          <w:tcPr>
            <w:tcW w:w="145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c>
          <w:tcPr>
            <w:tcW w:w="172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80" w:hRule="atLeast"/>
          <w:jc w:val="center"/>
        </w:trPr>
        <w:tc>
          <w:tcPr>
            <w:tcW w:w="4934"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ind w:firstLine="200" w:firstLineChars="100"/>
              <w:jc w:val="left"/>
              <w:rPr>
                <w:rFonts w:hint="default" w:ascii="Times New Roman" w:hAnsi="Times New Roman" w:eastAsia="仿宋_GB2312" w:cs="Times New Roman"/>
                <w:sz w:val="20"/>
              </w:rPr>
            </w:pPr>
            <w:r>
              <w:rPr>
                <w:rFonts w:hint="default" w:ascii="Times New Roman" w:hAnsi="Times New Roman" w:eastAsia="仿宋_GB2312" w:cs="Times New Roman"/>
                <w:sz w:val="20"/>
              </w:rPr>
              <w:t>11</w:t>
            </w:r>
            <w:r>
              <w:rPr>
                <w:rFonts w:hint="default" w:ascii="Times New Roman" w:hAnsi="Times New Roman" w:eastAsia="仿宋_GB2312" w:cs="Times New Roman"/>
                <w:sz w:val="20"/>
                <w:lang w:eastAsia="zh-CN"/>
              </w:rPr>
              <w:t>．</w:t>
            </w:r>
            <w:r>
              <w:rPr>
                <w:rFonts w:hint="default" w:ascii="Times New Roman" w:hAnsi="Times New Roman" w:eastAsia="仿宋_GB2312" w:cs="Times New Roman"/>
                <w:sz w:val="20"/>
              </w:rPr>
              <w:t>其他开支</w:t>
            </w:r>
          </w:p>
        </w:tc>
        <w:tc>
          <w:tcPr>
            <w:tcW w:w="145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c>
          <w:tcPr>
            <w:tcW w:w="172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80" w:hRule="atLeast"/>
          <w:jc w:val="center"/>
        </w:trPr>
        <w:tc>
          <w:tcPr>
            <w:tcW w:w="8120" w:type="dxa"/>
            <w:gridSpan w:val="3"/>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80" w:hRule="atLeast"/>
          <w:jc w:val="center"/>
        </w:trPr>
        <w:tc>
          <w:tcPr>
            <w:tcW w:w="4934"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b/>
              </w:rPr>
            </w:pPr>
            <w:r>
              <w:rPr>
                <w:rFonts w:hint="default" w:ascii="Times New Roman" w:hAnsi="Times New Roman" w:eastAsia="仿宋_GB2312" w:cs="Times New Roman"/>
                <w:b/>
              </w:rPr>
              <w:t>三</w:t>
            </w:r>
            <w:r>
              <w:rPr>
                <w:rFonts w:hint="default" w:ascii="Times New Roman" w:hAnsi="Times New Roman" w:eastAsia="仿宋_GB2312" w:cs="Times New Roman"/>
                <w:b/>
                <w:lang w:eastAsia="zh-CN"/>
              </w:rPr>
              <w:t>、</w:t>
            </w:r>
            <w:r>
              <w:rPr>
                <w:rFonts w:hint="default" w:ascii="Times New Roman" w:hAnsi="Times New Roman" w:eastAsia="仿宋_GB2312" w:cs="Times New Roman"/>
                <w:b/>
              </w:rPr>
              <w:t>经费结余</w:t>
            </w:r>
          </w:p>
        </w:tc>
        <w:tc>
          <w:tcPr>
            <w:tcW w:w="145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c>
          <w:tcPr>
            <w:tcW w:w="1728" w:type="dxa"/>
            <w:tcBorders>
              <w:top w:val="single" w:color="auto" w:sz="6" w:space="0"/>
              <w:left w:val="single" w:color="auto" w:sz="6" w:space="0"/>
              <w:bottom w:val="single" w:color="auto" w:sz="6" w:space="0"/>
              <w:right w:val="single" w:color="auto" w:sz="6" w:space="0"/>
            </w:tcBorders>
            <w:noWrap w:val="0"/>
            <w:vAlign w:val="center"/>
          </w:tcPr>
          <w:p>
            <w:pPr>
              <w:spacing w:line="240" w:lineRule="exact"/>
              <w:rPr>
                <w:rFonts w:hint="default" w:ascii="Times New Roman" w:hAnsi="Times New Roman" w:eastAsia="仿宋_GB2312" w:cs="Times New Roman"/>
              </w:rPr>
            </w:pPr>
          </w:p>
        </w:tc>
      </w:tr>
    </w:tbl>
    <w:p>
      <w:pPr>
        <w:ind w:left="735" w:leftChars="100" w:hanging="525" w:hangingChars="250"/>
        <w:rPr>
          <w:rFonts w:hint="default" w:ascii="Times New Roman" w:hAnsi="Times New Roman" w:eastAsia="仿宋_GB2312" w:cs="Times New Roman"/>
        </w:rPr>
      </w:pPr>
    </w:p>
    <w:p>
      <w:pPr>
        <w:rPr>
          <w:rFonts w:hint="default" w:ascii="Times New Roman" w:hAnsi="Times New Roman" w:eastAsia="仿宋_GB2312" w:cs="Times New Roman"/>
        </w:rPr>
      </w:pPr>
    </w:p>
    <w:p>
      <w:pPr>
        <w:ind w:left="735" w:leftChars="100" w:hanging="525" w:hangingChars="250"/>
        <w:rPr>
          <w:rFonts w:hint="default" w:ascii="Times New Roman" w:hAnsi="Times New Roman" w:eastAsia="仿宋_GB2312" w:cs="Times New Roman"/>
        </w:rPr>
      </w:pPr>
      <w:r>
        <w:rPr>
          <w:rFonts w:hint="default" w:ascii="Times New Roman" w:hAnsi="Times New Roman" w:eastAsia="仿宋_GB2312" w:cs="Times New Roman"/>
        </w:rPr>
        <w:t>注：1.经费收入 = 经费支出 + 经费结余。</w:t>
      </w:r>
    </w:p>
    <w:p>
      <w:pPr>
        <w:ind w:left="735" w:leftChars="300" w:hanging="105" w:hangingChars="50"/>
        <w:rPr>
          <w:rFonts w:hint="default" w:ascii="Times New Roman" w:hAnsi="Times New Roman" w:eastAsia="仿宋_GB2312" w:cs="Times New Roman"/>
          <w:b/>
          <w:bCs/>
          <w:u w:val="single"/>
        </w:rPr>
      </w:pPr>
      <w:r>
        <w:rPr>
          <w:rFonts w:hint="default" w:ascii="Times New Roman" w:hAnsi="Times New Roman" w:eastAsia="仿宋_GB2312" w:cs="Times New Roman"/>
        </w:rPr>
        <w:t>2.</w:t>
      </w:r>
      <w:r>
        <w:rPr>
          <w:rFonts w:hint="default" w:ascii="Times New Roman" w:hAnsi="Times New Roman" w:eastAsia="仿宋_GB2312" w:cs="Times New Roman"/>
          <w:b/>
          <w:bCs/>
          <w:highlight w:val="none"/>
          <w:u w:val="single"/>
          <w:lang w:eastAsia="zh-CN"/>
        </w:rPr>
        <w:t>原则上不得列支通用设备购置费，其他实验设备购置费不超过资助金额的20%，人员劳务费不超过资助金额的15%。</w:t>
      </w:r>
    </w:p>
    <w:p>
      <w:pPr>
        <w:pStyle w:val="2"/>
        <w:spacing w:after="0"/>
        <w:ind w:right="-393" w:rightChars="-187"/>
        <w:rPr>
          <w:rFonts w:hint="default" w:ascii="Times New Roman" w:hAnsi="Times New Roman" w:eastAsia="黑体" w:cs="Times New Roman"/>
          <w:b/>
          <w:bCs/>
          <w:sz w:val="28"/>
          <w:szCs w:val="28"/>
        </w:rPr>
      </w:pPr>
    </w:p>
    <w:p>
      <w:pPr>
        <w:numPr>
          <w:ilvl w:val="0"/>
          <w:numId w:val="0"/>
        </w:numPr>
        <w:spacing w:line="360" w:lineRule="auto"/>
        <w:rPr>
          <w:rFonts w:hint="default" w:ascii="Times New Roman" w:hAnsi="Times New Roman" w:eastAsia="仿宋_GB2312" w:cs="Times New Roman"/>
          <w:sz w:val="36"/>
          <w:lang w:eastAsia="zh-CN"/>
        </w:rPr>
      </w:pPr>
      <w:r>
        <w:rPr>
          <w:rFonts w:hint="default" w:ascii="Times New Roman" w:hAnsi="Times New Roman" w:eastAsia="仿宋_GB2312" w:cs="Times New Roman"/>
          <w:sz w:val="36"/>
        </w:rPr>
        <w:br w:type="page"/>
      </w:r>
      <w:r>
        <w:rPr>
          <w:rFonts w:hint="default" w:ascii="Times New Roman" w:hAnsi="Times New Roman" w:eastAsia="黑体" w:cs="Times New Roman"/>
          <w:b/>
          <w:bCs/>
          <w:kern w:val="2"/>
          <w:sz w:val="28"/>
          <w:szCs w:val="28"/>
          <w:lang w:val="en-US" w:eastAsia="zh-CN" w:bidi="ar-SA"/>
        </w:rPr>
        <w:t>七、审核流程</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5"/>
        <w:gridCol w:w="7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26" w:hRule="atLeast"/>
          <w:jc w:val="center"/>
        </w:trPr>
        <w:tc>
          <w:tcPr>
            <w:tcW w:w="2055" w:type="dxa"/>
            <w:noWrap w:val="0"/>
            <w:vAlign w:val="center"/>
          </w:tcPr>
          <w:p>
            <w:pPr>
              <w:spacing w:line="320" w:lineRule="exact"/>
              <w:jc w:val="center"/>
              <w:rPr>
                <w:rFonts w:hint="default" w:ascii="Times New Roman" w:hAnsi="Times New Roman" w:eastAsia="仿宋_GB2312" w:cs="Times New Roman"/>
                <w:sz w:val="24"/>
                <w:szCs w:val="21"/>
                <w:lang w:val="en-US" w:eastAsia="zh-CN"/>
              </w:rPr>
            </w:pPr>
            <w:r>
              <w:rPr>
                <w:rFonts w:hint="default" w:ascii="Times New Roman" w:hAnsi="Times New Roman" w:eastAsia="仿宋_GB2312" w:cs="Times New Roman"/>
                <w:sz w:val="24"/>
                <w:szCs w:val="21"/>
                <w:lang w:val="en-US" w:eastAsia="zh-CN"/>
              </w:rPr>
              <w:t>承诺书</w:t>
            </w:r>
          </w:p>
        </w:tc>
        <w:tc>
          <w:tcPr>
            <w:tcW w:w="7192" w:type="dxa"/>
            <w:noWrap w:val="0"/>
            <w:vAlign w:val="center"/>
          </w:tcPr>
          <w:p>
            <w:pPr>
              <w:spacing w:line="320" w:lineRule="exact"/>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1．本</w:t>
            </w:r>
            <w:r>
              <w:rPr>
                <w:rFonts w:hint="default" w:ascii="Times New Roman" w:hAnsi="Times New Roman" w:eastAsia="仿宋_GB2312" w:cs="Times New Roman"/>
                <w:sz w:val="24"/>
                <w:szCs w:val="21"/>
                <w:lang w:eastAsia="zh-CN"/>
              </w:rPr>
              <w:t>报告</w:t>
            </w:r>
            <w:r>
              <w:rPr>
                <w:rFonts w:hint="default" w:ascii="Times New Roman" w:hAnsi="Times New Roman" w:eastAsia="仿宋_GB2312" w:cs="Times New Roman"/>
                <w:sz w:val="24"/>
                <w:szCs w:val="21"/>
              </w:rPr>
              <w:t>中所填写的各栏目内容真实</w:t>
            </w:r>
            <w:r>
              <w:rPr>
                <w:rFonts w:hint="default" w:ascii="Times New Roman" w:hAnsi="Times New Roman" w:eastAsia="仿宋_GB2312" w:cs="Times New Roman"/>
                <w:sz w:val="24"/>
                <w:szCs w:val="21"/>
                <w:lang w:eastAsia="zh-CN"/>
              </w:rPr>
              <w:t>，</w:t>
            </w:r>
            <w:r>
              <w:rPr>
                <w:rFonts w:hint="default" w:ascii="Times New Roman" w:hAnsi="Times New Roman" w:eastAsia="仿宋_GB2312" w:cs="Times New Roman"/>
                <w:sz w:val="24"/>
                <w:szCs w:val="21"/>
              </w:rPr>
              <w:t>准确。</w:t>
            </w:r>
          </w:p>
          <w:p>
            <w:pPr>
              <w:spacing w:line="320" w:lineRule="exact"/>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2．提供验收的技术文件和资料真实</w:t>
            </w:r>
            <w:r>
              <w:rPr>
                <w:rFonts w:hint="default" w:ascii="Times New Roman" w:hAnsi="Times New Roman" w:eastAsia="仿宋_GB2312" w:cs="Times New Roman"/>
                <w:sz w:val="24"/>
                <w:szCs w:val="21"/>
                <w:lang w:eastAsia="zh-CN"/>
              </w:rPr>
              <w:t>、</w:t>
            </w:r>
            <w:r>
              <w:rPr>
                <w:rFonts w:hint="default" w:ascii="Times New Roman" w:hAnsi="Times New Roman" w:eastAsia="仿宋_GB2312" w:cs="Times New Roman"/>
                <w:sz w:val="24"/>
                <w:szCs w:val="21"/>
              </w:rPr>
              <w:t>可靠，技术（或理论）成果事实存在。</w:t>
            </w:r>
          </w:p>
          <w:p>
            <w:pPr>
              <w:spacing w:line="320" w:lineRule="exact"/>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3．提供验收的实物（样品）与所提供鉴定的技术文件和资料一致，并事实存在。</w:t>
            </w:r>
          </w:p>
          <w:p>
            <w:pPr>
              <w:spacing w:line="320" w:lineRule="exact"/>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4．本项目的知识产权或商业秘密明晰完整，未剽窃他人成果．未侵犯他人的知识产权或商业秘密。</w:t>
            </w:r>
          </w:p>
          <w:p>
            <w:pPr>
              <w:spacing w:line="320" w:lineRule="exact"/>
              <w:rPr>
                <w:rFonts w:hint="default" w:ascii="Times New Roman" w:hAnsi="Times New Roman" w:eastAsia="仿宋_GB2312" w:cs="Times New Roman"/>
                <w:sz w:val="24"/>
                <w:szCs w:val="21"/>
                <w:lang w:val="en-US" w:eastAsia="zh-CN"/>
              </w:rPr>
            </w:pPr>
            <w:r>
              <w:rPr>
                <w:rFonts w:hint="default" w:ascii="Times New Roman" w:hAnsi="Times New Roman" w:eastAsia="仿宋_GB2312" w:cs="Times New Roman"/>
                <w:sz w:val="24"/>
                <w:szCs w:val="21"/>
                <w:lang w:val="en-US" w:eastAsia="zh-CN"/>
              </w:rPr>
              <w:t>5</w:t>
            </w:r>
            <w:r>
              <w:rPr>
                <w:rFonts w:hint="default" w:ascii="Times New Roman" w:hAnsi="Times New Roman" w:eastAsia="仿宋_GB2312" w:cs="Times New Roman"/>
                <w:sz w:val="24"/>
                <w:szCs w:val="21"/>
              </w:rPr>
              <w:t>．</w:t>
            </w:r>
            <w:r>
              <w:rPr>
                <w:rFonts w:hint="default" w:ascii="Times New Roman" w:hAnsi="Times New Roman" w:eastAsia="仿宋_GB2312" w:cs="Times New Roman"/>
                <w:sz w:val="24"/>
                <w:szCs w:val="21"/>
                <w:lang w:val="en-US" w:eastAsia="zh-CN"/>
              </w:rPr>
              <w:t>项目实施经费合理有效，由承担项目的学生使用，无弄虚作假行为。</w:t>
            </w:r>
          </w:p>
          <w:p>
            <w:pPr>
              <w:spacing w:line="320" w:lineRule="exact"/>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若发生与上述承诺相违背的事实，由项目组承担全部法律责任。</w:t>
            </w:r>
          </w:p>
          <w:p>
            <w:pPr>
              <w:spacing w:line="320" w:lineRule="exact"/>
              <w:rPr>
                <w:rFonts w:hint="default" w:ascii="Times New Roman" w:hAnsi="Times New Roman" w:eastAsia="仿宋_GB2312" w:cs="Times New Roman"/>
                <w:sz w:val="24"/>
                <w:szCs w:val="21"/>
                <w:lang w:val="en-US" w:eastAsia="zh-CN"/>
              </w:rPr>
            </w:pPr>
            <w:r>
              <w:rPr>
                <w:rFonts w:hint="default" w:ascii="Times New Roman" w:hAnsi="Times New Roman" w:eastAsia="仿宋_GB2312" w:cs="Times New Roman"/>
                <w:sz w:val="24"/>
                <w:szCs w:val="21"/>
                <w:lang w:val="en-US" w:eastAsia="zh-CN"/>
              </w:rPr>
              <w:t xml:space="preserve">                           </w:t>
            </w:r>
          </w:p>
          <w:p>
            <w:pPr>
              <w:spacing w:line="320" w:lineRule="exact"/>
              <w:rPr>
                <w:rFonts w:hint="default" w:ascii="Times New Roman" w:hAnsi="Times New Roman" w:eastAsia="仿宋_GB2312" w:cs="Times New Roman"/>
                <w:sz w:val="24"/>
                <w:szCs w:val="21"/>
                <w:lang w:val="en-US" w:eastAsia="zh-CN"/>
              </w:rPr>
            </w:pPr>
            <w:r>
              <w:rPr>
                <w:rFonts w:hint="default" w:ascii="Times New Roman" w:hAnsi="Times New Roman" w:eastAsia="仿宋_GB2312" w:cs="Times New Roman"/>
                <w:sz w:val="24"/>
                <w:szCs w:val="21"/>
                <w:lang w:val="en-US" w:eastAsia="zh-CN"/>
              </w:rPr>
              <w:t>签名（全体成员）：</w:t>
            </w:r>
          </w:p>
          <w:p>
            <w:pPr>
              <w:spacing w:line="320" w:lineRule="exact"/>
              <w:rPr>
                <w:rFonts w:hint="default" w:ascii="Times New Roman" w:hAnsi="Times New Roman" w:eastAsia="仿宋_GB2312" w:cs="Times New Roman"/>
                <w:sz w:val="24"/>
                <w:szCs w:val="21"/>
              </w:rPr>
            </w:pPr>
          </w:p>
          <w:p>
            <w:pPr>
              <w:spacing w:line="320" w:lineRule="exact"/>
              <w:rPr>
                <w:rFonts w:hint="default" w:ascii="Times New Roman" w:hAnsi="Times New Roman" w:eastAsia="仿宋_GB2312" w:cs="Times New Roman"/>
                <w:sz w:val="24"/>
                <w:szCs w:val="21"/>
              </w:rPr>
            </w:pPr>
          </w:p>
          <w:p>
            <w:pPr>
              <w:spacing w:line="320" w:lineRule="exact"/>
              <w:jc w:val="right"/>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56" w:hRule="atLeast"/>
          <w:jc w:val="center"/>
        </w:trPr>
        <w:tc>
          <w:tcPr>
            <w:tcW w:w="2055" w:type="dxa"/>
            <w:noWrap w:val="0"/>
            <w:vAlign w:val="center"/>
          </w:tcPr>
          <w:p>
            <w:pPr>
              <w:spacing w:line="32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color w:val="000000"/>
                <w:spacing w:val="-10"/>
                <w:sz w:val="24"/>
                <w:szCs w:val="24"/>
              </w:rPr>
              <w:t>指导教师意见</w:t>
            </w:r>
          </w:p>
        </w:tc>
        <w:tc>
          <w:tcPr>
            <w:tcW w:w="7192" w:type="dxa"/>
            <w:noWrap w:val="0"/>
            <w:vAlign w:val="center"/>
          </w:tcPr>
          <w:p>
            <w:pPr>
              <w:spacing w:line="320" w:lineRule="exact"/>
              <w:rPr>
                <w:rFonts w:hint="default" w:ascii="Times New Roman" w:hAnsi="Times New Roman" w:eastAsia="仿宋_GB2312" w:cs="Times New Roman"/>
                <w:sz w:val="24"/>
                <w:szCs w:val="21"/>
              </w:rPr>
            </w:pPr>
          </w:p>
          <w:p>
            <w:pPr>
              <w:spacing w:line="320" w:lineRule="exact"/>
              <w:rPr>
                <w:rFonts w:hint="default" w:ascii="Times New Roman" w:hAnsi="Times New Roman" w:eastAsia="仿宋_GB2312" w:cs="Times New Roman"/>
                <w:sz w:val="24"/>
                <w:szCs w:val="21"/>
              </w:rPr>
            </w:pPr>
          </w:p>
          <w:p>
            <w:pPr>
              <w:spacing w:line="320" w:lineRule="exact"/>
              <w:rPr>
                <w:rFonts w:hint="default" w:ascii="Times New Roman" w:hAnsi="Times New Roman" w:eastAsia="仿宋_GB2312" w:cs="Times New Roman"/>
                <w:sz w:val="24"/>
                <w:szCs w:val="21"/>
              </w:rPr>
            </w:pPr>
          </w:p>
          <w:p>
            <w:pPr>
              <w:spacing w:line="320" w:lineRule="exact"/>
              <w:rPr>
                <w:rFonts w:hint="default" w:ascii="Times New Roman" w:hAnsi="Times New Roman" w:eastAsia="仿宋_GB2312" w:cs="Times New Roman"/>
                <w:sz w:val="24"/>
                <w:szCs w:val="21"/>
              </w:rPr>
            </w:pPr>
          </w:p>
          <w:p>
            <w:pPr>
              <w:spacing w:line="320" w:lineRule="exact"/>
              <w:ind w:firstLine="4560" w:firstLineChars="1900"/>
              <w:rPr>
                <w:rFonts w:hint="default" w:ascii="Times New Roman" w:hAnsi="Times New Roman" w:eastAsia="仿宋_GB2312" w:cs="Times New Roman"/>
                <w:sz w:val="24"/>
                <w:szCs w:val="21"/>
                <w:lang w:eastAsia="zh-CN"/>
              </w:rPr>
            </w:pPr>
            <w:r>
              <w:rPr>
                <w:rFonts w:hint="default" w:ascii="Times New Roman" w:hAnsi="Times New Roman" w:eastAsia="仿宋_GB2312" w:cs="Times New Roman"/>
                <w:sz w:val="24"/>
                <w:szCs w:val="21"/>
                <w:lang w:eastAsia="zh-CN"/>
              </w:rPr>
              <w:t>签名：</w:t>
            </w:r>
          </w:p>
          <w:p>
            <w:pPr>
              <w:spacing w:line="320" w:lineRule="exact"/>
              <w:jc w:val="right"/>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36" w:hRule="atLeast"/>
          <w:jc w:val="center"/>
        </w:trPr>
        <w:tc>
          <w:tcPr>
            <w:tcW w:w="2055" w:type="dxa"/>
            <w:noWrap w:val="0"/>
            <w:vAlign w:val="center"/>
          </w:tcPr>
          <w:p>
            <w:pPr>
              <w:spacing w:line="320" w:lineRule="exact"/>
              <w:jc w:val="center"/>
              <w:rPr>
                <w:rFonts w:hint="default" w:ascii="Times New Roman" w:hAnsi="Times New Roman" w:eastAsia="仿宋_GB2312" w:cs="Times New Roman"/>
                <w:sz w:val="24"/>
                <w:szCs w:val="21"/>
                <w:lang w:eastAsia="zh-CN"/>
              </w:rPr>
            </w:pPr>
            <w:r>
              <w:rPr>
                <w:rFonts w:hint="default" w:ascii="Times New Roman" w:hAnsi="Times New Roman" w:eastAsia="仿宋_GB2312" w:cs="Times New Roman"/>
                <w:color w:val="000000"/>
                <w:spacing w:val="-10"/>
                <w:sz w:val="24"/>
                <w:szCs w:val="24"/>
                <w:lang w:eastAsia="zh-CN"/>
              </w:rPr>
              <w:t>学院审核意见</w:t>
            </w:r>
          </w:p>
        </w:tc>
        <w:tc>
          <w:tcPr>
            <w:tcW w:w="7192" w:type="dxa"/>
            <w:noWrap w:val="0"/>
            <w:vAlign w:val="center"/>
          </w:tcPr>
          <w:p>
            <w:pPr>
              <w:spacing w:line="320" w:lineRule="exact"/>
              <w:ind w:firstLine="4560" w:firstLineChars="1900"/>
              <w:rPr>
                <w:rFonts w:hint="default" w:ascii="Times New Roman" w:hAnsi="Times New Roman" w:eastAsia="仿宋_GB2312" w:cs="Times New Roman"/>
                <w:sz w:val="24"/>
                <w:szCs w:val="21"/>
                <w:lang w:eastAsia="zh-CN"/>
              </w:rPr>
            </w:pPr>
          </w:p>
          <w:p>
            <w:pPr>
              <w:spacing w:line="320" w:lineRule="exact"/>
              <w:ind w:firstLine="4560" w:firstLineChars="1900"/>
              <w:rPr>
                <w:rFonts w:hint="default" w:ascii="Times New Roman" w:hAnsi="Times New Roman" w:eastAsia="仿宋_GB2312" w:cs="Times New Roman"/>
                <w:sz w:val="24"/>
                <w:szCs w:val="21"/>
                <w:lang w:eastAsia="zh-CN"/>
              </w:rPr>
            </w:pPr>
          </w:p>
          <w:p>
            <w:pPr>
              <w:spacing w:line="320" w:lineRule="exact"/>
              <w:ind w:firstLine="4560" w:firstLineChars="1900"/>
              <w:rPr>
                <w:rFonts w:hint="default" w:ascii="Times New Roman" w:hAnsi="Times New Roman" w:eastAsia="仿宋_GB2312" w:cs="Times New Roman"/>
                <w:sz w:val="24"/>
                <w:szCs w:val="21"/>
                <w:lang w:eastAsia="zh-CN"/>
              </w:rPr>
            </w:pPr>
          </w:p>
          <w:p>
            <w:pPr>
              <w:spacing w:line="320" w:lineRule="exact"/>
              <w:ind w:firstLine="4560" w:firstLineChars="1900"/>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lang w:eastAsia="zh-CN"/>
              </w:rPr>
              <w:t>盖章：</w:t>
            </w:r>
          </w:p>
          <w:p>
            <w:pPr>
              <w:spacing w:line="320" w:lineRule="exact"/>
              <w:jc w:val="right"/>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35" w:hRule="atLeast"/>
          <w:jc w:val="center"/>
        </w:trPr>
        <w:tc>
          <w:tcPr>
            <w:tcW w:w="2055" w:type="dxa"/>
            <w:noWrap w:val="0"/>
            <w:vAlign w:val="center"/>
          </w:tcPr>
          <w:p>
            <w:pPr>
              <w:spacing w:line="320" w:lineRule="exact"/>
              <w:jc w:val="center"/>
              <w:rPr>
                <w:rFonts w:hint="default" w:ascii="Times New Roman" w:hAnsi="Times New Roman" w:eastAsia="仿宋_GB2312" w:cs="Times New Roman"/>
                <w:sz w:val="24"/>
                <w:szCs w:val="21"/>
                <w:lang w:eastAsia="zh-CN"/>
              </w:rPr>
            </w:pPr>
            <w:r>
              <w:rPr>
                <w:rFonts w:hint="default" w:ascii="Times New Roman" w:hAnsi="Times New Roman" w:eastAsia="仿宋_GB2312" w:cs="Times New Roman"/>
                <w:color w:val="000000"/>
                <w:spacing w:val="-10"/>
                <w:sz w:val="24"/>
                <w:szCs w:val="24"/>
                <w:lang w:eastAsia="zh-CN"/>
              </w:rPr>
              <w:t>学校审核意见</w:t>
            </w:r>
          </w:p>
        </w:tc>
        <w:tc>
          <w:tcPr>
            <w:tcW w:w="7192" w:type="dxa"/>
            <w:noWrap w:val="0"/>
            <w:vAlign w:val="center"/>
          </w:tcPr>
          <w:p>
            <w:pPr>
              <w:spacing w:line="320" w:lineRule="exact"/>
              <w:ind w:firstLine="4560" w:firstLineChars="1900"/>
              <w:rPr>
                <w:rFonts w:hint="default" w:ascii="Times New Roman" w:hAnsi="Times New Roman" w:eastAsia="仿宋_GB2312" w:cs="Times New Roman"/>
                <w:sz w:val="24"/>
                <w:szCs w:val="21"/>
                <w:lang w:eastAsia="zh-CN"/>
              </w:rPr>
            </w:pPr>
          </w:p>
          <w:p>
            <w:pPr>
              <w:spacing w:line="320" w:lineRule="exact"/>
              <w:ind w:firstLine="4560" w:firstLineChars="1900"/>
              <w:rPr>
                <w:rFonts w:hint="default" w:ascii="Times New Roman" w:hAnsi="Times New Roman" w:eastAsia="仿宋_GB2312" w:cs="Times New Roman"/>
                <w:sz w:val="24"/>
                <w:szCs w:val="21"/>
                <w:lang w:eastAsia="zh-CN"/>
              </w:rPr>
            </w:pPr>
          </w:p>
          <w:p>
            <w:pPr>
              <w:spacing w:line="320" w:lineRule="exact"/>
              <w:ind w:firstLine="4560" w:firstLineChars="1900"/>
              <w:rPr>
                <w:rFonts w:hint="default" w:ascii="Times New Roman" w:hAnsi="Times New Roman" w:eastAsia="仿宋_GB2312" w:cs="Times New Roman"/>
                <w:sz w:val="24"/>
                <w:szCs w:val="21"/>
                <w:lang w:eastAsia="zh-CN"/>
              </w:rPr>
            </w:pPr>
          </w:p>
          <w:p>
            <w:pPr>
              <w:spacing w:line="320" w:lineRule="exact"/>
              <w:ind w:firstLine="4560" w:firstLineChars="1900"/>
              <w:rPr>
                <w:rFonts w:hint="default" w:ascii="Times New Roman" w:hAnsi="Times New Roman" w:eastAsia="仿宋_GB2312" w:cs="Times New Roman"/>
                <w:sz w:val="24"/>
                <w:szCs w:val="21"/>
                <w:lang w:eastAsia="zh-CN"/>
              </w:rPr>
            </w:pPr>
          </w:p>
          <w:p>
            <w:pPr>
              <w:spacing w:line="320" w:lineRule="exact"/>
              <w:ind w:firstLine="4560" w:firstLineChars="1900"/>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lang w:eastAsia="zh-CN"/>
              </w:rPr>
              <w:t>盖章：</w:t>
            </w:r>
          </w:p>
          <w:p>
            <w:pPr>
              <w:spacing w:line="320" w:lineRule="exact"/>
              <w:jc w:val="right"/>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92" w:hRule="atLeast"/>
          <w:jc w:val="center"/>
        </w:trPr>
        <w:tc>
          <w:tcPr>
            <w:tcW w:w="2055" w:type="dxa"/>
            <w:noWrap w:val="0"/>
            <w:vAlign w:val="center"/>
          </w:tcPr>
          <w:p>
            <w:pPr>
              <w:spacing w:line="320" w:lineRule="exact"/>
              <w:jc w:val="center"/>
              <w:rPr>
                <w:rFonts w:hint="default" w:ascii="Times New Roman" w:hAnsi="Times New Roman" w:eastAsia="仿宋_GB2312" w:cs="Times New Roman"/>
                <w:color w:val="000000"/>
                <w:spacing w:val="-10"/>
                <w:sz w:val="24"/>
                <w:szCs w:val="24"/>
              </w:rPr>
            </w:pPr>
            <w:r>
              <w:rPr>
                <w:rFonts w:hint="default" w:ascii="Times New Roman" w:hAnsi="Times New Roman" w:eastAsia="仿宋_GB2312" w:cs="Times New Roman"/>
                <w:color w:val="000000"/>
                <w:spacing w:val="-10"/>
                <w:sz w:val="24"/>
                <w:szCs w:val="24"/>
              </w:rPr>
              <w:t>省实施办公室</w:t>
            </w:r>
          </w:p>
          <w:p>
            <w:pPr>
              <w:spacing w:line="320" w:lineRule="exact"/>
              <w:jc w:val="center"/>
              <w:rPr>
                <w:rFonts w:hint="default" w:ascii="Times New Roman" w:hAnsi="Times New Roman" w:eastAsia="仿宋_GB2312" w:cs="Times New Roman"/>
                <w:sz w:val="24"/>
                <w:szCs w:val="21"/>
              </w:rPr>
            </w:pPr>
            <w:r>
              <w:rPr>
                <w:rFonts w:hint="default" w:ascii="Times New Roman" w:hAnsi="Times New Roman" w:eastAsia="仿宋_GB2312" w:cs="Times New Roman"/>
                <w:color w:val="000000"/>
                <w:spacing w:val="-10"/>
                <w:sz w:val="24"/>
                <w:szCs w:val="24"/>
              </w:rPr>
              <w:t>审核意见</w:t>
            </w:r>
          </w:p>
        </w:tc>
        <w:tc>
          <w:tcPr>
            <w:tcW w:w="7192" w:type="dxa"/>
            <w:noWrap w:val="0"/>
            <w:vAlign w:val="center"/>
          </w:tcPr>
          <w:p>
            <w:pPr>
              <w:spacing w:line="320" w:lineRule="exact"/>
              <w:ind w:firstLine="4560" w:firstLineChars="1900"/>
              <w:rPr>
                <w:rFonts w:hint="default" w:ascii="Times New Roman" w:hAnsi="Times New Roman" w:eastAsia="仿宋_GB2312" w:cs="Times New Roman"/>
                <w:sz w:val="24"/>
                <w:szCs w:val="21"/>
                <w:lang w:eastAsia="zh-CN"/>
              </w:rPr>
            </w:pPr>
          </w:p>
          <w:p>
            <w:pPr>
              <w:spacing w:line="320" w:lineRule="exact"/>
              <w:ind w:firstLine="4560" w:firstLineChars="1900"/>
              <w:rPr>
                <w:rFonts w:hint="default" w:ascii="Times New Roman" w:hAnsi="Times New Roman" w:eastAsia="仿宋_GB2312" w:cs="Times New Roman"/>
                <w:sz w:val="24"/>
                <w:szCs w:val="21"/>
                <w:lang w:eastAsia="zh-CN"/>
              </w:rPr>
            </w:pPr>
          </w:p>
          <w:p>
            <w:pPr>
              <w:spacing w:line="320" w:lineRule="exact"/>
              <w:ind w:firstLine="4560" w:firstLineChars="1900"/>
              <w:rPr>
                <w:rFonts w:hint="default" w:ascii="Times New Roman" w:hAnsi="Times New Roman" w:eastAsia="仿宋_GB2312" w:cs="Times New Roman"/>
                <w:sz w:val="24"/>
                <w:szCs w:val="21"/>
                <w:lang w:eastAsia="zh-CN"/>
              </w:rPr>
            </w:pPr>
          </w:p>
          <w:p>
            <w:pPr>
              <w:spacing w:line="320" w:lineRule="exact"/>
              <w:ind w:firstLine="4560" w:firstLineChars="1900"/>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lang w:eastAsia="zh-CN"/>
              </w:rPr>
              <w:t>盖章：</w:t>
            </w:r>
          </w:p>
          <w:p>
            <w:pPr>
              <w:spacing w:line="320" w:lineRule="exact"/>
              <w:jc w:val="right"/>
              <w:rPr>
                <w:rFonts w:hint="default" w:ascii="Times New Roman" w:hAnsi="Times New Roman" w:eastAsia="仿宋_GB2312" w:cs="Times New Roman"/>
                <w:sz w:val="24"/>
                <w:szCs w:val="21"/>
              </w:rPr>
            </w:pPr>
            <w:r>
              <w:rPr>
                <w:rFonts w:hint="default" w:ascii="Times New Roman" w:hAnsi="Times New Roman" w:eastAsia="仿宋_GB2312" w:cs="Times New Roman"/>
                <w:sz w:val="24"/>
                <w:szCs w:val="21"/>
              </w:rPr>
              <w:t>年   月   日</w:t>
            </w:r>
          </w:p>
        </w:tc>
      </w:tr>
    </w:tbl>
    <w:p>
      <w:pPr>
        <w:widowControl w:val="0"/>
        <w:numPr>
          <w:ilvl w:val="0"/>
          <w:numId w:val="0"/>
        </w:numPr>
        <w:spacing w:line="360" w:lineRule="auto"/>
        <w:jc w:val="both"/>
        <w:rPr>
          <w:rFonts w:hint="default" w:ascii="Times New Roman" w:hAnsi="Times New Roman" w:eastAsia="仿宋_GB2312" w:cs="Times New Roman"/>
          <w:sz w:val="36"/>
          <w:lang w:eastAsia="zh-CN"/>
        </w:rPr>
        <w:sectPr>
          <w:footerReference r:id="rId3" w:type="default"/>
          <w:pgSz w:w="11907" w:h="16840"/>
          <w:pgMar w:top="1304" w:right="1247" w:bottom="1247" w:left="1304" w:header="851" w:footer="992" w:gutter="0"/>
          <w:cols w:space="720" w:num="1"/>
          <w:docGrid w:type="lines" w:linePitch="312" w:charSpace="0"/>
        </w:sectPr>
      </w:pPr>
    </w:p>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方正大标宋简体">
    <w:altName w:val="微软雅黑"/>
    <w:panose1 w:val="03000509000000000000"/>
    <w:charset w:val="00"/>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Wingdings 2">
    <w:panose1 w:val="05020102010507070707"/>
    <w:charset w:val="00"/>
    <w:family w:val="auto"/>
    <w:pitch w:val="default"/>
    <w:sig w:usb0="00000000" w:usb1="00000000" w:usb2="00000000" w:usb3="00000000" w:csb0="8000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Style w:val="9"/>
                            </w:rPr>
                          </w:pPr>
                          <w:r>
                            <w:fldChar w:fldCharType="begin"/>
                          </w:r>
                          <w:r>
                            <w:rPr>
                              <w:rStyle w:val="9"/>
                            </w:rPr>
                            <w:instrText xml:space="preserve">PAGE  </w:instrText>
                          </w:r>
                          <w:r>
                            <w:fldChar w:fldCharType="separate"/>
                          </w:r>
                          <w:r>
                            <w:rPr>
                              <w:rStyle w:val="9"/>
                            </w:rPr>
                            <w:t>48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5"/>
                      <w:rPr>
                        <w:rStyle w:val="9"/>
                      </w:rPr>
                    </w:pPr>
                    <w:r>
                      <w:fldChar w:fldCharType="begin"/>
                    </w:r>
                    <w:r>
                      <w:rPr>
                        <w:rStyle w:val="9"/>
                      </w:rPr>
                      <w:instrText xml:space="preserve">PAGE  </w:instrText>
                    </w:r>
                    <w:r>
                      <w:fldChar w:fldCharType="separate"/>
                    </w:r>
                    <w:r>
                      <w:rPr>
                        <w:rStyle w:val="9"/>
                      </w:rPr>
                      <w:t>48</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55FDBD"/>
    <w:multiLevelType w:val="singleLevel"/>
    <w:tmpl w:val="8F55FDBD"/>
    <w:lvl w:ilvl="0" w:tentative="0">
      <w:start w:val="1"/>
      <w:numFmt w:val="decimal"/>
      <w:lvlText w:val="%1."/>
      <w:lvlJc w:val="left"/>
      <w:pPr>
        <w:tabs>
          <w:tab w:val="left" w:pos="312"/>
        </w:tabs>
      </w:pPr>
    </w:lvl>
  </w:abstractNum>
  <w:abstractNum w:abstractNumId="1">
    <w:nsid w:val="D7BD5228"/>
    <w:multiLevelType w:val="multilevel"/>
    <w:tmpl w:val="D7BD5228"/>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3075D186"/>
    <w:multiLevelType w:val="singleLevel"/>
    <w:tmpl w:val="3075D186"/>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F352F"/>
    <w:rsid w:val="0506170D"/>
    <w:rsid w:val="077D7F4A"/>
    <w:rsid w:val="1C8B27CB"/>
    <w:rsid w:val="2185755F"/>
    <w:rsid w:val="236D0BAA"/>
    <w:rsid w:val="27CC1106"/>
    <w:rsid w:val="302C5328"/>
    <w:rsid w:val="35BD8B3E"/>
    <w:rsid w:val="3C125D05"/>
    <w:rsid w:val="3F035D9A"/>
    <w:rsid w:val="44A60272"/>
    <w:rsid w:val="47D34156"/>
    <w:rsid w:val="4EB1136E"/>
    <w:rsid w:val="57DA7B88"/>
    <w:rsid w:val="5DDF2ABD"/>
    <w:rsid w:val="624029B9"/>
    <w:rsid w:val="65F36B9C"/>
    <w:rsid w:val="70CF172E"/>
    <w:rsid w:val="FFEF3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rPr>
      <w:szCs w:val="24"/>
    </w:rPr>
  </w:style>
  <w:style w:type="paragraph" w:styleId="3">
    <w:name w:val="Body Text Indent"/>
    <w:basedOn w:val="1"/>
    <w:qFormat/>
    <w:uiPriority w:val="0"/>
    <w:pPr>
      <w:ind w:left="540" w:firstLine="313" w:firstLineChars="149"/>
    </w:pPr>
  </w:style>
  <w:style w:type="paragraph" w:styleId="4">
    <w:name w:val="Date"/>
    <w:basedOn w:val="1"/>
    <w:next w:val="1"/>
    <w:qFormat/>
    <w:uiPriority w:val="0"/>
    <w:pPr>
      <w:ind w:left="100" w:leftChars="2500"/>
    </w:pPr>
    <w:rPr>
      <w:rFonts w:ascii="华文仿宋" w:hAnsi="华文仿宋" w:eastAsia="华文仿宋"/>
      <w:sz w:val="30"/>
      <w:szCs w:val="24"/>
    </w:rPr>
  </w:style>
  <w:style w:type="paragraph" w:styleId="5">
    <w:name w:val="footer"/>
    <w:basedOn w:val="1"/>
    <w:qFormat/>
    <w:uiPriority w:val="0"/>
    <w:pPr>
      <w:tabs>
        <w:tab w:val="center" w:pos="4153"/>
        <w:tab w:val="right" w:pos="8306"/>
      </w:tabs>
      <w:autoSpaceDE w:val="0"/>
      <w:autoSpaceDN w:val="0"/>
      <w:adjustRightInd w:val="0"/>
      <w:snapToGrid w:val="0"/>
      <w:jc w:val="left"/>
      <w:textAlignment w:val="baseline"/>
    </w:pPr>
    <w:rPr>
      <w:sz w:val="18"/>
      <w:szCs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page number"/>
    <w:basedOn w:val="8"/>
    <w:qFormat/>
    <w:uiPriority w:val="0"/>
  </w:style>
  <w:style w:type="paragraph" w:customStyle="1" w:styleId="10">
    <w:name w:val=" Char"/>
    <w:basedOn w:val="1"/>
    <w:qFormat/>
    <w:uiPriority w:val="0"/>
    <w:pPr>
      <w:tabs>
        <w:tab w:val="left" w:pos="360"/>
      </w:tabs>
      <w:ind w:left="360" w:hanging="360"/>
    </w:pPr>
    <w:rPr>
      <w:sz w:val="24"/>
      <w:szCs w:val="24"/>
    </w:rPr>
  </w:style>
  <w:style w:type="table" w:customStyle="1" w:styleId="11">
    <w:name w:val="Table Normal"/>
    <w:semiHidden/>
    <w:unhideWhenUsed/>
    <w:qFormat/>
    <w:uiPriority w:val="2"/>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2021-11-20T08:03:00Z</dcterms:created>
  <dc:creator>yogamāyā</dc:creator>
  <cp:lastModifiedBy>珝</cp:lastModifiedBy>
  <dcterms:modified xsi:type="dcterms:W3CDTF">2021-12-11T06:38:13Z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D672BD249FE34ACA9BC0578D23F733E4</vt:lpwstr>
  </property>
</Properties>
</file>