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B1DAD" w14:textId="61C3C71A" w:rsidR="008C5700" w:rsidRDefault="00BF0BA2" w:rsidP="00BF0BA2">
      <w:pPr>
        <w:jc w:val="center"/>
        <w:rPr>
          <w:rFonts w:ascii="宋体" w:eastAsia="宋体" w:hAnsi="宋体"/>
          <w:b/>
          <w:bCs/>
          <w:sz w:val="32"/>
          <w:szCs w:val="32"/>
        </w:rPr>
      </w:pPr>
      <w:r w:rsidRPr="00BF0BA2">
        <w:rPr>
          <w:rFonts w:ascii="宋体" w:eastAsia="宋体" w:hAnsi="宋体" w:hint="eastAsia"/>
          <w:b/>
          <w:bCs/>
          <w:sz w:val="32"/>
          <w:szCs w:val="32"/>
        </w:rPr>
        <w:t>Spring cloud</w:t>
      </w:r>
    </w:p>
    <w:p w14:paraId="2EBA2496" w14:textId="09BF5144" w:rsidR="00B21A3A" w:rsidRDefault="00B21A3A" w:rsidP="00BF0BA2">
      <w:pPr>
        <w:jc w:val="center"/>
        <w:rPr>
          <w:rFonts w:ascii="宋体" w:eastAsia="宋体" w:hAnsi="宋体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B9D5D65" wp14:editId="5341AEEA">
            <wp:extent cx="5274310" cy="19913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D8DF" w14:textId="4328926E" w:rsidR="00915AF7" w:rsidRDefault="00915AF7" w:rsidP="00915AF7">
      <w:pPr>
        <w:rPr>
          <w:rFonts w:ascii="宋体" w:eastAsia="宋体" w:hAnsi="宋体"/>
          <w:b/>
          <w:bCs/>
          <w:sz w:val="32"/>
          <w:szCs w:val="32"/>
        </w:rPr>
      </w:pPr>
      <w:r w:rsidRPr="008023B2">
        <w:rPr>
          <w:noProof/>
        </w:rPr>
        <w:lastRenderedPageBreak/>
        <w:drawing>
          <wp:inline distT="0" distB="0" distL="0" distR="0" wp14:anchorId="068670AA" wp14:editId="521F767F">
            <wp:extent cx="5274310" cy="27298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8A03" w14:textId="13E42FC4" w:rsidR="00BF0BA2" w:rsidRDefault="00BF0BA2" w:rsidP="00BF0BA2">
      <w:pPr>
        <w:pStyle w:val="1"/>
      </w:pPr>
      <w:r>
        <w:rPr>
          <w:rFonts w:hint="eastAsia"/>
        </w:rPr>
        <w:t>版本选择</w:t>
      </w:r>
    </w:p>
    <w:p w14:paraId="34092C0C" w14:textId="2BD89D5D" w:rsidR="00BF0BA2" w:rsidRDefault="00AB3DD8" w:rsidP="00BF0BA2">
      <w:hyperlink r:id="rId8" w:anchor="overview" w:history="1">
        <w:r w:rsidR="00BF0BA2" w:rsidRPr="00CD5593">
          <w:rPr>
            <w:rStyle w:val="a7"/>
          </w:rPr>
          <w:t>https://spring.io/projects/spring-cloud#overview</w:t>
        </w:r>
      </w:hyperlink>
    </w:p>
    <w:p w14:paraId="66D37B05" w14:textId="356A9156" w:rsidR="00BF0BA2" w:rsidRDefault="00BF0BA2" w:rsidP="00BF0BA2">
      <w:r w:rsidRPr="00BF0BA2">
        <w:rPr>
          <w:noProof/>
        </w:rPr>
        <w:lastRenderedPageBreak/>
        <w:drawing>
          <wp:inline distT="0" distB="0" distL="0" distR="0" wp14:anchorId="0BDE35C6" wp14:editId="17FBE41B">
            <wp:extent cx="5274310" cy="23387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6C8E" w14:textId="278BDC50" w:rsidR="00BF0BA2" w:rsidRDefault="00AB3DD8" w:rsidP="00BF0BA2">
      <w:hyperlink r:id="rId10" w:history="1">
        <w:r w:rsidR="00BF0BA2" w:rsidRPr="00CD5593">
          <w:rPr>
            <w:rStyle w:val="a7"/>
          </w:rPr>
          <w:t>https://start.spring.io/actuator/info</w:t>
        </w:r>
      </w:hyperlink>
    </w:p>
    <w:p w14:paraId="515B7C05" w14:textId="36B4B239" w:rsidR="00BF0BA2" w:rsidRDefault="00AB3DD8" w:rsidP="00BF0BA2">
      <w:hyperlink r:id="rId11" w:history="1">
        <w:r w:rsidR="00BF0BA2" w:rsidRPr="00CD5593">
          <w:rPr>
            <w:rStyle w:val="a7"/>
          </w:rPr>
          <w:t>https://tool.lu/json/</w:t>
        </w:r>
      </w:hyperlink>
    </w:p>
    <w:p w14:paraId="240CD29F" w14:textId="44C324EC" w:rsidR="00BF0BA2" w:rsidRDefault="0079101B" w:rsidP="00BF0BA2">
      <w:r>
        <w:rPr>
          <w:noProof/>
        </w:rPr>
        <w:drawing>
          <wp:inline distT="0" distB="0" distL="0" distR="0" wp14:anchorId="49EA03A1" wp14:editId="2A09B42C">
            <wp:extent cx="5274310" cy="19240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57B7" w14:textId="106DC320" w:rsidR="006E5021" w:rsidRDefault="006E5021" w:rsidP="00BF0BA2"/>
    <w:p w14:paraId="5DE36C94" w14:textId="13812BCB" w:rsidR="006E5021" w:rsidRDefault="00AB3DD8" w:rsidP="00BF0BA2">
      <w:pPr>
        <w:rPr>
          <w:noProof/>
        </w:rPr>
      </w:pPr>
      <w:hyperlink r:id="rId13" w:history="1">
        <w:r w:rsidR="006E5021" w:rsidRPr="00CD5593">
          <w:rPr>
            <w:rStyle w:val="a7"/>
            <w:noProof/>
          </w:rPr>
          <w:t>https://docs.spring.io/spring-cloud/docs/Hoxton.SR12/reference/html/</w:t>
        </w:r>
        <w:r w:rsidR="006E5021" w:rsidRPr="00CD5593">
          <w:rPr>
            <w:rStyle w:val="a7"/>
            <w:noProof/>
          </w:rPr>
          <w:lastRenderedPageBreak/>
          <w:drawing>
            <wp:inline distT="0" distB="0" distL="0" distR="0" wp14:anchorId="237B1891" wp14:editId="446A336A">
              <wp:extent cx="5274310" cy="1358265"/>
              <wp:effectExtent l="0" t="0" r="2540" b="0"/>
              <wp:docPr id="3" name="图片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13582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67D558C2" w14:textId="2F526EAE" w:rsidR="006E5021" w:rsidRDefault="006E5021" w:rsidP="00BF0BA2">
      <w:r>
        <w:rPr>
          <w:noProof/>
        </w:rPr>
        <w:drawing>
          <wp:inline distT="0" distB="0" distL="0" distR="0" wp14:anchorId="318A0AAF" wp14:editId="16CAD1D2">
            <wp:extent cx="4612005" cy="195033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2839" cy="195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8E5A3" w14:textId="77777777" w:rsidR="00915AF7" w:rsidRDefault="00915AF7" w:rsidP="00915AF7">
      <w:pPr>
        <w:pStyle w:val="1"/>
      </w:pPr>
      <w:r>
        <w:lastRenderedPageBreak/>
        <w:t>Cloud</w:t>
      </w:r>
      <w:r>
        <w:rPr>
          <w:rFonts w:hint="eastAsia"/>
        </w:rPr>
        <w:t>组件停更说明</w:t>
      </w:r>
    </w:p>
    <w:p w14:paraId="484E7E0C" w14:textId="3D91341C" w:rsidR="00915AF7" w:rsidRDefault="00915AF7" w:rsidP="00915AF7">
      <w:r>
        <w:rPr>
          <w:noProof/>
        </w:rPr>
        <w:drawing>
          <wp:inline distT="0" distB="0" distL="0" distR="0" wp14:anchorId="0646786A" wp14:editId="58863D1E">
            <wp:extent cx="5274310" cy="17094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E8BF" w14:textId="77777777" w:rsidR="002B5FFD" w:rsidRPr="00DF4138" w:rsidRDefault="002B5FFD" w:rsidP="00915AF7">
      <w:pPr>
        <w:rPr>
          <w:rFonts w:hint="eastAsia"/>
        </w:rPr>
      </w:pPr>
    </w:p>
    <w:p w14:paraId="1C3D962C" w14:textId="77777777" w:rsidR="002B5FFD" w:rsidRDefault="002B5FFD" w:rsidP="002B5FFD">
      <w:pPr>
        <w:pStyle w:val="1"/>
      </w:pPr>
      <w:r>
        <w:t>M</w:t>
      </w:r>
      <w:r>
        <w:rPr>
          <w:rFonts w:hint="eastAsia"/>
        </w:rPr>
        <w:t>y心得：</w:t>
      </w:r>
    </w:p>
    <w:p w14:paraId="57DDD065" w14:textId="77777777" w:rsidR="002B5FFD" w:rsidRPr="002B5FFD" w:rsidRDefault="002B5FFD" w:rsidP="002B5FFD">
      <w:pPr>
        <w:rPr>
          <w:rFonts w:ascii="宋体" w:eastAsia="宋体" w:hAnsi="宋体"/>
        </w:rPr>
      </w:pPr>
      <w:proofErr w:type="spellStart"/>
      <w:r w:rsidRPr="002B5FFD">
        <w:rPr>
          <w:rFonts w:ascii="宋体" w:eastAsia="宋体" w:hAnsi="宋体" w:hint="eastAsia"/>
        </w:rPr>
        <w:t>SpringCloud</w:t>
      </w:r>
      <w:proofErr w:type="spellEnd"/>
      <w:r w:rsidRPr="002B5FFD">
        <w:rPr>
          <w:rFonts w:ascii="宋体" w:eastAsia="宋体" w:hAnsi="宋体" w:hint="eastAsia"/>
        </w:rPr>
        <w:t>封装了Netflix公司开发的Eureka模块来实现服务治理。</w:t>
      </w:r>
    </w:p>
    <w:p w14:paraId="739097C4" w14:textId="77777777" w:rsidR="002B5FFD" w:rsidRPr="002B5FFD" w:rsidRDefault="002B5FFD" w:rsidP="002B5FFD">
      <w:pPr>
        <w:rPr>
          <w:rFonts w:ascii="宋体" w:eastAsia="宋体" w:hAnsi="宋体"/>
        </w:rPr>
      </w:pPr>
      <w:r w:rsidRPr="002B5FFD">
        <w:rPr>
          <w:rFonts w:ascii="宋体" w:eastAsia="宋体" w:hAnsi="宋体" w:hint="eastAsia"/>
        </w:rPr>
        <w:t>在传统的RPC远程调用框架中，管理每个服务与服务之间依赖关系比较复杂、所以需要进行服务治理，管理服务与服务之间依赖关联，以实现</w:t>
      </w:r>
      <w:r w:rsidRPr="002B5FFD">
        <w:rPr>
          <w:rFonts w:ascii="宋体" w:eastAsia="宋体" w:hAnsi="宋体" w:hint="eastAsia"/>
          <w:color w:val="FF0000"/>
        </w:rPr>
        <w:t>服务调用</w:t>
      </w:r>
      <w:r w:rsidRPr="002B5FFD">
        <w:rPr>
          <w:rFonts w:ascii="宋体" w:eastAsia="宋体" w:hAnsi="宋体" w:hint="eastAsia"/>
        </w:rPr>
        <w:t>，</w:t>
      </w:r>
      <w:r w:rsidRPr="002B5FFD">
        <w:rPr>
          <w:rFonts w:ascii="宋体" w:eastAsia="宋体" w:hAnsi="宋体" w:hint="eastAsia"/>
          <w:color w:val="FF0000"/>
        </w:rPr>
        <w:t>负载均衡</w:t>
      </w:r>
      <w:r w:rsidRPr="002B5FFD">
        <w:rPr>
          <w:rFonts w:ascii="宋体" w:eastAsia="宋体" w:hAnsi="宋体" w:hint="eastAsia"/>
        </w:rPr>
        <w:t>、</w:t>
      </w:r>
      <w:r w:rsidRPr="002B5FFD">
        <w:rPr>
          <w:rFonts w:ascii="宋体" w:eastAsia="宋体" w:hAnsi="宋体" w:hint="eastAsia"/>
          <w:color w:val="FF0000"/>
        </w:rPr>
        <w:t>容错</w:t>
      </w:r>
      <w:r w:rsidRPr="002B5FFD">
        <w:rPr>
          <w:rFonts w:ascii="宋体" w:eastAsia="宋体" w:hAnsi="宋体" w:hint="eastAsia"/>
        </w:rPr>
        <w:t>等，实现</w:t>
      </w:r>
      <w:r w:rsidRPr="002B5FFD">
        <w:rPr>
          <w:rFonts w:ascii="宋体" w:eastAsia="宋体" w:hAnsi="宋体" w:hint="eastAsia"/>
          <w:color w:val="FF0000"/>
        </w:rPr>
        <w:t>服务发现与注册</w:t>
      </w:r>
      <w:r w:rsidRPr="002B5FFD">
        <w:rPr>
          <w:rFonts w:ascii="宋体" w:eastAsia="宋体" w:hAnsi="宋体" w:hint="eastAsia"/>
        </w:rPr>
        <w:t>。</w:t>
      </w:r>
    </w:p>
    <w:p w14:paraId="692E14F8" w14:textId="77777777" w:rsidR="008D6360" w:rsidRDefault="008D6360" w:rsidP="008D6360">
      <w:pPr>
        <w:ind w:left="720"/>
        <w:textAlignment w:val="center"/>
        <w:rPr>
          <w:rFonts w:ascii="MS Gothic" w:eastAsia="MS Gothic" w:hAnsi="MS Gothic"/>
          <w:color w:val="FF0000"/>
        </w:rPr>
      </w:pPr>
      <w:r>
        <w:rPr>
          <w:rFonts w:ascii="微软雅黑" w:hAnsi="微软雅黑" w:hint="eastAsia"/>
          <w:color w:val="FF0000"/>
        </w:rPr>
        <w:t>R</w:t>
      </w:r>
      <w:r>
        <w:rPr>
          <w:rFonts w:ascii="微软雅黑" w:hAnsi="微软雅黑"/>
          <w:color w:val="FF0000"/>
        </w:rPr>
        <w:t>ibbon=</w:t>
      </w:r>
      <w:r>
        <w:rPr>
          <w:rFonts w:ascii="微软雅黑" w:hAnsi="微软雅黑" w:hint="eastAsia"/>
          <w:color w:val="FF0000"/>
        </w:rPr>
        <w:t>负载均衡</w:t>
      </w:r>
      <w:r>
        <w:rPr>
          <w:rFonts w:ascii="微软雅黑" w:hAnsi="微软雅黑" w:hint="eastAsia"/>
          <w:color w:val="FF0000"/>
        </w:rPr>
        <w:t>+</w:t>
      </w:r>
      <w:proofErr w:type="spellStart"/>
      <w:r>
        <w:rPr>
          <w:rFonts w:ascii="微软雅黑" w:hAnsi="微软雅黑" w:hint="eastAsia"/>
          <w:color w:val="FF0000"/>
        </w:rPr>
        <w:t>RestTemplate</w:t>
      </w:r>
      <w:proofErr w:type="spellEnd"/>
      <w:r>
        <w:rPr>
          <w:rFonts w:ascii="微软雅黑" w:hAnsi="微软雅黑" w:hint="eastAsia"/>
          <w:color w:val="FF0000"/>
        </w:rPr>
        <w:t>调用</w:t>
      </w:r>
      <w:r>
        <w:rPr>
          <w:rFonts w:ascii="微软雅黑" w:hAnsi="微软雅黑"/>
          <w:color w:val="FF0000"/>
        </w:rPr>
        <w:tab/>
      </w:r>
    </w:p>
    <w:p w14:paraId="498F3741" w14:textId="77777777" w:rsidR="008D6360" w:rsidRDefault="008D6360" w:rsidP="008D6360">
      <w:pPr>
        <w:rPr>
          <w:szCs w:val="21"/>
        </w:rPr>
      </w:pPr>
      <w:r>
        <w:rPr>
          <w:rFonts w:hint="eastAsia"/>
        </w:rPr>
        <w:t>Ribbon在工作时分成两步：</w:t>
      </w:r>
    </w:p>
    <w:p w14:paraId="1647A63C" w14:textId="77777777" w:rsidR="008D6360" w:rsidRDefault="008D6360" w:rsidP="008D6360">
      <w:pPr>
        <w:rPr>
          <w:szCs w:val="21"/>
        </w:rPr>
      </w:pPr>
      <w:r>
        <w:rPr>
          <w:rFonts w:hint="eastAsia"/>
        </w:rPr>
        <w:t>第一步，先选择</w:t>
      </w:r>
      <w:proofErr w:type="spellStart"/>
      <w:r>
        <w:rPr>
          <w:rFonts w:hint="eastAsia"/>
        </w:rPr>
        <w:t>EurekaServer</w:t>
      </w:r>
      <w:proofErr w:type="spellEnd"/>
      <w:r>
        <w:rPr>
          <w:rFonts w:hint="eastAsia"/>
        </w:rPr>
        <w:t>，它优先选择在同一个区域内负载较少的server。</w:t>
      </w:r>
    </w:p>
    <w:p w14:paraId="55C11BAB" w14:textId="77777777" w:rsidR="008D6360" w:rsidRDefault="008D6360" w:rsidP="008D6360">
      <w:pPr>
        <w:rPr>
          <w:szCs w:val="21"/>
        </w:rPr>
      </w:pPr>
      <w:r>
        <w:rPr>
          <w:rFonts w:hint="eastAsia"/>
        </w:rPr>
        <w:t>第二步，再根据用户指定的策略，在从server取到的服务注册列表中选择一个地址。其中Ribbon提供了多种策略。比如：</w:t>
      </w:r>
      <w:r w:rsidRPr="00414A2F">
        <w:rPr>
          <w:rFonts w:hint="eastAsia"/>
          <w:color w:val="FF0000"/>
        </w:rPr>
        <w:t>轮询</w:t>
      </w:r>
      <w:r>
        <w:rPr>
          <w:rFonts w:hint="eastAsia"/>
        </w:rPr>
        <w:t>、</w:t>
      </w:r>
      <w:r w:rsidRPr="00414A2F">
        <w:rPr>
          <w:rFonts w:hint="eastAsia"/>
          <w:color w:val="FF0000"/>
        </w:rPr>
        <w:t>随机</w:t>
      </w:r>
      <w:r>
        <w:rPr>
          <w:rFonts w:hint="eastAsia"/>
        </w:rPr>
        <w:t>和根据</w:t>
      </w:r>
      <w:r w:rsidRPr="00414A2F">
        <w:rPr>
          <w:rFonts w:hint="eastAsia"/>
          <w:color w:val="FF0000"/>
        </w:rPr>
        <w:t>响应时间</w:t>
      </w:r>
      <w:r>
        <w:rPr>
          <w:rFonts w:hint="eastAsia"/>
        </w:rPr>
        <w:lastRenderedPageBreak/>
        <w:t>加权。</w:t>
      </w:r>
    </w:p>
    <w:p w14:paraId="6C4F6116" w14:textId="77777777" w:rsidR="008D6360" w:rsidRDefault="008D6360" w:rsidP="008D6360">
      <w:pPr>
        <w:rPr>
          <w:szCs w:val="21"/>
        </w:rPr>
      </w:pPr>
      <w:r>
        <w:rPr>
          <w:rFonts w:hint="eastAsia"/>
        </w:rPr>
        <w:t>总结：</w:t>
      </w:r>
      <w:r>
        <w:rPr>
          <w:rFonts w:hint="eastAsia"/>
          <w:color w:val="FF0000"/>
        </w:rPr>
        <w:t>Ribbon其实就是一个软负载均衡的客户端组件，他可以和其他所需请求的客户端结合使用，和eureka结合只是其中的一个实例。</w:t>
      </w:r>
    </w:p>
    <w:p w14:paraId="78F1BEE3" w14:textId="77777777" w:rsidR="00915AF7" w:rsidRPr="008D6360" w:rsidRDefault="00915AF7" w:rsidP="00BF0BA2"/>
    <w:sectPr w:rsidR="00915AF7" w:rsidRPr="008D6360" w:rsidSect="002B5FFD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A843A0" w14:textId="77777777" w:rsidR="00AB3DD8" w:rsidRDefault="00AB3DD8" w:rsidP="00BF0BA2">
      <w:r>
        <w:separator/>
      </w:r>
    </w:p>
  </w:endnote>
  <w:endnote w:type="continuationSeparator" w:id="0">
    <w:p w14:paraId="373C6829" w14:textId="77777777" w:rsidR="00AB3DD8" w:rsidRDefault="00AB3DD8" w:rsidP="00BF0B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F69FEA" w14:textId="77777777" w:rsidR="00AB3DD8" w:rsidRDefault="00AB3DD8" w:rsidP="00BF0BA2">
      <w:r>
        <w:separator/>
      </w:r>
    </w:p>
  </w:footnote>
  <w:footnote w:type="continuationSeparator" w:id="0">
    <w:p w14:paraId="05B5B438" w14:textId="77777777" w:rsidR="00AB3DD8" w:rsidRDefault="00AB3DD8" w:rsidP="00BF0BA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69AB"/>
    <w:rsid w:val="00002207"/>
    <w:rsid w:val="000D69AB"/>
    <w:rsid w:val="002B5FFD"/>
    <w:rsid w:val="006D13AC"/>
    <w:rsid w:val="006E5021"/>
    <w:rsid w:val="0079101B"/>
    <w:rsid w:val="008C5700"/>
    <w:rsid w:val="008D6360"/>
    <w:rsid w:val="00915AF7"/>
    <w:rsid w:val="00AB3DD8"/>
    <w:rsid w:val="00B21A3A"/>
    <w:rsid w:val="00BF0BA2"/>
    <w:rsid w:val="00DB50FC"/>
    <w:rsid w:val="00FD0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FA6BA4"/>
  <w15:docId w15:val="{71086103-E286-4B6D-A718-BD3D37479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F0BA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B5FF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F0B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F0BA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F0B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F0BA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F0BA2"/>
    <w:rPr>
      <w:b/>
      <w:bCs/>
      <w:kern w:val="44"/>
      <w:sz w:val="44"/>
      <w:szCs w:val="44"/>
    </w:rPr>
  </w:style>
  <w:style w:type="character" w:styleId="a7">
    <w:name w:val="Hyperlink"/>
    <w:basedOn w:val="a0"/>
    <w:uiPriority w:val="99"/>
    <w:unhideWhenUsed/>
    <w:rsid w:val="00BF0BA2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F0BA2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2B5FF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pring.io/projects/spring-cloud" TargetMode="External"/><Relationship Id="rId13" Type="http://schemas.openxmlformats.org/officeDocument/2006/relationships/hyperlink" Target="https://docs.spring.io/spring-cloud/docs/Hoxton.SR12/reference/html/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tool.lu/json/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10" Type="http://schemas.openxmlformats.org/officeDocument/2006/relationships/hyperlink" Target="https://start.spring.io/actuator/info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125</Words>
  <Characters>713</Characters>
  <Application>Microsoft Office Word</Application>
  <DocSecurity>0</DocSecurity>
  <Lines>5</Lines>
  <Paragraphs>1</Paragraphs>
  <ScaleCrop>false</ScaleCrop>
  <Company/>
  <LinksUpToDate>false</LinksUpToDate>
  <CharactersWithSpaces>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 亚飞</dc:creator>
  <cp:keywords/>
  <dc:description/>
  <cp:lastModifiedBy>郭 亚飞</cp:lastModifiedBy>
  <cp:revision>2</cp:revision>
  <dcterms:created xsi:type="dcterms:W3CDTF">2022-05-10T06:48:00Z</dcterms:created>
  <dcterms:modified xsi:type="dcterms:W3CDTF">2022-06-04T03:54:00Z</dcterms:modified>
</cp:coreProperties>
</file>