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FD21" w14:textId="755DF618" w:rsidR="0000253D" w:rsidRDefault="004B6564">
      <w:r w:rsidRPr="004B6564">
        <w:rPr>
          <w:rFonts w:hint="eastAsia"/>
        </w:rPr>
        <w:t>本プロジェクトは、最新の物体検出モデルである</w:t>
      </w:r>
      <w:r w:rsidRPr="004B6564">
        <w:t>YOLO</w:t>
      </w:r>
      <w:r w:rsidRPr="004B6564">
        <w:t>（</w:t>
      </w:r>
      <w:r w:rsidRPr="004B6564">
        <w:t>You Only Look Once</w:t>
      </w:r>
      <w:r w:rsidRPr="004B6564">
        <w:t>）シリーズの異なるバージョン（</w:t>
      </w:r>
      <w:r w:rsidRPr="004B6564">
        <w:t>YOLOv8</w:t>
      </w:r>
      <w:r w:rsidRPr="004B6564">
        <w:t>、</w:t>
      </w:r>
      <w:r w:rsidRPr="004B6564">
        <w:t>YOLOv9</w:t>
      </w:r>
      <w:r w:rsidRPr="004B6564">
        <w:t>、</w:t>
      </w:r>
      <w:r w:rsidRPr="004B6564">
        <w:t>YOLOv11</w:t>
      </w:r>
      <w:r w:rsidRPr="004B6564">
        <w:t>）を用いて、カスタムデータセットに対する学習および性能評価を行うものです。具体的には、まずデータセットに含まれる画像およびラベルファイルのファイル名を正規化する前処理を行い、データの整合性をチェックした上で、訓練データの一部を可視化して確認します。その後、各モデルを用いて学習を実行し、検証データセットおよびテストデータセットを用いて</w:t>
      </w:r>
      <w:r w:rsidRPr="004B6564">
        <w:t>Precisio</w:t>
      </w:r>
      <w:r w:rsidRPr="004B6564">
        <w:rPr>
          <w:rFonts w:hint="eastAsia"/>
        </w:rPr>
        <w:t>n</w:t>
      </w:r>
      <w:r w:rsidRPr="004B6564">
        <w:rPr>
          <w:rFonts w:hint="eastAsia"/>
        </w:rPr>
        <w:t>（適合率）、</w:t>
      </w:r>
      <w:r w:rsidRPr="004B6564">
        <w:rPr>
          <w:rFonts w:hint="eastAsia"/>
        </w:rPr>
        <w:t>Recall</w:t>
      </w:r>
      <w:r w:rsidRPr="004B6564">
        <w:rPr>
          <w:rFonts w:hint="eastAsia"/>
        </w:rPr>
        <w:t>（再現率）、</w:t>
      </w:r>
      <w:r w:rsidRPr="004B6564">
        <w:rPr>
          <w:rFonts w:hint="eastAsia"/>
        </w:rPr>
        <w:t>mAP</w:t>
      </w:r>
      <w:r w:rsidRPr="004B6564">
        <w:rPr>
          <w:rFonts w:hint="eastAsia"/>
        </w:rPr>
        <w:t>（平均適合率）といった主要な指標に基づいた定量的評価を行います。最後に、学習済みモデルを用いて実際の画像に対する推論を行い、バウンディングボックスの描画結果を可視化することで、</w:t>
      </w:r>
      <w:r w:rsidRPr="004B6564">
        <w:rPr>
          <w:rFonts w:hint="eastAsia"/>
        </w:rPr>
        <w:t>YOLOv11</w:t>
      </w:r>
      <w:r w:rsidRPr="004B6564">
        <w:rPr>
          <w:rFonts w:hint="eastAsia"/>
        </w:rPr>
        <w:t>をはじめとする各モデルの検出精度を比較・検証することを目的としています。</w:t>
      </w:r>
    </w:p>
    <w:sectPr w:rsidR="0000253D" w:rsidSect="00EE656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F7"/>
    <w:rsid w:val="0000253D"/>
    <w:rsid w:val="00087D6D"/>
    <w:rsid w:val="001B50D3"/>
    <w:rsid w:val="002F0660"/>
    <w:rsid w:val="00370F02"/>
    <w:rsid w:val="004B6564"/>
    <w:rsid w:val="005D2437"/>
    <w:rsid w:val="008177A2"/>
    <w:rsid w:val="008D6049"/>
    <w:rsid w:val="009B53F7"/>
    <w:rsid w:val="00BB7780"/>
    <w:rsid w:val="00E72DDC"/>
    <w:rsid w:val="00E858E2"/>
    <w:rsid w:val="00E9025F"/>
    <w:rsid w:val="00EE6566"/>
    <w:rsid w:val="00F0577F"/>
    <w:rsid w:val="00FB46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0671FF"/>
  <w15:chartTrackingRefBased/>
  <w15:docId w15:val="{A36C577E-21BC-457F-BCC2-6AB724F7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B53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B53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B53F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B53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B53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B53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B53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B53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B53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B53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B53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B53F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B53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B53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B53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B53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B53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B53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B53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B53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53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B53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53F7"/>
    <w:pPr>
      <w:spacing w:before="160" w:after="160"/>
      <w:jc w:val="center"/>
    </w:pPr>
    <w:rPr>
      <w:i/>
      <w:iCs/>
      <w:color w:val="404040" w:themeColor="text1" w:themeTint="BF"/>
    </w:rPr>
  </w:style>
  <w:style w:type="character" w:customStyle="1" w:styleId="a8">
    <w:name w:val="引用文 (文字)"/>
    <w:basedOn w:val="a0"/>
    <w:link w:val="a7"/>
    <w:uiPriority w:val="29"/>
    <w:rsid w:val="009B53F7"/>
    <w:rPr>
      <w:i/>
      <w:iCs/>
      <w:color w:val="404040" w:themeColor="text1" w:themeTint="BF"/>
    </w:rPr>
  </w:style>
  <w:style w:type="paragraph" w:styleId="a9">
    <w:name w:val="List Paragraph"/>
    <w:basedOn w:val="a"/>
    <w:uiPriority w:val="34"/>
    <w:qFormat/>
    <w:rsid w:val="009B53F7"/>
    <w:pPr>
      <w:ind w:left="720"/>
      <w:contextualSpacing/>
    </w:pPr>
  </w:style>
  <w:style w:type="character" w:styleId="21">
    <w:name w:val="Intense Emphasis"/>
    <w:basedOn w:val="a0"/>
    <w:uiPriority w:val="21"/>
    <w:qFormat/>
    <w:rsid w:val="009B53F7"/>
    <w:rPr>
      <w:i/>
      <w:iCs/>
      <w:color w:val="0F4761" w:themeColor="accent1" w:themeShade="BF"/>
    </w:rPr>
  </w:style>
  <w:style w:type="paragraph" w:styleId="22">
    <w:name w:val="Intense Quote"/>
    <w:basedOn w:val="a"/>
    <w:next w:val="a"/>
    <w:link w:val="23"/>
    <w:uiPriority w:val="30"/>
    <w:qFormat/>
    <w:rsid w:val="009B5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B53F7"/>
    <w:rPr>
      <w:i/>
      <w:iCs/>
      <w:color w:val="0F4761" w:themeColor="accent1" w:themeShade="BF"/>
    </w:rPr>
  </w:style>
  <w:style w:type="character" w:styleId="24">
    <w:name w:val="Intense Reference"/>
    <w:basedOn w:val="a0"/>
    <w:uiPriority w:val="32"/>
    <w:qFormat/>
    <w:rsid w:val="009B5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61</Words>
  <Characters>349</Characters>
  <Application>Microsoft Office Word</Application>
  <DocSecurity>0</DocSecurity>
  <Lines>2</Lines>
  <Paragraphs>1</Paragraphs>
  <ScaleCrop>false</ScaleCrop>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e4992</dc:creator>
  <cp:keywords/>
  <dc:description/>
  <cp:lastModifiedBy>e4992</cp:lastModifiedBy>
  <cp:revision>4</cp:revision>
  <dcterms:created xsi:type="dcterms:W3CDTF">2025-12-12T07:36:00Z</dcterms:created>
  <dcterms:modified xsi:type="dcterms:W3CDTF">2025-12-14T08:22:00Z</dcterms:modified>
</cp:coreProperties>
</file>