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4"/>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4"/>
        <w:rPr>
          <w:sz w:val="36"/>
          <w:szCs w:val="36"/>
        </w:rPr>
      </w:pPr>
    </w:p>
    <w:p>
      <w:pPr>
        <w:pStyle w:val="44"/>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3"/>
                                    <w:rPr>
                                      <w:rFonts w:ascii="Times New Roman" w:hAnsi="Times New Roman"/>
                                    </w:rPr>
                                  </w:pPr>
                                  <w:r>
                                    <w:rPr>
                                      <w:rFonts w:ascii="Times New Roman" w:hAnsi="Times New Roman"/>
                                    </w:rPr>
                                    <w:t>School of Computing</w:t>
                                  </w:r>
                                </w:p>
                                <w:p>
                                  <w:pPr>
                                    <w:pStyle w:val="52"/>
                                    <w:rPr>
                                      <w:rFonts w:ascii="Times New Roman" w:hAnsi="Times New Roman"/>
                                    </w:rPr>
                                  </w:pPr>
                                  <w:r>
                                    <w:rPr>
                                      <w:rFonts w:ascii="Times New Roman" w:hAnsi="Times New Roman"/>
                                    </w:rPr>
                                    <w:t>Faculty of Engineering AND PHYSICAL SCIENCES</w:t>
                                  </w:r>
                                </w:p>
                              </w:tc>
                            </w:tr>
                          </w:tbl>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3"/>
                              <w:rPr>
                                <w:rFonts w:ascii="Times New Roman" w:hAnsi="Times New Roman"/>
                              </w:rPr>
                            </w:pPr>
                            <w:r>
                              <w:rPr>
                                <w:rFonts w:ascii="Times New Roman" w:hAnsi="Times New Roman"/>
                              </w:rPr>
                              <w:t>School of Computing</w:t>
                            </w:r>
                          </w:p>
                          <w:p>
                            <w:pPr>
                              <w:pStyle w:val="52"/>
                              <w:rPr>
                                <w:rFonts w:ascii="Times New Roman" w:hAnsi="Times New Roman"/>
                              </w:rPr>
                            </w:pPr>
                            <w:r>
                              <w:rPr>
                                <w:rFonts w:ascii="Times New Roman" w:hAnsi="Times New Roman"/>
                              </w:rPr>
                              <w:t>Faculty of Engineering AND PHYSICAL SCIENCES</w:t>
                            </w:r>
                          </w:p>
                        </w:tc>
                      </w:tr>
                    </w:tbl>
                    <w:p/>
                  </w:txbxContent>
                </v:textbox>
                <w10:anchorlock/>
              </v:shape>
            </w:pict>
          </mc:Fallback>
        </mc:AlternateContent>
      </w:r>
      <w:r>
        <w:rPr>
          <w:sz w:val="36"/>
          <w:szCs w:val="36"/>
        </w:rPr>
        <w:t>Final Report</w:t>
      </w:r>
    </w:p>
    <w:p>
      <w:pPr>
        <w:pStyle w:val="44"/>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&lt;Full Title of Project&gt;</w:t>
      </w:r>
    </w:p>
    <w:p>
      <w:pPr>
        <w:pStyle w:val="45"/>
      </w:pPr>
      <w:r>
        <w:t>&lt;Full Name of Author&gt;</w:t>
      </w:r>
    </w:p>
    <w:p>
      <w:pPr>
        <w:pStyle w:val="40"/>
      </w:pPr>
    </w:p>
    <w:p>
      <w:pPr>
        <w:pStyle w:val="45"/>
        <w:rPr>
          <w:b w:val="0"/>
        </w:rPr>
      </w:pPr>
      <w:r>
        <w:t>Submitted in accordance with the requirements for the degree of</w:t>
      </w:r>
      <w:r>
        <w:br w:type="textWrapping"/>
      </w:r>
      <w:r>
        <w:t xml:space="preserve">&lt;Name of Degree&gt; </w:t>
      </w:r>
      <w:r>
        <w:rPr>
          <w:b w:val="0"/>
        </w:rPr>
        <w:t>(</w:t>
      </w:r>
      <w:r>
        <w:rPr>
          <w:b w:val="0"/>
          <w:i/>
        </w:rPr>
        <w:t>e.g.</w:t>
      </w:r>
      <w:r>
        <w:rPr>
          <w:b w:val="0"/>
        </w:rPr>
        <w:t xml:space="preserve"> BSc Computer Science)</w:t>
      </w:r>
    </w:p>
    <w:p>
      <w:pPr>
        <w:pStyle w:val="40"/>
      </w:pPr>
    </w:p>
    <w:p>
      <w:pPr>
        <w:pStyle w:val="40"/>
      </w:pPr>
      <w:r>
        <w:rPr>
          <w:b/>
        </w:rPr>
        <w:t>&lt;Session&gt;</w:t>
      </w:r>
      <w:r>
        <w:t xml:space="preserve"> (</w:t>
      </w:r>
      <w:r>
        <w:rPr>
          <w:i/>
        </w:rPr>
        <w:t>e.g.</w:t>
      </w:r>
      <w:r>
        <w:t xml:space="preserve"> 2021/22)</w:t>
      </w:r>
    </w:p>
    <w:p>
      <w:pPr>
        <w:pStyle w:val="40"/>
      </w:pPr>
    </w:p>
    <w:p>
      <w:pPr>
        <w:pStyle w:val="40"/>
      </w:pPr>
      <w:r>
        <w:rPr>
          <w:b/>
          <w:bCs/>
        </w:rPr>
        <w:t>&lt;Module code and name&gt;</w:t>
      </w:r>
      <w:r>
        <w:t xml:space="preserve"> (</w:t>
      </w:r>
      <w:r>
        <w:rPr>
          <w:i/>
          <w:iCs/>
        </w:rPr>
        <w:t>e.g.</w:t>
      </w:r>
      <w:r>
        <w:t xml:space="preserve"> </w:t>
      </w:r>
      <w:r>
        <w:rPr>
          <w:i/>
          <w:iCs/>
        </w:rPr>
        <w:t>COMP3931 Individual Project</w:t>
      </w:r>
      <w:r>
        <w:t>)</w:t>
      </w:r>
    </w:p>
    <w:p>
      <w:pPr>
        <w:pStyle w:val="40"/>
      </w:pPr>
    </w:p>
    <w:p>
      <w:pPr>
        <w:pStyle w:val="40"/>
      </w:pPr>
    </w:p>
    <w:p>
      <w:pPr>
        <w:pStyle w:val="40"/>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50"/>
        <w:gridCol w:w="3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PDF file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Scanned 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pPr>
      <w:r>
        <w:tab/>
      </w:r>
      <w:r>
        <w:t>(Signature of student)</w:t>
      </w:r>
      <w:r>
        <w:tab/>
      </w:r>
    </w:p>
    <w:p/>
    <w:p/>
    <w:p>
      <w:r>
        <w:t>© &lt;Year of Submission&gt; The University of Leeds and &lt;full name of candidate&gt;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bookmarkStart w:id="1" w:name="OLE_LINK1"/>
      <w:r>
        <w:rPr>
          <w:rFonts w:hint="default" w:ascii="Segoe UI" w:hAnsi="Segoe UI" w:eastAsia="Segoe UI" w:cs="Segoe UI"/>
          <w:i w:val="0"/>
          <w:iCs w:val="0"/>
          <w:caps w:val="0"/>
          <w:color w:val="101214"/>
          <w:spacing w:val="0"/>
          <w:shd w:val="clear" w:fill="FFFFFF"/>
        </w:rPr>
        <w:t>Influenza is a highly contagious respiratory disease that can cause mild to severe symptoms including fever, cough, sore throat, nasal congestion, headache, muscle pain and fatigue. Influenza can cause serious complications such as pneumonia, heart disease, encephalitis and pulmonary embolism, and can even lead to death. Influenza viruses mutate constantly, making it difficult for the human immune system to mount an effective defense against them, making the pandemic unpredictable and uncertain. Influenza virus is also easily spread through coughing, sneezing and other ways, so it is very important to control and prevent influenza.</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H1N1 influenza, also known as swine influenza, human swine influenza, is a viral infection caused by H1N1 subtype influenza virus. In 2009, H1N1 flu broke out in Mexico and then quickly spread around the globe, causing a severe global pandemic. The symptoms of H1N1 flu are similar to those of the regular flu and include fever, cough, sore throat, stuffy nose, headache, muscle aches and fatigue. Still, H1N1 flu is more contagious and sicker than normal flu, and can even cause death. H1N1 influenza can be transmitted through airborne transmission, direct contact and survival on contaminated surfaces for a period of time, so it is important to prevent and control H1N1 influenza. The spread of H1N1 flu can be effectively reduced through vaccination, frequent hand washing and avoiding contact with patients.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The flu vaccine is one of the most effective ways to protect against seasonal flu. Flu vaccines are usually made from inactivated influenza viruses and are administered by injection or nasal spray. Influenza vaccines usually include multiple strains of influenza virus to cover the different virus subtypes and variants that may emerge.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Flu vaccination helps the body's immune system produce antibodies to respond quickly to the flu virus when it is infected, reducing symptoms and reducing the risk of complications. The flu vaccine is usually given each year before the flu season, because the strain of the flu virus changes from year to year, so it needs to be re-vaccinated every year.</w:t>
      </w:r>
    </w:p>
    <w:bookmarkEnd w:id="1"/>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hd w:val="clear" w:fill="FFFFFF"/>
          <w:lang w:val="en-US" w:eastAsia="zh-CN"/>
        </w:rPr>
      </w:pPr>
    </w:p>
    <w:p>
      <w:pPr>
        <w:jc w:val="both"/>
        <w:rPr>
          <w:i/>
          <w:sz w:val="22"/>
          <w:szCs w:val="22"/>
        </w:rPr>
      </w:pPr>
    </w:p>
    <w:p>
      <w:pPr>
        <w:jc w:val="both"/>
        <w:rPr>
          <w:i/>
          <w:sz w:val="22"/>
          <w:szCs w:val="22"/>
        </w:rPr>
      </w:pPr>
    </w:p>
    <w:p>
      <w:pPr>
        <w:pStyle w:val="2"/>
      </w:pPr>
      <w:bookmarkStart w:id="2" w:name="_Toc407145088"/>
      <w:r>
        <w:t>Acknowledgements</w:t>
      </w:r>
      <w:bookmarkEnd w:id="2"/>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3" w:name="_Toc407145089"/>
      <w:r>
        <w:t>Table of Contents</w:t>
      </w:r>
      <w:bookmarkEnd w:id="3"/>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4" w:name="_Toc407145090"/>
      <w:r>
        <w:t>Chapter 1</w:t>
      </w:r>
      <w:r>
        <w:br w:type="textWrapping"/>
      </w:r>
      <w:bookmarkEnd w:id="4"/>
      <w:r>
        <w:t>Introduction and Background Research</w:t>
      </w:r>
    </w:p>
    <w:p>
      <w:pPr>
        <w:pStyle w:val="3"/>
      </w:pPr>
      <w:bookmarkStart w:id="5" w:name="_Toc407145091"/>
      <w:r>
        <w:t xml:space="preserve">1.1  </w:t>
      </w:r>
      <w:bookmarkEnd w:id="5"/>
      <w:r>
        <w:t>Introduction</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bookmarkStart w:id="6" w:name="_Toc407145092"/>
      <w:r>
        <w:rPr>
          <w:rFonts w:hint="default" w:ascii="Segoe UI" w:hAnsi="Segoe UI" w:eastAsia="Segoe UI" w:cs="Segoe UI"/>
          <w:i w:val="0"/>
          <w:iCs w:val="0"/>
          <w:caps w:val="0"/>
          <w:color w:val="101214"/>
          <w:spacing w:val="0"/>
          <w:bdr w:val="none" w:color="auto" w:sz="0" w:space="0"/>
          <w:shd w:val="clear" w:fill="FFFFFF"/>
        </w:rPr>
        <w:t>The flu shot is one of the most effective ways to protect against seasonal flu. Influenza vaccines are usually made from inactivated influenza viruses and are administered by injection or nasal spray. Influenza vaccines usually include multiple strains of influenza virus to cover the different subtypes and variants of the virus that may appear</w:t>
      </w:r>
      <w:r>
        <w:rPr>
          <w:rFonts w:hint="eastAsia" w:ascii="Segoe UI" w:hAnsi="Segoe UI" w:eastAsia="宋体" w:cs="Segoe UI"/>
          <w:i w:val="0"/>
          <w:iCs w:val="0"/>
          <w:caps w:val="0"/>
          <w:color w:val="101214"/>
          <w:spacing w:val="0"/>
          <w:shd w:val="clear" w:fill="FFFFFF"/>
          <w:vertAlign w:val="superscript"/>
          <w:lang w:val="en-US" w:eastAsia="zh-CN"/>
        </w:rPr>
        <w:t>[1]</w:t>
      </w:r>
      <w:r>
        <w:rPr>
          <w:rFonts w:hint="default" w:ascii="Segoe UI" w:hAnsi="Segoe UI" w:eastAsia="Segoe UI" w:cs="Segoe UI"/>
          <w:i w:val="0"/>
          <w:iCs w:val="0"/>
          <w:caps w:val="0"/>
          <w:color w:val="101214"/>
          <w:spacing w:val="0"/>
          <w:shd w:val="clear" w:fill="FFFFFF"/>
        </w:rPr>
        <w:t xml:space="preserv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eastAsia" w:ascii="Segoe UI" w:hAnsi="Segoe UI" w:eastAsia="Segoe UI" w:cs="Segoe UI"/>
          <w:i w:val="0"/>
          <w:iCs w:val="0"/>
          <w:caps w:val="0"/>
          <w:color w:val="101214"/>
          <w:spacing w:val="0"/>
          <w:sz w:val="16"/>
          <w:szCs w:val="16"/>
        </w:rPr>
        <w:t>Influenza vaccination helps the immune system produce antibodies to respond quickly to the flu virus when it is infected, reducing symptoms and reducing the risk of complications.</w:t>
      </w:r>
      <w:r>
        <w:rPr>
          <w:rFonts w:hint="default" w:ascii="Segoe UI" w:hAnsi="Segoe UI" w:eastAsia="Segoe UI" w:cs="Segoe UI"/>
          <w:i w:val="0"/>
          <w:iCs w:val="0"/>
          <w:caps w:val="0"/>
          <w:color w:val="101214"/>
          <w:spacing w:val="0"/>
          <w:sz w:val="16"/>
          <w:szCs w:val="16"/>
          <w:shd w:val="clear" w:fill="FFFFFF"/>
        </w:rPr>
        <w:t xml:space="preserve"> The flu shot is usually given each year before the flu season, because the strain of the flu virus changes from year to year, so it must be revaccinated every year</w:t>
      </w:r>
      <w:r>
        <w:rPr>
          <w:rFonts w:hint="eastAsia" w:ascii="Segoe UI" w:hAnsi="Segoe UI" w:eastAsia="宋体" w:cs="Segoe UI"/>
          <w:i w:val="0"/>
          <w:iCs w:val="0"/>
          <w:caps w:val="0"/>
          <w:color w:val="101214"/>
          <w:spacing w:val="0"/>
          <w:shd w:val="clear" w:fill="FFFFFF"/>
          <w:vertAlign w:val="superscript"/>
          <w:lang w:val="en-US" w:eastAsia="zh-CN"/>
        </w:rPr>
        <w:t>[2]</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Segoe UI" w:hAnsi="Segoe UI" w:eastAsia="Segoe UI" w:cs="Segoe UI"/>
          <w:i w:val="0"/>
          <w:iCs w:val="0"/>
          <w:caps w:val="0"/>
          <w:color w:val="101214"/>
          <w:spacing w:val="0"/>
          <w:sz w:val="16"/>
          <w:szCs w:val="16"/>
          <w:shd w:val="clear" w:fill="FFFFFF"/>
        </w:rPr>
        <w:t>Machine learning is an artificial intelligence technique that USES algorithms and statistical models so that computer systems automatically learn from the data and use the knowledge to accomplish specific tasks</w:t>
      </w:r>
      <w:r>
        <w:rPr>
          <w:rFonts w:hint="eastAsia" w:ascii="Segoe UI" w:hAnsi="Segoe UI" w:eastAsia="宋体" w:cs="Segoe UI"/>
          <w:i w:val="0"/>
          <w:iCs w:val="0"/>
          <w:caps w:val="0"/>
          <w:color w:val="101214"/>
          <w:spacing w:val="0"/>
          <w:shd w:val="clear" w:fill="FFFFFF"/>
          <w:vertAlign w:val="superscript"/>
          <w:lang w:val="en-US" w:eastAsia="zh-CN"/>
        </w:rPr>
        <w:t>[3]</w:t>
      </w:r>
      <w:r>
        <w:rPr>
          <w:rFonts w:hint="default" w:ascii="Segoe UI" w:hAnsi="Segoe UI" w:eastAsia="Segoe UI" w:cs="Segoe UI"/>
          <w:i w:val="0"/>
          <w:iCs w:val="0"/>
          <w:caps w:val="0"/>
          <w:color w:val="101214"/>
          <w:spacing w:val="0"/>
          <w:shd w:val="clear" w:fill="FFFFFF"/>
        </w:rPr>
        <w:t xml:space="preserve">. </w:t>
      </w:r>
      <w:r>
        <w:rPr>
          <w:rFonts w:hint="eastAsia" w:ascii="Segoe UI" w:hAnsi="Segoe UI" w:eastAsia="Segoe UI" w:cs="Segoe UI"/>
          <w:i w:val="0"/>
          <w:iCs w:val="0"/>
          <w:caps w:val="0"/>
          <w:color w:val="101214"/>
          <w:spacing w:val="0"/>
          <w:sz w:val="16"/>
          <w:szCs w:val="16"/>
          <w:shd w:val="clear" w:fill="FFFFFF"/>
        </w:rPr>
        <w:t>Machine learning can be used for classification, regression, clustering, dimension reduction, recommendation and other tasks, and is widely used in many fields, such as medical care, finance, logistics, image recognition, voice recognition, etc.</w:t>
      </w:r>
      <w:r>
        <w:rPr>
          <w:rFonts w:hint="default" w:ascii="Segoe UI" w:hAnsi="Segoe UI" w:eastAsia="Segoe UI" w:cs="Segoe UI"/>
          <w:i w:val="0"/>
          <w:iCs w:val="0"/>
          <w:caps w:val="0"/>
          <w:color w:val="101214"/>
          <w:spacing w:val="0"/>
          <w:sz w:val="16"/>
          <w:szCs w:val="16"/>
          <w:shd w:val="clear" w:fill="FFFFFF"/>
        </w:rPr>
        <w:t xml:space="preserve"> The core of machine learning is to realize prediction and decision of unknown data by learning and summarizing the data</w:t>
      </w:r>
      <w:r>
        <w:rPr>
          <w:rFonts w:hint="eastAsia" w:ascii="Segoe UI" w:hAnsi="Segoe UI" w:eastAsia="宋体" w:cs="Segoe UI"/>
          <w:i w:val="0"/>
          <w:iCs w:val="0"/>
          <w:caps w:val="0"/>
          <w:color w:val="101214"/>
          <w:spacing w:val="0"/>
          <w:shd w:val="clear" w:fill="FFFFFF"/>
          <w:vertAlign w:val="superscript"/>
          <w:lang w:val="en-US" w:eastAsia="zh-CN"/>
        </w:rPr>
        <w:t>[4]</w:t>
      </w:r>
      <w:r>
        <w:rPr>
          <w:rFonts w:hint="default" w:ascii="Segoe UI" w:hAnsi="Segoe UI" w:eastAsia="Segoe UI" w:cs="Segoe UI"/>
          <w:i w:val="0"/>
          <w:iCs w:val="0"/>
          <w:caps w:val="0"/>
          <w:color w:val="101214"/>
          <w:spacing w:val="0"/>
          <w:shd w:val="clear" w:fill="FFFFFF"/>
        </w:rPr>
        <w:t>. Common machine learning algorithms include decision tree, support vector machine, naive Bayes, neural network and so on</w:t>
      </w:r>
      <w:r>
        <w:rPr>
          <w:rFonts w:hint="eastAsia" w:ascii="Segoe UI" w:hAnsi="Segoe UI" w:eastAsia="宋体" w:cs="Segoe UI"/>
          <w:i w:val="0"/>
          <w:iCs w:val="0"/>
          <w:caps w:val="0"/>
          <w:color w:val="101214"/>
          <w:spacing w:val="0"/>
          <w:shd w:val="clear" w:fill="FFFFFF"/>
          <w:vertAlign w:val="superscript"/>
          <w:lang w:val="en-US" w:eastAsia="zh-CN"/>
        </w:rPr>
        <w:t>[5]</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shd w:val="clear" w:fill="FFFFFF"/>
          <w:lang w:val="en-US" w:eastAsia="zh-CN"/>
        </w:rPr>
        <w:t>In this report, w</w:t>
      </w:r>
      <w:r>
        <w:rPr>
          <w:rFonts w:hint="default" w:ascii="Segoe UI" w:hAnsi="Segoe UI" w:eastAsia="Segoe UI" w:cs="Segoe UI"/>
          <w:i w:val="0"/>
          <w:iCs w:val="0"/>
          <w:caps w:val="0"/>
          <w:color w:val="101214"/>
          <w:spacing w:val="0"/>
          <w:shd w:val="clear" w:fill="FFFFFF"/>
        </w:rPr>
        <w:t>e trained the model using machine learning based on XGBoost to predict the uptake of H1N1 and seasonal influenza vaccines.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宋体" w:cs="Segoe UI"/>
          <w:i w:val="0"/>
          <w:iCs w:val="0"/>
          <w:caps w:val="0"/>
          <w:color w:val="101214"/>
          <w:spacing w:val="0"/>
          <w:shd w:val="clear" w:fill="FFFFFF"/>
          <w:lang w:val="en-US" w:eastAsia="zh-CN"/>
        </w:rPr>
      </w:pPr>
    </w:p>
    <w:p>
      <w:pPr>
        <w:pStyle w:val="3"/>
        <w:rPr>
          <w:rFonts w:hint="default" w:ascii="Arial" w:hAnsi="Arial" w:cs="Arial"/>
        </w:rPr>
      </w:pPr>
      <w:r>
        <w:t xml:space="preserve">1.2  </w:t>
      </w:r>
      <w:bookmarkEnd w:id="6"/>
      <w:r>
        <w:rPr>
          <w:rFonts w:hint="default" w:ascii="Arial" w:hAnsi="Arial" w:cs="Arial"/>
        </w:rPr>
        <w:t>influenza</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Arial" w:hAnsi="Arial" w:eastAsia="宋体" w:cs="Arial"/>
          <w:lang w:val="en-US" w:eastAsia="zh-CN"/>
        </w:rPr>
        <w:t xml:space="preserve">1.2.1 </w:t>
      </w:r>
      <w:r>
        <w:rPr>
          <w:rFonts w:hint="default" w:ascii="Segoe UI" w:hAnsi="Segoe UI" w:eastAsia="Segoe UI" w:cs="Segoe UI"/>
          <w:i w:val="0"/>
          <w:iCs w:val="0"/>
          <w:caps w:val="0"/>
          <w:color w:val="101214"/>
          <w:spacing w:val="0"/>
          <w:shd w:val="clear" w:fill="FFFFFF"/>
        </w:rPr>
        <w:t>Seasonal influenza</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Seasonal influenza is a respiratory infection caused by influenza viruses that usually circulate in the </w:t>
      </w:r>
      <w:r>
        <w:rPr>
          <w:rFonts w:hint="eastAsia" w:ascii="Segoe UI" w:hAnsi="Segoe UI" w:eastAsia="宋体" w:cs="Segoe UI"/>
          <w:i w:val="0"/>
          <w:iCs w:val="0"/>
          <w:caps w:val="0"/>
          <w:color w:val="101214"/>
          <w:spacing w:val="0"/>
          <w:shd w:val="clear" w:fill="FFFFFF"/>
          <w:lang w:val="en-US" w:eastAsia="zh-CN"/>
        </w:rPr>
        <w:t>fall</w:t>
      </w:r>
      <w:r>
        <w:rPr>
          <w:rFonts w:hint="default" w:ascii="Segoe UI" w:hAnsi="Segoe UI" w:eastAsia="Segoe UI" w:cs="Segoe UI"/>
          <w:i w:val="0"/>
          <w:iCs w:val="0"/>
          <w:caps w:val="0"/>
          <w:color w:val="101214"/>
          <w:spacing w:val="0"/>
          <w:shd w:val="clear" w:fill="FFFFFF"/>
        </w:rPr>
        <w:t xml:space="preserve"> and winter. There are many subtypes of seasonal influenza viruses, the most common of which are influenza A and B viruses</w:t>
      </w:r>
      <w:r>
        <w:rPr>
          <w:rFonts w:hint="eastAsia" w:ascii="Segoe UI" w:hAnsi="Segoe UI" w:eastAsia="宋体" w:cs="Segoe UI"/>
          <w:i w:val="0"/>
          <w:iCs w:val="0"/>
          <w:caps w:val="0"/>
          <w:color w:val="101214"/>
          <w:spacing w:val="0"/>
          <w:shd w:val="clear" w:fill="FFFFFF"/>
          <w:vertAlign w:val="superscript"/>
          <w:lang w:val="en-US" w:eastAsia="zh-CN"/>
        </w:rPr>
        <w:t>[6]</w:t>
      </w:r>
      <w:r>
        <w:rPr>
          <w:rFonts w:hint="default" w:ascii="Segoe UI" w:hAnsi="Segoe UI" w:eastAsia="Segoe UI" w:cs="Segoe UI"/>
          <w:i w:val="0"/>
          <w:iCs w:val="0"/>
          <w:caps w:val="0"/>
          <w:color w:val="101214"/>
          <w:spacing w:val="0"/>
          <w:shd w:val="clear" w:fill="FFFFFF"/>
        </w:rPr>
        <w:t xml:space="preserve">. </w:t>
      </w:r>
      <w:r>
        <w:rPr>
          <w:rFonts w:hint="default" w:ascii="Segoe UI" w:hAnsi="Segoe UI" w:eastAsia="Segoe UI" w:cs="Segoe UI"/>
          <w:i w:val="0"/>
          <w:iCs w:val="0"/>
          <w:caps w:val="0"/>
          <w:color w:val="101214"/>
          <w:spacing w:val="0"/>
          <w:bdr w:val="none" w:color="auto" w:sz="0" w:space="0"/>
          <w:shd w:val="clear" w:fill="FFFFFF"/>
        </w:rPr>
        <w:t>The virus is spread by airborne droplets and causes fever, cough, sore throat, headache, muscle pain and other symptoms when it infects people. In some populations, such as the elderly, children, pregnant women and people with chronic illnesses, infection with the flu virus can lead to more serious complications and even life-threatening illnesses</w:t>
      </w:r>
      <w:r>
        <w:rPr>
          <w:rFonts w:hint="eastAsia" w:ascii="Segoe UI" w:hAnsi="Segoe UI" w:eastAsia="宋体" w:cs="Segoe UI"/>
          <w:i w:val="0"/>
          <w:iCs w:val="0"/>
          <w:caps w:val="0"/>
          <w:color w:val="101214"/>
          <w:spacing w:val="0"/>
          <w:shd w:val="clear" w:fill="FFFFFF"/>
          <w:vertAlign w:val="superscript"/>
          <w:lang w:val="en-US" w:eastAsia="zh-CN"/>
        </w:rPr>
        <w:t>[7]</w:t>
      </w:r>
      <w:r>
        <w:rPr>
          <w:rFonts w:hint="default" w:ascii="Segoe UI" w:hAnsi="Segoe UI" w:eastAsia="Segoe UI" w:cs="Segoe UI"/>
          <w:i w:val="0"/>
          <w:iCs w:val="0"/>
          <w:caps w:val="0"/>
          <w:color w:val="101214"/>
          <w:spacing w:val="0"/>
          <w:shd w:val="clear" w:fill="FFFFFF"/>
        </w:rPr>
        <w:t xml:space="preserv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The most effective way to prevent seasonal flu is to get the flu vaccine every year. In addition, good personal hygiene, such as washing hands after meals, minimizing contact with sick people and avoiding places where people gather, can effectively reduce the spread of influenza virus</w:t>
      </w:r>
      <w:r>
        <w:rPr>
          <w:rFonts w:hint="eastAsia" w:ascii="Segoe UI" w:hAnsi="Segoe UI" w:eastAsia="宋体" w:cs="Segoe UI"/>
          <w:i w:val="0"/>
          <w:iCs w:val="0"/>
          <w:caps w:val="0"/>
          <w:color w:val="101214"/>
          <w:spacing w:val="0"/>
          <w:shd w:val="clear" w:fill="FFFFFF"/>
          <w:vertAlign w:val="superscript"/>
          <w:lang w:val="en-US" w:eastAsia="zh-CN"/>
        </w:rPr>
        <w:t>[8]</w:t>
      </w:r>
      <w:r>
        <w:rPr>
          <w:rFonts w:hint="default" w:ascii="Segoe UI" w:hAnsi="Segoe UI" w:eastAsia="Segoe UI" w:cs="Segoe UI"/>
          <w:i w:val="0"/>
          <w:iCs w:val="0"/>
          <w:caps w:val="0"/>
          <w:color w:val="101214"/>
          <w:spacing w:val="0"/>
          <w:shd w:val="clear" w:fill="FFFFFF"/>
        </w:rPr>
        <w:t xml:space="preserve">. </w:t>
      </w:r>
      <w:r>
        <w:rPr>
          <w:rFonts w:hint="default" w:ascii="Segoe UI" w:hAnsi="Segoe UI" w:eastAsia="Segoe UI" w:cs="Segoe UI"/>
          <w:i w:val="0"/>
          <w:iCs w:val="0"/>
          <w:caps w:val="0"/>
          <w:color w:val="101214"/>
          <w:spacing w:val="0"/>
          <w:bdr w:val="none" w:color="auto" w:sz="0" w:space="0"/>
          <w:shd w:val="clear" w:fill="FFFFFF"/>
        </w:rPr>
        <w:t>If you develop flu symptoms, seek medical attention immediately, take protective measures on the way to the doctor to reduce the possibility of infecting others, follow your doctor's advice, and treat the flu scientifically.</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The seasonal flu vaccine is one of the most effective ways to prevent seasonal flu. It stimulates the body's immune response by injecting a vaccine containing influenza virus antigens, and produces specific antibodies to kill the virus specifically, thus reducing the risk of getting infected with influenza virus. The seasonal flu vaccine is updated annually based on changes in the seasonal flu virus to ensure its effectiveness</w:t>
      </w:r>
      <w:r>
        <w:rPr>
          <w:rFonts w:hint="eastAsia" w:ascii="Segoe UI" w:hAnsi="Segoe UI" w:eastAsia="宋体" w:cs="Segoe UI"/>
          <w:i w:val="0"/>
          <w:iCs w:val="0"/>
          <w:caps w:val="0"/>
          <w:color w:val="101214"/>
          <w:spacing w:val="0"/>
          <w:shd w:val="clear" w:fill="FFFFFF"/>
          <w:vertAlign w:val="superscript"/>
          <w:lang w:val="en-US" w:eastAsia="zh-CN"/>
        </w:rPr>
        <w:t>[9]</w:t>
      </w:r>
      <w:r>
        <w:rPr>
          <w:rFonts w:hint="default" w:ascii="Segoe UI" w:hAnsi="Segoe UI" w:eastAsia="Segoe UI" w:cs="Segoe UI"/>
          <w:i w:val="0"/>
          <w:iCs w:val="0"/>
          <w:caps w:val="0"/>
          <w:color w:val="101214"/>
          <w:spacing w:val="0"/>
          <w:shd w:val="clear" w:fill="FFFFFF"/>
        </w:rPr>
        <w:t xml:space="preserv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bdr w:val="none" w:color="auto" w:sz="0" w:space="0"/>
          <w:shd w:val="clear" w:fill="FFFFFF"/>
        </w:rPr>
        <w:t>The seasonal flu vaccine is best received starting in the fall, and is recommended every year for those who can afford it. Getting the seasonal flu vaccine does not cause influenza virus infection, although sometimes mild side effects, such as soreness at the injection site, redness and fever, can be manageable. Seasonal influenza vaccination is more important for certain groups of people, such as pregnant women, children, the elderly and people with chronic diseases, because they are susceptible to influenza viruses and suffer more severe illness when they do get sick</w:t>
      </w:r>
      <w:r>
        <w:rPr>
          <w:rFonts w:hint="eastAsia" w:ascii="Segoe UI" w:hAnsi="Segoe UI" w:eastAsia="宋体" w:cs="Segoe UI"/>
          <w:i w:val="0"/>
          <w:iCs w:val="0"/>
          <w:caps w:val="0"/>
          <w:color w:val="101214"/>
          <w:spacing w:val="0"/>
          <w:shd w:val="clear" w:fill="FFFFFF"/>
          <w:vertAlign w:val="superscript"/>
          <w:lang w:val="en-US" w:eastAsia="zh-CN"/>
        </w:rPr>
        <w:t>[10]</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People infected with seasonal influenza virus will appear fever, cough, sore throat, headache, muscle pain and other symptoms, seriously affect the life and work status. In certain populations, such as the elderly, children, pregnant women and people with chronic diseases, influenza virus infection can lead to more serious complications and even life-threatening conditions</w:t>
      </w:r>
      <w:r>
        <w:rPr>
          <w:rFonts w:hint="eastAsia" w:ascii="Segoe UI" w:hAnsi="Segoe UI" w:eastAsia="宋体" w:cs="Segoe UI"/>
          <w:i w:val="0"/>
          <w:iCs w:val="0"/>
          <w:caps w:val="0"/>
          <w:color w:val="101214"/>
          <w:spacing w:val="0"/>
          <w:shd w:val="clear" w:fill="FFFFFF"/>
          <w:vertAlign w:val="superscript"/>
          <w:lang w:val="en-US" w:eastAsia="zh-CN"/>
        </w:rPr>
        <w:t>[11]</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Seasonal influenza is not only damaging to individuals, both large and small, but also has serious consequences for society. Seasonal influenza often causes large numbers of workers to take sick leave, which can affect social production and operations. In addition, an increase in influenza cases may lead to increased stress on the health care system, increasing the consumption of health care resources, thereby crowding out health care resources and increasing mortality from other conditions</w:t>
      </w:r>
      <w:r>
        <w:rPr>
          <w:rFonts w:hint="eastAsia" w:ascii="Segoe UI" w:hAnsi="Segoe UI" w:eastAsia="宋体" w:cs="Segoe UI"/>
          <w:i w:val="0"/>
          <w:iCs w:val="0"/>
          <w:caps w:val="0"/>
          <w:color w:val="101214"/>
          <w:spacing w:val="0"/>
          <w:shd w:val="clear" w:fill="FFFFFF"/>
          <w:vertAlign w:val="superscript"/>
          <w:lang w:val="en-US" w:eastAsia="zh-CN"/>
        </w:rPr>
        <w:t>[12]</w:t>
      </w:r>
      <w:r>
        <w:rPr>
          <w:rFonts w:hint="default" w:ascii="Segoe UI" w:hAnsi="Segoe UI" w:eastAsia="Segoe UI" w:cs="Segoe UI"/>
          <w:i w:val="0"/>
          <w:iCs w:val="0"/>
          <w:caps w:val="0"/>
          <w:color w:val="101214"/>
          <w:spacing w:val="0"/>
          <w:shd w:val="clear" w:fill="FFFFFF"/>
        </w:rPr>
        <w:t>.</w:t>
      </w:r>
      <w:r>
        <w:rPr>
          <w:rFonts w:hint="eastAsia" w:ascii="Segoe UI" w:hAnsi="Segoe UI" w:eastAsia="宋体" w:cs="Segoe UI"/>
          <w:i w:val="0"/>
          <w:iCs w:val="0"/>
          <w:caps w:val="0"/>
          <w:color w:val="101214"/>
          <w:spacing w:val="0"/>
          <w:shd w:val="clear" w:fill="FFFFFF"/>
          <w:lang w:val="en-US" w:eastAsia="zh-CN"/>
        </w:rPr>
        <w:t xml:space="preserve"> </w:t>
      </w:r>
      <w:r>
        <w:rPr>
          <w:rFonts w:hint="default" w:ascii="Segoe UI" w:hAnsi="Segoe UI" w:eastAsia="Segoe UI" w:cs="Segoe UI"/>
          <w:i w:val="0"/>
          <w:iCs w:val="0"/>
          <w:caps w:val="0"/>
          <w:color w:val="101214"/>
          <w:spacing w:val="0"/>
          <w:bdr w:val="none" w:color="auto" w:sz="0" w:space="0"/>
          <w:shd w:val="clear" w:fill="FFFFFF"/>
        </w:rPr>
        <w:t>During seasonal influenza outbreaks, when a large number of employees are infected with the virus, they need to take leave or be quarantined, which will affect production and operations. This will lead to the reduction of production efficiency of enterprises and the increase of production costs, which will lead to the economic downturn of enterprises and even the society.</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In addition, the strain on health systems will increase dramatically, requiring significant additional resources to treat and control the spread of disease. This will lead to increased consumption of medical resources and increased medical costs, which will have an impact on the social economy. Medical staff also have to deal with a large number of patients with the flu virus during the peak flu season, which adds to the stress of their work. Medical staff need to work overtime and longer hours to respond to patients' demands, which affects their health and productivity and thus the treatment of other conditions</w:t>
      </w:r>
      <w:r>
        <w:rPr>
          <w:rFonts w:hint="eastAsia" w:ascii="Segoe UI" w:hAnsi="Segoe UI" w:eastAsia="宋体" w:cs="Segoe UI"/>
          <w:i w:val="0"/>
          <w:iCs w:val="0"/>
          <w:caps w:val="0"/>
          <w:color w:val="101214"/>
          <w:spacing w:val="0"/>
          <w:shd w:val="clear" w:fill="FFFFFF"/>
          <w:vertAlign w:val="superscript"/>
          <w:lang w:val="en-US" w:eastAsia="zh-CN"/>
        </w:rPr>
        <w:t>[13]</w:t>
      </w:r>
      <w:r>
        <w:rPr>
          <w:rFonts w:hint="default" w:ascii="Segoe UI" w:hAnsi="Segoe UI" w:eastAsia="Segoe UI" w:cs="Segoe UI"/>
          <w:i w:val="0"/>
          <w:iCs w:val="0"/>
          <w:caps w:val="0"/>
          <w:color w:val="101214"/>
          <w:spacing w:val="0"/>
          <w:shd w:val="clear" w:fill="FFFFFF"/>
        </w:rPr>
        <w:t>.</w:t>
      </w:r>
      <w:r>
        <w:rPr>
          <w:rFonts w:hint="eastAsia" w:ascii="Segoe UI" w:hAnsi="Segoe UI" w:eastAsia="宋体" w:cs="Segoe UI"/>
          <w:i w:val="0"/>
          <w:iCs w:val="0"/>
          <w:caps w:val="0"/>
          <w:color w:val="101214"/>
          <w:spacing w:val="0"/>
          <w:shd w:val="clear" w:fill="FFFFFF"/>
          <w:lang w:val="en-US" w:eastAsia="zh-CN"/>
        </w:rPr>
        <w:t xml:space="preserve"> </w:t>
      </w:r>
      <w:r>
        <w:rPr>
          <w:rFonts w:hint="default" w:ascii="Segoe UI" w:hAnsi="Segoe UI" w:eastAsia="Segoe UI" w:cs="Segoe UI"/>
          <w:i w:val="0"/>
          <w:iCs w:val="0"/>
          <w:caps w:val="0"/>
          <w:color w:val="101214"/>
          <w:spacing w:val="0"/>
          <w:bdr w:val="none" w:color="auto" w:sz="0" w:space="0"/>
          <w:shd w:val="clear" w:fill="FFFFFF"/>
        </w:rPr>
        <w:t>It would also lead to increased demand for medical equipment and drugs, as well as the large number of beds needed to accommodate patients, potentially creating shortages that would affect patient treatment and rehabilitation. In addition, treating and controlling the spread of the disease will consume a large amount of medical resources, which will lead to increased consumption of medical resources and medical expenses, thus putting pressure on the medical system. This pressure will affect the way health care systems focus on other diseases, leading to indirect deaths from influenza</w:t>
      </w:r>
      <w:r>
        <w:rPr>
          <w:rFonts w:hint="eastAsia" w:ascii="Segoe UI" w:hAnsi="Segoe UI" w:eastAsia="宋体" w:cs="Segoe UI"/>
          <w:i w:val="0"/>
          <w:iCs w:val="0"/>
          <w:caps w:val="0"/>
          <w:color w:val="101214"/>
          <w:spacing w:val="0"/>
          <w:shd w:val="clear" w:fill="FFFFFF"/>
          <w:vertAlign w:val="superscript"/>
          <w:lang w:val="en-US" w:eastAsia="zh-CN"/>
        </w:rPr>
        <w:t>[14]</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lang w:val="en-US" w:eastAsia="zh-CN"/>
        </w:rPr>
        <w:t xml:space="preserve">1.2.2 </w:t>
      </w:r>
      <w:r>
        <w:rPr>
          <w:rFonts w:hint="default" w:ascii="Segoe UI" w:hAnsi="Segoe UI" w:eastAsia="Segoe UI" w:cs="Segoe UI"/>
          <w:i w:val="0"/>
          <w:iCs w:val="0"/>
          <w:caps w:val="0"/>
          <w:color w:val="101214"/>
          <w:spacing w:val="0"/>
          <w:shd w:val="clear" w:fill="FFFFFF"/>
        </w:rPr>
        <w:t>H1N1 influenza</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H1N1 influenza, also known as swine flu, is a disease caused by the H1N1 influenza A virus. H1N1 is an RNA virus that belongs to the orthomyxovirus family. Its hosts are birds and some mammals</w:t>
      </w:r>
      <w:r>
        <w:rPr>
          <w:rFonts w:hint="eastAsia" w:ascii="Segoe UI" w:hAnsi="Segoe UI" w:eastAsia="宋体" w:cs="Segoe UI"/>
          <w:i w:val="0"/>
          <w:iCs w:val="0"/>
          <w:caps w:val="0"/>
          <w:color w:val="101214"/>
          <w:spacing w:val="0"/>
          <w:shd w:val="clear" w:fill="FFFFFF"/>
          <w:vertAlign w:val="superscript"/>
          <w:lang w:val="en-US" w:eastAsia="zh-CN"/>
        </w:rPr>
        <w:t>[15]</w:t>
      </w:r>
      <w:r>
        <w:rPr>
          <w:rFonts w:hint="default" w:ascii="Segoe UI" w:hAnsi="Segoe UI" w:eastAsia="Segoe UI" w:cs="Segoe UI"/>
          <w:i w:val="0"/>
          <w:iCs w:val="0"/>
          <w:caps w:val="0"/>
          <w:color w:val="101214"/>
          <w:spacing w:val="0"/>
          <w:shd w:val="clear" w:fill="FFFFFF"/>
        </w:rPr>
        <w:t xml:space="preserve">. Almost all the A (H1N1) viruses have been isolated, and disease in wild birds is rare. Some H1N1 viruses cause severe illness mostly in poultry and pets, but rarely in humans. </w:t>
      </w:r>
      <w:r>
        <w:rPr>
          <w:rFonts w:hint="default" w:ascii="Segoe UI" w:hAnsi="Segoe UI" w:eastAsia="Segoe UI" w:cs="Segoe UI"/>
          <w:i w:val="0"/>
          <w:iCs w:val="0"/>
          <w:caps w:val="0"/>
          <w:color w:val="101214"/>
          <w:spacing w:val="0"/>
          <w:bdr w:val="none" w:color="auto" w:sz="0" w:space="0"/>
          <w:shd w:val="clear" w:fill="FFFFFF"/>
        </w:rPr>
        <w:t>However, by spreading and mutating in birds and some mammals, the virus can also have a dramatic effect on humans, which can be more severe than seasonal influenza, which could lead to outbreaks or widespread spread of human influenza</w:t>
      </w:r>
      <w:r>
        <w:rPr>
          <w:rFonts w:hint="eastAsia" w:ascii="Segoe UI" w:hAnsi="Segoe UI" w:eastAsia="宋体" w:cs="Segoe UI"/>
          <w:i w:val="0"/>
          <w:iCs w:val="0"/>
          <w:caps w:val="0"/>
          <w:color w:val="101214"/>
          <w:spacing w:val="0"/>
          <w:shd w:val="clear" w:fill="FFFFFF"/>
          <w:vertAlign w:val="superscript"/>
          <w:lang w:val="en-US" w:eastAsia="zh-CN"/>
        </w:rPr>
        <w:t>[1</w:t>
      </w:r>
      <w:r>
        <w:rPr>
          <w:rFonts w:hint="eastAsia" w:ascii="Segoe UI" w:hAnsi="Segoe UI" w:eastAsia="Segoe UI" w:cs="Segoe UI"/>
          <w:i w:val="0"/>
          <w:iCs w:val="0"/>
          <w:caps w:val="0"/>
          <w:color w:val="101214"/>
          <w:spacing w:val="0"/>
          <w:shd w:val="clear" w:fill="FFFFFF"/>
          <w:lang w:val="en-US" w:eastAsia="zh-CN"/>
        </w:rPr>
        <w:t>6]</w:t>
      </w:r>
      <w:r>
        <w:rPr>
          <w:rFonts w:hint="default" w:ascii="Segoe UI" w:hAnsi="Segoe UI" w:eastAsia="Segoe UI" w:cs="Segoe UI"/>
          <w:i w:val="0"/>
          <w:iCs w:val="0"/>
          <w:caps w:val="0"/>
          <w:color w:val="101214"/>
          <w:spacing w:val="0"/>
          <w:shd w:val="clear" w:fill="FFFFFF"/>
        </w:rPr>
        <w:t>.</w:t>
      </w:r>
      <w:r>
        <w:rPr>
          <w:rFonts w:hint="eastAsia" w:ascii="Segoe UI" w:hAnsi="Segoe UI" w:eastAsia="Segoe UI" w:cs="Segoe UI"/>
          <w:i w:val="0"/>
          <w:iCs w:val="0"/>
          <w:caps w:val="0"/>
          <w:color w:val="101214"/>
          <w:spacing w:val="0"/>
          <w:shd w:val="clear" w:fill="FFFFFF"/>
          <w:lang w:val="en-US" w:eastAsia="zh-CN"/>
        </w:rPr>
        <w:t xml:space="preserve"> </w:t>
      </w:r>
      <w:r>
        <w:rPr>
          <w:rFonts w:hint="eastAsia" w:ascii="Segoe UI" w:hAnsi="Segoe UI" w:eastAsia="Segoe UI" w:cs="Segoe UI"/>
          <w:i w:val="0"/>
          <w:iCs w:val="0"/>
          <w:caps w:val="0"/>
          <w:color w:val="101214"/>
          <w:spacing w:val="0"/>
          <w:shd w:val="clear" w:fill="FFFFFF"/>
        </w:rPr>
        <w:t>The novel influenza A (H1N1) virus was first identified in case reports in Mexico and the United States in April 2009.</w:t>
      </w:r>
      <w:r>
        <w:rPr>
          <w:rFonts w:hint="default" w:ascii="Segoe UI" w:hAnsi="Segoe UI" w:eastAsia="Segoe UI" w:cs="Segoe UI"/>
          <w:i w:val="0"/>
          <w:iCs w:val="0"/>
          <w:caps w:val="0"/>
          <w:color w:val="101214"/>
          <w:spacing w:val="0"/>
          <w:shd w:val="clear" w:fill="FFFFFF"/>
        </w:rPr>
        <w:t xml:space="preserve"> Since then, the virus has spread rapidly around the world, causing influenza pandemics in many countries, generating enormous and irreversible economic losses, and becoming a formidable public health challenge</w:t>
      </w:r>
      <w:r>
        <w:rPr>
          <w:rFonts w:hint="eastAsia" w:ascii="Segoe UI" w:hAnsi="Segoe UI" w:eastAsia="Segoe UI" w:cs="Segoe UI"/>
          <w:i w:val="0"/>
          <w:iCs w:val="0"/>
          <w:caps w:val="0"/>
          <w:color w:val="101214"/>
          <w:spacing w:val="0"/>
          <w:shd w:val="clear" w:fill="FFFFFF"/>
          <w:lang w:val="en-US" w:eastAsia="zh-CN"/>
        </w:rPr>
        <w:t>[17]</w:t>
      </w:r>
      <w:r>
        <w:rPr>
          <w:rFonts w:hint="default" w:ascii="Segoe UI" w:hAnsi="Segoe UI" w:eastAsia="Segoe UI" w:cs="Segoe UI"/>
          <w:i w:val="0"/>
          <w:iCs w:val="0"/>
          <w:caps w:val="0"/>
          <w:color w:val="101214"/>
          <w:spacing w:val="0"/>
          <w:shd w:val="clear" w:fill="FFFFFF"/>
        </w:rPr>
        <w:t xml:space="preserv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bdr w:val="none" w:color="auto" w:sz="0" w:space="0"/>
          <w:shd w:val="clear" w:fill="FFFFFF"/>
        </w:rPr>
        <w:t>The H1N1 flu virus is very similar to seasonal flu, but it is more contagious, but the virus mutates more quickly and the symptoms are more severe. The virus can also be spread through air, contact and droplets. The H1N1 flu virus is transmitted from group to group mainly through the coughing and sneezing of infected people, so wearing masks is an effective preventive measure</w:t>
      </w:r>
      <w:r>
        <w:rPr>
          <w:rFonts w:hint="eastAsia" w:ascii="Segoe UI" w:hAnsi="Segoe UI" w:eastAsia="宋体" w:cs="Segoe UI"/>
          <w:i w:val="0"/>
          <w:iCs w:val="0"/>
          <w:caps w:val="0"/>
          <w:color w:val="101214"/>
          <w:spacing w:val="0"/>
          <w:shd w:val="clear" w:fill="FFFFFF"/>
          <w:vertAlign w:val="superscript"/>
          <w:lang w:val="en-US" w:eastAsia="zh-CN"/>
        </w:rPr>
        <w:t>[18]</w:t>
      </w:r>
      <w:r>
        <w:rPr>
          <w:rFonts w:hint="default" w:ascii="Segoe UI" w:hAnsi="Segoe UI" w:eastAsia="Segoe UI" w:cs="Segoe UI"/>
          <w:i w:val="0"/>
          <w:iCs w:val="0"/>
          <w:caps w:val="0"/>
          <w:color w:val="101214"/>
          <w:spacing w:val="0"/>
          <w:shd w:val="clear" w:fill="FFFFFF"/>
        </w:rPr>
        <w:t xml:space="preserve">. </w:t>
      </w:r>
      <w:r>
        <w:rPr>
          <w:rFonts w:hint="default" w:ascii="Segoe UI" w:hAnsi="Segoe UI" w:eastAsia="Segoe UI" w:cs="Segoe UI"/>
          <w:i w:val="0"/>
          <w:iCs w:val="0"/>
          <w:caps w:val="0"/>
          <w:color w:val="101214"/>
          <w:spacing w:val="0"/>
          <w:bdr w:val="none" w:color="auto" w:sz="0" w:space="0"/>
          <w:shd w:val="clear" w:fill="FFFFFF"/>
        </w:rPr>
        <w:t>Swine flu virus infections are more likely to occur in crowded environments, and there is growing evidence that trace amounts of the virus can remain on desktops, phones or other surfaces and be transmitted through finger-to-eye, nose and mouth contact. Therefore, physical contact, including shaking hands, kissing and eating together, should be avoided during an epidemic. People are also most likely to become infected if they touch an object carrying the influenza A (H1N1) virus and then touch their nose or mouth. An infected person is likely to infect others before showing symptoms and often becomes ill a week or more after infection, making it more difficult to prevent outbreaks</w:t>
      </w:r>
      <w:r>
        <w:rPr>
          <w:rFonts w:hint="eastAsia" w:ascii="Segoe UI" w:hAnsi="Segoe UI" w:eastAsia="宋体" w:cs="Segoe UI"/>
          <w:i w:val="0"/>
          <w:iCs w:val="0"/>
          <w:caps w:val="0"/>
          <w:color w:val="101214"/>
          <w:spacing w:val="0"/>
          <w:shd w:val="clear" w:fill="FFFFFF"/>
          <w:vertAlign w:val="superscript"/>
          <w:lang w:val="en-US" w:eastAsia="zh-CN"/>
        </w:rPr>
        <w:t>[19]</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 xml:space="preserve">Like seasonal flu, swine flu is highly damaging to individuals and society, and more damaging because it is more contagious, mutates more quickly and causes more severe symptoms.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Among the swine influenza vaccines that have been developed and distributed, the most technologically mature ones that have been put into production are mainly monovalent or bivalent h1n1 subtype and H3N2 subtype swine influenza whole virus inactivated vaccines</w:t>
      </w:r>
      <w:r>
        <w:rPr>
          <w:rFonts w:hint="eastAsia" w:ascii="Segoe UI" w:hAnsi="Segoe UI" w:eastAsia="宋体" w:cs="Segoe UI"/>
          <w:i w:val="0"/>
          <w:iCs w:val="0"/>
          <w:caps w:val="0"/>
          <w:color w:val="101214"/>
          <w:spacing w:val="0"/>
          <w:shd w:val="clear" w:fill="FFFFFF"/>
          <w:vertAlign w:val="superscript"/>
          <w:lang w:val="en-US" w:eastAsia="zh-CN"/>
        </w:rPr>
        <w:t>[20]</w:t>
      </w:r>
      <w:r>
        <w:rPr>
          <w:rFonts w:hint="default" w:ascii="Segoe UI" w:hAnsi="Segoe UI" w:eastAsia="Segoe UI" w:cs="Segoe UI"/>
          <w:i w:val="0"/>
          <w:iCs w:val="0"/>
          <w:caps w:val="0"/>
          <w:color w:val="101214"/>
          <w:spacing w:val="0"/>
          <w:shd w:val="clear" w:fill="FFFFFF"/>
        </w:rPr>
        <w:t xml:space="preserve">. </w:t>
      </w:r>
      <w:r>
        <w:rPr>
          <w:rFonts w:hint="default" w:ascii="Segoe UI" w:hAnsi="Segoe UI" w:eastAsia="Segoe UI" w:cs="Segoe UI"/>
          <w:i w:val="0"/>
          <w:iCs w:val="0"/>
          <w:caps w:val="0"/>
          <w:color w:val="101214"/>
          <w:spacing w:val="0"/>
          <w:bdr w:val="none" w:color="auto" w:sz="0" w:space="0"/>
          <w:shd w:val="clear" w:fill="FFFFFF"/>
        </w:rPr>
        <w:t>Most vaccines are oil adjuvant vaccines, and inactivated agents are usually formaldehyde or BEI. Inactivated swine influenza vaccine has been reported to be effective in protecting weaned piglets and breeding pigs from SI infection, reducing morbidity by 30 to 70 percent and mortality by 60 to 87 percent. These vaccines are already on the market in many countries, Examples include Intervet's End-Fluence (including Imugen) and End FLUence(including Microsol Diluvac Forte), Pfizer's FluSure and Schering-Plough Animal Health's MaxiVac fiu and MaxiVac Excell 3 Wait. South China Agricultural University, Harbin Veterinary Research Institute and other institutions have also made major breakthroughs in the development of swine influenza oil emulsion inactivated vaccine. Their results showed that the H1 subtype was prepared by breeding the domestic isolates. The titer of Hl antibody could reach more than 1:160 at 3 weeks after single immunization, the level of HI antibody could reach more than 1:40 at 4 weeks after immunization, and the titer of 12NHI antibody could remain at more than 1:100, exceeding the antibody positive standard of 1:80</w:t>
      </w:r>
      <w:r>
        <w:rPr>
          <w:rFonts w:hint="eastAsia" w:ascii="Segoe UI" w:hAnsi="Segoe UI" w:eastAsia="宋体" w:cs="Segoe UI"/>
          <w:i w:val="0"/>
          <w:iCs w:val="0"/>
          <w:caps w:val="0"/>
          <w:color w:val="101214"/>
          <w:spacing w:val="0"/>
          <w:shd w:val="clear" w:fill="FFFFFF"/>
          <w:vertAlign w:val="superscript"/>
          <w:lang w:val="en-US" w:eastAsia="zh-CN"/>
        </w:rPr>
        <w:t>[21]</w:t>
      </w:r>
      <w:r>
        <w:rPr>
          <w:rFonts w:hint="default" w:ascii="Segoe UI" w:hAnsi="Segoe UI" w:eastAsia="Segoe UI" w:cs="Segoe UI"/>
          <w:i w:val="0"/>
          <w:iCs w:val="0"/>
          <w:caps w:val="0"/>
          <w:color w:val="101214"/>
          <w:spacing w:val="0"/>
          <w:shd w:val="clear" w:fill="FFFFFF"/>
        </w:rPr>
        <w:t xml:space="preserve">. </w:t>
      </w:r>
      <w:r>
        <w:rPr>
          <w:rFonts w:hint="default" w:ascii="Segoe UI" w:hAnsi="Segoe UI" w:eastAsia="Segoe UI" w:cs="Segoe UI"/>
          <w:i w:val="0"/>
          <w:iCs w:val="0"/>
          <w:caps w:val="0"/>
          <w:color w:val="101214"/>
          <w:spacing w:val="0"/>
          <w:bdr w:val="none" w:color="auto" w:sz="0" w:space="0"/>
          <w:shd w:val="clear" w:fill="FFFFFF"/>
        </w:rPr>
        <w:t xml:space="preserve">If two exemptions are made, the HI antibody level is high, and the effective protection period can be as long as 6 months or more, which can fully meet the epidemic prevention needs of various day-old pigs. These vaccines have passed clinical trials and are in the process of being certified as new veterinary drugs. It is believed that in the near future, the domestic commercial vaccine will be put on the market and occupy a certain market share.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Although swine influenza whole virus inactivated vaccine has the advantages of safety, efficiency, low production cost and long duration of effective antibodies, it also has some disadvantages such as slow production of antibodies, weak ability to induce cellular immunity and strong stress response. In particular, most vaccine strains come from circulating strains. Listen, if the virus is leaked during vaccine preparation, it could easily cause environmental contamination and trigger a larger outbreak</w:t>
      </w:r>
      <w:r>
        <w:rPr>
          <w:rFonts w:hint="eastAsia" w:ascii="Segoe UI" w:hAnsi="Segoe UI" w:eastAsia="宋体" w:cs="Segoe UI"/>
          <w:i w:val="0"/>
          <w:iCs w:val="0"/>
          <w:caps w:val="0"/>
          <w:color w:val="101214"/>
          <w:spacing w:val="0"/>
          <w:shd w:val="clear" w:fill="FFFFFF"/>
          <w:vertAlign w:val="superscript"/>
          <w:lang w:val="en-US" w:eastAsia="zh-CN"/>
        </w:rPr>
        <w:t>[22]</w:t>
      </w:r>
      <w:r>
        <w:rPr>
          <w:rFonts w:hint="default" w:ascii="Segoe UI" w:hAnsi="Segoe UI" w:eastAsia="Segoe UI" w:cs="Segoe UI"/>
          <w:i w:val="0"/>
          <w:iCs w:val="0"/>
          <w:caps w:val="0"/>
          <w:color w:val="101214"/>
          <w:spacing w:val="0"/>
          <w:shd w:val="clear" w:fill="FFFFFF"/>
        </w:rPr>
        <w:t>. To this end, scientists are still exploring the development of a new swine flu vaccine.</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宋体" w:cs="Segoe UI"/>
          <w:i w:val="0"/>
          <w:iCs w:val="0"/>
          <w:caps w:val="0"/>
          <w:color w:val="101214"/>
          <w:spacing w:val="0"/>
          <w:shd w:val="clear" w:fill="FFFFFF"/>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Arial" w:hAnsi="Arial" w:eastAsia="宋体" w:cs="Arial"/>
          <w:b/>
          <w:sz w:val="28"/>
          <w:szCs w:val="20"/>
          <w:lang w:val="en-US" w:eastAsia="zh-CN" w:bidi="ar-SA"/>
        </w:rPr>
      </w:pPr>
      <w:r>
        <w:rPr>
          <w:rFonts w:hint="eastAsia" w:ascii="Arial" w:hAnsi="Arial" w:eastAsia="Times New Roman" w:cs="Arial"/>
          <w:b/>
          <w:sz w:val="28"/>
          <w:szCs w:val="20"/>
          <w:lang w:val="en-US" w:eastAsia="zh-CN" w:bidi="ar-SA"/>
        </w:rPr>
        <w:t xml:space="preserve">1.3 </w:t>
      </w:r>
      <w:r>
        <w:rPr>
          <w:rFonts w:hint="eastAsia" w:ascii="Arial" w:hAnsi="Arial" w:eastAsia="宋体" w:cs="Arial"/>
          <w:b/>
          <w:sz w:val="28"/>
          <w:szCs w:val="20"/>
          <w:lang w:val="en-US" w:eastAsia="zh-CN" w:bidi="ar-SA"/>
        </w:rPr>
        <w:t xml:space="preserve">XGBoost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shd w:val="clear" w:fill="FFFFFF"/>
          <w:lang w:val="en-US" w:eastAsia="zh-CN"/>
        </w:rPr>
        <w:t xml:space="preserve">1.3.1 </w:t>
      </w:r>
      <w:r>
        <w:rPr>
          <w:rFonts w:hint="default" w:ascii="Segoe UI" w:hAnsi="Segoe UI" w:eastAsia="Segoe UI" w:cs="Segoe UI"/>
          <w:i w:val="0"/>
          <w:iCs w:val="0"/>
          <w:caps w:val="0"/>
          <w:color w:val="101214"/>
          <w:spacing w:val="0"/>
          <w:shd w:val="clear" w:fill="FFFFFF"/>
        </w:rPr>
        <w:t>CART decision tree algorithm</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CART decision tree algorithm (classification and regression tree) is a classical decision tree learning method. CART decision tree algorithm can solve both classification problem and regression problem</w:t>
      </w:r>
      <w:r>
        <w:rPr>
          <w:rFonts w:hint="eastAsia" w:ascii="Segoe UI" w:hAnsi="Segoe UI" w:eastAsia="宋体" w:cs="Segoe UI"/>
          <w:i w:val="0"/>
          <w:iCs w:val="0"/>
          <w:caps w:val="0"/>
          <w:color w:val="101214"/>
          <w:spacing w:val="0"/>
          <w:shd w:val="clear" w:fill="FFFFFF"/>
          <w:vertAlign w:val="superscript"/>
          <w:lang w:val="en-US" w:eastAsia="zh-CN"/>
        </w:rPr>
        <w:t>[23]</w:t>
      </w:r>
      <w:r>
        <w:rPr>
          <w:rFonts w:hint="default" w:ascii="Segoe UI" w:hAnsi="Segoe UI" w:eastAsia="Segoe UI" w:cs="Segoe UI"/>
          <w:i w:val="0"/>
          <w:iCs w:val="0"/>
          <w:caps w:val="0"/>
          <w:color w:val="101214"/>
          <w:spacing w:val="0"/>
          <w:shd w:val="clear" w:fill="FFFFFF"/>
        </w:rPr>
        <w:t>. Therefore, XGBoost model based on CART regression tree is used as one of the base models in this paper.</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bdr w:val="none" w:color="auto" w:sz="0" w:space="0"/>
          <w:shd w:val="clear" w:fill="FFFFFF"/>
        </w:rPr>
        <w:t>The CART decision tree is a widely used decision tree algorithm. Its construction algorithm consists of three steps :(1) selection of characteristics, (2) generation of the decision tree and (3) pruning of the decision tree. The CART decision tree is a binary tree. Discrete values are classified directly according to the classification rules and continuous values are divided into ranges. The generation of a CART decision tree is done by a characteristic based recursive binary operation that results in an ideal decision tree. Splitting a decision tree is an operation that optimizes a decision tree. In recursive binary operations ina CART decision tree, overshooting can occur if the segmentation is successive, creating a tree with a very complex structure. Cutting optimizes the structure of the CART decision tree and reduces overrides for better results</w:t>
      </w:r>
      <w:r>
        <w:rPr>
          <w:rFonts w:hint="eastAsia" w:ascii="Segoe UI" w:hAnsi="Segoe UI" w:eastAsia="宋体" w:cs="Segoe UI"/>
          <w:i w:val="0"/>
          <w:iCs w:val="0"/>
          <w:caps w:val="0"/>
          <w:color w:val="101214"/>
          <w:spacing w:val="0"/>
          <w:shd w:val="clear" w:fill="FFFFFF"/>
          <w:vertAlign w:val="superscript"/>
          <w:lang w:val="en-US" w:eastAsia="zh-CN"/>
        </w:rPr>
        <w:t>[24]</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CART decision tree algorithm can solve both classification problem and regression problem. CART decision tree algorithms also use different strategies for different problems. For regression problem, CART decision tree algorithm uses minimum square error criterion. For classification problem, CART decision tree algorithm chooses Gini index minimization criterion. Since the XGBoost model used in this article uses the CART regression tree as the base learner, only the regression tree generation strategy is described here</w:t>
      </w:r>
      <w:r>
        <w:rPr>
          <w:rFonts w:hint="eastAsia" w:ascii="Segoe UI" w:hAnsi="Segoe UI" w:eastAsia="宋体" w:cs="Segoe UI"/>
          <w:i w:val="0"/>
          <w:iCs w:val="0"/>
          <w:caps w:val="0"/>
          <w:color w:val="101214"/>
          <w:spacing w:val="0"/>
          <w:shd w:val="clear" w:fill="FFFFFF"/>
          <w:vertAlign w:val="superscript"/>
          <w:lang w:val="en-US" w:eastAsia="zh-CN"/>
        </w:rPr>
        <w:t>[25]</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The generation algorithm of CART classification tree is to select the feature variable with minimum Gini coefficient when splitting nodes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To split a node, perform the following steps.</w:t>
      </w:r>
    </w:p>
    <w:p>
      <w:pPr>
        <w:pStyle w:val="30"/>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 xml:space="preserve">Firstly, the Gini coefficient of the total data set is calculated. For the data set D, there are K classifications. The sample sets after classification are C1 </w:t>
      </w:r>
      <w:r>
        <w:rPr>
          <w:rFonts w:hint="eastAsia" w:ascii="Segoe UI" w:hAnsi="Segoe UI" w:eastAsia="宋体" w:cs="Segoe UI"/>
          <w:i w:val="0"/>
          <w:iCs w:val="0"/>
          <w:caps w:val="0"/>
          <w:color w:val="101214"/>
          <w:spacing w:val="0"/>
          <w:shd w:val="clear" w:fill="FFFFFF"/>
          <w:lang w:val="en-US" w:eastAsia="zh-CN"/>
        </w:rPr>
        <w:t>,</w:t>
      </w:r>
      <w:r>
        <w:rPr>
          <w:rFonts w:hint="default" w:ascii="Segoe UI" w:hAnsi="Segoe UI" w:eastAsia="Segoe UI" w:cs="Segoe UI"/>
          <w:i w:val="0"/>
          <w:iCs w:val="0"/>
          <w:caps w:val="0"/>
          <w:color w:val="101214"/>
          <w:spacing w:val="0"/>
          <w:shd w:val="clear" w:fill="FFFFFF"/>
        </w:rPr>
        <w:t xml:space="preserve"> C2</w:t>
      </w:r>
      <w:r>
        <w:rPr>
          <w:rFonts w:hint="eastAsia" w:ascii="Segoe UI" w:hAnsi="Segoe UI" w:eastAsia="宋体" w:cs="Segoe UI"/>
          <w:i w:val="0"/>
          <w:iCs w:val="0"/>
          <w:caps w:val="0"/>
          <w:color w:val="101214"/>
          <w:spacing w:val="0"/>
          <w:shd w:val="clear" w:fill="FFFFFF"/>
          <w:lang w:val="en-US" w:eastAsia="zh-CN"/>
        </w:rPr>
        <w:t>,...Ck</w:t>
      </w:r>
      <w:r>
        <w:rPr>
          <w:rFonts w:hint="default" w:ascii="Segoe UI" w:hAnsi="Segoe UI" w:eastAsia="Segoe UI" w:cs="Segoe UI"/>
          <w:i w:val="0"/>
          <w:iCs w:val="0"/>
          <w:caps w:val="0"/>
          <w:color w:val="101214"/>
          <w:spacing w:val="0"/>
          <w:shd w:val="clear" w:fill="FFFFFF"/>
        </w:rPr>
        <w:t xml:space="preserve"> respectively, and their Gini coefficient is defined as:</w:t>
      </w:r>
    </w:p>
    <w:p>
      <w:pPr>
        <w:pStyle w:val="3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Chars="0" w:right="0" w:rightChars="0"/>
        <w:jc w:val="center"/>
        <w:rPr>
          <w:rFonts w:hint="eastAsia" w:ascii="Segoe UI" w:hAnsi="Segoe UI" w:eastAsia="宋体" w:cs="Segoe UI"/>
          <w:i w:val="0"/>
          <w:iCs w:val="0"/>
          <w:caps w:val="0"/>
          <w:color w:val="101214"/>
          <w:spacing w:val="0"/>
          <w:shd w:val="clear" w:fill="FFFFFF"/>
          <w:lang w:eastAsia="zh-CN"/>
        </w:rPr>
      </w:pPr>
      <w:r>
        <w:rPr>
          <w:rFonts w:hint="eastAsia" w:ascii="Segoe UI" w:hAnsi="Segoe UI" w:eastAsia="宋体" w:cs="Segoe UI"/>
          <w:i w:val="0"/>
          <w:iCs w:val="0"/>
          <w:caps w:val="0"/>
          <w:color w:val="101214"/>
          <w:spacing w:val="0"/>
          <w:position w:val="-28"/>
          <w:shd w:val="clear" w:fill="FFFFFF"/>
          <w:lang w:eastAsia="zh-CN"/>
        </w:rPr>
        <w:object>
          <v:shape id="_x0000_i1025" o:spt="75" type="#_x0000_t75" style="height:37pt;width:121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(2) Calculate the Gini coefficient of each feature variable. The total data set D is divided into D1 and D2 parts according to the possible value of each attribute of feature A, then the Gini coefficient of set D under the condition of feature A is defined as:</w:t>
      </w:r>
    </w:p>
    <w:p>
      <w:pPr>
        <w:pStyle w:val="3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Chars="0" w:right="0" w:rightChars="0"/>
        <w:jc w:val="center"/>
        <w:rPr>
          <w:rFonts w:hint="eastAsia" w:ascii="Segoe UI" w:hAnsi="Segoe UI" w:eastAsia="宋体" w:cs="Segoe UI"/>
          <w:i w:val="0"/>
          <w:iCs w:val="0"/>
          <w:caps w:val="0"/>
          <w:color w:val="101214"/>
          <w:spacing w:val="0"/>
          <w:shd w:val="clear" w:fill="FFFFFF"/>
          <w:lang w:eastAsia="zh-CN"/>
        </w:rPr>
      </w:pPr>
      <w:r>
        <w:rPr>
          <w:rFonts w:hint="eastAsia" w:ascii="Segoe UI" w:hAnsi="Segoe UI" w:eastAsia="宋体" w:cs="Segoe UI"/>
          <w:i w:val="0"/>
          <w:iCs w:val="0"/>
          <w:caps w:val="0"/>
          <w:color w:val="101214"/>
          <w:spacing w:val="0"/>
          <w:position w:val="-32"/>
          <w:shd w:val="clear" w:fill="FFFFFF"/>
          <w:lang w:eastAsia="zh-CN"/>
        </w:rPr>
        <w:object>
          <v:shape id="_x0000_i1026" o:spt="75" type="#_x0000_t75" style="height:37pt;width:202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(3) The characteristic variable with the minimum Gini coefficient is selected as the optimal splitting node, and the value of the branch is the attribute classification that can obtain the minimum Gini coefficient, and two branches are generated.</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(4) Repeat the above steps until the category contained by the split node is unique, and CART can be generated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Classification tree.</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宋体" w:cs="Segoe UI"/>
          <w:i w:val="0"/>
          <w:iCs w:val="0"/>
          <w:caps w:val="0"/>
          <w:color w:val="101214"/>
          <w:spacing w:val="0"/>
          <w:shd w:val="clear" w:fill="FFFFFF"/>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Arial" w:hAnsi="Arial" w:eastAsia="宋体" w:cs="Arial"/>
          <w:b/>
          <w:sz w:val="28"/>
          <w:szCs w:val="20"/>
          <w:lang w:val="en-US" w:eastAsia="zh-CN" w:bidi="ar-SA"/>
        </w:rPr>
      </w:pPr>
      <w:r>
        <w:rPr>
          <w:rFonts w:hint="eastAsia" w:ascii="Arial" w:hAnsi="Arial" w:eastAsia="宋体" w:cs="Arial"/>
          <w:b/>
          <w:sz w:val="28"/>
          <w:szCs w:val="20"/>
          <w:lang w:val="en-US" w:eastAsia="zh-CN" w:bidi="ar-SA"/>
        </w:rPr>
        <w:t xml:space="preserve">1.3.2 </w:t>
      </w:r>
      <w:r>
        <w:rPr>
          <w:rFonts w:hint="default" w:ascii="Arial" w:hAnsi="Arial" w:eastAsia="宋体" w:cs="Arial"/>
          <w:b/>
          <w:sz w:val="28"/>
          <w:szCs w:val="20"/>
          <w:lang w:val="en-US" w:eastAsia="zh-CN" w:bidi="ar-SA"/>
        </w:rPr>
        <w:t>XGBoost model</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XGBoost (Extreme Gradient Boosting), Boosting is an ensemble learning method based on residuals. Ensemble learning, also known as multi-classifier system and committee-based learning method, is to train multiple weak learners by gathering them together and combining them through certain strategies to finally get a strong learner</w:t>
      </w:r>
      <w:r>
        <w:rPr>
          <w:rFonts w:hint="eastAsia" w:ascii="Segoe UI" w:hAnsi="Segoe UI" w:eastAsia="宋体" w:cs="Segoe UI"/>
          <w:i w:val="0"/>
          <w:iCs w:val="0"/>
          <w:caps w:val="0"/>
          <w:color w:val="101214"/>
          <w:spacing w:val="0"/>
          <w:shd w:val="clear" w:fill="FFFFFF"/>
          <w:vertAlign w:val="superscript"/>
          <w:lang w:val="en-US" w:eastAsia="zh-CN"/>
        </w:rPr>
        <w:t>[26]</w:t>
      </w:r>
      <w:r>
        <w:rPr>
          <w:rFonts w:hint="default" w:ascii="Segoe UI" w:hAnsi="Segoe UI" w:eastAsia="Segoe UI" w:cs="Segoe UI"/>
          <w:i w:val="0"/>
          <w:iCs w:val="0"/>
          <w:caps w:val="0"/>
          <w:color w:val="101214"/>
          <w:spacing w:val="0"/>
          <w:shd w:val="clear" w:fill="FFFFFF"/>
        </w:rPr>
        <w:t>. Integrated learning is generally divided into two categories: homogeneity and heterogeneity. As the name implies, homogeneity refers to the integration of only the same learning algorithm, such as the inclusion of decision tree algorithm, while heterogeneous refers to the inclusion of different learning algorithms. In general, homogeneous learning algorithms are used more often</w:t>
      </w:r>
      <w:r>
        <w:rPr>
          <w:rFonts w:hint="eastAsia" w:ascii="Segoe UI" w:hAnsi="Segoe UI" w:eastAsia="宋体" w:cs="Segoe UI"/>
          <w:i w:val="0"/>
          <w:iCs w:val="0"/>
          <w:caps w:val="0"/>
          <w:color w:val="101214"/>
          <w:spacing w:val="0"/>
          <w:shd w:val="clear" w:fill="FFFFFF"/>
          <w:vertAlign w:val="superscript"/>
          <w:lang w:val="en-US" w:eastAsia="zh-CN"/>
        </w:rPr>
        <w:t>[27]</w:t>
      </w:r>
      <w:r>
        <w:rPr>
          <w:rFonts w:hint="default" w:ascii="Segoe UI" w:hAnsi="Segoe UI" w:eastAsia="Segoe UI" w:cs="Segoe UI"/>
          <w:i w:val="0"/>
          <w:iCs w:val="0"/>
          <w:caps w:val="0"/>
          <w:color w:val="101214"/>
          <w:spacing w:val="0"/>
          <w:shd w:val="clear" w:fill="FFFFFF"/>
        </w:rPr>
        <w:t>. In the homogeneous learner, according to the dependence between algorithms can be divided into two kinds. Boosting class integration algorithm with strong dependency, while bagging class integration algorithm with less strong dependency.</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rPr>
      </w:pPr>
      <w:r>
        <w:rPr>
          <w:rFonts w:hint="eastAsia" w:ascii="Segoe UI" w:hAnsi="Segoe UI" w:eastAsia="Segoe UI" w:cs="Segoe UI"/>
          <w:i w:val="0"/>
          <w:iCs w:val="0"/>
          <w:caps w:val="0"/>
          <w:color w:val="101214"/>
          <w:spacing w:val="0"/>
          <w:shd w:val="clear" w:fill="FFFFFF"/>
        </w:rPr>
        <w:t xml:space="preserve">The following figure shows the process of </w:t>
      </w:r>
      <w:r>
        <w:rPr>
          <w:rFonts w:hint="eastAsia" w:ascii="Segoe UI" w:hAnsi="Segoe UI" w:eastAsia="宋体" w:cs="Segoe UI"/>
          <w:i w:val="0"/>
          <w:iCs w:val="0"/>
          <w:caps w:val="0"/>
          <w:color w:val="101214"/>
          <w:spacing w:val="0"/>
          <w:shd w:val="clear" w:fill="FFFFFF"/>
          <w:lang w:val="en-US" w:eastAsia="zh-CN"/>
        </w:rPr>
        <w:t>b</w:t>
      </w:r>
      <w:r>
        <w:rPr>
          <w:rFonts w:hint="eastAsia" w:ascii="Segoe UI" w:hAnsi="Segoe UI" w:eastAsia="Segoe UI" w:cs="Segoe UI"/>
          <w:i w:val="0"/>
          <w:iCs w:val="0"/>
          <w:caps w:val="0"/>
          <w:color w:val="101214"/>
          <w:spacing w:val="0"/>
          <w:shd w:val="clear" w:fill="FFFFFF"/>
        </w:rPr>
        <w:t>oosting algorithm:</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z w:val="16"/>
          <w:szCs w:val="16"/>
          <w:shd w:val="clear" w:fill="FFFFFF"/>
          <w:lang w:val="en-US" w:eastAsia="zh-CN"/>
        </w:rPr>
      </w:pPr>
      <w:r>
        <w:rPr>
          <w:rFonts w:hint="eastAsia" w:ascii="Segoe UI" w:hAnsi="Segoe UI" w:eastAsia="宋体" w:cs="Segoe UI"/>
          <w:i w:val="0"/>
          <w:iCs w:val="0"/>
          <w:caps w:val="0"/>
          <w:color w:val="101214"/>
          <w:spacing w:val="0"/>
          <w:sz w:val="16"/>
          <w:szCs w:val="16"/>
          <w:shd w:val="clear" w:fill="FFFFFF"/>
          <w:lang w:val="en-US" w:eastAsia="zh-CN"/>
        </w:rPr>
        <w:drawing>
          <wp:inline distT="0" distB="0" distL="114300" distR="114300">
            <wp:extent cx="5721350" cy="3992880"/>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13"/>
                    <a:stretch>
                      <a:fillRect/>
                    </a:stretch>
                  </pic:blipFill>
                  <pic:spPr>
                    <a:xfrm>
                      <a:off x="0" y="0"/>
                      <a:ext cx="5721350" cy="3992880"/>
                    </a:xfrm>
                    <a:prstGeom prst="rect">
                      <a:avLst/>
                    </a:prstGeom>
                  </pic:spPr>
                </pic:pic>
              </a:graphicData>
            </a:graphic>
          </wp:inline>
        </w:drawing>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default" w:ascii="Segoe UI" w:hAnsi="Segoe UI" w:eastAsia="宋体" w:cs="Segoe UI"/>
          <w:i w:val="0"/>
          <w:iCs w:val="0"/>
          <w:caps w:val="0"/>
          <w:color w:val="101214"/>
          <w:spacing w:val="0"/>
          <w:lang w:val="en-US" w:eastAsia="zh-CN"/>
        </w:rPr>
      </w:pPr>
      <w:r>
        <w:rPr>
          <w:rFonts w:hint="eastAsia" w:ascii="Segoe UI" w:hAnsi="Segoe UI" w:eastAsia="宋体" w:cs="Segoe UI"/>
          <w:i w:val="0"/>
          <w:iCs w:val="0"/>
          <w:caps w:val="0"/>
          <w:color w:val="101214"/>
          <w:spacing w:val="0"/>
          <w:lang w:val="en-US" w:eastAsia="zh-CN"/>
        </w:rPr>
        <w:t>Figure1</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According to Figure</w:t>
      </w:r>
      <w:r>
        <w:rPr>
          <w:rFonts w:hint="eastAsia" w:ascii="Segoe UI" w:hAnsi="Segoe UI" w:eastAsia="宋体" w:cs="Segoe UI"/>
          <w:i w:val="0"/>
          <w:iCs w:val="0"/>
          <w:caps w:val="0"/>
          <w:color w:val="101214"/>
          <w:spacing w:val="0"/>
          <w:shd w:val="clear" w:fill="FFFFFF"/>
          <w:lang w:val="en-US" w:eastAsia="zh-CN"/>
        </w:rPr>
        <w:t>1</w:t>
      </w:r>
      <w:r>
        <w:rPr>
          <w:rFonts w:hint="default" w:ascii="Segoe UI" w:hAnsi="Segoe UI" w:eastAsia="Segoe UI" w:cs="Segoe UI"/>
          <w:i w:val="0"/>
          <w:iCs w:val="0"/>
          <w:caps w:val="0"/>
          <w:color w:val="101214"/>
          <w:spacing w:val="0"/>
          <w:shd w:val="clear" w:fill="FFFFFF"/>
        </w:rPr>
        <w:t>, Boosting ensemble algorithm will learn the training residuals of previous weak learners during the cycle process, so as to make the loss function drop along the gradient and finally synthesize the predicted result.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XGBoost model is a model using Boosting method, which is a concrete implementation of GBDT algorithm. It is an addition model composed of k CART regression tree models, and the result obtained at last can be relatively close to the real value.</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The loss function of XGBoost model is defined as follows: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shd w:val="clear" w:fill="FFFFFF"/>
          <w:lang w:eastAsia="zh-CN"/>
        </w:rPr>
      </w:pPr>
      <w:r>
        <w:rPr>
          <w:rFonts w:hint="eastAsia" w:ascii="Segoe UI" w:hAnsi="Segoe UI" w:eastAsia="宋体" w:cs="Segoe UI"/>
          <w:i w:val="0"/>
          <w:iCs w:val="0"/>
          <w:caps w:val="0"/>
          <w:color w:val="101214"/>
          <w:spacing w:val="0"/>
          <w:position w:val="-28"/>
          <w:shd w:val="clear" w:fill="FFFFFF"/>
          <w:lang w:eastAsia="zh-CN"/>
        </w:rPr>
        <w:object>
          <v:shape id="_x0000_i1027" o:spt="75" type="#_x0000_t75" style="height:34pt;width:77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The above equation consists of a loss function l and a regular term Ω that prevents overfitting by controlling the complexity of the model. Where, Ω is the complexity of the model by adding the complexity of all the trees t in the model.</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The XGBoost model, as a model that uses the Boosting integration method, naturally follows the rules of Boosting integration method, which uses forward distribution addition. When performing the t iteration, the model will obtain the result of the t step according to the predicted result given in the previous step and the predicted value calculated in this iteration</w:t>
      </w:r>
      <w:r>
        <w:rPr>
          <w:rFonts w:hint="eastAsia" w:ascii="Segoe UI" w:hAnsi="Segoe UI" w:eastAsia="宋体" w:cs="Segoe UI"/>
          <w:i w:val="0"/>
          <w:iCs w:val="0"/>
          <w:caps w:val="0"/>
          <w:color w:val="101214"/>
          <w:spacing w:val="0"/>
          <w:shd w:val="clear" w:fill="FFFFFF"/>
          <w:vertAlign w:val="superscript"/>
          <w:lang w:val="en-US" w:eastAsia="zh-CN"/>
        </w:rPr>
        <w:t>[28]</w:t>
      </w:r>
      <w:r>
        <w:rPr>
          <w:rFonts w:hint="default" w:ascii="Segoe UI" w:hAnsi="Segoe UI" w:eastAsia="Segoe UI" w:cs="Segoe UI"/>
          <w:i w:val="0"/>
          <w:iCs w:val="0"/>
          <w:caps w:val="0"/>
          <w:color w:val="101214"/>
          <w:spacing w:val="0"/>
          <w:shd w:val="clear" w:fill="FFFFFF"/>
        </w:rPr>
        <w:t>. The formula is as follows: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lang w:val="en-US" w:eastAsia="zh-CN"/>
        </w:rPr>
      </w:pPr>
      <w:r>
        <w:rPr>
          <w:rFonts w:hint="eastAsia" w:ascii="Segoe UI" w:hAnsi="Segoe UI" w:eastAsia="宋体" w:cs="Segoe UI"/>
          <w:i w:val="0"/>
          <w:iCs w:val="0"/>
          <w:caps w:val="0"/>
          <w:color w:val="101214"/>
          <w:spacing w:val="0"/>
          <w:position w:val="-12"/>
          <w:lang w:val="en-US" w:eastAsia="zh-CN"/>
        </w:rPr>
        <w:object>
          <v:shape id="_x0000_i1028" o:spt="75" type="#_x0000_t75" style="height:18pt;width:88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Arial" w:hAnsi="Arial" w:eastAsia="宋体" w:cs="Arial"/>
          <w:b/>
          <w:sz w:val="28"/>
          <w:szCs w:val="20"/>
          <w:lang w:val="en-US" w:eastAsia="zh-CN" w:bidi="ar-SA"/>
        </w:rPr>
      </w:pPr>
      <w:r>
        <w:rPr>
          <w:rFonts w:hint="eastAsia" w:ascii="Arial" w:hAnsi="Arial" w:eastAsia="宋体" w:cs="Arial"/>
          <w:b/>
          <w:sz w:val="28"/>
          <w:szCs w:val="20"/>
          <w:lang w:val="en-US" w:eastAsia="zh-CN" w:bidi="ar-SA"/>
        </w:rPr>
        <w:t>1.4 Random forest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Random Forest (RF), an emerging and highly flexible machine learning algorithm, has a wide range of applications, from marketing to health care insurance. It can be used to model marketing simulations, count customer origin, retention and loss, and predict disease risk and patient susceptibility</w:t>
      </w:r>
      <w:r>
        <w:rPr>
          <w:rFonts w:hint="eastAsia" w:ascii="Segoe UI" w:hAnsi="Segoe UI" w:eastAsia="宋体" w:cs="Segoe UI"/>
          <w:i w:val="0"/>
          <w:iCs w:val="0"/>
          <w:caps w:val="0"/>
          <w:color w:val="101214"/>
          <w:spacing w:val="0"/>
          <w:shd w:val="clear" w:fill="FFFFFF"/>
          <w:vertAlign w:val="superscript"/>
          <w:lang w:val="en-US" w:eastAsia="zh-CN"/>
        </w:rPr>
        <w:t>[29]</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Random forest is an algorithm that integrates multiple trees through the idea of Ensemble Learning. Its basic unit is decision tree, and its essence belongs to ensemble learning, a branch of machine learning. The name of random forest has two keywords, one is "random", the other is "forest". "Forest" is very well understood. If one tree is called a tree, then hundreds of trees can be called a forest. This analogy is quite appropriate, and in fact, it is the embodiment of the main idea of random forest -- the integration idea</w:t>
      </w:r>
      <w:r>
        <w:rPr>
          <w:rFonts w:hint="eastAsia" w:ascii="Segoe UI" w:hAnsi="Segoe UI" w:eastAsia="宋体" w:cs="Segoe UI"/>
          <w:i w:val="0"/>
          <w:iCs w:val="0"/>
          <w:caps w:val="0"/>
          <w:color w:val="101214"/>
          <w:spacing w:val="0"/>
          <w:shd w:val="clear" w:fill="FFFFFF"/>
          <w:vertAlign w:val="superscript"/>
          <w:lang w:val="en-US" w:eastAsia="zh-CN"/>
        </w:rPr>
        <w:t>[30]</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Random forest is a very flexible and practical method, which has the following characteristics:</w:t>
      </w:r>
    </w:p>
    <w:p>
      <w:pPr>
        <w:numPr>
          <w:ilvl w:val="0"/>
          <w:numId w:val="2"/>
        </w:numPr>
        <w:rPr>
          <w:rFonts w:hint="default" w:ascii="Segoe UI" w:hAnsi="Segoe UI" w:eastAsia="宋体" w:cs="Segoe UI"/>
          <w:i w:val="0"/>
          <w:iCs w:val="0"/>
          <w:caps w:val="0"/>
          <w:color w:val="000000"/>
          <w:spacing w:val="0"/>
          <w:sz w:val="24"/>
          <w:szCs w:val="24"/>
          <w:shd w:val="clear" w:fill="FFFFFF"/>
        </w:rPr>
      </w:pPr>
      <w:r>
        <w:rPr>
          <w:rFonts w:hint="default" w:ascii="Segoe UI" w:hAnsi="Segoe UI" w:eastAsia="宋体" w:cs="Segoe UI"/>
          <w:i w:val="0"/>
          <w:iCs w:val="0"/>
          <w:caps w:val="0"/>
          <w:color w:val="000000"/>
          <w:spacing w:val="0"/>
          <w:sz w:val="24"/>
          <w:szCs w:val="24"/>
          <w:shd w:val="clear" w:fill="FFFFFF"/>
        </w:rPr>
        <w:t>It is unexcelled in accuracy among current algorithms；</w:t>
      </w:r>
    </w:p>
    <w:p>
      <w:pPr>
        <w:numPr>
          <w:ilvl w:val="0"/>
          <w:numId w:val="2"/>
        </w:numPr>
        <w:rPr>
          <w:rFonts w:hint="default" w:ascii="Segoe UI" w:hAnsi="Segoe UI" w:eastAsia="宋体" w:cs="Segoe UI"/>
          <w:i w:val="0"/>
          <w:iCs w:val="0"/>
          <w:caps w:val="0"/>
          <w:color w:val="000000"/>
          <w:spacing w:val="0"/>
          <w:sz w:val="24"/>
          <w:szCs w:val="24"/>
          <w:shd w:val="clear" w:fill="FFFFFF"/>
          <w:lang w:val="en-US" w:eastAsia="zh-CN"/>
        </w:rPr>
      </w:pPr>
      <w:r>
        <w:rPr>
          <w:rFonts w:hint="default" w:ascii="Segoe UI" w:hAnsi="Segoe UI" w:eastAsia="宋体" w:cs="Segoe UI"/>
          <w:i w:val="0"/>
          <w:iCs w:val="0"/>
          <w:caps w:val="0"/>
          <w:color w:val="000000"/>
          <w:spacing w:val="0"/>
          <w:sz w:val="24"/>
          <w:szCs w:val="24"/>
          <w:shd w:val="clear" w:fill="FFFFFF"/>
        </w:rPr>
        <w:t>It runs efficiently on large data bases；</w:t>
      </w:r>
    </w:p>
    <w:p>
      <w:pPr>
        <w:numPr>
          <w:ilvl w:val="0"/>
          <w:numId w:val="2"/>
        </w:numPr>
        <w:rPr>
          <w:rFonts w:hint="default" w:ascii="Segoe UI" w:hAnsi="Segoe UI" w:eastAsia="宋体" w:cs="Segoe UI"/>
          <w:i w:val="0"/>
          <w:iCs w:val="0"/>
          <w:caps w:val="0"/>
          <w:color w:val="000000"/>
          <w:spacing w:val="0"/>
          <w:sz w:val="24"/>
          <w:szCs w:val="24"/>
          <w:shd w:val="clear" w:fill="FFFFFF"/>
          <w:lang w:val="en-US" w:eastAsia="zh-CN"/>
        </w:rPr>
      </w:pPr>
      <w:r>
        <w:rPr>
          <w:rFonts w:hint="default" w:ascii="Segoe UI" w:hAnsi="Segoe UI" w:eastAsia="宋体" w:cs="Segoe UI"/>
          <w:i w:val="0"/>
          <w:iCs w:val="0"/>
          <w:caps w:val="0"/>
          <w:color w:val="000000"/>
          <w:spacing w:val="0"/>
          <w:sz w:val="24"/>
          <w:szCs w:val="24"/>
          <w:shd w:val="clear" w:fill="FFFFFF"/>
        </w:rPr>
        <w:t>It can handle thousands of input variables without variable deletion；</w:t>
      </w:r>
    </w:p>
    <w:p>
      <w:pPr>
        <w:numPr>
          <w:ilvl w:val="0"/>
          <w:numId w:val="2"/>
        </w:numPr>
        <w:rPr>
          <w:rFonts w:hint="default" w:ascii="Segoe UI" w:hAnsi="Segoe UI" w:eastAsia="宋体" w:cs="Segoe UI"/>
          <w:i w:val="0"/>
          <w:iCs w:val="0"/>
          <w:caps w:val="0"/>
          <w:color w:val="000000"/>
          <w:spacing w:val="0"/>
          <w:sz w:val="24"/>
          <w:szCs w:val="24"/>
          <w:shd w:val="clear" w:fill="FFFFFF"/>
          <w:lang w:val="en-US" w:eastAsia="zh-CN"/>
        </w:rPr>
      </w:pPr>
      <w:r>
        <w:rPr>
          <w:rFonts w:hint="default" w:ascii="Segoe UI" w:hAnsi="Segoe UI" w:eastAsia="宋体" w:cs="Segoe UI"/>
          <w:i w:val="0"/>
          <w:iCs w:val="0"/>
          <w:caps w:val="0"/>
          <w:color w:val="000000"/>
          <w:spacing w:val="0"/>
          <w:sz w:val="24"/>
          <w:szCs w:val="24"/>
          <w:shd w:val="clear" w:fill="FFFFFF"/>
        </w:rPr>
        <w:t>It gives estimates of what variables are important in the classification；</w:t>
      </w:r>
    </w:p>
    <w:p>
      <w:pPr>
        <w:numPr>
          <w:ilvl w:val="0"/>
          <w:numId w:val="2"/>
        </w:numPr>
        <w:rPr>
          <w:rFonts w:hint="default" w:ascii="Segoe UI" w:hAnsi="Segoe UI" w:eastAsia="宋体" w:cs="Segoe UI"/>
          <w:i w:val="0"/>
          <w:iCs w:val="0"/>
          <w:caps w:val="0"/>
          <w:color w:val="000000"/>
          <w:spacing w:val="0"/>
          <w:sz w:val="24"/>
          <w:szCs w:val="24"/>
          <w:shd w:val="clear" w:fill="FFFFFF"/>
          <w:lang w:val="en-US" w:eastAsia="zh-CN"/>
        </w:rPr>
      </w:pPr>
      <w:r>
        <w:rPr>
          <w:rFonts w:hint="default" w:ascii="Segoe UI" w:hAnsi="Segoe UI" w:eastAsia="宋体" w:cs="Segoe UI"/>
          <w:i w:val="0"/>
          <w:iCs w:val="0"/>
          <w:caps w:val="0"/>
          <w:color w:val="000000"/>
          <w:spacing w:val="0"/>
          <w:sz w:val="24"/>
          <w:szCs w:val="24"/>
          <w:shd w:val="clear" w:fill="FFFFFF"/>
        </w:rPr>
        <w:t>It generates an internal unbiased estimate of the generalization error as the forest building progresses；</w:t>
      </w:r>
    </w:p>
    <w:p>
      <w:pPr>
        <w:numPr>
          <w:ilvl w:val="0"/>
          <w:numId w:val="2"/>
        </w:numPr>
        <w:rPr>
          <w:rFonts w:hint="default" w:ascii="Segoe UI" w:hAnsi="Segoe UI" w:eastAsia="宋体" w:cs="Segoe UI"/>
          <w:i w:val="0"/>
          <w:iCs w:val="0"/>
          <w:caps w:val="0"/>
          <w:color w:val="000000"/>
          <w:spacing w:val="0"/>
          <w:sz w:val="24"/>
          <w:szCs w:val="24"/>
          <w:shd w:val="clear" w:fill="FFFFFF"/>
          <w:lang w:val="en-US" w:eastAsia="zh-CN"/>
        </w:rPr>
      </w:pPr>
      <w:r>
        <w:rPr>
          <w:rFonts w:hint="default" w:ascii="Segoe UI" w:hAnsi="Segoe UI" w:eastAsia="宋体" w:cs="Segoe UI"/>
          <w:i w:val="0"/>
          <w:iCs w:val="0"/>
          <w:caps w:val="0"/>
          <w:color w:val="000000"/>
          <w:spacing w:val="0"/>
          <w:sz w:val="24"/>
          <w:szCs w:val="24"/>
          <w:shd w:val="clear" w:fill="FFFFFF"/>
        </w:rPr>
        <w:t>It has an effective method for estimating missing data and maintains accuracy when a large proportion of the data are missing</w:t>
      </w:r>
      <w:r>
        <w:rPr>
          <w:rFonts w:hint="default" w:ascii="Segoe UI" w:hAnsi="Segoe UI" w:eastAsia="宋体" w:cs="Segoe UI"/>
          <w:i w:val="0"/>
          <w:iCs w:val="0"/>
          <w:caps w:val="0"/>
          <w:color w:val="000000"/>
          <w:spacing w:val="0"/>
          <w:sz w:val="24"/>
          <w:szCs w:val="24"/>
          <w:shd w:val="clear" w:fill="FFFFFF"/>
          <w:lang w:val="en-US" w:eastAsia="zh-CN"/>
        </w:rPr>
        <w:t>.</w:t>
      </w:r>
    </w:p>
    <w:p>
      <w:pPr>
        <w:numPr>
          <w:ilvl w:val="0"/>
          <w:numId w:val="0"/>
        </w:numPr>
        <w:rPr>
          <w:rFonts w:hint="default" w:ascii="Segoe UI" w:hAnsi="Segoe UI" w:eastAsia="Segoe UI" w:cs="Segoe UI"/>
          <w:i w:val="0"/>
          <w:iCs w:val="0"/>
          <w:caps w:val="0"/>
          <w:color w:val="101214"/>
          <w:spacing w:val="0"/>
          <w:sz w:val="24"/>
          <w:szCs w:val="24"/>
          <w:shd w:val="clear" w:fill="FFFFFF"/>
        </w:rPr>
      </w:pPr>
      <w:r>
        <w:rPr>
          <w:rFonts w:hint="default" w:ascii="Segoe UI" w:hAnsi="Segoe UI" w:eastAsia="Segoe UI" w:cs="Segoe UI"/>
          <w:i w:val="0"/>
          <w:iCs w:val="0"/>
          <w:caps w:val="0"/>
          <w:color w:val="101214"/>
          <w:spacing w:val="0"/>
          <w:sz w:val="24"/>
          <w:szCs w:val="24"/>
          <w:shd w:val="clear" w:fill="FFFFFF"/>
        </w:rPr>
        <w:t>In fact, random Forest has more than just these six features. It's the Leatherman of machine learning. You can throw almost anything into it, and it's basically usable. It is particularly useful in estimating inferential maps, so that you do not need to do as much parameter debugging as SVM</w:t>
      </w:r>
      <w:r>
        <w:rPr>
          <w:rFonts w:hint="eastAsia" w:ascii="Segoe UI" w:hAnsi="Segoe UI" w:eastAsia="宋体" w:cs="Segoe UI"/>
          <w:i w:val="0"/>
          <w:iCs w:val="0"/>
          <w:caps w:val="0"/>
          <w:color w:val="101214"/>
          <w:spacing w:val="0"/>
          <w:sz w:val="24"/>
          <w:szCs w:val="24"/>
          <w:shd w:val="clear" w:fill="FFFFFF"/>
          <w:vertAlign w:val="superscript"/>
          <w:lang w:val="en-US" w:eastAsia="zh-CN"/>
        </w:rPr>
        <w:t>[31]</w:t>
      </w:r>
      <w:r>
        <w:rPr>
          <w:rFonts w:hint="default" w:ascii="Segoe UI" w:hAnsi="Segoe UI" w:eastAsia="Segoe UI" w:cs="Segoe UI"/>
          <w:i w:val="0"/>
          <w:iCs w:val="0"/>
          <w:caps w:val="0"/>
          <w:color w:val="101214"/>
          <w:spacing w:val="0"/>
          <w:sz w:val="24"/>
          <w:szCs w:val="24"/>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Arial" w:hAnsi="Arial" w:eastAsia="宋体" w:cs="Arial"/>
          <w:b/>
          <w:sz w:val="28"/>
          <w:szCs w:val="20"/>
          <w:lang w:val="en-US" w:eastAsia="zh-CN" w:bidi="ar-SA"/>
        </w:rPr>
      </w:pPr>
      <w:r>
        <w:rPr>
          <w:rFonts w:hint="eastAsia" w:ascii="Arial" w:hAnsi="Arial" w:eastAsia="宋体" w:cs="Arial"/>
          <w:b/>
          <w:sz w:val="28"/>
          <w:szCs w:val="20"/>
          <w:lang w:val="en-US" w:eastAsia="zh-CN" w:bidi="ar-SA"/>
        </w:rPr>
        <w:t>1.5  SHAP</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In today's financial, medical and other data mining applications, the interpretability and precision of the model are equally important. As we all know, models with high precision, such as integration model and deep learning model, have complex and changeable internal structures, which cannot be intuitively understood. SHAP, as a classical post-interpretation framework, can calculate the importance value of each characteristic variable in each sample to achieve the effect of interpretation. This Value is specifically called the Shapley Value in SHAP</w:t>
      </w:r>
      <w:r>
        <w:rPr>
          <w:rFonts w:hint="eastAsia" w:ascii="Segoe UI" w:hAnsi="Segoe UI" w:eastAsia="宋体" w:cs="Segoe UI"/>
          <w:i w:val="0"/>
          <w:iCs w:val="0"/>
          <w:caps w:val="0"/>
          <w:color w:val="101214"/>
          <w:spacing w:val="0"/>
          <w:shd w:val="clear" w:fill="FFFFFF"/>
          <w:vertAlign w:val="superscript"/>
          <w:lang w:val="en-US" w:eastAsia="zh-CN"/>
        </w:rPr>
        <w:t>[32]</w:t>
      </w:r>
      <w:r>
        <w:rPr>
          <w:rFonts w:hint="default" w:ascii="Segoe UI" w:hAnsi="Segoe UI" w:eastAsia="Segoe UI" w:cs="Segoe UI"/>
          <w:i w:val="0"/>
          <w:iCs w:val="0"/>
          <w:caps w:val="0"/>
          <w:color w:val="101214"/>
          <w:spacing w:val="0"/>
          <w:shd w:val="clear" w:fill="FFFFFF"/>
        </w:rPr>
        <w:t>. Therefore, Shapley Value is the core of the SHAP method. Understanding the meaning behind the value will greatly help us to understand the idea of SHAP.</w:t>
      </w:r>
      <w:r>
        <w:rPr>
          <w:rFonts w:hint="eastAsia" w:ascii="Segoe UI" w:hAnsi="Segoe UI" w:eastAsia="宋体" w:cs="Segoe UI"/>
          <w:i w:val="0"/>
          <w:iCs w:val="0"/>
          <w:caps w:val="0"/>
          <w:color w:val="101214"/>
          <w:spacing w:val="0"/>
          <w:shd w:val="clear" w:fill="FFFFFF"/>
          <w:lang w:val="en-US" w:eastAsia="zh-CN"/>
        </w:rPr>
        <w:t xml:space="preserve"> </w:t>
      </w:r>
      <w:r>
        <w:rPr>
          <w:rFonts w:hint="default" w:ascii="Segoe UI" w:hAnsi="Segoe UI" w:eastAsia="Segoe UI" w:cs="Segoe UI"/>
          <w:i w:val="0"/>
          <w:iCs w:val="0"/>
          <w:caps w:val="0"/>
          <w:color w:val="101214"/>
          <w:spacing w:val="0"/>
          <w:shd w:val="clear" w:fill="FFFFFF"/>
        </w:rPr>
        <w:t>Shapley value was first proposed by Lloyd Shapley, a professor from UCLA, and is mainly used to solve the distributive equilibrium problem in cooperative game theory</w:t>
      </w:r>
      <w:r>
        <w:rPr>
          <w:rFonts w:hint="eastAsia" w:ascii="Segoe UI" w:hAnsi="Segoe UI" w:eastAsia="宋体" w:cs="Segoe UI"/>
          <w:i w:val="0"/>
          <w:iCs w:val="0"/>
          <w:caps w:val="0"/>
          <w:color w:val="101214"/>
          <w:spacing w:val="0"/>
          <w:shd w:val="clear" w:fill="FFFFFF"/>
          <w:vertAlign w:val="superscript"/>
          <w:lang w:val="en-US" w:eastAsia="zh-CN"/>
        </w:rPr>
        <w:t>[33]</w:t>
      </w:r>
      <w:r>
        <w:rPr>
          <w:rFonts w:hint="default" w:ascii="Segoe UI" w:hAnsi="Segoe UI" w:eastAsia="Segoe UI" w:cs="Segoe UI"/>
          <w:i w:val="0"/>
          <w:iCs w:val="0"/>
          <w:caps w:val="0"/>
          <w:color w:val="101214"/>
          <w:spacing w:val="0"/>
          <w:shd w:val="clear" w:fill="FFFFFF"/>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SHAP is the full name of SHapley Additive exPlanation, which belongs to the method of after-the-fact model explanation, and can explain complex machine learning models. It's derived from game theory, but it's based on that idea. For local interpretation, the core of SHAP is to calculate the Shapley Value of each of the characteristic variables.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When we do post-shap interpretation of the model, we need to be explicit. Given the data set (with M characteristic variables and n samples), the original model f, and all the predicted values of the original model f on the data set. g is the model used in SHAP to explain f.</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 xml:space="preserve">First, f is used to predict the data set, and the average value of the model prediction is 90. A single sample is expressed as </w:t>
      </w:r>
      <w:r>
        <w:rPr>
          <w:rFonts w:hint="eastAsia" w:ascii="Segoe UI" w:hAnsi="Segoe UI" w:eastAsia="宋体" w:cs="Segoe UI"/>
          <w:i w:val="0"/>
          <w:iCs w:val="0"/>
          <w:caps w:val="0"/>
          <w:color w:val="101214"/>
          <w:spacing w:val="0"/>
          <w:shd w:val="clear" w:fill="FFFFFF"/>
          <w:lang w:val="en-US" w:eastAsia="zh-CN"/>
        </w:rPr>
        <w:t>x=(x</w:t>
      </w:r>
      <w:r>
        <w:rPr>
          <w:rFonts w:hint="eastAsia" w:ascii="Segoe UI" w:hAnsi="Segoe UI" w:eastAsia="宋体" w:cs="Segoe UI"/>
          <w:i w:val="0"/>
          <w:iCs w:val="0"/>
          <w:caps w:val="0"/>
          <w:color w:val="101214"/>
          <w:spacing w:val="0"/>
          <w:shd w:val="clear" w:fill="FFFFFF"/>
          <w:vertAlign w:val="subscript"/>
          <w:lang w:val="en-US" w:eastAsia="zh-CN"/>
        </w:rPr>
        <w:t>1</w:t>
      </w:r>
      <w:r>
        <w:rPr>
          <w:rFonts w:hint="eastAsia" w:ascii="Segoe UI" w:hAnsi="Segoe UI" w:eastAsia="宋体" w:cs="Segoe UI"/>
          <w:i w:val="0"/>
          <w:iCs w:val="0"/>
          <w:caps w:val="0"/>
          <w:color w:val="101214"/>
          <w:spacing w:val="0"/>
          <w:shd w:val="clear" w:fill="FFFFFF"/>
          <w:lang w:val="en-US" w:eastAsia="zh-CN"/>
        </w:rPr>
        <w:t>,x</w:t>
      </w:r>
      <w:r>
        <w:rPr>
          <w:rFonts w:hint="eastAsia" w:ascii="Segoe UI" w:hAnsi="Segoe UI" w:eastAsia="宋体" w:cs="Segoe UI"/>
          <w:i w:val="0"/>
          <w:iCs w:val="0"/>
          <w:caps w:val="0"/>
          <w:color w:val="101214"/>
          <w:spacing w:val="0"/>
          <w:shd w:val="clear" w:fill="FFFFFF"/>
          <w:vertAlign w:val="subscript"/>
          <w:lang w:val="en-US" w:eastAsia="zh-CN"/>
        </w:rPr>
        <w:t>2</w:t>
      </w:r>
      <w:r>
        <w:rPr>
          <w:rFonts w:hint="eastAsia" w:ascii="Segoe UI" w:hAnsi="Segoe UI" w:eastAsia="宋体" w:cs="Segoe UI"/>
          <w:i w:val="0"/>
          <w:iCs w:val="0"/>
          <w:caps w:val="0"/>
          <w:color w:val="101214"/>
          <w:spacing w:val="0"/>
          <w:shd w:val="clear" w:fill="FFFFFF"/>
          <w:lang w:val="en-US" w:eastAsia="zh-CN"/>
        </w:rPr>
        <w:t>...x</w:t>
      </w:r>
      <w:r>
        <w:rPr>
          <w:rFonts w:hint="eastAsia" w:ascii="Segoe UI" w:hAnsi="Segoe UI" w:eastAsia="宋体" w:cs="Segoe UI"/>
          <w:i w:val="0"/>
          <w:iCs w:val="0"/>
          <w:caps w:val="0"/>
          <w:color w:val="101214"/>
          <w:spacing w:val="0"/>
          <w:shd w:val="clear" w:fill="FFFFFF"/>
          <w:vertAlign w:val="subscript"/>
          <w:lang w:val="en-US" w:eastAsia="zh-CN"/>
        </w:rPr>
        <w:t>M</w:t>
      </w:r>
      <w:r>
        <w:rPr>
          <w:rFonts w:hint="eastAsia" w:ascii="Segoe UI" w:hAnsi="Segoe UI" w:eastAsia="宋体" w:cs="Segoe UI"/>
          <w:i w:val="0"/>
          <w:iCs w:val="0"/>
          <w:caps w:val="0"/>
          <w:color w:val="101214"/>
          <w:spacing w:val="0"/>
          <w:shd w:val="clear" w:fill="FFFFFF"/>
          <w:lang w:val="en-US" w:eastAsia="zh-CN"/>
        </w:rPr>
        <w:t>).f(x)</w:t>
      </w:r>
      <w:r>
        <w:rPr>
          <w:rFonts w:hint="default" w:ascii="Segoe UI" w:hAnsi="Segoe UI" w:eastAsia="Segoe UI" w:cs="Segoe UI"/>
          <w:i w:val="0"/>
          <w:iCs w:val="0"/>
          <w:caps w:val="0"/>
          <w:color w:val="101214"/>
          <w:spacing w:val="0"/>
          <w:shd w:val="clear" w:fill="FFFFFF"/>
        </w:rPr>
        <w:t xml:space="preserve"> is the predicted value under the original model. g(</w:t>
      </w:r>
      <w:r>
        <w:rPr>
          <w:rFonts w:hint="eastAsia" w:ascii="Segoe UI" w:hAnsi="Segoe UI" w:eastAsia="Segoe UI" w:cs="Segoe UI"/>
          <w:i w:val="0"/>
          <w:iCs w:val="0"/>
          <w:caps w:val="0"/>
          <w:color w:val="101214"/>
          <w:spacing w:val="0"/>
          <w:shd w:val="clear" w:fill="FFFFFF"/>
          <w:lang w:val="en-US" w:eastAsia="zh-CN"/>
        </w:rPr>
        <w:t>x</w:t>
      </w:r>
      <w:r>
        <w:rPr>
          <w:rFonts w:hint="default" w:ascii="Segoe UI" w:hAnsi="Segoe UI" w:eastAsia="Segoe UI" w:cs="Segoe UI"/>
          <w:i w:val="0"/>
          <w:iCs w:val="0"/>
          <w:caps w:val="0"/>
          <w:color w:val="101214"/>
          <w:spacing w:val="0"/>
          <w:shd w:val="clear" w:fill="FFFFFF"/>
        </w:rPr>
        <w:t xml:space="preserve">) is the predicted value of the post-interpretation model, satisfying </w:t>
      </w:r>
      <w:r>
        <w:rPr>
          <w:rFonts w:hint="default" w:ascii="Segoe UI" w:hAnsi="Segoe UI" w:eastAsia="Segoe UI" w:cs="Segoe UI"/>
          <w:i w:val="0"/>
          <w:iCs w:val="0"/>
          <w:caps w:val="0"/>
          <w:color w:val="101214"/>
          <w:spacing w:val="0"/>
          <w:shd w:val="clear" w:fill="FFFFFF"/>
        </w:rPr>
        <w:object>
          <v:shape id="_x0000_i1029" o:spt="75" type="#_x0000_t75" style="height:23pt;width:148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Segoe UI" w:hAnsi="Segoe UI" w:eastAsia="Segoe UI" w:cs="Segoe UI"/>
          <w:i w:val="0"/>
          <w:iCs w:val="0"/>
          <w:caps w:val="0"/>
          <w:color w:val="101214"/>
          <w:spacing w:val="0"/>
          <w:shd w:val="clear" w:fill="FFFFFF"/>
        </w:rPr>
        <w:t xml:space="preserve">. </w:t>
      </w:r>
      <w:r>
        <w:rPr>
          <w:rFonts w:hint="eastAsia" w:ascii="Segoe UI" w:hAnsi="Segoe UI" w:eastAsia="Segoe UI" w:cs="Segoe UI"/>
          <w:i w:val="0"/>
          <w:iCs w:val="0"/>
          <w:caps w:val="0"/>
          <w:color w:val="101214"/>
          <w:spacing w:val="0"/>
          <w:shd w:val="clear" w:fill="FFFFFF"/>
        </w:rPr>
        <w:t>Where</w:t>
      </w:r>
      <w:r>
        <w:rPr>
          <w:rFonts w:hint="eastAsia" w:ascii="Segoe UI" w:hAnsi="Segoe UI" w:eastAsia="Segoe UI" w:cs="Segoe UI"/>
          <w:i w:val="0"/>
          <w:iCs w:val="0"/>
          <w:caps w:val="0"/>
          <w:color w:val="101214"/>
          <w:spacing w:val="0"/>
          <w:shd w:val="clear" w:fill="FFFFFF"/>
          <w:lang w:val="en-US" w:eastAsia="zh-CN"/>
        </w:rPr>
        <w:t xml:space="preserve"> </w:t>
      </w:r>
      <w:r>
        <w:rPr>
          <w:rFonts w:hint="eastAsia" w:ascii="Segoe UI" w:hAnsi="Segoe UI" w:eastAsia="Segoe UI" w:cs="Segoe UI"/>
          <w:i w:val="0"/>
          <w:iCs w:val="0"/>
          <w:caps w:val="0"/>
          <w:color w:val="101214"/>
          <w:spacing w:val="0"/>
          <w:shd w:val="clear" w:fill="FFFFFF"/>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Segoe UI" w:hAnsi="Segoe UI" w:eastAsia="Segoe UI" w:cs="Segoe UI"/>
          <w:i w:val="0"/>
          <w:iCs w:val="0"/>
          <w:caps w:val="0"/>
          <w:color w:val="101214"/>
          <w:spacing w:val="0"/>
          <w:shd w:val="clear" w:fill="FFFFFF"/>
        </w:rPr>
        <w:t xml:space="preserve"> represents the Shapley Value of the ith characteristic variable, which is the value to be calculated by the core in SHAP and needs to satisfy uniqueness.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lang w:val="en-US" w:eastAsia="zh-CN"/>
        </w:rPr>
      </w:pPr>
      <w:r>
        <w:rPr>
          <w:rFonts w:hint="eastAsia" w:ascii="Segoe UI" w:hAnsi="Segoe UI" w:eastAsia="Segoe UI" w:cs="Segoe UI"/>
          <w:i w:val="0"/>
          <w:iCs w:val="0"/>
          <w:caps w:val="0"/>
          <w:color w:val="101214"/>
          <w:spacing w:val="0"/>
          <w:shd w:val="clear" w:fill="FFFFFF"/>
          <w:lang w:val="en-US" w:eastAsia="zh-CN"/>
        </w:rPr>
        <w:t>1.6 P</w:t>
      </w:r>
      <w:r>
        <w:rPr>
          <w:rFonts w:hint="default" w:ascii="Segoe UI" w:hAnsi="Segoe UI" w:eastAsia="Segoe UI" w:cs="Segoe UI"/>
          <w:i w:val="0"/>
          <w:iCs w:val="0"/>
          <w:caps w:val="0"/>
          <w:color w:val="101214"/>
          <w:spacing w:val="0"/>
          <w:shd w:val="clear" w:fill="FFFFFF"/>
          <w:lang w:val="en-US" w:eastAsia="zh-CN"/>
        </w:rPr>
        <w:t>urpose</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We found that using SHAP to explain the black box model Xgboost has become quite popular recently.</w:t>
      </w:r>
      <w:r>
        <w:rPr>
          <w:rFonts w:hint="eastAsia" w:ascii="Segoe UI" w:hAnsi="Segoe UI" w:eastAsia="宋体" w:cs="Segoe UI"/>
          <w:i w:val="0"/>
          <w:iCs w:val="0"/>
          <w:caps w:val="0"/>
          <w:color w:val="101214"/>
          <w:spacing w:val="0"/>
          <w:shd w:val="clear" w:fill="FFFFFF"/>
          <w:lang w:val="en-US" w:eastAsia="zh-CN"/>
        </w:rPr>
        <w:t xml:space="preserve"> </w:t>
      </w:r>
      <w:r>
        <w:rPr>
          <w:rFonts w:hint="default" w:ascii="Segoe UI" w:hAnsi="Segoe UI" w:eastAsia="Segoe UI" w:cs="Segoe UI"/>
          <w:i w:val="0"/>
          <w:iCs w:val="0"/>
          <w:caps w:val="0"/>
          <w:color w:val="101214"/>
          <w:spacing w:val="0"/>
          <w:shd w:val="clear" w:fill="FFFFFF"/>
        </w:rPr>
        <w:t>For example, parsa et al. used XGBoost to robustly detect traffic accident-related features on Chicago Metropolitan Expressway, and then used SHAP to interpret the results and analyze the importance of individual features. By constructing a comprehensive i</w:t>
      </w:r>
      <w:bookmarkStart w:id="13" w:name="_GoBack"/>
      <w:bookmarkEnd w:id="13"/>
      <w:r>
        <w:rPr>
          <w:rFonts w:hint="default" w:ascii="Segoe UI" w:hAnsi="Segoe UI" w:eastAsia="Segoe UI" w:cs="Segoe UI"/>
          <w:i w:val="0"/>
          <w:iCs w:val="0"/>
          <w:caps w:val="0"/>
          <w:color w:val="101214"/>
          <w:spacing w:val="0"/>
          <w:shd w:val="clear" w:fill="FFFFFF"/>
        </w:rPr>
        <w:t>nterpretation framework of landslide susceptibility evaluation model based on SHAP-XGBoost algorithm, Zhang et al. analyzed the regional characteristics and spatial heterogeneity of landslide influencing factors, and discussed the model's generalization heterogeneity under different landscapes. Maciej et al. established the prediction model of HGI using XGBoost, used SHAP additive interpretation technology to explain the relationship between the predicted value and the input data, and found the influence of various coal parameters on the prediction of grindability of mixed coal. Therefore, we also used the SHAP-XGBoost algorithm model to predict the effectiveness of H1N1 and seasonal influenza. In addition, building a random forest model is more difficult to learn bagging and boosting.</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宋体" w:cs="Segoe UI"/>
          <w:i w:val="0"/>
          <w:iCs w:val="0"/>
          <w:caps w:val="0"/>
          <w:color w:val="101214"/>
          <w:spacing w:val="0"/>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宋体" w:cs="Segoe UI"/>
          <w:i w:val="0"/>
          <w:iCs w:val="0"/>
          <w:caps w:val="0"/>
          <w:color w:val="101214"/>
          <w:spacing w:val="0"/>
          <w:sz w:val="16"/>
          <w:szCs w:val="16"/>
          <w:shd w:val="clear" w:fill="FFFFFF"/>
          <w:lang w:val="en-US" w:eastAsia="zh-CN"/>
        </w:rPr>
      </w:pPr>
    </w:p>
    <w:p>
      <w:pPr>
        <w:numPr>
          <w:ilvl w:val="0"/>
          <w:numId w:val="0"/>
        </w:numPr>
        <w:rPr>
          <w:rFonts w:hint="default" w:ascii="Segoe UI" w:hAnsi="Segoe UI" w:eastAsia="Segoe UI" w:cs="Segoe UI"/>
          <w:i w:val="0"/>
          <w:iCs w:val="0"/>
          <w:caps w:val="0"/>
          <w:color w:val="101214"/>
          <w:spacing w:val="0"/>
          <w:sz w:val="16"/>
          <w:szCs w:val="16"/>
          <w:shd w:val="clear" w:fill="FFFFFF"/>
          <w:lang w:val="en-US" w:eastAsia="zh-CN"/>
        </w:rPr>
      </w:pPr>
    </w:p>
    <w:p>
      <w:pPr>
        <w:rPr>
          <w:rFonts w:hint="eastAsia"/>
        </w:rPr>
      </w:pPr>
    </w:p>
    <w:p>
      <w:pPr>
        <w:pStyle w:val="3"/>
      </w:pPr>
      <w:r>
        <w:t xml:space="preserve"> </w:t>
      </w:r>
    </w:p>
    <w:p>
      <w:pPr>
        <w:pStyle w:val="2"/>
      </w:pPr>
      <w:bookmarkStart w:id="7" w:name="_Toc281123567"/>
      <w:bookmarkStart w:id="8" w:name="_Toc281125808"/>
      <w:bookmarkStart w:id="9" w:name="_Toc281120922"/>
      <w:bookmarkStart w:id="10" w:name="_Toc407145094"/>
      <w:r>
        <w:t>Chapter 2</w:t>
      </w:r>
      <w:r>
        <w:br w:type="textWrapping"/>
      </w:r>
      <w:bookmarkEnd w:id="7"/>
      <w:bookmarkEnd w:id="8"/>
      <w:bookmarkEnd w:id="9"/>
      <w:bookmarkEnd w:id="10"/>
      <w:r>
        <w:t>Methods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shd w:val="clear" w:fill="FFFFFF"/>
          <w:lang w:val="en-US" w:eastAsia="zh-CN"/>
        </w:rPr>
        <w:t xml:space="preserve">2.1 </w:t>
      </w:r>
      <w:r>
        <w:rPr>
          <w:rFonts w:hint="default" w:ascii="Segoe UI" w:hAnsi="Segoe UI" w:eastAsia="Segoe UI" w:cs="Segoe UI"/>
          <w:i w:val="0"/>
          <w:iCs w:val="0"/>
          <w:caps w:val="0"/>
          <w:color w:val="101214"/>
          <w:spacing w:val="0"/>
          <w:shd w:val="clear" w:fill="FFFFFF"/>
        </w:rPr>
        <w:t>Principle of machine learning</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shd w:val="clear" w:fill="FFFFFF"/>
          <w:lang w:val="en-US" w:eastAsia="zh-CN"/>
        </w:rPr>
        <w:t xml:space="preserve">2.1.1 </w:t>
      </w:r>
      <w:r>
        <w:rPr>
          <w:rFonts w:hint="default" w:ascii="Segoe UI" w:hAnsi="Segoe UI" w:eastAsia="Segoe UI" w:cs="Segoe UI"/>
          <w:i w:val="0"/>
          <w:iCs w:val="0"/>
          <w:caps w:val="0"/>
          <w:color w:val="101214"/>
          <w:spacing w:val="0"/>
          <w:shd w:val="clear" w:fill="FFFFFF"/>
        </w:rPr>
        <w:t>Machine learning method</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hd w:val="clear" w:fill="FFFFFF"/>
          <w:lang w:val="en-US" w:eastAsia="zh-CN"/>
        </w:rPr>
      </w:pPr>
      <w:r>
        <w:rPr>
          <w:rFonts w:hint="default" w:ascii="Segoe UI" w:hAnsi="Segoe UI" w:eastAsia="Segoe UI" w:cs="Segoe UI"/>
          <w:i w:val="0"/>
          <w:iCs w:val="0"/>
          <w:caps w:val="0"/>
          <w:color w:val="101214"/>
          <w:spacing w:val="0"/>
          <w:shd w:val="clear" w:fill="FFFFFF"/>
        </w:rPr>
        <w:t>Machine learning is a multi - domain cross technology, its essence is a special algorithm. By analyzing big data, we find potential patterns within the data and apply these patterns to make predictions</w:t>
      </w:r>
      <w:r>
        <w:rPr>
          <w:rFonts w:hint="eastAsia" w:ascii="Segoe UI" w:hAnsi="Segoe UI" w:eastAsia="宋体" w:cs="Segoe UI"/>
          <w:i w:val="0"/>
          <w:iCs w:val="0"/>
          <w:caps w:val="0"/>
          <w:color w:val="101214"/>
          <w:spacing w:val="0"/>
          <w:shd w:val="clear" w:fill="FFFFFF"/>
          <w:vertAlign w:val="superscript"/>
          <w:lang w:val="en-US" w:eastAsia="zh-CN"/>
        </w:rPr>
        <w:t>[34]</w:t>
      </w:r>
      <w:r>
        <w:rPr>
          <w:rFonts w:hint="default" w:ascii="Segoe UI" w:hAnsi="Segoe UI" w:eastAsia="Segoe UI" w:cs="Segoe UI"/>
          <w:i w:val="0"/>
          <w:iCs w:val="0"/>
          <w:caps w:val="0"/>
          <w:color w:val="101214"/>
          <w:spacing w:val="0"/>
          <w:shd w:val="clear" w:fill="FFFFFF"/>
        </w:rPr>
        <w:t>. Suppose that a training data set D contains n learning samples, and each sample has m influence parameters and an output parameter</w:t>
      </w:r>
      <w:r>
        <w:rPr>
          <w:rFonts w:hint="eastAsia" w:ascii="Segoe UI" w:hAnsi="Segoe UI" w:eastAsia="宋体" w:cs="Segoe UI"/>
          <w:i w:val="0"/>
          <w:iCs w:val="0"/>
          <w:caps w:val="0"/>
          <w:color w:val="101214"/>
          <w:spacing w:val="0"/>
          <w:shd w:val="clear" w:fill="FFFFFF"/>
          <w:lang w:val="en-US" w:eastAsia="zh-CN"/>
        </w:rPr>
        <w:t xml:space="preserv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shd w:val="clear" w:fill="FFFFFF"/>
          <w:lang w:val="en-US" w:eastAsia="zh-CN"/>
        </w:rPr>
      </w:pPr>
      <w:r>
        <w:rPr>
          <w:rFonts w:hint="default" w:ascii="Segoe UI" w:hAnsi="Segoe UI" w:eastAsia="宋体" w:cs="Segoe UI"/>
          <w:i w:val="0"/>
          <w:iCs w:val="0"/>
          <w:caps w:val="0"/>
          <w:color w:val="101214"/>
          <w:spacing w:val="0"/>
          <w:position w:val="-10"/>
          <w:shd w:val="clear" w:fill="FFFFFF"/>
          <w:lang w:val="en-US" w:eastAsia="zh-CN"/>
        </w:rPr>
        <w:object>
          <v:shape id="_x0000_i1031" o:spt="75" type="#_x0000_t75" style="height:17pt;width:107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eastAsia" w:ascii="Segoe UI" w:hAnsi="Segoe UI" w:eastAsia="宋体" w:cs="Segoe UI"/>
          <w:i w:val="0"/>
          <w:iCs w:val="0"/>
          <w:caps w:val="0"/>
          <w:color w:val="101214"/>
          <w:spacing w:val="0"/>
          <w:shd w:val="clear" w:fill="FFFFFF"/>
          <w:lang w:val="en-US" w:eastAsia="zh-CN"/>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shd w:val="clear" w:fill="FFFFFF"/>
          <w:lang w:val="en-US" w:eastAsia="zh-CN"/>
        </w:rPr>
      </w:pPr>
      <w:r>
        <w:rPr>
          <w:rFonts w:hint="eastAsia" w:ascii="Segoe UI" w:hAnsi="Segoe UI" w:eastAsia="宋体" w:cs="Segoe UI"/>
          <w:i w:val="0"/>
          <w:iCs w:val="0"/>
          <w:color w:val="101214"/>
          <w:spacing w:val="0"/>
          <w:shd w:val="clear" w:fill="FFFFFF"/>
          <w:lang w:val="en-US" w:eastAsia="zh-CN"/>
        </w:rPr>
        <w:t>I</w:t>
      </w:r>
      <w:r>
        <w:rPr>
          <w:rFonts w:hint="eastAsia" w:ascii="Segoe UI" w:hAnsi="Segoe UI" w:eastAsia="宋体" w:cs="Segoe UI"/>
          <w:i w:val="0"/>
          <w:iCs w:val="0"/>
          <w:caps w:val="0"/>
          <w:color w:val="101214"/>
          <w:spacing w:val="0"/>
          <w:shd w:val="clear" w:fill="FFFFFF"/>
          <w:lang w:val="en-US" w:eastAsia="zh-CN"/>
        </w:rPr>
        <w:t>=1,2,...,n and n≥m</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z w:val="16"/>
          <w:szCs w:val="16"/>
          <w:shd w:val="clear" w:fill="FFFFFF"/>
        </w:rPr>
      </w:pPr>
      <w:r>
        <w:rPr>
          <w:rFonts w:hint="default" w:ascii="Segoe UI" w:hAnsi="Segoe UI" w:eastAsia="Segoe UI" w:cs="Segoe UI"/>
          <w:i w:val="0"/>
          <w:iCs w:val="0"/>
          <w:caps w:val="0"/>
          <w:color w:val="101214"/>
          <w:spacing w:val="0"/>
          <w:shd w:val="clear" w:fill="FFFFFF"/>
        </w:rPr>
        <w:t xml:space="preserve">Select the corresponding machine learning algorithm to build a prediction mode </w:t>
      </w:r>
      <w:r>
        <w:rPr>
          <w:rFonts w:hint="default" w:ascii="Segoe UI" w:hAnsi="Segoe UI" w:eastAsia="Segoe UI" w:cs="Segoe UI"/>
          <w:i w:val="0"/>
          <w:iCs w:val="0"/>
          <w:caps w:val="0"/>
          <w:color w:val="101214"/>
          <w:spacing w:val="0"/>
          <w:position w:val="-10"/>
          <w:shd w:val="clear" w:fill="FFFFFF"/>
        </w:rPr>
        <w:object>
          <v:shape id="_x0000_i1032" o:spt="75" type="#_x0000_t75" style="height:16pt;width:57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default" w:ascii="Segoe UI" w:hAnsi="Segoe UI" w:eastAsia="Segoe UI" w:cs="Segoe UI"/>
          <w:i w:val="0"/>
          <w:iCs w:val="0"/>
          <w:caps w:val="0"/>
          <w:color w:val="101214"/>
          <w:spacing w:val="0"/>
          <w:shd w:val="clear" w:fill="FFFFFF"/>
        </w:rPr>
        <w:t xml:space="preserve"> in this data set</w:t>
      </w:r>
      <w:r>
        <w:rPr>
          <w:rFonts w:hint="eastAsia" w:ascii="Segoe UI" w:hAnsi="Segoe UI" w:eastAsia="宋体" w:cs="Segoe UI"/>
          <w:i w:val="0"/>
          <w:iCs w:val="0"/>
          <w:caps w:val="0"/>
          <w:color w:val="101214"/>
          <w:spacing w:val="0"/>
          <w:shd w:val="clear" w:fill="FFFFFF"/>
          <w:lang w:eastAsia="zh-CN"/>
        </w:rPr>
        <w:t>，</w:t>
      </w:r>
      <w:r>
        <w:rPr>
          <w:rFonts w:hint="eastAsia" w:ascii="Segoe UI" w:hAnsi="Segoe UI" w:eastAsia="Segoe UI" w:cs="Segoe UI"/>
          <w:i w:val="0"/>
          <w:iCs w:val="0"/>
          <w:caps w:val="0"/>
          <w:color w:val="101214"/>
          <w:spacing w:val="0"/>
          <w:sz w:val="16"/>
          <w:szCs w:val="16"/>
          <w:shd w:val="clear" w:fill="FFFFFF"/>
        </w:rPr>
        <w:t xml:space="preserve">The hyperparameter </w:t>
      </w:r>
      <w:r>
        <w:rPr>
          <w:rFonts w:hint="eastAsia" w:ascii="Segoe UI" w:hAnsi="Segoe UI" w:eastAsia="Segoe UI" w:cs="Segoe UI"/>
          <w:i w:val="0"/>
          <w:iCs w:val="0"/>
          <w:caps w:val="0"/>
          <w:color w:val="101214"/>
          <w:spacing w:val="0"/>
          <w:position w:val="-6"/>
          <w:sz w:val="16"/>
          <w:szCs w:val="16"/>
          <w:shd w:val="clear" w:fill="FFFFFF"/>
        </w:rPr>
        <w:object>
          <v:shape id="_x0000_i1033" o:spt="75" type="#_x0000_t75" style="height:13.95pt;width:10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ascii="Segoe UI" w:hAnsi="Segoe UI" w:eastAsia="Segoe UI" w:cs="Segoe UI"/>
          <w:i w:val="0"/>
          <w:iCs w:val="0"/>
          <w:caps w:val="0"/>
          <w:color w:val="101214"/>
          <w:spacing w:val="0"/>
          <w:sz w:val="16"/>
          <w:szCs w:val="16"/>
          <w:shd w:val="clear" w:fill="FFFFFF"/>
        </w:rPr>
        <w:t xml:space="preserve"> of the algorithm is optimized to minimize the following error function values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sz w:val="16"/>
          <w:szCs w:val="16"/>
          <w:shd w:val="clear" w:fill="FFFFFF"/>
          <w:lang w:eastAsia="zh-CN"/>
        </w:rPr>
      </w:pPr>
      <w:r>
        <w:rPr>
          <w:rFonts w:hint="eastAsia" w:ascii="Segoe UI" w:hAnsi="Segoe UI" w:eastAsia="宋体" w:cs="Segoe UI"/>
          <w:i w:val="0"/>
          <w:iCs w:val="0"/>
          <w:caps w:val="0"/>
          <w:color w:val="101214"/>
          <w:spacing w:val="0"/>
          <w:position w:val="-30"/>
          <w:sz w:val="16"/>
          <w:szCs w:val="16"/>
          <w:shd w:val="clear" w:fill="FFFFFF"/>
          <w:lang w:eastAsia="zh-CN"/>
        </w:rPr>
        <w:object>
          <v:shape id="_x0000_i1034" o:spt="75" type="#_x0000_t75" style="height:35pt;width:124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 xml:space="preserve">Where: f -- the model established by a machine learning algorithm; </w:t>
      </w:r>
      <w:r>
        <w:rPr>
          <w:rFonts w:hint="default" w:ascii="Segoe UI" w:hAnsi="Segoe UI" w:eastAsia="Segoe UI" w:cs="Segoe UI"/>
          <w:i w:val="0"/>
          <w:iCs w:val="0"/>
          <w:caps w:val="0"/>
          <w:color w:val="101214"/>
          <w:spacing w:val="0"/>
          <w:position w:val="-6"/>
          <w:shd w:val="clear" w:fill="FFFFFF"/>
        </w:rPr>
        <w:object>
          <v:shape id="_x0000_i1035" o:spt="75" type="#_x0000_t75" style="height:13.95pt;width:10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30">
            <o:LockedField>false</o:LockedField>
          </o:OLEObject>
        </w:object>
      </w:r>
      <w:r>
        <w:rPr>
          <w:rFonts w:hint="default" w:ascii="Segoe UI" w:hAnsi="Segoe UI" w:eastAsia="Segoe UI" w:cs="Segoe UI"/>
          <w:i w:val="0"/>
          <w:iCs w:val="0"/>
          <w:caps w:val="0"/>
          <w:color w:val="101214"/>
          <w:spacing w:val="0"/>
          <w:shd w:val="clear" w:fill="FFFFFF"/>
        </w:rPr>
        <w:t xml:space="preserve"> -- the hyperparameter of the algorithm; </w:t>
      </w:r>
      <w:r>
        <w:rPr>
          <w:rFonts w:hint="default" w:ascii="Segoe UI" w:hAnsi="Segoe UI" w:eastAsia="Segoe UI" w:cs="Segoe UI"/>
          <w:i w:val="0"/>
          <w:iCs w:val="0"/>
          <w:caps w:val="0"/>
          <w:color w:val="101214"/>
          <w:spacing w:val="0"/>
          <w:position w:val="-10"/>
          <w:shd w:val="clear" w:fill="FFFFFF"/>
        </w:rPr>
        <w:object>
          <v:shape id="_x0000_i1036" o:spt="75" type="#_x0000_t75" style="height:16pt;width:7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default" w:ascii="Segoe UI" w:hAnsi="Segoe UI" w:eastAsia="Segoe UI" w:cs="Segoe UI"/>
          <w:i w:val="0"/>
          <w:iCs w:val="0"/>
          <w:caps w:val="0"/>
          <w:color w:val="101214"/>
          <w:spacing w:val="0"/>
          <w:shd w:val="clear" w:fill="FFFFFF"/>
        </w:rPr>
        <w:t>-- the error function.</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eastAsia" w:ascii="Segoe UI" w:hAnsi="Segoe UI" w:eastAsia="宋体" w:cs="Segoe UI"/>
          <w:i w:val="0"/>
          <w:iCs w:val="0"/>
          <w:caps w:val="0"/>
          <w:color w:val="101214"/>
          <w:spacing w:val="0"/>
          <w:shd w:val="clear" w:fill="FFFFFF"/>
          <w:lang w:val="en-US" w:eastAsia="zh-CN"/>
        </w:rPr>
        <w:t xml:space="preserve">2.1.2 </w:t>
      </w:r>
      <w:r>
        <w:rPr>
          <w:rFonts w:hint="default" w:ascii="Segoe UI" w:hAnsi="Segoe UI" w:eastAsia="Segoe UI" w:cs="Segoe UI"/>
          <w:i w:val="0"/>
          <w:iCs w:val="0"/>
          <w:caps w:val="0"/>
          <w:color w:val="101214"/>
          <w:spacing w:val="0"/>
          <w:shd w:val="clear" w:fill="FFFFFF"/>
        </w:rPr>
        <w:t>Interpretability of machine learning models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Machine learning model interpretability provides users with a channel to understand machine learning model, which is not only the agent of machine learning model, but also a method to explain the model.</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Model interpretability is divided into two categories: ex ante interpretability and ex post interpretability. Ex ante explainability means that the model with good explainability is adopted or the model with explanatory ability is designed so that the model itself has explanatory ability. Post-interpretation is the interpretation of the established machine learning model, independent of the machine learning modeling process, strong flexibility</w:t>
      </w:r>
      <w:r>
        <w:rPr>
          <w:rFonts w:hint="eastAsia" w:ascii="Segoe UI" w:hAnsi="Segoe UI" w:eastAsia="宋体" w:cs="Segoe UI"/>
          <w:i w:val="0"/>
          <w:iCs w:val="0"/>
          <w:caps w:val="0"/>
          <w:color w:val="101214"/>
          <w:spacing w:val="0"/>
          <w:shd w:val="clear" w:fill="FFFFFF"/>
          <w:vertAlign w:val="superscript"/>
          <w:lang w:val="en-US" w:eastAsia="zh-CN"/>
        </w:rPr>
        <w:t>[35]</w:t>
      </w:r>
      <w:r>
        <w:rPr>
          <w:rFonts w:hint="default" w:ascii="Segoe UI" w:hAnsi="Segoe UI" w:eastAsia="Segoe UI" w:cs="Segoe UI"/>
          <w:i w:val="0"/>
          <w:iCs w:val="0"/>
          <w:caps w:val="0"/>
          <w:color w:val="101214"/>
          <w:spacing w:val="0"/>
          <w:shd w:val="clear" w:fill="FFFFFF"/>
        </w:rPr>
        <w:t>. According to the scope of explainability, post-explainability can be divided into global and local. Global explainability is used to understand the internal working principle of the model and explain the overall capacity of the model. Local explainability is used to understand the prediction process and basis of machine learning model for a single sample, and explain the prediction results of the sample</w:t>
      </w:r>
      <w:r>
        <w:rPr>
          <w:rFonts w:hint="eastAsia" w:ascii="Segoe UI" w:hAnsi="Segoe UI" w:eastAsia="宋体" w:cs="Segoe UI"/>
          <w:i w:val="0"/>
          <w:iCs w:val="0"/>
          <w:caps w:val="0"/>
          <w:color w:val="101214"/>
          <w:spacing w:val="0"/>
          <w:shd w:val="clear" w:fill="FFFFFF"/>
          <w:vertAlign w:val="superscript"/>
          <w:lang w:val="en-US" w:eastAsia="zh-CN"/>
        </w:rPr>
        <w:t>[36]</w:t>
      </w:r>
      <w:r>
        <w:rPr>
          <w:rFonts w:hint="default" w:ascii="Segoe UI" w:hAnsi="Segoe UI" w:eastAsia="Segoe UI" w:cs="Segoe UI"/>
          <w:i w:val="0"/>
          <w:iCs w:val="0"/>
          <w:caps w:val="0"/>
          <w:color w:val="101214"/>
          <w:spacing w:val="0"/>
          <w:shd w:val="clear" w:fill="FFFFFF"/>
        </w:rPr>
        <w:t>.In this paper, the prediction results of H1N1 vaccine and influenza vaccine effectiveness model are explained, which belongs to post-explanatory, using SHAP explainable technology.SHAP method is an additive method for model interpretation by calculating the predicted contribution value of each input variable.</w:t>
      </w:r>
      <w:r>
        <w:rPr>
          <w:rFonts w:hint="eastAsia" w:ascii="Segoe UI" w:hAnsi="Segoe UI" w:eastAsia="宋体" w:cs="Segoe UI"/>
          <w:i w:val="0"/>
          <w:iCs w:val="0"/>
          <w:caps w:val="0"/>
          <w:color w:val="101214"/>
          <w:spacing w:val="0"/>
          <w:shd w:val="clear" w:fill="FFFFFF"/>
          <w:lang w:val="en-US" w:eastAsia="zh-CN"/>
        </w:rPr>
        <w:t xml:space="preserve"> </w:t>
      </w:r>
      <w:r>
        <w:rPr>
          <w:rFonts w:hint="default" w:ascii="Segoe UI" w:hAnsi="Segoe UI" w:eastAsia="Segoe UI" w:cs="Segoe UI"/>
          <w:i w:val="0"/>
          <w:iCs w:val="0"/>
          <w:caps w:val="0"/>
          <w:color w:val="101214"/>
          <w:spacing w:val="0"/>
          <w:shd w:val="clear" w:fill="FFFFFF"/>
        </w:rPr>
        <w:t xml:space="preserve">For example, when using SHAP method to interpret the machine model predicted value </w:t>
      </w:r>
      <w:r>
        <w:rPr>
          <w:rFonts w:hint="default" w:ascii="Segoe UI" w:hAnsi="Segoe UI" w:eastAsia="Segoe UI" w:cs="Segoe UI"/>
          <w:i w:val="0"/>
          <w:iCs w:val="0"/>
          <w:caps w:val="0"/>
          <w:color w:val="101214"/>
          <w:spacing w:val="0"/>
          <w:position w:val="-10"/>
          <w:shd w:val="clear" w:fill="FFFFFF"/>
        </w:rPr>
        <w:object>
          <v:shape id="_x0000_i1037" o:spt="75" type="#_x0000_t75" style="height:16pt;width:51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default" w:ascii="Segoe UI" w:hAnsi="Segoe UI" w:eastAsia="Segoe UI" w:cs="Segoe UI"/>
          <w:i w:val="0"/>
          <w:iCs w:val="0"/>
          <w:caps w:val="0"/>
          <w:color w:val="101214"/>
          <w:spacing w:val="0"/>
          <w:shd w:val="clear" w:fill="FFFFFF"/>
        </w:rPr>
        <w:t xml:space="preserve"> of sample </w:t>
      </w:r>
      <w:r>
        <w:rPr>
          <w:rFonts w:hint="eastAsia" w:ascii="Segoe UI" w:hAnsi="Segoe UI" w:eastAsia="宋体" w:cs="Segoe UI"/>
          <w:i w:val="0"/>
          <w:iCs w:val="0"/>
          <w:caps w:val="0"/>
          <w:color w:val="101214"/>
          <w:spacing w:val="0"/>
          <w:shd w:val="clear" w:fill="FFFFFF"/>
          <w:lang w:val="en-US" w:eastAsia="zh-CN"/>
        </w:rPr>
        <w:t>x*</w:t>
      </w:r>
      <w:r>
        <w:rPr>
          <w:rFonts w:hint="default" w:ascii="Segoe UI" w:hAnsi="Segoe UI" w:eastAsia="Segoe UI" w:cs="Segoe UI"/>
          <w:i w:val="0"/>
          <w:iCs w:val="0"/>
          <w:caps w:val="0"/>
          <w:color w:val="101214"/>
          <w:spacing w:val="0"/>
          <w:shd w:val="clear" w:fill="FFFFFF"/>
        </w:rPr>
        <w:t xml:space="preserve">, the predicted value </w:t>
      </w:r>
      <w:r>
        <w:rPr>
          <w:rFonts w:hint="default" w:ascii="Segoe UI" w:hAnsi="Segoe UI" w:eastAsia="Segoe UI" w:cs="Segoe UI"/>
          <w:i w:val="0"/>
          <w:iCs w:val="0"/>
          <w:caps w:val="0"/>
          <w:color w:val="101214"/>
          <w:spacing w:val="0"/>
          <w:position w:val="-10"/>
          <w:shd w:val="clear" w:fill="FFFFFF"/>
        </w:rPr>
        <w:object>
          <v:shape id="_x0000_i1038" o:spt="75" type="#_x0000_t75" style="height:16pt;width:31.95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default" w:ascii="Segoe UI" w:hAnsi="Segoe UI" w:eastAsia="Segoe UI" w:cs="Segoe UI"/>
          <w:i w:val="0"/>
          <w:iCs w:val="0"/>
          <w:caps w:val="0"/>
          <w:color w:val="101214"/>
          <w:spacing w:val="0"/>
          <w:shd w:val="clear" w:fill="FFFFFF"/>
        </w:rPr>
        <w:t xml:space="preserve"> can be decomposed into</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lang w:val="en-US" w:eastAsia="zh-CN"/>
        </w:rPr>
      </w:pPr>
      <w:r>
        <w:rPr>
          <w:rFonts w:hint="eastAsia" w:ascii="Segoe UI" w:hAnsi="Segoe UI" w:eastAsia="宋体" w:cs="Segoe UI"/>
          <w:i w:val="0"/>
          <w:iCs w:val="0"/>
          <w:caps w:val="0"/>
          <w:color w:val="101214"/>
          <w:spacing w:val="0"/>
          <w:position w:val="-30"/>
          <w:lang w:val="en-US" w:eastAsia="zh-CN"/>
        </w:rPr>
        <w:object>
          <v:shape id="_x0000_i1039" o:spt="75" type="#_x0000_t75" style="height:35pt;width:90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37">
            <o:LockedField>false</o:LockedField>
          </o:OLEObject>
        </w:objec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 xml:space="preserve">Where: </w:t>
      </w:r>
      <w:r>
        <w:rPr>
          <w:rFonts w:hint="default" w:ascii="Segoe UI" w:hAnsi="Segoe UI" w:eastAsia="Segoe UI" w:cs="Segoe UI"/>
          <w:i w:val="0"/>
          <w:iCs w:val="0"/>
          <w:caps w:val="0"/>
          <w:color w:val="101214"/>
          <w:spacing w:val="0"/>
          <w:position w:val="-10"/>
          <w:shd w:val="clear" w:fill="FFFFFF"/>
        </w:rPr>
        <w:object>
          <v:shape id="_x0000_i1040" o:spt="75" type="#_x0000_t75" style="height:16pt;width:13.95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r>
        <w:rPr>
          <w:rFonts w:hint="default" w:ascii="Segoe UI" w:hAnsi="Segoe UI" w:eastAsia="Segoe UI" w:cs="Segoe UI"/>
          <w:i w:val="0"/>
          <w:iCs w:val="0"/>
          <w:caps w:val="0"/>
          <w:color w:val="101214"/>
          <w:spacing w:val="0"/>
          <w:shd w:val="clear" w:fill="FFFFFF"/>
        </w:rPr>
        <w:t xml:space="preserve"> -- the average predicted value of the prediction model f (x) on the data set; </w:t>
      </w:r>
      <w:r>
        <w:rPr>
          <w:rFonts w:hint="default" w:ascii="Segoe UI" w:hAnsi="Segoe UI" w:eastAsia="Segoe UI" w:cs="Segoe UI"/>
          <w:i w:val="0"/>
          <w:iCs w:val="0"/>
          <w:caps w:val="0"/>
          <w:color w:val="101214"/>
          <w:spacing w:val="0"/>
          <w:position w:val="-14"/>
          <w:shd w:val="clear" w:fill="FFFFFF"/>
        </w:rPr>
        <w:object>
          <v:shape id="_x0000_i1041" o:spt="75" type="#_x0000_t75" style="height:20pt;width:13.95pt;" o:ole="t" filled="f" o:preferrelative="t" stroked="f" coordsize="21600,21600">
            <v:path/>
            <v:fill on="f" focussize="0,0"/>
            <v:stroke on="f"/>
            <v:imagedata r:id="rId42" o:title=""/>
            <o:lock v:ext="edit" aspectratio="t"/>
            <w10:wrap type="none"/>
            <w10:anchorlock/>
          </v:shape>
          <o:OLEObject Type="Embed" ProgID="Equation.KSEE3" ShapeID="_x0000_i1041" DrawAspect="Content" ObjectID="_1468075741" r:id="rId41">
            <o:LockedField>false</o:LockedField>
          </o:OLEObject>
        </w:object>
      </w:r>
      <w:r>
        <w:rPr>
          <w:rFonts w:hint="default" w:ascii="Segoe UI" w:hAnsi="Segoe UI" w:eastAsia="Segoe UI" w:cs="Segoe UI"/>
          <w:i w:val="0"/>
          <w:iCs w:val="0"/>
          <w:caps w:val="0"/>
          <w:color w:val="101214"/>
          <w:spacing w:val="0"/>
          <w:shd w:val="clear" w:fill="FFFFFF"/>
        </w:rPr>
        <w:t xml:space="preserve"> -- </w:t>
      </w:r>
      <w:r>
        <w:rPr>
          <w:rFonts w:hint="eastAsia" w:ascii="Segoe UI" w:hAnsi="Segoe UI" w:eastAsia="宋体" w:cs="Segoe UI"/>
          <w:i w:val="0"/>
          <w:iCs w:val="0"/>
          <w:caps w:val="0"/>
          <w:color w:val="101214"/>
          <w:spacing w:val="0"/>
          <w:shd w:val="clear" w:fill="FFFFFF"/>
          <w:lang w:val="en-US" w:eastAsia="zh-CN"/>
        </w:rPr>
        <w:t>c</w:t>
      </w:r>
      <w:r>
        <w:rPr>
          <w:rFonts w:hint="default" w:ascii="Segoe UI" w:hAnsi="Segoe UI" w:eastAsia="Segoe UI" w:cs="Segoe UI"/>
          <w:i w:val="0"/>
          <w:iCs w:val="0"/>
          <w:caps w:val="0"/>
          <w:color w:val="101214"/>
          <w:spacing w:val="0"/>
          <w:shd w:val="clear" w:fill="FFFFFF"/>
        </w:rPr>
        <w:t>ontribution value of the J</w:t>
      </w:r>
      <w:r>
        <w:rPr>
          <w:rFonts w:hint="eastAsia" w:ascii="Segoe UI" w:hAnsi="Segoe UI" w:eastAsia="宋体" w:cs="Segoe UI"/>
          <w:i w:val="0"/>
          <w:iCs w:val="0"/>
          <w:caps w:val="0"/>
          <w:color w:val="101214"/>
          <w:spacing w:val="0"/>
          <w:shd w:val="clear" w:fill="FFFFFF"/>
          <w:vertAlign w:val="superscript"/>
          <w:lang w:val="en-US" w:eastAsia="zh-CN"/>
        </w:rPr>
        <w:t>th</w:t>
      </w:r>
      <w:r>
        <w:rPr>
          <w:rFonts w:hint="default" w:ascii="Segoe UI" w:hAnsi="Segoe UI" w:eastAsia="Segoe UI" w:cs="Segoe UI"/>
          <w:i w:val="0"/>
          <w:iCs w:val="0"/>
          <w:caps w:val="0"/>
          <w:color w:val="101214"/>
          <w:spacing w:val="0"/>
          <w:shd w:val="clear" w:fill="FFFFFF"/>
        </w:rPr>
        <w:t xml:space="preserve"> input variable to the prediction of sample x*, namely, SHAP value; M -- </w:t>
      </w:r>
      <w:r>
        <w:rPr>
          <w:rFonts w:hint="eastAsia" w:ascii="Segoe UI" w:hAnsi="Segoe UI" w:eastAsia="宋体" w:cs="Segoe UI"/>
          <w:i w:val="0"/>
          <w:iCs w:val="0"/>
          <w:caps w:val="0"/>
          <w:color w:val="101214"/>
          <w:spacing w:val="0"/>
          <w:shd w:val="clear" w:fill="FFFFFF"/>
          <w:lang w:val="en-US" w:eastAsia="zh-CN"/>
        </w:rPr>
        <w:t>t</w:t>
      </w:r>
      <w:r>
        <w:rPr>
          <w:rFonts w:hint="default" w:ascii="Segoe UI" w:hAnsi="Segoe UI" w:eastAsia="Segoe UI" w:cs="Segoe UI"/>
          <w:i w:val="0"/>
          <w:iCs w:val="0"/>
          <w:caps w:val="0"/>
          <w:color w:val="101214"/>
          <w:spacing w:val="0"/>
          <w:shd w:val="clear" w:fill="FFFFFF"/>
        </w:rPr>
        <w:t>he number of input variables.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left"/>
        <w:rPr>
          <w:rFonts w:hint="eastAsia" w:ascii="Segoe UI" w:hAnsi="Segoe UI" w:eastAsia="宋体" w:cs="Segoe UI"/>
          <w:i w:val="0"/>
          <w:iCs w:val="0"/>
          <w:caps w:val="0"/>
          <w:color w:val="101214"/>
          <w:spacing w:val="0"/>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宋体" w:cs="Segoe UI"/>
          <w:i w:val="0"/>
          <w:iCs w:val="0"/>
          <w:caps w:val="0"/>
          <w:color w:val="101214"/>
          <w:spacing w:val="0"/>
          <w:shd w:val="clear" w:fill="FFFFFF"/>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both"/>
        <w:rPr>
          <w:rFonts w:hint="eastAsia" w:ascii="Segoe UI" w:hAnsi="Segoe UI" w:eastAsia="宋体" w:cs="Segoe UI"/>
          <w:i w:val="0"/>
          <w:iCs w:val="0"/>
          <w:caps w:val="0"/>
          <w:color w:val="101214"/>
          <w:spacing w:val="0"/>
          <w:sz w:val="16"/>
          <w:szCs w:val="16"/>
          <w:shd w:val="clear" w:fill="FFFFFF"/>
          <w:lang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both"/>
        <w:rPr>
          <w:rFonts w:hint="default" w:ascii="Segoe UI" w:hAnsi="Segoe UI" w:eastAsia="宋体" w:cs="Segoe UI"/>
          <w:i w:val="0"/>
          <w:iCs w:val="0"/>
          <w:caps w:val="0"/>
          <w:color w:val="101214"/>
          <w:spacing w:val="0"/>
          <w:shd w:val="clear" w:fill="FFFFFF"/>
          <w:lang w:val="en-US" w:eastAsia="zh-CN"/>
        </w:rPr>
      </w:pPr>
    </w:p>
    <w:p>
      <w:pPr>
        <w:pStyle w:val="3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Chars="0" w:right="0" w:rightChars="0"/>
        <w:jc w:val="both"/>
        <w:rPr>
          <w:rFonts w:hint="default" w:ascii="Segoe UI" w:hAnsi="Segoe UI" w:eastAsia="宋体" w:cs="Segoe UI"/>
          <w:i w:val="0"/>
          <w:iCs w:val="0"/>
          <w:caps w:val="0"/>
          <w:color w:val="101214"/>
          <w:spacing w:val="0"/>
          <w:shd w:val="clear" w:fill="FFFFFF"/>
          <w:lang w:val="en-US" w:eastAsia="zh-CN"/>
        </w:rPr>
      </w:pPr>
    </w:p>
    <w:p>
      <w:pPr>
        <w:pStyle w:val="3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Chars="0" w:right="0" w:rightChars="0"/>
        <w:jc w:val="both"/>
        <w:rPr>
          <w:rFonts w:hint="default" w:ascii="Segoe UI" w:hAnsi="Segoe UI" w:eastAsia="宋体" w:cs="Segoe UI"/>
          <w:i w:val="0"/>
          <w:iCs w:val="0"/>
          <w:caps w:val="0"/>
          <w:color w:val="101214"/>
          <w:spacing w:val="0"/>
          <w:shd w:val="clear" w:fill="FFFFFF"/>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left"/>
        <w:rPr>
          <w:rFonts w:hint="default" w:ascii="Segoe UI" w:hAnsi="Segoe UI" w:eastAsia="宋体" w:cs="Segoe UI"/>
          <w:i w:val="0"/>
          <w:iCs w:val="0"/>
          <w:caps w:val="0"/>
          <w:color w:val="101214"/>
          <w:spacing w:val="0"/>
          <w:shd w:val="clear" w:fill="FFFFFF"/>
          <w:lang w:val="en-US" w:eastAsia="zh-CN"/>
        </w:rPr>
      </w:pPr>
    </w:p>
    <w:p>
      <w:pPr>
        <w:rPr>
          <w:rFonts w:hint="eastAsia"/>
          <w:lang w:val="en-US" w:eastAsia="zh-CN"/>
        </w:rPr>
      </w:pPr>
    </w:p>
    <w:p>
      <w:pPr>
        <w:pStyle w:val="2"/>
      </w:pPr>
      <w:r>
        <w:t>Chapter 3</w:t>
      </w:r>
      <w:r>
        <w:br w:type="textWrapping"/>
      </w:r>
      <w:r>
        <w:t>Results</w:t>
      </w:r>
    </w:p>
    <w:p>
      <w:pPr>
        <w:pStyle w:val="3"/>
        <w:rPr>
          <w:rFonts w:hint="default" w:eastAsia="宋体"/>
          <w:lang w:val="en-US" w:eastAsia="zh-CN"/>
        </w:rPr>
      </w:pPr>
      <w:r>
        <w:rPr>
          <w:rFonts w:hint="eastAsia" w:eastAsia="宋体"/>
          <w:lang w:val="en-US" w:eastAsia="zh-CN"/>
        </w:rPr>
        <w:t>3</w:t>
      </w:r>
      <w:r>
        <w:t xml:space="preserve">.1  </w:t>
      </w:r>
      <w:r>
        <w:rPr>
          <w:rFonts w:hint="eastAsia" w:eastAsia="宋体"/>
          <w:lang w:val="en-US" w:eastAsia="zh-CN"/>
        </w:rPr>
        <w:t>Dataset acquisition</w:t>
      </w:r>
    </w:p>
    <w:p>
      <w:pPr>
        <w:rPr>
          <w:rFonts w:hint="eastAsia" w:eastAsia="宋体"/>
          <w:color w:val="FF0000"/>
          <w:sz w:val="22"/>
          <w:szCs w:val="22"/>
          <w:lang w:val="en-US" w:eastAsia="zh-CN"/>
        </w:rPr>
      </w:pPr>
      <w:r>
        <w:rPr>
          <w:rFonts w:hint="eastAsia" w:eastAsia="宋体"/>
          <w:color w:val="FF0000"/>
          <w:sz w:val="22"/>
          <w:szCs w:val="22"/>
          <w:lang w:val="en-US" w:eastAsia="zh-CN"/>
        </w:rPr>
        <w:t>需要你自己写</w:t>
      </w:r>
    </w:p>
    <w:p>
      <w:pPr>
        <w:pStyle w:val="3"/>
        <w:rPr>
          <w:rFonts w:hint="eastAsia"/>
          <w:lang w:val="en-US" w:eastAsia="zh-CN"/>
        </w:rPr>
      </w:pPr>
      <w:r>
        <w:rPr>
          <w:rFonts w:hint="eastAsia"/>
          <w:lang w:val="en-US" w:eastAsia="zh-CN"/>
        </w:rPr>
        <w:t>3.2 Preparing the Dataset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The large data volume of the influenza vaccine data set collected in this article has led to some problems, such as collection errors, large format differences, null values, and wide differences in data ranges. Therefore, there is no way to train the model without processing the original data, so a series of processing should be carried out on the original data first. The purpose of data preprocessing is to remove the worthless information and process the data format according to the standard, so as to obtain the effective data set.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Here are the steps for preprocessing raw data.</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shd w:val="clear" w:fill="FFFFFF"/>
          <w:lang w:eastAsia="zh-CN"/>
        </w:rPr>
        <w:t>（</w:t>
      </w:r>
      <w:r>
        <w:rPr>
          <w:rFonts w:hint="eastAsia" w:ascii="Segoe UI" w:hAnsi="Segoe UI" w:eastAsia="宋体" w:cs="Segoe UI"/>
          <w:i w:val="0"/>
          <w:iCs w:val="0"/>
          <w:caps w:val="0"/>
          <w:color w:val="101214"/>
          <w:spacing w:val="0"/>
          <w:shd w:val="clear" w:fill="FFFFFF"/>
          <w:lang w:val="en-US" w:eastAsia="zh-CN"/>
        </w:rPr>
        <w:t>1）</w:t>
      </w:r>
      <w:r>
        <w:rPr>
          <w:rFonts w:hint="default" w:ascii="Segoe UI" w:hAnsi="Segoe UI" w:eastAsia="Segoe UI" w:cs="Segoe UI"/>
          <w:i w:val="0"/>
          <w:iCs w:val="0"/>
          <w:caps w:val="0"/>
          <w:color w:val="101214"/>
          <w:spacing w:val="0"/>
          <w:shd w:val="clear" w:fill="FFFFFF"/>
        </w:rPr>
        <w:t>Missing value processing</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In the data set we collected, there were no missing values, so all variables could be considered during modeling. See Figure 2 and Figure 3 for details.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宋体" w:cs="Segoe UI"/>
          <w:i w:val="0"/>
          <w:iCs w:val="0"/>
          <w:caps w:val="0"/>
          <w:color w:val="101214"/>
          <w:spacing w:val="0"/>
          <w:shd w:val="clear" w:fill="FFFFFF"/>
          <w:lang w:val="en-US" w:eastAsia="zh-CN"/>
        </w:rPr>
      </w:pPr>
      <w:r>
        <w:rPr>
          <w:rFonts w:hint="default" w:ascii="Segoe UI" w:hAnsi="Segoe UI" w:eastAsia="宋体" w:cs="Segoe UI"/>
          <w:i w:val="0"/>
          <w:iCs w:val="0"/>
          <w:caps w:val="0"/>
          <w:color w:val="101214"/>
          <w:spacing w:val="0"/>
          <w:shd w:val="clear" w:fill="FFFFFF"/>
          <w:lang w:val="en-US" w:eastAsia="zh-CN"/>
        </w:rPr>
        <w:drawing>
          <wp:inline distT="0" distB="0" distL="114300" distR="114300">
            <wp:extent cx="5727065" cy="4394835"/>
            <wp:effectExtent l="0" t="0" r="3175"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43"/>
                  </pic:blipFill>
                  <pic:spPr>
                    <a:xfrm>
                      <a:off x="0" y="0"/>
                      <a:ext cx="5727065" cy="4394835"/>
                    </a:xfrm>
                    <a:prstGeom prst="rect">
                      <a:avLst/>
                    </a:prstGeom>
                  </pic:spPr>
                </pic:pic>
              </a:graphicData>
            </a:graphic>
          </wp:inline>
        </w:drawing>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shd w:val="clear" w:fill="FFFFFF"/>
          <w:lang w:val="en-US" w:eastAsia="zh-CN"/>
        </w:rPr>
      </w:pPr>
      <w:r>
        <w:rPr>
          <w:rFonts w:hint="eastAsia" w:ascii="Segoe UI" w:hAnsi="Segoe UI" w:eastAsia="宋体" w:cs="Segoe UI"/>
          <w:i w:val="0"/>
          <w:iCs w:val="0"/>
          <w:caps w:val="0"/>
          <w:color w:val="101214"/>
          <w:spacing w:val="0"/>
          <w:shd w:val="clear" w:fill="FFFFFF"/>
          <w:lang w:val="en-US" w:eastAsia="zh-CN"/>
        </w:rPr>
        <w:t>图2</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default" w:ascii="Segoe UI" w:hAnsi="Segoe UI" w:eastAsia="宋体" w:cs="Segoe UI"/>
          <w:i w:val="0"/>
          <w:iCs w:val="0"/>
          <w:caps w:val="0"/>
          <w:color w:val="101214"/>
          <w:spacing w:val="0"/>
          <w:shd w:val="clear" w:fill="FFFFFF"/>
          <w:lang w:val="en-US" w:eastAsia="zh-CN"/>
        </w:rPr>
      </w:pPr>
      <w:r>
        <w:rPr>
          <w:rFonts w:hint="default" w:ascii="Segoe UI" w:hAnsi="Segoe UI" w:eastAsia="宋体" w:cs="Segoe UI"/>
          <w:i w:val="0"/>
          <w:iCs w:val="0"/>
          <w:caps w:val="0"/>
          <w:color w:val="101214"/>
          <w:spacing w:val="0"/>
          <w:shd w:val="clear" w:fill="FFFFFF"/>
          <w:lang w:val="en-US" w:eastAsia="zh-CN"/>
        </w:rPr>
        <w:drawing>
          <wp:inline distT="0" distB="0" distL="114300" distR="114300">
            <wp:extent cx="5727065" cy="4394835"/>
            <wp:effectExtent l="0" t="0" r="3175" b="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3"/>
                  </pic:blipFill>
                  <pic:spPr>
                    <a:xfrm>
                      <a:off x="0" y="0"/>
                      <a:ext cx="5727065" cy="4394835"/>
                    </a:xfrm>
                    <a:prstGeom prst="rect">
                      <a:avLst/>
                    </a:prstGeom>
                  </pic:spPr>
                </pic:pic>
              </a:graphicData>
            </a:graphic>
          </wp:inline>
        </w:drawing>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shd w:val="clear" w:fill="FFFFFF"/>
          <w:lang w:val="en-US" w:eastAsia="zh-CN"/>
        </w:rPr>
      </w:pPr>
      <w:r>
        <w:rPr>
          <w:rFonts w:hint="eastAsia" w:ascii="Segoe UI" w:hAnsi="Segoe UI" w:eastAsia="宋体" w:cs="Segoe UI"/>
          <w:i w:val="0"/>
          <w:iCs w:val="0"/>
          <w:caps w:val="0"/>
          <w:color w:val="101214"/>
          <w:spacing w:val="0"/>
          <w:shd w:val="clear" w:fill="FFFFFF"/>
          <w:lang w:val="en-US" w:eastAsia="zh-CN"/>
        </w:rPr>
        <w:t>图3</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shd w:val="clear" w:fill="FFFFFF"/>
          <w:lang w:val="en-US" w:eastAsia="zh-CN"/>
        </w:rPr>
        <w:t>（2）</w:t>
      </w:r>
      <w:r>
        <w:rPr>
          <w:rFonts w:hint="default" w:ascii="Segoe UI" w:hAnsi="Segoe UI" w:eastAsia="Segoe UI" w:cs="Segoe UI"/>
          <w:i w:val="0"/>
          <w:iCs w:val="0"/>
          <w:caps w:val="0"/>
          <w:color w:val="101214"/>
          <w:spacing w:val="0"/>
          <w:shd w:val="clear" w:fill="FFFFFF"/>
        </w:rPr>
        <w:t>Outlier processing</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There are unreasonable values in the original data, which will affect the prediction accuracy of the model. The outlier detection method based on boxplot is adopted to use the upper and lower quartiles (Q3, Q1) and interquartile distance (IQR) in the data. The interquartile distance is defined as the difference between the upper quartile and the lower quartile, that is, IQR=Q3-Q1, and the variable value greater than Q3+1.5IQR and less than q1-1.5iQR are the outliers.</w:t>
      </w:r>
    </w:p>
    <w:p>
      <w:pPr>
        <w:pStyle w:val="3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Correlation analysis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If the input parameters with strong correlation are used, the modeling will not only increase the training time of the model, but also affect the interpretability of the model.</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Figure </w:t>
      </w:r>
      <w:r>
        <w:rPr>
          <w:rFonts w:hint="eastAsia" w:ascii="Segoe UI" w:hAnsi="Segoe UI" w:eastAsia="宋体" w:cs="Segoe UI"/>
          <w:i w:val="0"/>
          <w:iCs w:val="0"/>
          <w:caps w:val="0"/>
          <w:color w:val="101214"/>
          <w:spacing w:val="0"/>
          <w:shd w:val="clear" w:fill="FFFFFF"/>
          <w:lang w:val="en-US" w:eastAsia="zh-CN"/>
        </w:rPr>
        <w:t>4</w:t>
      </w:r>
      <w:r>
        <w:rPr>
          <w:rFonts w:hint="default" w:ascii="Segoe UI" w:hAnsi="Segoe UI" w:eastAsia="Segoe UI" w:cs="Segoe UI"/>
          <w:i w:val="0"/>
          <w:iCs w:val="0"/>
          <w:caps w:val="0"/>
          <w:color w:val="101214"/>
          <w:spacing w:val="0"/>
          <w:shd w:val="clear" w:fill="FFFFFF"/>
        </w:rPr>
        <w:t xml:space="preserve"> shows the Pearson correlation coefficient between the variables of H1N1 influenza and seasonal influenza. We find that opinion_seas_risk has the strongest correlation with opinion_h1n1_risk, which reaches 0.6. In addition, the correlation coefficient between opinion_seas_risk_from_vacc and opinion_h1n1_risk_from_vacc reached 0.53. The correlation coefficient between opinion_seas_vacc_effective and opinion_h1n1_vacc_effective is 0.51. This indicates that the above three groups of variables have a high degree of internal inertia, so a stepwise backward regression model is adopted to select the input parameters. The results show that opinion_h1n1_risk, opinion_h1n1_risk_from_vacc and opinion_h1n1_vacc_effective can be deleted.</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shd w:val="clear" w:fill="FFFFFF"/>
        </w:rPr>
      </w:pPr>
    </w:p>
    <w:p>
      <w:pPr>
        <w:pStyle w:val="3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Chars="0" w:right="0" w:rightChars="0"/>
        <w:rPr>
          <w:rFonts w:hint="eastAsia" w:ascii="Segoe UI" w:hAnsi="Segoe UI" w:eastAsia="宋体" w:cs="Segoe UI"/>
          <w:i w:val="0"/>
          <w:iCs w:val="0"/>
          <w:caps w:val="0"/>
          <w:color w:val="101214"/>
          <w:spacing w:val="0"/>
          <w:shd w:val="clear" w:fill="FFFFFF"/>
          <w:lang w:eastAsia="zh-CN"/>
        </w:rPr>
      </w:pPr>
      <w:r>
        <w:rPr>
          <w:rFonts w:hint="eastAsia" w:ascii="Segoe UI" w:hAnsi="Segoe UI" w:eastAsia="宋体" w:cs="Segoe UI"/>
          <w:i w:val="0"/>
          <w:iCs w:val="0"/>
          <w:caps w:val="0"/>
          <w:color w:val="101214"/>
          <w:spacing w:val="0"/>
          <w:shd w:val="clear" w:fill="FFFFFF"/>
          <w:lang w:eastAsia="zh-CN"/>
        </w:rPr>
        <w:drawing>
          <wp:inline distT="0" distB="0" distL="114300" distR="114300">
            <wp:extent cx="5721985" cy="5443855"/>
            <wp:effectExtent l="0" t="0" r="8255" b="12065"/>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44"/>
                  </pic:blipFill>
                  <pic:spPr>
                    <a:xfrm>
                      <a:off x="0" y="0"/>
                      <a:ext cx="5721985" cy="5443855"/>
                    </a:xfrm>
                    <a:prstGeom prst="rect">
                      <a:avLst/>
                    </a:prstGeom>
                  </pic:spPr>
                </pic:pic>
              </a:graphicData>
            </a:graphic>
          </wp:inline>
        </w:drawing>
      </w:r>
    </w:p>
    <w:p>
      <w:pPr>
        <w:pStyle w:val="3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Chars="0" w:right="0" w:rightChars="0"/>
        <w:jc w:val="center"/>
        <w:rPr>
          <w:rFonts w:hint="default" w:ascii="Segoe UI" w:hAnsi="Segoe UI" w:eastAsia="宋体" w:cs="Segoe UI"/>
          <w:i w:val="0"/>
          <w:iCs w:val="0"/>
          <w:caps w:val="0"/>
          <w:color w:val="101214"/>
          <w:spacing w:val="0"/>
          <w:shd w:val="clear" w:fill="FFFFFF"/>
          <w:lang w:val="en-US" w:eastAsia="zh-CN"/>
        </w:rPr>
      </w:pPr>
      <w:r>
        <w:rPr>
          <w:rFonts w:hint="eastAsia" w:ascii="Segoe UI" w:hAnsi="Segoe UI" w:eastAsia="宋体" w:cs="Segoe UI"/>
          <w:i w:val="0"/>
          <w:iCs w:val="0"/>
          <w:caps w:val="0"/>
          <w:color w:val="101214"/>
          <w:spacing w:val="0"/>
          <w:shd w:val="clear" w:fill="FFFFFF"/>
          <w:lang w:val="en-US" w:eastAsia="zh-CN"/>
        </w:rPr>
        <w:t>Figure 4</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eastAsia" w:eastAsia="宋体"/>
          <w:sz w:val="22"/>
          <w:szCs w:val="22"/>
          <w:lang w:val="en-US" w:eastAsia="zh-CN"/>
        </w:rPr>
        <w:t xml:space="preserve">3.3 </w:t>
      </w:r>
      <w:r>
        <w:rPr>
          <w:rFonts w:hint="default" w:ascii="Segoe UI" w:hAnsi="Segoe UI" w:eastAsia="Segoe UI" w:cs="Segoe UI"/>
          <w:i w:val="0"/>
          <w:iCs w:val="0"/>
          <w:caps w:val="0"/>
          <w:color w:val="101214"/>
          <w:spacing w:val="0"/>
          <w:shd w:val="clear" w:fill="FFFFFF"/>
        </w:rPr>
        <w:t>Construction of prediction models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The tree model is used to screen characteristic variables. The tree model can give the importance ranking of variables and finally specify the top several variables as the result of variable selection. Such tree models include decision tree model, random forest model and XGBoost model. XGBoost is divided according to structure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default" w:ascii="Segoe UI" w:hAnsi="Segoe UI" w:eastAsia="Segoe UI" w:cs="Segoe UI"/>
          <w:i w:val="0"/>
          <w:iCs w:val="0"/>
          <w:caps w:val="0"/>
          <w:color w:val="101214"/>
          <w:spacing w:val="0"/>
          <w:shd w:val="clear" w:fill="FFFFFF"/>
        </w:rPr>
        <w:t>The gain situation of the number can be calculated to select which feature variable as the segmentation point. Therefore, the more a feature variable is used to construct the decision tree in the model, the more important it is.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hd w:val="clear" w:fill="FFFFFF"/>
          <w:lang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hd w:val="clear" w:fill="FFFFFF"/>
          <w:lang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hd w:val="clear" w:fill="FFFFFF"/>
          <w:lang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The pre-processed data set was randomly divided into training set and test set according to the proportion of 80%~20%. XGBoost and random forest algorithm were used to learn from the training set to build the prediction model.</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hd w:val="clear" w:fill="FFFFFF"/>
          <w:lang w:val="en-US" w:eastAsia="zh-CN"/>
        </w:rPr>
      </w:pPr>
      <w:r>
        <w:rPr>
          <w:rFonts w:hint="default" w:ascii="Segoe UI" w:hAnsi="Segoe UI" w:eastAsia="Segoe UI" w:cs="Segoe UI"/>
          <w:i w:val="0"/>
          <w:iCs w:val="0"/>
          <w:caps w:val="0"/>
          <w:color w:val="101214"/>
          <w:spacing w:val="0"/>
          <w:shd w:val="clear" w:fill="FFFFFF"/>
        </w:rPr>
        <w:t>The ROC curve of the model is as follows</w:t>
      </w:r>
      <w:r>
        <w:rPr>
          <w:rFonts w:hint="eastAsia" w:ascii="Segoe UI" w:hAnsi="Segoe UI" w:eastAsia="宋体" w:cs="Segoe UI"/>
          <w:i w:val="0"/>
          <w:iCs w:val="0"/>
          <w:caps w:val="0"/>
          <w:color w:val="101214"/>
          <w:spacing w:val="0"/>
          <w:shd w:val="clear" w:fill="FFFFFF"/>
          <w:lang w:val="en-US" w:eastAsia="zh-CN"/>
        </w:rPr>
        <w:t>:</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hd w:val="clear" w:fill="FFFFFF"/>
          <w:lang w:val="en-US" w:eastAsia="zh-CN"/>
        </w:rPr>
      </w:pPr>
      <w:r>
        <w:rPr>
          <w:rFonts w:hint="eastAsia" w:ascii="Segoe UI" w:hAnsi="Segoe UI" w:eastAsia="宋体" w:cs="Segoe UI"/>
          <w:i w:val="0"/>
          <w:iCs w:val="0"/>
          <w:caps w:val="0"/>
          <w:color w:val="101214"/>
          <w:spacing w:val="0"/>
          <w:shd w:val="clear" w:fill="FFFFFF"/>
          <w:lang w:val="en-US" w:eastAsia="zh-CN"/>
        </w:rPr>
        <w:drawing>
          <wp:inline distT="0" distB="0" distL="114300" distR="114300">
            <wp:extent cx="5218430" cy="3776345"/>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5"/>
                  </pic:blipFill>
                  <pic:spPr>
                    <a:xfrm>
                      <a:off x="0" y="0"/>
                      <a:ext cx="5218430" cy="3776345"/>
                    </a:xfrm>
                    <a:prstGeom prst="rect">
                      <a:avLst/>
                    </a:prstGeom>
                  </pic:spPr>
                </pic:pic>
              </a:graphicData>
            </a:graphic>
          </wp:inline>
        </w:drawing>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default" w:ascii="Segoe UI" w:hAnsi="Segoe UI" w:eastAsia="宋体" w:cs="Segoe UI"/>
          <w:i w:val="0"/>
          <w:iCs w:val="0"/>
          <w:caps w:val="0"/>
          <w:color w:val="101214"/>
          <w:spacing w:val="0"/>
          <w:shd w:val="clear" w:fill="FFFFFF"/>
          <w:lang w:val="en-US" w:eastAsia="zh-CN"/>
        </w:rPr>
      </w:pPr>
      <w:r>
        <w:rPr>
          <w:rFonts w:hint="eastAsia" w:ascii="Segoe UI" w:hAnsi="Segoe UI" w:eastAsia="宋体" w:cs="Segoe UI"/>
          <w:i w:val="0"/>
          <w:iCs w:val="0"/>
          <w:caps w:val="0"/>
          <w:color w:val="101214"/>
          <w:spacing w:val="0"/>
          <w:shd w:val="clear" w:fill="FFFFFF"/>
          <w:lang w:val="en-US" w:eastAsia="zh-CN"/>
        </w:rPr>
        <w:t>Figure 5</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宋体" w:cs="Segoe UI"/>
          <w:i w:val="0"/>
          <w:iCs w:val="0"/>
          <w:caps w:val="0"/>
          <w:color w:val="101214"/>
          <w:spacing w:val="0"/>
          <w:shd w:val="clear" w:fill="FFFFFF"/>
          <w:lang w:val="en-US" w:eastAsia="zh-CN"/>
        </w:rPr>
      </w:pPr>
      <w:r>
        <w:rPr>
          <w:rFonts w:hint="eastAsia" w:ascii="Segoe UI" w:hAnsi="Segoe UI" w:eastAsia="宋体" w:cs="Segoe UI"/>
          <w:i w:val="0"/>
          <w:iCs w:val="0"/>
          <w:caps w:val="0"/>
          <w:color w:val="101214"/>
          <w:spacing w:val="0"/>
          <w:shd w:val="clear" w:fill="FFFFFF"/>
          <w:lang w:val="en-US" w:eastAsia="zh-CN"/>
        </w:rPr>
        <w:drawing>
          <wp:inline distT="0" distB="0" distL="114300" distR="114300">
            <wp:extent cx="5218430" cy="3776345"/>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pic:blipFill>
                  <pic:spPr>
                    <a:xfrm>
                      <a:off x="0" y="0"/>
                      <a:ext cx="5218430" cy="3776345"/>
                    </a:xfrm>
                    <a:prstGeom prst="rect">
                      <a:avLst/>
                    </a:prstGeom>
                  </pic:spPr>
                </pic:pic>
              </a:graphicData>
            </a:graphic>
          </wp:inline>
        </w:drawing>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default" w:ascii="Segoe UI" w:hAnsi="Segoe UI" w:eastAsia="宋体" w:cs="Segoe UI"/>
          <w:i w:val="0"/>
          <w:iCs w:val="0"/>
          <w:caps w:val="0"/>
          <w:color w:val="101214"/>
          <w:spacing w:val="0"/>
          <w:shd w:val="clear" w:fill="FFFFFF"/>
          <w:lang w:val="en-US" w:eastAsia="zh-CN"/>
        </w:rPr>
      </w:pPr>
      <w:r>
        <w:rPr>
          <w:rFonts w:hint="eastAsia" w:ascii="Segoe UI" w:hAnsi="Segoe UI" w:eastAsia="宋体" w:cs="Segoe UI"/>
          <w:i w:val="0"/>
          <w:iCs w:val="0"/>
          <w:caps w:val="0"/>
          <w:color w:val="101214"/>
          <w:spacing w:val="0"/>
          <w:shd w:val="clear" w:fill="FFFFFF"/>
          <w:lang w:val="en-US" w:eastAsia="zh-CN"/>
        </w:rPr>
        <w:t>Figure 6</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As can be seen from the figure, the curve area of XGBoost model for seasonal influenza is 0.8722, and that of random forest model is 0.8577. The XGBoost model of H1N1 influenza had a curve area of 0.8735 and the random forest model had a curve area of 0.8593.</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r>
        <w:rPr>
          <w:rFonts w:hint="eastAsia" w:ascii="Segoe UI" w:hAnsi="Segoe UI" w:eastAsia="宋体" w:cs="Segoe UI"/>
          <w:i w:val="0"/>
          <w:iCs w:val="0"/>
          <w:caps w:val="0"/>
          <w:color w:val="101214"/>
          <w:spacing w:val="0"/>
          <w:shd w:val="clear" w:fill="FFFFFF"/>
          <w:lang w:val="en-US" w:eastAsia="zh-CN"/>
        </w:rPr>
        <w:t xml:space="preserve">3.4 </w:t>
      </w:r>
      <w:r>
        <w:rPr>
          <w:rFonts w:hint="default" w:ascii="Segoe UI" w:hAnsi="Segoe UI" w:eastAsia="Segoe UI" w:cs="Segoe UI"/>
          <w:i w:val="0"/>
          <w:iCs w:val="0"/>
          <w:caps w:val="0"/>
          <w:color w:val="101214"/>
          <w:spacing w:val="0"/>
          <w:shd w:val="clear" w:fill="FFFFFF"/>
        </w:rPr>
        <w:t>Model interpretation</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shd w:val="clear" w:fill="FFFFFF"/>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shd w:val="clear" w:fill="FFFFFF"/>
          <w:lang w:val="en-US" w:eastAsia="zh-CN"/>
        </w:rPr>
        <w:t xml:space="preserve">Table 1 </w:t>
      </w:r>
      <w:r>
        <w:rPr>
          <w:rFonts w:hint="default" w:ascii="Segoe UI" w:hAnsi="Segoe UI" w:eastAsia="Segoe UI" w:cs="Segoe UI"/>
          <w:i w:val="0"/>
          <w:iCs w:val="0"/>
          <w:caps w:val="0"/>
          <w:color w:val="101214"/>
          <w:spacing w:val="0"/>
          <w:shd w:val="clear" w:fill="FFFFFF"/>
        </w:rPr>
        <w:t>Seasonal influenza</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default" w:ascii="Segoe UI" w:hAnsi="Segoe UI" w:eastAsia="宋体" w:cs="Segoe UI"/>
          <w:i w:val="0"/>
          <w:iCs w:val="0"/>
          <w:caps w:val="0"/>
          <w:color w:val="101214"/>
          <w:spacing w:val="0"/>
          <w:shd w:val="clear" w:fill="FFFFFF"/>
          <w:lang w:val="en-US" w:eastAsia="zh-CN"/>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644"/>
        <w:gridCol w:w="939"/>
        <w:gridCol w:w="936"/>
        <w:gridCol w:w="973"/>
        <w:gridCol w:w="661"/>
        <w:gridCol w:w="644"/>
        <w:gridCol w:w="939"/>
        <w:gridCol w:w="936"/>
        <w:gridCol w:w="974"/>
        <w:gridCol w:w="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vMerge w:val="restart"/>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p>
        </w:tc>
        <w:tc>
          <w:tcPr>
            <w:tcW w:w="4146" w:type="dxa"/>
            <w:gridSpan w:val="5"/>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Train</w:t>
            </w:r>
          </w:p>
        </w:tc>
        <w:tc>
          <w:tcPr>
            <w:tcW w:w="4148" w:type="dxa"/>
            <w:gridSpan w:val="5"/>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vMerge w:val="continue"/>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AUC</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default" w:ascii="Segoe UI" w:hAnsi="Segoe UI" w:eastAsia="宋体" w:cs="Segoe UI"/>
                <w:i w:val="0"/>
                <w:iCs w:val="0"/>
                <w:caps w:val="0"/>
                <w:color w:val="101214"/>
                <w:spacing w:val="0"/>
                <w:sz w:val="18"/>
                <w:szCs w:val="18"/>
                <w:shd w:val="clear" w:fill="FFFFFF"/>
                <w:vertAlign w:val="baseline"/>
                <w:lang w:val="en-US" w:eastAsia="zh-CN"/>
              </w:rPr>
              <w:t>accuracy</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olor w:val="101214"/>
                <w:spacing w:val="0"/>
                <w:sz w:val="18"/>
                <w:szCs w:val="18"/>
                <w:shd w:val="clear" w:fill="FFFFFF"/>
                <w:vertAlign w:val="baseline"/>
                <w:lang w:val="en-US" w:eastAsia="zh-CN"/>
              </w:rPr>
              <w:t>F</w:t>
            </w:r>
            <w:r>
              <w:rPr>
                <w:rFonts w:hint="eastAsia" w:ascii="Segoe UI" w:hAnsi="Segoe UI" w:eastAsia="宋体" w:cs="Segoe UI"/>
                <w:i w:val="0"/>
                <w:iCs w:val="0"/>
                <w:caps w:val="0"/>
                <w:color w:val="101214"/>
                <w:spacing w:val="0"/>
                <w:sz w:val="18"/>
                <w:szCs w:val="18"/>
                <w:shd w:val="clear" w:fill="FFFFFF"/>
                <w:vertAlign w:val="baseline"/>
                <w:lang w:val="en-US" w:eastAsia="zh-CN"/>
              </w:rPr>
              <w:t>1_score</w:t>
            </w:r>
          </w:p>
        </w:tc>
        <w:tc>
          <w:tcPr>
            <w:tcW w:w="98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default" w:ascii="Segoe UI" w:hAnsi="Segoe UI" w:eastAsia="宋体" w:cs="Segoe UI"/>
                <w:i w:val="0"/>
                <w:iCs w:val="0"/>
                <w:caps w:val="0"/>
                <w:color w:val="101214"/>
                <w:spacing w:val="0"/>
                <w:sz w:val="18"/>
                <w:szCs w:val="18"/>
                <w:shd w:val="clear" w:fill="FFFFFF"/>
                <w:vertAlign w:val="baseline"/>
                <w:lang w:val="en-US" w:eastAsia="zh-CN"/>
              </w:rPr>
              <w:t>precision</w:t>
            </w:r>
          </w:p>
        </w:tc>
        <w:tc>
          <w:tcPr>
            <w:tcW w:w="66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default" w:ascii="Segoe UI" w:hAnsi="Segoe UI" w:eastAsia="宋体" w:cs="Segoe UI"/>
                <w:i w:val="0"/>
                <w:iCs w:val="0"/>
                <w:caps w:val="0"/>
                <w:color w:val="101214"/>
                <w:spacing w:val="0"/>
                <w:sz w:val="18"/>
                <w:szCs w:val="18"/>
                <w:shd w:val="clear" w:fill="FFFFFF"/>
                <w:vertAlign w:val="baseline"/>
                <w:lang w:val="en-US" w:eastAsia="zh-CN"/>
              </w:rPr>
              <w:t>recall</w:t>
            </w:r>
          </w:p>
        </w:tc>
        <w:tc>
          <w:tcPr>
            <w:tcW w:w="594"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eastAsia" w:ascii="Segoe UI" w:hAnsi="Segoe UI" w:eastAsia="宋体" w:cs="Segoe UI"/>
                <w:i w:val="0"/>
                <w:iCs w:val="0"/>
                <w:caps w:val="0"/>
                <w:color w:val="101214"/>
                <w:spacing w:val="0"/>
                <w:sz w:val="18"/>
                <w:szCs w:val="18"/>
                <w:shd w:val="clear" w:fill="FFFFFF"/>
                <w:vertAlign w:val="baseline"/>
                <w:lang w:val="en-US" w:eastAsia="zh-CN"/>
              </w:rPr>
              <w:t>AUC</w:t>
            </w:r>
          </w:p>
        </w:tc>
        <w:tc>
          <w:tcPr>
            <w:tcW w:w="952"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default" w:ascii="Segoe UI" w:hAnsi="Segoe UI" w:eastAsia="宋体" w:cs="Segoe UI"/>
                <w:i w:val="0"/>
                <w:iCs w:val="0"/>
                <w:caps w:val="0"/>
                <w:color w:val="101214"/>
                <w:spacing w:val="0"/>
                <w:sz w:val="18"/>
                <w:szCs w:val="18"/>
                <w:shd w:val="clear" w:fill="FFFFFF"/>
                <w:vertAlign w:val="baseline"/>
                <w:lang w:val="en-US" w:eastAsia="zh-CN"/>
              </w:rPr>
              <w:t>accuracy</w:t>
            </w:r>
          </w:p>
        </w:tc>
        <w:tc>
          <w:tcPr>
            <w:tcW w:w="948"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eastAsia" w:ascii="Segoe UI" w:hAnsi="Segoe UI" w:eastAsia="宋体" w:cs="Segoe UI"/>
                <w:i w:val="0"/>
                <w:iCs w:val="0"/>
                <w:color w:val="101214"/>
                <w:spacing w:val="0"/>
                <w:sz w:val="18"/>
                <w:szCs w:val="18"/>
                <w:shd w:val="clear" w:fill="FFFFFF"/>
                <w:vertAlign w:val="baseline"/>
                <w:lang w:val="en-US" w:eastAsia="zh-CN"/>
              </w:rPr>
              <w:t>F</w:t>
            </w:r>
            <w:r>
              <w:rPr>
                <w:rFonts w:hint="eastAsia" w:ascii="Segoe UI" w:hAnsi="Segoe UI" w:eastAsia="宋体" w:cs="Segoe UI"/>
                <w:i w:val="0"/>
                <w:iCs w:val="0"/>
                <w:caps w:val="0"/>
                <w:color w:val="101214"/>
                <w:spacing w:val="0"/>
                <w:sz w:val="18"/>
                <w:szCs w:val="18"/>
                <w:shd w:val="clear" w:fill="FFFFFF"/>
                <w:vertAlign w:val="baseline"/>
                <w:lang w:val="en-US" w:eastAsia="zh-CN"/>
              </w:rPr>
              <w:t>1_score</w:t>
            </w:r>
          </w:p>
        </w:tc>
        <w:tc>
          <w:tcPr>
            <w:tcW w:w="987"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default" w:ascii="Segoe UI" w:hAnsi="Segoe UI" w:eastAsia="宋体" w:cs="Segoe UI"/>
                <w:i w:val="0"/>
                <w:iCs w:val="0"/>
                <w:caps w:val="0"/>
                <w:color w:val="101214"/>
                <w:spacing w:val="0"/>
                <w:sz w:val="18"/>
                <w:szCs w:val="18"/>
                <w:shd w:val="clear" w:fill="FFFFFF"/>
                <w:vertAlign w:val="baseline"/>
                <w:lang w:val="en-US" w:eastAsia="zh-CN"/>
              </w:rPr>
              <w:t>precision</w:t>
            </w:r>
          </w:p>
        </w:tc>
        <w:tc>
          <w:tcPr>
            <w:tcW w:w="667"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default" w:ascii="Segoe UI" w:hAnsi="Segoe UI" w:eastAsia="宋体" w:cs="Segoe UI"/>
                <w:i w:val="0"/>
                <w:iCs w:val="0"/>
                <w:caps w:val="0"/>
                <w:color w:val="101214"/>
                <w:spacing w:val="0"/>
                <w:sz w:val="18"/>
                <w:szCs w:val="18"/>
                <w:shd w:val="clear" w:fill="FFFFFF"/>
                <w:vertAlign w:val="baseline"/>
                <w:lang w:val="en-US" w:eastAsia="zh-CN"/>
              </w:rPr>
              <w:t>recall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XGBoost</w:t>
            </w: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0.932</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0.854</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0.838</w:t>
            </w:r>
          </w:p>
        </w:tc>
        <w:tc>
          <w:tcPr>
            <w:tcW w:w="98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0.856</w:t>
            </w:r>
          </w:p>
        </w:tc>
        <w:tc>
          <w:tcPr>
            <w:tcW w:w="66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0.820</w:t>
            </w: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0.872</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0.795</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0.774</w:t>
            </w:r>
          </w:p>
        </w:tc>
        <w:tc>
          <w:tcPr>
            <w:tcW w:w="987"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0.782</w:t>
            </w:r>
          </w:p>
        </w:tc>
        <w:tc>
          <w:tcPr>
            <w:tcW w:w="667"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Random forest</w:t>
            </w: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0.872</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0.778</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0.716</w:t>
            </w:r>
          </w:p>
        </w:tc>
        <w:tc>
          <w:tcPr>
            <w:tcW w:w="98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0.864</w:t>
            </w:r>
          </w:p>
        </w:tc>
        <w:tc>
          <w:tcPr>
            <w:tcW w:w="66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0.705</w:t>
            </w: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0.833</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0.762</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0.727</w:t>
            </w:r>
          </w:p>
        </w:tc>
        <w:tc>
          <w:tcPr>
            <w:tcW w:w="987"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0.766</w:t>
            </w:r>
          </w:p>
        </w:tc>
        <w:tc>
          <w:tcPr>
            <w:tcW w:w="667"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0.691</w:t>
            </w:r>
          </w:p>
        </w:tc>
      </w:tr>
    </w:tbl>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left"/>
        <w:rPr>
          <w:rFonts w:hint="default" w:ascii="Segoe UI" w:hAnsi="Segoe UI" w:eastAsia="宋体" w:cs="Segoe UI"/>
          <w:i w:val="0"/>
          <w:iCs w:val="0"/>
          <w:caps w:val="0"/>
          <w:color w:val="101214"/>
          <w:spacing w:val="0"/>
          <w:shd w:val="clear" w:fill="FFFFFF"/>
          <w:lang w:val="en-US"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eastAsia" w:ascii="Segoe UI" w:hAnsi="Segoe UI" w:eastAsia="Segoe UI" w:cs="Segoe UI"/>
          <w:i w:val="0"/>
          <w:iCs w:val="0"/>
          <w:caps w:val="0"/>
          <w:color w:val="101214"/>
          <w:spacing w:val="0"/>
        </w:rPr>
      </w:pPr>
      <w:r>
        <w:rPr>
          <w:rFonts w:hint="eastAsia" w:ascii="Segoe UI" w:hAnsi="Segoe UI" w:eastAsia="宋体" w:cs="Segoe UI"/>
          <w:i w:val="0"/>
          <w:iCs w:val="0"/>
          <w:caps w:val="0"/>
          <w:color w:val="101214"/>
          <w:spacing w:val="0"/>
          <w:shd w:val="clear" w:fill="FFFFFF"/>
          <w:lang w:val="en-US" w:eastAsia="zh-CN"/>
        </w:rPr>
        <w:t xml:space="preserve">Table 1 </w:t>
      </w:r>
      <w:r>
        <w:rPr>
          <w:rFonts w:hint="default" w:ascii="Segoe UI" w:hAnsi="Segoe UI" w:eastAsia="Segoe UI" w:cs="Segoe UI"/>
          <w:i w:val="0"/>
          <w:iCs w:val="0"/>
          <w:caps w:val="0"/>
          <w:color w:val="101214"/>
          <w:spacing w:val="0"/>
          <w:shd w:val="clear" w:fill="FFFFFF"/>
        </w:rPr>
        <w:t>H1N1 influenza</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default" w:ascii="Segoe UI" w:hAnsi="Segoe UI" w:eastAsia="宋体" w:cs="Segoe UI"/>
          <w:i w:val="0"/>
          <w:iCs w:val="0"/>
          <w:caps w:val="0"/>
          <w:color w:val="101214"/>
          <w:spacing w:val="0"/>
          <w:shd w:val="clear" w:fill="FFFFFF"/>
          <w:lang w:val="en-US" w:eastAsia="zh-CN"/>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644"/>
        <w:gridCol w:w="939"/>
        <w:gridCol w:w="936"/>
        <w:gridCol w:w="973"/>
        <w:gridCol w:w="661"/>
        <w:gridCol w:w="644"/>
        <w:gridCol w:w="939"/>
        <w:gridCol w:w="936"/>
        <w:gridCol w:w="974"/>
        <w:gridCol w:w="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vMerge w:val="restart"/>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p>
        </w:tc>
        <w:tc>
          <w:tcPr>
            <w:tcW w:w="4146" w:type="dxa"/>
            <w:gridSpan w:val="5"/>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Train</w:t>
            </w:r>
          </w:p>
        </w:tc>
        <w:tc>
          <w:tcPr>
            <w:tcW w:w="4148" w:type="dxa"/>
            <w:gridSpan w:val="5"/>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vMerge w:val="continue"/>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AUC</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default" w:ascii="Segoe UI" w:hAnsi="Segoe UI" w:eastAsia="宋体" w:cs="Segoe UI"/>
                <w:i w:val="0"/>
                <w:iCs w:val="0"/>
                <w:caps w:val="0"/>
                <w:color w:val="101214"/>
                <w:spacing w:val="0"/>
                <w:sz w:val="18"/>
                <w:szCs w:val="18"/>
                <w:shd w:val="clear" w:fill="FFFFFF"/>
                <w:vertAlign w:val="baseline"/>
                <w:lang w:val="en-US" w:eastAsia="zh-CN"/>
              </w:rPr>
              <w:t>accuracy</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olor w:val="101214"/>
                <w:spacing w:val="0"/>
                <w:sz w:val="18"/>
                <w:szCs w:val="18"/>
                <w:shd w:val="clear" w:fill="FFFFFF"/>
                <w:vertAlign w:val="baseline"/>
                <w:lang w:val="en-US" w:eastAsia="zh-CN"/>
              </w:rPr>
              <w:t>F</w:t>
            </w:r>
            <w:r>
              <w:rPr>
                <w:rFonts w:hint="eastAsia" w:ascii="Segoe UI" w:hAnsi="Segoe UI" w:eastAsia="宋体" w:cs="Segoe UI"/>
                <w:i w:val="0"/>
                <w:iCs w:val="0"/>
                <w:caps w:val="0"/>
                <w:color w:val="101214"/>
                <w:spacing w:val="0"/>
                <w:sz w:val="18"/>
                <w:szCs w:val="18"/>
                <w:shd w:val="clear" w:fill="FFFFFF"/>
                <w:vertAlign w:val="baseline"/>
                <w:lang w:val="en-US" w:eastAsia="zh-CN"/>
              </w:rPr>
              <w:t>1_score</w:t>
            </w:r>
          </w:p>
        </w:tc>
        <w:tc>
          <w:tcPr>
            <w:tcW w:w="98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default" w:ascii="Segoe UI" w:hAnsi="Segoe UI" w:eastAsia="宋体" w:cs="Segoe UI"/>
                <w:i w:val="0"/>
                <w:iCs w:val="0"/>
                <w:caps w:val="0"/>
                <w:color w:val="101214"/>
                <w:spacing w:val="0"/>
                <w:sz w:val="18"/>
                <w:szCs w:val="18"/>
                <w:shd w:val="clear" w:fill="FFFFFF"/>
                <w:vertAlign w:val="baseline"/>
                <w:lang w:val="en-US" w:eastAsia="zh-CN"/>
              </w:rPr>
              <w:t>precision</w:t>
            </w:r>
          </w:p>
        </w:tc>
        <w:tc>
          <w:tcPr>
            <w:tcW w:w="66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default" w:ascii="Segoe UI" w:hAnsi="Segoe UI" w:eastAsia="宋体" w:cs="Segoe UI"/>
                <w:i w:val="0"/>
                <w:iCs w:val="0"/>
                <w:caps w:val="0"/>
                <w:color w:val="101214"/>
                <w:spacing w:val="0"/>
                <w:sz w:val="18"/>
                <w:szCs w:val="18"/>
                <w:shd w:val="clear" w:fill="FFFFFF"/>
                <w:vertAlign w:val="baseline"/>
                <w:lang w:val="en-US" w:eastAsia="zh-CN"/>
              </w:rPr>
              <w:t>recall</w:t>
            </w:r>
          </w:p>
        </w:tc>
        <w:tc>
          <w:tcPr>
            <w:tcW w:w="594"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eastAsia" w:ascii="Segoe UI" w:hAnsi="Segoe UI" w:eastAsia="宋体" w:cs="Segoe UI"/>
                <w:i w:val="0"/>
                <w:iCs w:val="0"/>
                <w:caps w:val="0"/>
                <w:color w:val="101214"/>
                <w:spacing w:val="0"/>
                <w:sz w:val="18"/>
                <w:szCs w:val="18"/>
                <w:shd w:val="clear" w:fill="FFFFFF"/>
                <w:vertAlign w:val="baseline"/>
                <w:lang w:val="en-US" w:eastAsia="zh-CN"/>
              </w:rPr>
              <w:t>AUC</w:t>
            </w:r>
          </w:p>
        </w:tc>
        <w:tc>
          <w:tcPr>
            <w:tcW w:w="952"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default" w:ascii="Segoe UI" w:hAnsi="Segoe UI" w:eastAsia="宋体" w:cs="Segoe UI"/>
                <w:i w:val="0"/>
                <w:iCs w:val="0"/>
                <w:caps w:val="0"/>
                <w:color w:val="101214"/>
                <w:spacing w:val="0"/>
                <w:sz w:val="18"/>
                <w:szCs w:val="18"/>
                <w:shd w:val="clear" w:fill="FFFFFF"/>
                <w:vertAlign w:val="baseline"/>
                <w:lang w:val="en-US" w:eastAsia="zh-CN"/>
              </w:rPr>
              <w:t>accuracy</w:t>
            </w:r>
          </w:p>
        </w:tc>
        <w:tc>
          <w:tcPr>
            <w:tcW w:w="948"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eastAsia" w:ascii="Segoe UI" w:hAnsi="Segoe UI" w:eastAsia="宋体" w:cs="Segoe UI"/>
                <w:i w:val="0"/>
                <w:iCs w:val="0"/>
                <w:color w:val="101214"/>
                <w:spacing w:val="0"/>
                <w:sz w:val="18"/>
                <w:szCs w:val="18"/>
                <w:shd w:val="clear" w:fill="FFFFFF"/>
                <w:vertAlign w:val="baseline"/>
                <w:lang w:val="en-US" w:eastAsia="zh-CN"/>
              </w:rPr>
              <w:t>F</w:t>
            </w:r>
            <w:r>
              <w:rPr>
                <w:rFonts w:hint="eastAsia" w:ascii="Segoe UI" w:hAnsi="Segoe UI" w:eastAsia="宋体" w:cs="Segoe UI"/>
                <w:i w:val="0"/>
                <w:iCs w:val="0"/>
                <w:caps w:val="0"/>
                <w:color w:val="101214"/>
                <w:spacing w:val="0"/>
                <w:sz w:val="18"/>
                <w:szCs w:val="18"/>
                <w:shd w:val="clear" w:fill="FFFFFF"/>
                <w:vertAlign w:val="baseline"/>
                <w:lang w:val="en-US" w:eastAsia="zh-CN"/>
              </w:rPr>
              <w:t>1_score</w:t>
            </w:r>
          </w:p>
        </w:tc>
        <w:tc>
          <w:tcPr>
            <w:tcW w:w="987"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default" w:ascii="Segoe UI" w:hAnsi="Segoe UI" w:eastAsia="宋体" w:cs="Segoe UI"/>
                <w:i w:val="0"/>
                <w:iCs w:val="0"/>
                <w:caps w:val="0"/>
                <w:color w:val="101214"/>
                <w:spacing w:val="0"/>
                <w:sz w:val="18"/>
                <w:szCs w:val="18"/>
                <w:shd w:val="clear" w:fill="FFFFFF"/>
                <w:vertAlign w:val="baseline"/>
                <w:lang w:val="en-US" w:eastAsia="zh-CN"/>
              </w:rPr>
              <w:t>precision</w:t>
            </w:r>
          </w:p>
        </w:tc>
        <w:tc>
          <w:tcPr>
            <w:tcW w:w="667" w:type="dxa"/>
            <w:vAlign w:val="top"/>
          </w:tcPr>
          <w:p>
            <w:pPr>
              <w:pStyle w:val="30"/>
              <w:keepNext w:val="0"/>
              <w:keepLines w:val="0"/>
              <w:widowControl/>
              <w:suppressLineNumbers w:val="0"/>
              <w:spacing w:before="0" w:beforeAutospacing="0" w:after="0" w:afterAutospacing="0" w:line="252" w:lineRule="atLeast"/>
              <w:ind w:right="0" w:rightChars="0"/>
              <w:jc w:val="center"/>
              <w:rPr>
                <w:rFonts w:hint="default" w:ascii="Segoe UI" w:hAnsi="Segoe UI" w:eastAsia="宋体" w:cs="Segoe UI"/>
                <w:i w:val="0"/>
                <w:iCs w:val="0"/>
                <w:caps w:val="0"/>
                <w:color w:val="101214"/>
                <w:spacing w:val="0"/>
                <w:sz w:val="18"/>
                <w:szCs w:val="18"/>
                <w:shd w:val="clear" w:fill="FFFFFF"/>
                <w:vertAlign w:val="baseline"/>
                <w:lang w:val="en-US" w:eastAsia="zh-CN" w:bidi="ar-SA"/>
              </w:rPr>
            </w:pPr>
            <w:r>
              <w:rPr>
                <w:rFonts w:hint="default" w:ascii="Segoe UI" w:hAnsi="Segoe UI" w:eastAsia="宋体" w:cs="Segoe UI"/>
                <w:i w:val="0"/>
                <w:iCs w:val="0"/>
                <w:caps w:val="0"/>
                <w:color w:val="101214"/>
                <w:spacing w:val="0"/>
                <w:sz w:val="18"/>
                <w:szCs w:val="18"/>
                <w:shd w:val="clear" w:fill="FFFFFF"/>
                <w:vertAlign w:val="baseline"/>
                <w:lang w:val="en-US" w:eastAsia="zh-CN"/>
              </w:rPr>
              <w:t>recall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XGBoost</w:t>
            </w: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0.909</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0.857</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0.738</w:t>
            </w:r>
          </w:p>
        </w:tc>
        <w:tc>
          <w:tcPr>
            <w:tcW w:w="98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0.822</w:t>
            </w:r>
          </w:p>
        </w:tc>
        <w:tc>
          <w:tcPr>
            <w:tcW w:w="66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0.670</w:t>
            </w: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0.874</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0.819</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0.668</w:t>
            </w:r>
          </w:p>
        </w:tc>
        <w:tc>
          <w:tcPr>
            <w:tcW w:w="987"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0.744</w:t>
            </w:r>
          </w:p>
        </w:tc>
        <w:tc>
          <w:tcPr>
            <w:tcW w:w="667"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0.606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Random forest</w:t>
            </w: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0.893</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0.824</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0.612</w:t>
            </w:r>
          </w:p>
        </w:tc>
        <w:tc>
          <w:tcPr>
            <w:tcW w:w="98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0.902</w:t>
            </w:r>
          </w:p>
        </w:tc>
        <w:tc>
          <w:tcPr>
            <w:tcW w:w="666"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0.463</w:t>
            </w:r>
          </w:p>
        </w:tc>
        <w:tc>
          <w:tcPr>
            <w:tcW w:w="594"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0.859</w:t>
            </w:r>
          </w:p>
        </w:tc>
        <w:tc>
          <w:tcPr>
            <w:tcW w:w="952"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0.792</w:t>
            </w:r>
          </w:p>
        </w:tc>
        <w:tc>
          <w:tcPr>
            <w:tcW w:w="948"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0.539</w:t>
            </w:r>
          </w:p>
        </w:tc>
        <w:tc>
          <w:tcPr>
            <w:tcW w:w="987"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0.813</w:t>
            </w:r>
          </w:p>
        </w:tc>
        <w:tc>
          <w:tcPr>
            <w:tcW w:w="667" w:type="dxa"/>
          </w:tcPr>
          <w:p>
            <w:pPr>
              <w:pStyle w:val="30"/>
              <w:keepNext w:val="0"/>
              <w:keepLines w:val="0"/>
              <w:widowControl/>
              <w:suppressLineNumbers w:val="0"/>
              <w:spacing w:before="0" w:beforeAutospacing="0" w:after="0" w:afterAutospacing="0" w:line="252" w:lineRule="atLeast"/>
              <w:ind w:right="0"/>
              <w:jc w:val="center"/>
              <w:rPr>
                <w:rFonts w:hint="default" w:ascii="Segoe UI" w:hAnsi="Segoe UI" w:eastAsia="宋体" w:cs="Segoe UI"/>
                <w:i w:val="0"/>
                <w:iCs w:val="0"/>
                <w:caps w:val="0"/>
                <w:color w:val="101214"/>
                <w:spacing w:val="0"/>
                <w:sz w:val="18"/>
                <w:szCs w:val="18"/>
                <w:shd w:val="clear" w:fill="FFFFFF"/>
                <w:vertAlign w:val="baseline"/>
                <w:lang w:val="en-US" w:eastAsia="zh-CN"/>
              </w:rPr>
            </w:pPr>
            <w:r>
              <w:rPr>
                <w:rFonts w:hint="eastAsia" w:ascii="Segoe UI" w:hAnsi="Segoe UI" w:eastAsia="宋体" w:cs="Segoe UI"/>
                <w:i w:val="0"/>
                <w:iCs w:val="0"/>
                <w:caps w:val="0"/>
                <w:color w:val="101214"/>
                <w:spacing w:val="0"/>
                <w:sz w:val="18"/>
                <w:szCs w:val="18"/>
                <w:shd w:val="clear" w:fill="FFFFFF"/>
                <w:vertAlign w:val="baseline"/>
                <w:lang w:val="en-US" w:eastAsia="zh-CN"/>
              </w:rPr>
              <w:t>0.403</w:t>
            </w:r>
          </w:p>
        </w:tc>
      </w:tr>
    </w:tbl>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宋体" w:cs="Segoe UI"/>
          <w:i w:val="0"/>
          <w:iCs w:val="0"/>
          <w:caps w:val="0"/>
          <w:color w:val="101214"/>
          <w:spacing w:val="0"/>
          <w:shd w:val="clear" w:fill="FFFFFF"/>
          <w:lang w:eastAsia="zh-CN"/>
        </w:rPr>
      </w:pP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Since no machine algorithm is absolutely superior to other algorithms, the prediction performance of the machine learning model in the test data set is mainly evaluated to select the most suitable algorithm. Therefore, the established machine learning model is applied to predict the vaccine coverage rate in the test set. Table 1 and Table 2 are the comparison of the prediction performance of these models.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We can see that in the seasonal influenza model, the accuracy of XGBoost algorithm is higher than that of the random forest model. The same results were seen in the H1N1 influenza model.</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pPr>
      <w:r>
        <w:drawing>
          <wp:inline distT="0" distB="0" distL="114300" distR="114300">
            <wp:extent cx="5728335" cy="4377055"/>
            <wp:effectExtent l="0" t="0" r="190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7"/>
                    <a:stretch>
                      <a:fillRect/>
                    </a:stretch>
                  </pic:blipFill>
                  <pic:spPr>
                    <a:xfrm>
                      <a:off x="0" y="0"/>
                      <a:ext cx="5728335" cy="4377055"/>
                    </a:xfrm>
                    <a:prstGeom prst="rect">
                      <a:avLst/>
                    </a:prstGeom>
                    <a:noFill/>
                    <a:ln>
                      <a:noFill/>
                    </a:ln>
                  </pic:spPr>
                </pic:pic>
              </a:graphicData>
            </a:graphic>
          </wp:inline>
        </w:drawing>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jc w:val="center"/>
        <w:rPr>
          <w:rFonts w:hint="default"/>
          <w:lang w:val="en-US" w:eastAsia="zh-CN"/>
        </w:rPr>
      </w:pPr>
    </w:p>
    <w:p>
      <w:pPr>
        <w:jc w:val="center"/>
        <w:rPr>
          <w:rFonts w:hint="eastAsia" w:eastAsia="宋体"/>
          <w:sz w:val="22"/>
          <w:szCs w:val="22"/>
          <w:lang w:val="en-US" w:eastAsia="zh-CN"/>
        </w:rPr>
      </w:pPr>
      <w:r>
        <w:rPr>
          <w:rFonts w:hint="eastAsia" w:eastAsia="宋体"/>
          <w:sz w:val="22"/>
          <w:szCs w:val="22"/>
          <w:lang w:val="en-US" w:eastAsia="zh-CN"/>
        </w:rPr>
        <w:t>Figure 7</w:t>
      </w:r>
    </w:p>
    <w:p>
      <w:pPr>
        <w:jc w:val="center"/>
      </w:pPr>
      <w:r>
        <w:drawing>
          <wp:inline distT="0" distB="0" distL="114300" distR="114300">
            <wp:extent cx="5728970" cy="4227830"/>
            <wp:effectExtent l="0" t="0" r="127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8"/>
                    <a:stretch>
                      <a:fillRect/>
                    </a:stretch>
                  </pic:blipFill>
                  <pic:spPr>
                    <a:xfrm>
                      <a:off x="0" y="0"/>
                      <a:ext cx="5728970" cy="4227830"/>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Figure 8</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Figure 7 illustrates the XGBoost model. Among the factors influencing vaccination rates for seasonal influenza, people's perceptions of the risk of seasonal influenza ranked first, followed by people's perceptions of vaccine effectiveness. In the H1N1 flu model, it's a little different. People's perceptions of the dangers of H1N1 flu come first, but doctors' reccurence of H1N1 flu takes second place.</w:t>
      </w:r>
    </w:p>
    <w:p>
      <w:pPr>
        <w:jc w:val="both"/>
      </w:pPr>
      <w:r>
        <w:drawing>
          <wp:inline distT="0" distB="0" distL="114300" distR="114300">
            <wp:extent cx="5725160" cy="3814445"/>
            <wp:effectExtent l="0" t="0" r="508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9"/>
                    <a:stretch>
                      <a:fillRect/>
                    </a:stretch>
                  </pic:blipFill>
                  <pic:spPr>
                    <a:xfrm>
                      <a:off x="0" y="0"/>
                      <a:ext cx="5725160" cy="381444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Figure 9</w:t>
      </w:r>
    </w:p>
    <w:p>
      <w:pPr>
        <w:jc w:val="both"/>
      </w:pPr>
      <w:r>
        <w:drawing>
          <wp:inline distT="0" distB="0" distL="114300" distR="114300">
            <wp:extent cx="5730875" cy="3865880"/>
            <wp:effectExtent l="0" t="0" r="1460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0"/>
                    <a:stretch>
                      <a:fillRect/>
                    </a:stretch>
                  </pic:blipFill>
                  <pic:spPr>
                    <a:xfrm>
                      <a:off x="0" y="0"/>
                      <a:ext cx="5730875" cy="386588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Figure 10</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FIG. 9 and FIG. 10 show the distribution of SHAP values of each influencing factor in the two models. In the figure, each data point represents a respondent, the color represents the value of the variable, and the change of variable data from low to high from blue to red.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SHAP value of positive or negative) indicates that the influence parameters are positively (negatively) correlated with vaccination rates. For example, the more seriously people perceive the risk of seasonal influenza, the higher the vaccination rate for seasonal influenza.</w:t>
      </w:r>
    </w:p>
    <w:p>
      <w:pPr>
        <w:jc w:val="left"/>
      </w:pPr>
      <w:r>
        <w:drawing>
          <wp:inline distT="0" distB="0" distL="114300" distR="114300">
            <wp:extent cx="5721985" cy="718820"/>
            <wp:effectExtent l="0" t="0" r="8255"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1"/>
                    <a:stretch>
                      <a:fillRect/>
                    </a:stretch>
                  </pic:blipFill>
                  <pic:spPr>
                    <a:xfrm>
                      <a:off x="0" y="0"/>
                      <a:ext cx="5721985" cy="71882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Figure 11</w:t>
      </w:r>
    </w:p>
    <w:p>
      <w:pPr>
        <w:jc w:val="center"/>
      </w:pPr>
      <w:r>
        <w:drawing>
          <wp:inline distT="0" distB="0" distL="114300" distR="114300">
            <wp:extent cx="5725795" cy="808355"/>
            <wp:effectExtent l="0" t="0" r="4445"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2"/>
                    <a:stretch>
                      <a:fillRect/>
                    </a:stretch>
                  </pic:blipFill>
                  <pic:spPr>
                    <a:xfrm>
                      <a:off x="0" y="0"/>
                      <a:ext cx="5725795" cy="80835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Figure 12</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Figure 11 and Figure 12 give a partial explanation of the two models. The vaccine coverage rate was the sum of contributions of all input parameters, and the baseline value was the average of the vaccination rates in the XGBoost model, which were -2.32 and 2.12, respectively. Red causes the average to increase, while blue causes it to decrease. SHAP values for perceptions of the effectiveness of seasonal influenza vaccine and perceptions of the danger of influenza were -0.0135 and 0.9415, respectively. The SHAP for people's perceptions of the effectiveness of the H1N1 flu vaccine was -0.9673.</w:t>
      </w:r>
    </w:p>
    <w:p>
      <w:pPr>
        <w:jc w:val="left"/>
        <w:rPr>
          <w:rFonts w:hint="default" w:eastAsia="宋体"/>
          <w:lang w:val="en-US" w:eastAsia="zh-CN"/>
        </w:rPr>
      </w:pPr>
    </w:p>
    <w:p>
      <w:pPr>
        <w:jc w:val="left"/>
        <w:rPr>
          <w:rFonts w:hint="default" w:eastAsia="宋体"/>
          <w:lang w:val="en-US" w:eastAsia="zh-CN"/>
        </w:rPr>
      </w:pPr>
    </w:p>
    <w:p>
      <w:pPr>
        <w:rPr>
          <w:sz w:val="22"/>
          <w:szCs w:val="22"/>
        </w:rPr>
      </w:pPr>
    </w:p>
    <w:p>
      <w:pPr>
        <w:rPr>
          <w:sz w:val="22"/>
          <w:szCs w:val="22"/>
        </w:rPr>
      </w:pPr>
    </w:p>
    <w:p/>
    <w:p>
      <w:pPr>
        <w:pStyle w:val="2"/>
      </w:pPr>
      <w:bookmarkStart w:id="11" w:name="_Toc407145097"/>
      <w:r>
        <w:t>Chapter 4</w:t>
      </w:r>
      <w:r>
        <w:br w:type="textWrapping"/>
      </w:r>
      <w:r>
        <w:t>Discussion</w:t>
      </w:r>
    </w:p>
    <w:p>
      <w:pPr>
        <w:pStyle w:val="3"/>
      </w:pPr>
      <w:r>
        <w:t>4.1  Conclusions</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(1) A method based on machine learning algorithm for prediction and model interpretation of seasonal influenza vaccine and H1N1 influenza vaccine coverage was proposed. This method is an effective supplement to the existing prediction methods of vaccination coverage. It has multi-type data integration and strong prediction ability, and can accurately improve the control of the epidemic situation by medical institutions or the government, with strong practicability.</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(2) Learning the global interpretability of the model helps to understand the coverage prediction mechanism of the XGBoost algorithm, and make it clear that the main parameters affecting the coverage rate of seasonal influenza vaccine and H1N1 influenza vaccine are people's perceptions of vaccine effectiveness and safety.</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(3) SHAP value can not only help to analyze the factors affecting the vaccination rate of seasonal influenza vaccine and H1N1 influenza vaccine, but also understand the influence of interaction between input variables on the vaccination rate.</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pPr>
      <w:r>
        <w:rPr>
          <w:rFonts w:hint="default" w:ascii="Segoe UI" w:hAnsi="Segoe UI" w:eastAsia="Segoe UI" w:cs="Segoe UI"/>
          <w:i w:val="0"/>
          <w:iCs w:val="0"/>
          <w:caps w:val="0"/>
          <w:color w:val="101214"/>
          <w:spacing w:val="0"/>
          <w:shd w:val="clear" w:fill="FFFFFF"/>
        </w:rPr>
        <w:t>(4) For the first time, interpretable machine learning algorithm was applied to predict the vaccination rate of seasonal influenza vaccine and H1N1 influenza vaccine. The two machine learning algorithms were applied, and the comparison between the models showed that XGBoost algorithm was more suitable for predicting the vaccination rate. This can provide a basis for future projections of vaccination rates against infectious diseases.</w:t>
      </w:r>
    </w:p>
    <w:p>
      <w:pPr>
        <w:pStyle w:val="3"/>
      </w:pPr>
      <w:r>
        <w:t>4.2  Ideas for future work</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eastAsia"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 xml:space="preserve">There are still many steps to using machine learning to predict vaccination rates. The accuracy of the prediction depends on the quality and reliability of the data. If the data is missing, inaccurate, or not sufficiently characterized, the results predicted by the model will be affected. Although we have selected relatively rich data, there are still some limitations. Moreover, machine learning models can only predict what has already happened, not fully adapt to what might happen in the future. If the model is not adaptive enough, the prediction results may not be accurate. </w:t>
      </w:r>
    </w:p>
    <w:p>
      <w:pPr>
        <w:pStyle w:val="3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2" w:lineRule="atLeast"/>
        <w:ind w:left="0" w:right="0" w:firstLine="0"/>
        <w:rPr>
          <w:rFonts w:hint="default" w:ascii="Segoe UI" w:hAnsi="Segoe UI" w:eastAsia="Segoe UI" w:cs="Segoe UI"/>
          <w:i w:val="0"/>
          <w:iCs w:val="0"/>
          <w:caps w:val="0"/>
          <w:color w:val="101214"/>
          <w:spacing w:val="0"/>
        </w:rPr>
      </w:pPr>
      <w:r>
        <w:rPr>
          <w:rFonts w:hint="default" w:ascii="Segoe UI" w:hAnsi="Segoe UI" w:eastAsia="Segoe UI" w:cs="Segoe UI"/>
          <w:i w:val="0"/>
          <w:iCs w:val="0"/>
          <w:caps w:val="0"/>
          <w:color w:val="101214"/>
          <w:spacing w:val="0"/>
          <w:shd w:val="clear" w:fill="FFFFFF"/>
        </w:rPr>
        <w:t>The prediction of vaccination rates is influenced not only by medical factors, but also by socioeconomic factors, such as income, education level and cultural background. These aspects are rarely considered in the current data, so the results of the model may be biased. Therefore, in future work, expanding the scope of consideration can better predict the vaccination rate.</w:t>
      </w:r>
    </w:p>
    <w:p/>
    <w:p>
      <w:pPr>
        <w:rPr>
          <w:sz w:val="22"/>
          <w:szCs w:val="22"/>
        </w:rPr>
      </w:pPr>
    </w:p>
    <w:p>
      <w:pPr>
        <w:rPr>
          <w:sz w:val="22"/>
          <w:szCs w:val="22"/>
        </w:rPr>
      </w:pPr>
    </w:p>
    <w:p>
      <w:pPr>
        <w:pStyle w:val="2"/>
      </w:pPr>
      <w:r>
        <w:t>List of References</w:t>
      </w:r>
      <w:bookmarkEnd w:id="11"/>
    </w:p>
    <w:p>
      <w:pPr>
        <w:numPr>
          <w:ilvl w:val="0"/>
          <w:numId w:val="4"/>
        </w:numPr>
        <w:rPr>
          <w:rFonts w:hint="eastAsia"/>
        </w:rPr>
      </w:pPr>
      <w:r>
        <w:rPr>
          <w:rFonts w:hint="eastAsia"/>
        </w:rPr>
        <w:t>Longini I M ,  Elizabeth H M . Strategy for Distribution of Influenza Vaccine to High-Risk Groups and Children[J]. American Journal of Epidemiology, 2005(4):303-306.</w:t>
      </w:r>
    </w:p>
    <w:p>
      <w:pPr>
        <w:numPr>
          <w:ilvl w:val="0"/>
          <w:numId w:val="4"/>
        </w:numPr>
        <w:rPr>
          <w:rFonts w:hint="eastAsia"/>
        </w:rPr>
      </w:pPr>
      <w:r>
        <w:rPr>
          <w:rFonts w:hint="eastAsia"/>
        </w:rPr>
        <w:t>Nichol K L ,  Nordin J D ,  Nelson D B , et al. Effectiveness of influenza vaccine in the community-dwelling elderly.[J]. New England Journal of Medicine, 2007, 357(14):1373-81.</w:t>
      </w:r>
    </w:p>
    <w:p>
      <w:pPr>
        <w:numPr>
          <w:ilvl w:val="0"/>
          <w:numId w:val="4"/>
        </w:numPr>
        <w:rPr>
          <w:rFonts w:hint="eastAsia"/>
        </w:rPr>
      </w:pPr>
      <w:r>
        <w:rPr>
          <w:rFonts w:hint="eastAsia"/>
        </w:rPr>
        <w:t>Goldberg D E . Genetic Algorithm in Search, Optimization, and Machine Learning[M]. Addison-Wesley Pub. Co, 1989.</w:t>
      </w:r>
    </w:p>
    <w:p>
      <w:pPr>
        <w:numPr>
          <w:ilvl w:val="0"/>
          <w:numId w:val="4"/>
        </w:numPr>
        <w:rPr>
          <w:rFonts w:hint="eastAsia"/>
        </w:rPr>
      </w:pPr>
      <w:r>
        <w:rPr>
          <w:rFonts w:hint="eastAsia"/>
        </w:rPr>
        <w:t>Fulkerson, Bill. Machine Learning, Neural and Statistical Classification[J]. Technometrics, 1994, 37(4):459-459.</w:t>
      </w:r>
    </w:p>
    <w:p>
      <w:pPr>
        <w:numPr>
          <w:ilvl w:val="0"/>
          <w:numId w:val="4"/>
        </w:numPr>
        <w:rPr>
          <w:rFonts w:hint="eastAsia"/>
        </w:rPr>
      </w:pPr>
      <w:r>
        <w:rPr>
          <w:rFonts w:hint="eastAsia"/>
        </w:rPr>
        <w:t>Bradley P . The use of the area under the ROC curve in the evaluation of machine learning algorithms[J]. Pattern Recognition, 1997, 30( 7):1145-1159.</w:t>
      </w:r>
    </w:p>
    <w:p>
      <w:pPr>
        <w:numPr>
          <w:ilvl w:val="0"/>
          <w:numId w:val="4"/>
        </w:numPr>
        <w:rPr>
          <w:rFonts w:hint="eastAsia"/>
        </w:rPr>
      </w:pPr>
      <w:r>
        <w:rPr>
          <w:rFonts w:hint="eastAsia"/>
        </w:rPr>
        <w:t>Galanis Petros,Katsiroumpa Aglaia,Vraka Irene,Siskou Olga,Konstantakopoulou Olympia,Katsoulas Theodoros,Kaitelidou Daphne. Seasonal Influenza Vaccine Intention among Nurses Who Have Been Fully Vaccinated against COVID-19: Evidence from Greece[J]. Vaccines,2023,11(1).</w:t>
      </w:r>
    </w:p>
    <w:p>
      <w:pPr>
        <w:numPr>
          <w:ilvl w:val="0"/>
          <w:numId w:val="4"/>
        </w:numPr>
        <w:rPr>
          <w:rFonts w:hint="eastAsia"/>
        </w:rPr>
      </w:pPr>
      <w:r>
        <w:rPr>
          <w:rFonts w:hint="eastAsia"/>
        </w:rPr>
        <w:t>Liu Vera,Walker Stephen. Testing for genetic mutation of seasonal influenza virus[J]. Journal of Applied Statistics,2023,50(1).</w:t>
      </w:r>
    </w:p>
    <w:p>
      <w:pPr>
        <w:numPr>
          <w:ilvl w:val="0"/>
          <w:numId w:val="4"/>
        </w:numPr>
        <w:rPr>
          <w:rFonts w:hint="eastAsia"/>
        </w:rPr>
      </w:pPr>
      <w:r>
        <w:rPr>
          <w:rFonts w:hint="eastAsia"/>
        </w:rPr>
        <w:t>Huong Q. McLean,Joshua G. Petrie,Kayla E. Hanson,Jennifer K. Meece,Melissa A. Rolfes,Gregg C. Sylvester,Gabriele Neumann,Yoshihiro Kawaoka,Edward A. Belongia. Interim Estimates of 2022–23 Seasonal Influenza Vaccine Effectiveness — Wisconsin, October 2022–February 2023[J]. MMWR. Morbidity and Mortality Weekly Report,2023,72(8).</w:t>
      </w:r>
    </w:p>
    <w:p>
      <w:pPr>
        <w:numPr>
          <w:ilvl w:val="0"/>
          <w:numId w:val="4"/>
        </w:numPr>
        <w:rPr>
          <w:rFonts w:hint="eastAsia"/>
        </w:rPr>
      </w:pPr>
      <w:r>
        <w:rPr>
          <w:rFonts w:hint="eastAsia"/>
        </w:rPr>
        <w:t>Aoun Tia,Borrow Ray,Arkwright Peter D. Immunogenicity and safety of seasonal influenza vaccines in children under 3 years of age.[J]. Expert review of vaccines,2023.</w:t>
      </w:r>
    </w:p>
    <w:p>
      <w:pPr>
        <w:numPr>
          <w:ilvl w:val="0"/>
          <w:numId w:val="4"/>
        </w:numPr>
        <w:rPr>
          <w:rFonts w:hint="eastAsia"/>
        </w:rPr>
      </w:pPr>
      <w:r>
        <w:rPr>
          <w:rFonts w:hint="eastAsia"/>
        </w:rPr>
        <w:t>de Lusignan Simon,Ashraf Mansoor,Ferreira Filipa,Tripathy Manasa,Yonova Ivelina,Rafi Imran,Kassianos George,Joy Mark. Impact of General Practitioner Education on Acceptance of an Adjuvanted Seasonal Influenza Vaccine among Older Adults in England[J]. Behavioral Sciences,2023,13(2).</w:t>
      </w:r>
    </w:p>
    <w:p>
      <w:pPr>
        <w:numPr>
          <w:ilvl w:val="0"/>
          <w:numId w:val="4"/>
        </w:numPr>
        <w:rPr>
          <w:rFonts w:hint="eastAsia"/>
        </w:rPr>
      </w:pPr>
      <w:r>
        <w:rPr>
          <w:rFonts w:hint="eastAsia"/>
        </w:rPr>
        <w:t>Fadl Noha,Al Awaidy Salah T,Elshabrawy Abdelhamid,Makhlouf Mona Sayed Aly Hassan,Ibrahim Sarah Assem,AbdelRahman Suzan,Tookhy Nazir Ahmad,Alsalmani Abdullah,AlSaeedi Mays,AlSawalha Ibrahim,ElDin Mohammad Amin Aly,Saad Janet,Ayoob Zainab,Rourou Mohamed Khalil,Ali Manahil,Tawati Salha M,Gadain Yahia Marwan Ahmed,AlSaidi Sara Yunis,Hassan Ghadeer Ali,Alsanafi Mariam,Sandouk Leen,Youssef Naglaa,Alothman Shaykhah,Yazbek Saja,AlAnsi Khlood Saleh,Mehdad Slimane,Adam Mohammed Fathelrahman,Gebreal Assem,Ghazy Ramy Mohamed. Determinants of parental seasonal influenza vaccine hesitancy in the Eastern Mediterranean region: A cross-sectional study.[J]. Frontiers in public health,2023,11.</w:t>
      </w:r>
    </w:p>
    <w:p>
      <w:pPr>
        <w:numPr>
          <w:ilvl w:val="0"/>
          <w:numId w:val="4"/>
        </w:numPr>
        <w:rPr>
          <w:rFonts w:hint="eastAsia"/>
        </w:rPr>
      </w:pPr>
      <w:r>
        <w:rPr>
          <w:rFonts w:hint="eastAsia"/>
        </w:rPr>
        <w:t>SamelKowalik Piotr,Jankowski Mateusz,LisieckaBiełanowicz Mira,Ostrowska Aurelia,Gujski Mariusz,Kobuszewski Bartosz,Pinkas Jarosław,Raciborski Filip. Factors Associated with Attitudes towards Seasonal Influenza Vaccination in Poland: A Nationwide Cross-Sectional Survey in 2020[J]. Vaccines,2021,9(11).</w:t>
      </w:r>
    </w:p>
    <w:p>
      <w:pPr>
        <w:numPr>
          <w:ilvl w:val="0"/>
          <w:numId w:val="4"/>
        </w:numPr>
        <w:rPr>
          <w:rFonts w:hint="eastAsia"/>
        </w:rPr>
      </w:pPr>
      <w:r>
        <w:rPr>
          <w:rFonts w:hint="eastAsia"/>
        </w:rPr>
        <w:t>Kuliese Monika,Mickiene Aukse,Jancoriene Ligita,Zablockiene Birute,Gefenaite Giedre. Age-Specific Seasonal Influenza Vaccine Effectiveness against Different Influenza Subtypes in the Hospitalized Population in Lithuania during the 2015–2019 Influenza Seasons[J]. Vaccines,2021,9(5).</w:t>
      </w:r>
    </w:p>
    <w:p>
      <w:pPr>
        <w:numPr>
          <w:ilvl w:val="0"/>
          <w:numId w:val="4"/>
        </w:numPr>
        <w:rPr>
          <w:rFonts w:hint="eastAsia"/>
        </w:rPr>
      </w:pPr>
      <w:r>
        <w:rPr>
          <w:rFonts w:hint="eastAsia"/>
        </w:rPr>
        <w:t>Shields Gemma E,Elvidge Jamie,Davies Linda M. A systematic review of economic evaluations of seasonal influenza vaccination for the elderly population in the European Union.[J]. BMJ open,2017,7(6).</w:t>
      </w:r>
    </w:p>
    <w:p>
      <w:pPr>
        <w:numPr>
          <w:ilvl w:val="0"/>
          <w:numId w:val="4"/>
        </w:numPr>
        <w:rPr>
          <w:rFonts w:hint="eastAsia"/>
        </w:rPr>
      </w:pPr>
      <w:r>
        <w:rPr>
          <w:rFonts w:hint="eastAsia"/>
        </w:rPr>
        <w:t>Fairchok M P . A Novel Influenza A (H1N1) Vaccine in Various Age Groups.  2009.</w:t>
      </w:r>
    </w:p>
    <w:p>
      <w:pPr>
        <w:numPr>
          <w:ilvl w:val="0"/>
          <w:numId w:val="4"/>
        </w:numPr>
        <w:rPr>
          <w:rFonts w:hint="eastAsia"/>
        </w:rPr>
      </w:pPr>
      <w:r>
        <w:rPr>
          <w:rFonts w:hint="eastAsia"/>
        </w:rPr>
        <w:t>Newman A P ,  Reisdorf E ,  Beinemann J , et al. Human Case of Swine Influenza A (H1N1) Triple Reassortant Virus Infection, Wisconsin[J]. Emerging Infectious Diseases, 2008, 14(9):1470-2.</w:t>
      </w:r>
    </w:p>
    <w:p>
      <w:pPr>
        <w:numPr>
          <w:ilvl w:val="0"/>
          <w:numId w:val="4"/>
        </w:numPr>
        <w:rPr>
          <w:rFonts w:hint="eastAsia"/>
        </w:rPr>
      </w:pPr>
      <w:r>
        <w:rPr>
          <w:rFonts w:hint="eastAsia"/>
        </w:rPr>
        <w:t>Hatano B ,  Goto M ,  Fukumoto H , et al. Mobile and accurate detection system for infection by the 2009 pandemic influenza A (H1N1) virus with a pocket‐warmer reverse‐transcriptase loop‐mediated isothermal amplification[J]. Journal of Medical Virology, 2011, 83(4).</w:t>
      </w:r>
    </w:p>
    <w:p>
      <w:pPr>
        <w:numPr>
          <w:ilvl w:val="0"/>
          <w:numId w:val="4"/>
        </w:numPr>
        <w:rPr>
          <w:rFonts w:hint="eastAsia"/>
        </w:rPr>
      </w:pPr>
      <w:r>
        <w:rPr>
          <w:rFonts w:hint="eastAsia"/>
        </w:rPr>
        <w:t>Yang S G ,  Cao B ,  Liang L R , et al. Antiviral Therapy and Outcomes of Patients with Pneumonia Caused by Influenza A Pandemic (H1N1) Virus[J]. Plos One, 1932, 7.</w:t>
      </w:r>
    </w:p>
    <w:p>
      <w:pPr>
        <w:numPr>
          <w:ilvl w:val="0"/>
          <w:numId w:val="4"/>
        </w:numPr>
        <w:rPr>
          <w:rFonts w:hint="eastAsia"/>
        </w:rPr>
      </w:pPr>
      <w:r>
        <w:rPr>
          <w:rFonts w:hint="eastAsia"/>
        </w:rPr>
        <w:t>Vellozzi C ,  Broder K R ,  Haber P , et al. Adverse events following influenza A (H1N1) 2009 monovalent vaccines reported to the Vaccine Adverse Event Reporting System, United States, October 1, 2009-January 31, 2010.[J]. Vaccine, 2010, 28(45):7248-7255.</w:t>
      </w:r>
    </w:p>
    <w:p>
      <w:pPr>
        <w:numPr>
          <w:ilvl w:val="0"/>
          <w:numId w:val="4"/>
        </w:numPr>
        <w:rPr>
          <w:rFonts w:hint="eastAsia"/>
        </w:rPr>
      </w:pPr>
      <w:r>
        <w:rPr>
          <w:rFonts w:hint="eastAsia"/>
        </w:rPr>
        <w:t xml:space="preserve">Li C G . A novel influenza A (H1N1) vaccine in various age groups. </w:t>
      </w:r>
    </w:p>
    <w:p>
      <w:pPr>
        <w:numPr>
          <w:ilvl w:val="0"/>
          <w:numId w:val="4"/>
        </w:numPr>
        <w:rPr>
          <w:rFonts w:hint="eastAsia"/>
        </w:rPr>
      </w:pPr>
      <w:r>
        <w:rPr>
          <w:rFonts w:hint="eastAsia"/>
        </w:rPr>
        <w:t>De L . Clinical Features of the Initial Cases of 2009 Pandemic Influenza A (H1N1) Virus Infection in China — NEJM[J]. New England Journal of Medicine.</w:t>
      </w:r>
    </w:p>
    <w:p>
      <w:pPr>
        <w:numPr>
          <w:ilvl w:val="0"/>
          <w:numId w:val="4"/>
        </w:numPr>
        <w:rPr>
          <w:rFonts w:hint="eastAsia"/>
        </w:rPr>
      </w:pPr>
      <w:r>
        <w:rPr>
          <w:rFonts w:hint="eastAsia"/>
        </w:rPr>
        <w:t>Jain S ,  Kamimoto L ,  Bramley A , et al. Pandemic Influenza A (H1N1) Virus Hospitalizations Investigation Team (2009) Hospitalized patients with 2009 H1N1 Influenza in the United States, April-June 2009.</w:t>
      </w:r>
    </w:p>
    <w:p>
      <w:pPr>
        <w:numPr>
          <w:ilvl w:val="0"/>
          <w:numId w:val="4"/>
        </w:numPr>
        <w:rPr>
          <w:rFonts w:hint="eastAsia"/>
        </w:rPr>
      </w:pPr>
      <w:r>
        <w:rPr>
          <w:rFonts w:hint="eastAsia"/>
        </w:rPr>
        <w:t>Rutkowski L ,  Jaworski M ,  Pietruczuk L , et al. The CART decision tree for mining data streams[J]. Information Sciences, 2014, 266:1-15.</w:t>
      </w:r>
    </w:p>
    <w:p>
      <w:pPr>
        <w:numPr>
          <w:ilvl w:val="0"/>
          <w:numId w:val="4"/>
        </w:numPr>
        <w:rPr>
          <w:rFonts w:hint="eastAsia"/>
        </w:rPr>
      </w:pPr>
      <w:r>
        <w:rPr>
          <w:rFonts w:hint="eastAsia"/>
        </w:rPr>
        <w:t>Na, Zhang, Yongsheng, et al. Detection of sea ice in sediment laden water using MODIS in the Bohai Sea: a CART decision tree method[J]. International Journal of Remote Sensing, 2015.</w:t>
      </w:r>
    </w:p>
    <w:p>
      <w:pPr>
        <w:numPr>
          <w:ilvl w:val="0"/>
          <w:numId w:val="4"/>
        </w:numPr>
        <w:rPr>
          <w:rFonts w:hint="eastAsia"/>
        </w:rPr>
      </w:pPr>
      <w:r>
        <w:rPr>
          <w:rFonts w:hint="eastAsia"/>
        </w:rPr>
        <w:t>Hari B , Vijaya. Empirical Investigation of CART and Decision Tree Extraction from Neural Networks[J].  2009.</w:t>
      </w:r>
    </w:p>
    <w:p>
      <w:pPr>
        <w:numPr>
          <w:ilvl w:val="0"/>
          <w:numId w:val="4"/>
        </w:numPr>
        <w:rPr>
          <w:rFonts w:hint="eastAsia"/>
        </w:rPr>
      </w:pPr>
      <w:r>
        <w:rPr>
          <w:rFonts w:hint="eastAsia"/>
        </w:rPr>
        <w:t>Chen T ,  Tong H ,  Benesty M . xgboost: Extreme Gradient Boosting[J].  2016.</w:t>
      </w:r>
    </w:p>
    <w:p>
      <w:pPr>
        <w:numPr>
          <w:ilvl w:val="0"/>
          <w:numId w:val="4"/>
        </w:numPr>
        <w:rPr>
          <w:rFonts w:hint="eastAsia"/>
        </w:rPr>
      </w:pPr>
      <w:r>
        <w:rPr>
          <w:rFonts w:hint="eastAsia"/>
        </w:rPr>
        <w:t>Chen W ,  Fu K ,  Zuo J , et al. Radar emitter classification for large data set based on weighted-xgboost[J]. IET Radar Sonar ? Navigation, 2017, 11(8):1203-1207.</w:t>
      </w:r>
    </w:p>
    <w:p>
      <w:pPr>
        <w:numPr>
          <w:ilvl w:val="0"/>
          <w:numId w:val="4"/>
        </w:numPr>
        <w:rPr>
          <w:rFonts w:hint="eastAsia"/>
        </w:rPr>
      </w:pPr>
      <w:r>
        <w:rPr>
          <w:rFonts w:hint="eastAsia"/>
        </w:rPr>
        <w:t>Zhang D ,  Qian L ,  Mao B , et al. A Data-Driven Design for Fault Detection of Wind Turbines Using Random Forests and XGBoost[J]. IEEE Access, 2018:1-1.</w:t>
      </w:r>
    </w:p>
    <w:p>
      <w:pPr>
        <w:numPr>
          <w:ilvl w:val="0"/>
          <w:numId w:val="4"/>
        </w:numPr>
        <w:rPr>
          <w:rFonts w:hint="eastAsia"/>
        </w:rPr>
      </w:pPr>
      <w:r>
        <w:rPr>
          <w:rFonts w:hint="eastAsia"/>
        </w:rPr>
        <w:t>Liaw A ,  Wiener M . Classification and Regression by randomForest[J]. R News, 2002, 23(23).</w:t>
      </w:r>
    </w:p>
    <w:p>
      <w:pPr>
        <w:numPr>
          <w:ilvl w:val="0"/>
          <w:numId w:val="4"/>
        </w:numPr>
        <w:rPr>
          <w:rFonts w:hint="eastAsia"/>
        </w:rPr>
      </w:pPr>
      <w:r>
        <w:rPr>
          <w:rFonts w:hint="eastAsia"/>
        </w:rPr>
        <w:t>Ham J ,  Chen Y ,  Crawford M M , et al. Investigation of the random forest framework for classification of hyperspectral data[J]. IEEE Transactions on Geoscience &amp; Remote Sensing, 2005, 43(3):492-501.</w:t>
      </w:r>
    </w:p>
    <w:p>
      <w:pPr>
        <w:numPr>
          <w:ilvl w:val="0"/>
          <w:numId w:val="4"/>
        </w:numPr>
        <w:rPr>
          <w:rFonts w:hint="eastAsia"/>
        </w:rPr>
      </w:pPr>
      <w:r>
        <w:rPr>
          <w:rFonts w:hint="eastAsia"/>
        </w:rPr>
        <w:t>Bart H ,  Stefan B ,  Frans V R , et al. A flexible integrative approach based on random forest improves prediction of transcription factor binding sites[J]. Nucleic Acids Research, 2012, 40(14):e106-e106.</w:t>
      </w:r>
    </w:p>
    <w:p>
      <w:pPr>
        <w:numPr>
          <w:ilvl w:val="0"/>
          <w:numId w:val="4"/>
        </w:numPr>
        <w:rPr>
          <w:rFonts w:hint="eastAsia"/>
        </w:rPr>
      </w:pPr>
      <w:r>
        <w:rPr>
          <w:rFonts w:hint="eastAsia"/>
        </w:rPr>
        <w:t>U, FaigleW, Kern. The Shapley value for cooperative games under precedence constraints[J]. International Journal of Game Theory, 1992.</w:t>
      </w:r>
    </w:p>
    <w:p>
      <w:pPr>
        <w:numPr>
          <w:ilvl w:val="0"/>
          <w:numId w:val="4"/>
        </w:numPr>
        <w:rPr>
          <w:rFonts w:hint="eastAsia"/>
        </w:rPr>
      </w:pPr>
      <w:r>
        <w:rPr>
          <w:rFonts w:hint="eastAsia"/>
        </w:rPr>
        <w:t>Dutta R ,  Roy S ,  Borkotokey S , et al. The Generalized Shapley Value of Cooperative Games as a Social Preference Function.  2023.</w:t>
      </w:r>
    </w:p>
    <w:p>
      <w:pPr>
        <w:numPr>
          <w:ilvl w:val="0"/>
          <w:numId w:val="4"/>
        </w:numPr>
        <w:rPr>
          <w:rFonts w:hint="eastAsia"/>
        </w:rPr>
      </w:pPr>
      <w:r>
        <w:rPr>
          <w:rFonts w:hint="eastAsia"/>
        </w:rPr>
        <w:t>Papernot N ,  Mcdaniel P ,  Goodfellow I , et al. Practical Black-Box Attacks against Machine Learning[J]. ACM, 2016.</w:t>
      </w:r>
    </w:p>
    <w:p>
      <w:pPr>
        <w:numPr>
          <w:ilvl w:val="0"/>
          <w:numId w:val="4"/>
        </w:numPr>
        <w:rPr>
          <w:rFonts w:hint="eastAsia"/>
        </w:rPr>
      </w:pPr>
      <w:r>
        <w:rPr>
          <w:rFonts w:hint="eastAsia"/>
        </w:rPr>
        <w:t>Hall M A . Practical feature subset selection for machine learning[J]. springer, 1998.</w:t>
      </w:r>
    </w:p>
    <w:p>
      <w:pPr>
        <w:numPr>
          <w:ilvl w:val="0"/>
          <w:numId w:val="4"/>
        </w:numPr>
        <w:rPr>
          <w:rFonts w:hint="eastAsia"/>
        </w:rPr>
      </w:pPr>
      <w:r>
        <w:rPr>
          <w:rFonts w:hint="eastAsia"/>
        </w:rPr>
        <w:t>Ganapathi A ,  Kuno H A ,  Dayal U , et al. Predicting Multiple Metrics for Queries: Better Decisions Enabled by Machine Learning[C]// IEEE International Conference on Data Engineering. IEEE, 2009.</w:t>
      </w:r>
    </w:p>
    <w:p/>
    <w:p>
      <w:pPr>
        <w:pStyle w:val="2"/>
      </w:pPr>
      <w:bookmarkStart w:id="12" w:name="_Toc407145098"/>
      <w:r>
        <w:t>Appendix A</w:t>
      </w:r>
      <w:r>
        <w:br w:type="textWrapping"/>
      </w:r>
      <w:r>
        <w:t>Self-appraisal</w:t>
      </w:r>
    </w:p>
    <w:p>
      <w:pPr>
        <w:rPr>
          <w:sz w:val="22"/>
          <w:szCs w:val="22"/>
        </w:rPr>
      </w:pPr>
      <w:r>
        <w:rPr>
          <w:sz w:val="22"/>
          <w:szCs w:val="22"/>
        </w:rPr>
        <w:t>&lt;This appendix must contain everything covered under the ’self-appraisal’ criterion in the mark scheme. Although there is no length limit for this section, 2-4 pages 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one or more is not relevant to your project, you should still explain </w:t>
      </w:r>
      <w:r>
        <w:rPr>
          <w:i/>
          <w:iCs/>
          <w:sz w:val="22"/>
          <w:szCs w:val="22"/>
        </w:rPr>
        <w:t>why</w:t>
      </w:r>
      <w:r>
        <w:rPr>
          <w:sz w:val="22"/>
          <w:szCs w:val="22"/>
        </w:rPr>
        <w:t xml:space="preserve"> you think it was not relevant.&gt;</w:t>
      </w:r>
    </w:p>
    <w:p>
      <w:pPr>
        <w:pStyle w:val="4"/>
      </w:pPr>
      <w:r>
        <w:t>A.3.1 Legal issues</w:t>
      </w:r>
    </w:p>
    <w:p>
      <w:pPr>
        <w:rPr>
          <w:sz w:val="22"/>
          <w:szCs w:val="22"/>
        </w:rPr>
      </w:pPr>
      <w:r>
        <w:rPr>
          <w:sz w:val="22"/>
          <w:szCs w:val="22"/>
        </w:rPr>
        <w:t>&lt;Discussion of legal issues&gt;</w:t>
      </w:r>
    </w:p>
    <w:p>
      <w:pPr>
        <w:pStyle w:val="4"/>
      </w:pPr>
      <w:r>
        <w:t>A.3.2 Social issues</w:t>
      </w:r>
    </w:p>
    <w:p>
      <w:pPr>
        <w:pStyle w:val="4"/>
        <w:rPr>
          <w:b w:val="0"/>
          <w:bCs/>
          <w:sz w:val="22"/>
          <w:szCs w:val="22"/>
        </w:rPr>
      </w:pPr>
      <w:r>
        <w:rPr>
          <w:b w:val="0"/>
          <w:bCs/>
          <w:sz w:val="22"/>
          <w:szCs w:val="22"/>
        </w:rPr>
        <w:t>&lt;Discussion of social issues&gt;</w:t>
      </w:r>
    </w:p>
    <w:p>
      <w:pPr>
        <w:pStyle w:val="4"/>
      </w:pPr>
      <w:r>
        <w:t>A.3.3 Ethical issues</w:t>
      </w:r>
    </w:p>
    <w:p>
      <w:pPr>
        <w:pStyle w:val="4"/>
        <w:rPr>
          <w:b w:val="0"/>
          <w:bCs/>
          <w:sz w:val="22"/>
          <w:szCs w:val="22"/>
        </w:rPr>
      </w:pPr>
      <w:r>
        <w:rPr>
          <w:b w:val="0"/>
          <w:bCs/>
          <w:sz w:val="22"/>
          <w:szCs w:val="22"/>
        </w:rPr>
        <w:t>&lt;Discussion of ethical issues&gt;</w:t>
      </w:r>
    </w:p>
    <w:p>
      <w:pPr>
        <w:pStyle w:val="4"/>
      </w:pPr>
      <w:r>
        <w:t>A.3.4 Professional issues</w:t>
      </w:r>
    </w:p>
    <w:p>
      <w:pPr>
        <w:rPr>
          <w:sz w:val="22"/>
          <w:szCs w:val="22"/>
        </w:rPr>
      </w:pPr>
      <w:r>
        <w:rPr>
          <w:sz w:val="22"/>
          <w:szCs w:val="22"/>
        </w:rPr>
        <w:t>&lt;Discussion of professional Issues&gt;</w:t>
      </w:r>
    </w:p>
    <w:p>
      <w:pPr>
        <w:pStyle w:val="2"/>
      </w:pPr>
      <w:r>
        <w:br w:type="textWrapping"/>
      </w:r>
      <w:r>
        <w:t>Appendix B</w:t>
      </w:r>
      <w:r>
        <w:br w:type="textWrapping"/>
      </w:r>
      <w:r>
        <w:t>External Materials</w:t>
      </w:r>
      <w:bookmarkEnd w:id="12"/>
    </w:p>
    <w:p>
      <w:pPr>
        <w:rPr>
          <w:sz w:val="22"/>
          <w:szCs w:val="22"/>
        </w:rPr>
      </w:pPr>
      <w:r>
        <w:rPr>
          <w:sz w:val="22"/>
          <w:szCs w:val="22"/>
        </w:rPr>
        <w:t>&lt;This appendix should provide a brief record of materials used in the solution that are not the student's own work. Such materials might be pieces of codes made available from a research group/company or from the internet, datasets prepared by external users or any preliminary materials/drafts/notes provided by a supervisor. It should be clear what was used as ready-made components and what was developed as part of the project. This appendix should be included even if no external materials were used, in which case a statement to that effect is all that is required.&gt;</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ECBD93"/>
    <w:multiLevelType w:val="singleLevel"/>
    <w:tmpl w:val="0BECBD93"/>
    <w:lvl w:ilvl="0" w:tentative="0">
      <w:start w:val="3"/>
      <w:numFmt w:val="decimal"/>
      <w:suff w:val="nothing"/>
      <w:lvlText w:val="（%1）"/>
      <w:lvlJc w:val="left"/>
    </w:lvl>
  </w:abstractNum>
  <w:abstractNum w:abstractNumId="1">
    <w:nsid w:val="417B9770"/>
    <w:multiLevelType w:val="singleLevel"/>
    <w:tmpl w:val="417B9770"/>
    <w:lvl w:ilvl="0" w:tentative="0">
      <w:start w:val="1"/>
      <w:numFmt w:val="decimal"/>
      <w:suff w:val="space"/>
      <w:lvlText w:val="[%1]"/>
      <w:lvlJc w:val="left"/>
    </w:lvl>
  </w:abstractNum>
  <w:abstractNum w:abstractNumId="2">
    <w:nsid w:val="5D355B24"/>
    <w:multiLevelType w:val="singleLevel"/>
    <w:tmpl w:val="5D355B24"/>
    <w:lvl w:ilvl="0" w:tentative="0">
      <w:start w:val="1"/>
      <w:numFmt w:val="decimal"/>
      <w:suff w:val="nothing"/>
      <w:lvlText w:val="%1）"/>
      <w:lvlJc w:val="left"/>
    </w:lvl>
  </w:abstractNum>
  <w:abstractNum w:abstractNumId="3">
    <w:nsid w:val="7C3B762A"/>
    <w:multiLevelType w:val="singleLevel"/>
    <w:tmpl w:val="7C3B762A"/>
    <w:lvl w:ilvl="0" w:tentative="0">
      <w:start w:val="1"/>
      <w:numFmt w:val="decimal"/>
      <w:suff w:val="space"/>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JmZjNmYTM1MWQ2OWM1NTllMjNmZmFjMzMyZTAzODcifQ=="/>
  </w:docVars>
  <w:rsids>
    <w:rsidRoot w:val="00034AE3"/>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C75AD"/>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1A20"/>
    <w:rsid w:val="00223C7F"/>
    <w:rsid w:val="002431AF"/>
    <w:rsid w:val="00246BF6"/>
    <w:rsid w:val="00247A80"/>
    <w:rsid w:val="0025203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400605"/>
    <w:rsid w:val="00400F2A"/>
    <w:rsid w:val="004015AD"/>
    <w:rsid w:val="00403886"/>
    <w:rsid w:val="00405026"/>
    <w:rsid w:val="00411A71"/>
    <w:rsid w:val="00420F18"/>
    <w:rsid w:val="004233C6"/>
    <w:rsid w:val="00423799"/>
    <w:rsid w:val="00432A2B"/>
    <w:rsid w:val="004403CC"/>
    <w:rsid w:val="00440801"/>
    <w:rsid w:val="00446573"/>
    <w:rsid w:val="004544DE"/>
    <w:rsid w:val="00454595"/>
    <w:rsid w:val="00455406"/>
    <w:rsid w:val="004658C6"/>
    <w:rsid w:val="00487CF1"/>
    <w:rsid w:val="00495A63"/>
    <w:rsid w:val="004C1103"/>
    <w:rsid w:val="004C20B8"/>
    <w:rsid w:val="004D26B5"/>
    <w:rsid w:val="004D3D43"/>
    <w:rsid w:val="004E531E"/>
    <w:rsid w:val="004E71B4"/>
    <w:rsid w:val="004F21EF"/>
    <w:rsid w:val="004F26B5"/>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C0F4E"/>
    <w:rsid w:val="005D2E07"/>
    <w:rsid w:val="005D60A3"/>
    <w:rsid w:val="005D7817"/>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060A"/>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042F"/>
    <w:rsid w:val="0079759E"/>
    <w:rsid w:val="007A0BF7"/>
    <w:rsid w:val="007A3F19"/>
    <w:rsid w:val="007A7BA5"/>
    <w:rsid w:val="007B0091"/>
    <w:rsid w:val="007B187C"/>
    <w:rsid w:val="007B4515"/>
    <w:rsid w:val="007C2E86"/>
    <w:rsid w:val="007D4730"/>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58A2"/>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D58A9"/>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B42D4"/>
    <w:rsid w:val="00CB5511"/>
    <w:rsid w:val="00CC5D68"/>
    <w:rsid w:val="00CE1049"/>
    <w:rsid w:val="00CE4DB2"/>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72C94"/>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3526396"/>
    <w:rsid w:val="072916E2"/>
    <w:rsid w:val="088E7A4F"/>
    <w:rsid w:val="08C93A46"/>
    <w:rsid w:val="23694A51"/>
    <w:rsid w:val="2D455C90"/>
    <w:rsid w:val="31E744D3"/>
    <w:rsid w:val="33E944E5"/>
    <w:rsid w:val="34D7768F"/>
    <w:rsid w:val="396636F6"/>
    <w:rsid w:val="3E5B6C7E"/>
    <w:rsid w:val="47C87B80"/>
    <w:rsid w:val="4AC565F9"/>
    <w:rsid w:val="4D1120C4"/>
    <w:rsid w:val="62631C08"/>
    <w:rsid w:val="709249AA"/>
    <w:rsid w:val="751877D5"/>
    <w:rsid w:val="7F3472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1"/>
    <w:qFormat/>
    <w:uiPriority w:val="0"/>
    <w:pPr>
      <w:spacing w:after="0" w:line="240" w:lineRule="auto"/>
    </w:pPr>
    <w:rPr>
      <w:rFonts w:ascii="Tahoma" w:hAnsi="Tahoma" w:cs="Tahoma"/>
      <w:sz w:val="16"/>
      <w:szCs w:val="16"/>
    </w:rPr>
  </w:style>
  <w:style w:type="paragraph" w:styleId="24">
    <w:name w:val="footer"/>
    <w:basedOn w:val="1"/>
    <w:link w:val="54"/>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0"/>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Hyperlink"/>
    <w:unhideWhenUsed/>
    <w:qFormat/>
    <w:uiPriority w:val="99"/>
    <w:rPr>
      <w:color w:val="0000FF"/>
      <w:u w:val="single"/>
    </w:rPr>
  </w:style>
  <w:style w:type="character" w:styleId="38">
    <w:name w:val="footnote reference"/>
    <w:semiHidden/>
    <w:qFormat/>
    <w:uiPriority w:val="0"/>
    <w:rPr>
      <w:position w:val="6"/>
      <w:sz w:val="16"/>
    </w:rPr>
  </w:style>
  <w:style w:type="paragraph" w:customStyle="1" w:styleId="39">
    <w:name w:val="left-aligned"/>
    <w:basedOn w:val="1"/>
    <w:qFormat/>
    <w:uiPriority w:val="0"/>
  </w:style>
  <w:style w:type="paragraph" w:customStyle="1" w:styleId="40">
    <w:name w:val="centred"/>
    <w:basedOn w:val="1"/>
    <w:qFormat/>
    <w:uiPriority w:val="0"/>
    <w:pPr>
      <w:jc w:val="center"/>
    </w:pPr>
  </w:style>
  <w:style w:type="paragraph" w:customStyle="1" w:styleId="41">
    <w:name w:val="right-aligned"/>
    <w:basedOn w:val="1"/>
    <w:qFormat/>
    <w:uiPriority w:val="0"/>
    <w:pPr>
      <w:jc w:val="right"/>
    </w:pPr>
  </w:style>
  <w:style w:type="paragraph" w:customStyle="1" w:styleId="42">
    <w:name w:val="typed block"/>
    <w:basedOn w:val="1"/>
    <w:uiPriority w:val="0"/>
    <w:pPr>
      <w:keepLines/>
    </w:pPr>
    <w:rPr>
      <w:rFonts w:ascii="Courier New" w:hAnsi="Courier New"/>
    </w:rPr>
  </w:style>
  <w:style w:type="paragraph" w:customStyle="1" w:styleId="43">
    <w:name w:val="hanging indent"/>
    <w:basedOn w:val="1"/>
    <w:qFormat/>
    <w:uiPriority w:val="0"/>
    <w:pPr>
      <w:ind w:left="576" w:hanging="576"/>
    </w:pPr>
  </w:style>
  <w:style w:type="paragraph" w:customStyle="1" w:styleId="44">
    <w:name w:val="Title1"/>
    <w:basedOn w:val="1"/>
    <w:next w:val="45"/>
    <w:qFormat/>
    <w:uiPriority w:val="0"/>
    <w:pPr>
      <w:spacing w:before="960" w:after="360"/>
      <w:jc w:val="center"/>
    </w:pPr>
    <w:rPr>
      <w:b/>
      <w:sz w:val="28"/>
    </w:rPr>
  </w:style>
  <w:style w:type="paragraph" w:customStyle="1" w:styleId="45">
    <w:name w:val="Subtitle1"/>
    <w:basedOn w:val="44"/>
    <w:next w:val="40"/>
    <w:qFormat/>
    <w:uiPriority w:val="0"/>
    <w:pPr>
      <w:spacing w:before="360"/>
    </w:pPr>
    <w:rPr>
      <w:sz w:val="24"/>
    </w:rPr>
  </w:style>
  <w:style w:type="paragraph" w:customStyle="1" w:styleId="46">
    <w:name w:val="heading 0"/>
    <w:basedOn w:val="1"/>
    <w:next w:val="2"/>
    <w:qFormat/>
    <w:uiPriority w:val="0"/>
    <w:pPr>
      <w:pageBreakBefore/>
      <w:spacing w:before="1680" w:after="480" w:line="480" w:lineRule="atLeast"/>
      <w:jc w:val="center"/>
    </w:pPr>
    <w:rPr>
      <w:b/>
      <w:sz w:val="28"/>
    </w:rPr>
  </w:style>
  <w:style w:type="paragraph" w:customStyle="1" w:styleId="47">
    <w:name w:val="table caption"/>
    <w:basedOn w:val="1"/>
    <w:next w:val="1"/>
    <w:qFormat/>
    <w:uiPriority w:val="0"/>
    <w:pPr>
      <w:keepNext/>
      <w:keepLines/>
      <w:spacing w:before="240" w:line="240" w:lineRule="atLeast"/>
      <w:ind w:left="540" w:hanging="540"/>
    </w:pPr>
  </w:style>
  <w:style w:type="paragraph" w:customStyle="1" w:styleId="48">
    <w:name w:val="tall"/>
    <w:basedOn w:val="40"/>
    <w:qFormat/>
    <w:uiPriority w:val="0"/>
    <w:pPr>
      <w:keepNext/>
      <w:keepLines/>
      <w:spacing w:after="144" w:line="660" w:lineRule="exact"/>
    </w:pPr>
  </w:style>
  <w:style w:type="paragraph" w:customStyle="1" w:styleId="49">
    <w:name w:val="table description"/>
    <w:basedOn w:val="47"/>
    <w:next w:val="1"/>
    <w:qFormat/>
    <w:uiPriority w:val="0"/>
    <w:pPr>
      <w:spacing w:before="0"/>
      <w:ind w:firstLine="0"/>
    </w:pPr>
  </w:style>
  <w:style w:type="character" w:customStyle="1" w:styleId="50">
    <w:name w:val="Signature Char"/>
    <w:link w:val="26"/>
    <w:qFormat/>
    <w:uiPriority w:val="0"/>
    <w:rPr>
      <w:sz w:val="24"/>
    </w:rPr>
  </w:style>
  <w:style w:type="character" w:customStyle="1" w:styleId="51">
    <w:name w:val="Balloon Text Char"/>
    <w:basedOn w:val="33"/>
    <w:link w:val="23"/>
    <w:qFormat/>
    <w:uiPriority w:val="0"/>
    <w:rPr>
      <w:rFonts w:ascii="Tahoma" w:hAnsi="Tahoma" w:cs="Tahoma"/>
      <w:sz w:val="16"/>
      <w:szCs w:val="16"/>
    </w:rPr>
  </w:style>
  <w:style w:type="paragraph" w:customStyle="1" w:styleId="52">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3">
    <w:name w:val="LEU_FP_School"/>
    <w:next w:val="52"/>
    <w:qFormat/>
    <w:uiPriority w:val="0"/>
    <w:pPr>
      <w:spacing w:line="400" w:lineRule="exact"/>
    </w:pPr>
    <w:rPr>
      <w:rFonts w:ascii="Arial" w:hAnsi="Arial" w:eastAsia="Times New Roman" w:cs="Times New Roman"/>
      <w:b/>
      <w:sz w:val="36"/>
      <w:szCs w:val="36"/>
      <w:lang w:val="en-GB" w:eastAsia="en-US" w:bidi="ar-SA"/>
    </w:rPr>
  </w:style>
  <w:style w:type="character" w:customStyle="1" w:styleId="54">
    <w:name w:val="Footer Char"/>
    <w:basedOn w:val="33"/>
    <w:link w:val="24"/>
    <w:qFormat/>
    <w:uiPriority w:val="0"/>
    <w:rPr>
      <w:sz w:val="24"/>
    </w:rPr>
  </w:style>
  <w:style w:type="paragraph" w:customStyle="1" w:styleId="55">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wmf"/><Relationship Id="rId41" Type="http://schemas.openxmlformats.org/officeDocument/2006/relationships/oleObject" Target="embeddings/oleObject17.bin"/><Relationship Id="rId40" Type="http://schemas.openxmlformats.org/officeDocument/2006/relationships/image" Target="media/image17.wmf"/><Relationship Id="rId4" Type="http://schemas.openxmlformats.org/officeDocument/2006/relationships/endnotes" Target="endnotes.xml"/><Relationship Id="rId39" Type="http://schemas.openxmlformats.org/officeDocument/2006/relationships/oleObject" Target="embeddings/oleObject16.bin"/><Relationship Id="rId38" Type="http://schemas.openxmlformats.org/officeDocument/2006/relationships/image" Target="media/image16.wmf"/><Relationship Id="rId37" Type="http://schemas.openxmlformats.org/officeDocument/2006/relationships/oleObject" Target="embeddings/oleObject15.bin"/><Relationship Id="rId36" Type="http://schemas.openxmlformats.org/officeDocument/2006/relationships/image" Target="media/image15.wmf"/><Relationship Id="rId35" Type="http://schemas.openxmlformats.org/officeDocument/2006/relationships/oleObject" Target="embeddings/oleObject14.bin"/><Relationship Id="rId34" Type="http://schemas.openxmlformats.org/officeDocument/2006/relationships/image" Target="media/image14.wmf"/><Relationship Id="rId33" Type="http://schemas.openxmlformats.org/officeDocument/2006/relationships/oleObject" Target="embeddings/oleObject13.bin"/><Relationship Id="rId32" Type="http://schemas.openxmlformats.org/officeDocument/2006/relationships/image" Target="media/image13.wmf"/><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10.bin"/><Relationship Id="rId27" Type="http://schemas.openxmlformats.org/officeDocument/2006/relationships/image" Target="media/image11.wmf"/><Relationship Id="rId26" Type="http://schemas.openxmlformats.org/officeDocument/2006/relationships/oleObject" Target="embeddings/oleObject9.bin"/><Relationship Id="rId25" Type="http://schemas.openxmlformats.org/officeDocument/2006/relationships/image" Target="media/image10.wmf"/><Relationship Id="rId24" Type="http://schemas.openxmlformats.org/officeDocument/2006/relationships/oleObject" Target="embeddings/oleObject8.bin"/><Relationship Id="rId23" Type="http://schemas.openxmlformats.org/officeDocument/2006/relationships/image" Target="media/image9.wmf"/><Relationship Id="rId22" Type="http://schemas.openxmlformats.org/officeDocument/2006/relationships/oleObject" Target="embeddings/oleObject7.bin"/><Relationship Id="rId21" Type="http://schemas.openxmlformats.org/officeDocument/2006/relationships/image" Target="media/image8.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5.bin"/><Relationship Id="rId17" Type="http://schemas.openxmlformats.org/officeDocument/2006/relationships/image" Target="media/image6.wmf"/><Relationship Id="rId16" Type="http://schemas.openxmlformats.org/officeDocument/2006/relationships/oleObject" Target="embeddings/oleObject4.bin"/><Relationship Id="rId15" Type="http://schemas.openxmlformats.org/officeDocument/2006/relationships/image" Target="media/image5.wmf"/><Relationship Id="rId14" Type="http://schemas.openxmlformats.org/officeDocument/2006/relationships/oleObject" Target="embeddings/oleObject3.bin"/><Relationship Id="rId13" Type="http://schemas.openxmlformats.org/officeDocument/2006/relationships/image" Target="media/image4.png"/><Relationship Id="rId12" Type="http://schemas.openxmlformats.org/officeDocument/2006/relationships/image" Target="media/image3.wmf"/><Relationship Id="rId11" Type="http://schemas.openxmlformats.org/officeDocument/2006/relationships/oleObject" Target="embeddings/oleObject2.bin"/><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jI5NTQyMzU1Mzk5IiwKCSJHcm91cElkIiA6ICIxMjAxODI2NTgwIiwKCSJJbWFnZSIgOiAiaVZCT1J3MEtHZ29BQUFBTlNVaEVVZ0FBQktzQUFBTkNDQVlBQUFDcGtrOU1BQUFBQ1hCSVdYTUFBQXNUQUFBTEV3RUFtcHdZQUFBZ0FFbEVRVlI0bk96ZGVYeGRkWUgvLy9mbjNKdTlTMmliTnQxU0NJVVMwNlk1SjZPQVdGa3FvaWdnaWdJREtDZ0lDT2c0ODBNV1owUVp3QmJaQmhSay9USW95QXhRbGxJUkZiUWdnZ3k1TjBsMzZONkd0bW1hYmxtYTVaN1A3NC9raHR1UWxKWW1PU2ZKNi9sNDlKRjc5dmU5VFhOdjN2MmNje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33</Pages>
  <Words>6838</Words>
  <Characters>37941</Characters>
  <Lines>49</Lines>
  <Paragraphs>13</Paragraphs>
  <TotalTime>39</TotalTime>
  <ScaleCrop>false</ScaleCrop>
  <LinksUpToDate>false</LinksUpToDate>
  <CharactersWithSpaces>45371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jugram</cp:lastModifiedBy>
  <cp:lastPrinted>1994-09-05T09:56:00Z</cp:lastPrinted>
  <dcterms:modified xsi:type="dcterms:W3CDTF">2023-05-01T12:43:54Z</dcterms:modified>
  <dc:title>Leeds Thesis Template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53B224A0E8C04734BF460F860CAAE52E_13</vt:lpwstr>
  </property>
</Properties>
</file>