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968" w:type="dxa"/>
        <w:jc w:val="center"/>
        <w:tblLayout w:type="fixed"/>
        <w:tblLook w:val="04A0" w:firstRow="1" w:lastRow="0" w:firstColumn="1" w:lastColumn="0" w:noHBand="0" w:noVBand="1"/>
      </w:tblPr>
      <w:tblGrid>
        <w:gridCol w:w="942"/>
        <w:gridCol w:w="1605"/>
        <w:gridCol w:w="5990"/>
        <w:gridCol w:w="6"/>
        <w:gridCol w:w="1425"/>
      </w:tblGrid>
      <w:tr w:rsidR="009625C2" w:rsidRPr="00346A4A" w14:paraId="0FBAB21F" w14:textId="77777777" w:rsidTr="00DE7F3D">
        <w:trPr>
          <w:jc w:val="center"/>
        </w:trPr>
        <w:tc>
          <w:tcPr>
            <w:tcW w:w="9968" w:type="dxa"/>
            <w:gridSpan w:val="5"/>
            <w:shd w:val="clear" w:color="auto" w:fill="A6A6A6" w:themeFill="background1" w:themeFillShade="A6"/>
          </w:tcPr>
          <w:p w14:paraId="3310347F" w14:textId="77777777" w:rsidR="009625C2" w:rsidRPr="00124082" w:rsidRDefault="009625C2" w:rsidP="00DE7F3D">
            <w:pPr>
              <w:jc w:val="center"/>
              <w:rPr>
                <w:rFonts w:ascii="Arial" w:hAnsi="Arial" w:cs="Arial"/>
                <w:b/>
                <w:sz w:val="18"/>
                <w:szCs w:val="18"/>
              </w:rPr>
            </w:pPr>
            <w:r w:rsidRPr="00124082">
              <w:rPr>
                <w:rFonts w:ascii="Arial" w:hAnsi="Arial" w:cs="Arial"/>
                <w:b/>
                <w:sz w:val="18"/>
                <w:szCs w:val="18"/>
              </w:rPr>
              <w:t>INSTRUCTIVO DE LLENADO</w:t>
            </w:r>
          </w:p>
        </w:tc>
      </w:tr>
      <w:tr w:rsidR="009625C2" w:rsidRPr="00346A4A" w14:paraId="2EB9933F" w14:textId="77777777" w:rsidTr="00DE7F3D">
        <w:trPr>
          <w:jc w:val="center"/>
        </w:trPr>
        <w:tc>
          <w:tcPr>
            <w:tcW w:w="942" w:type="dxa"/>
            <w:shd w:val="clear" w:color="auto" w:fill="BFBFBF" w:themeFill="background1" w:themeFillShade="BF"/>
          </w:tcPr>
          <w:p w14:paraId="08501BC4" w14:textId="77777777" w:rsidR="009625C2" w:rsidRPr="00124082" w:rsidRDefault="009625C2" w:rsidP="00DE7F3D">
            <w:pPr>
              <w:jc w:val="center"/>
              <w:rPr>
                <w:rFonts w:ascii="Arial" w:hAnsi="Arial" w:cs="Arial"/>
                <w:b/>
                <w:sz w:val="14"/>
                <w:szCs w:val="14"/>
              </w:rPr>
            </w:pPr>
            <w:r w:rsidRPr="00124082">
              <w:rPr>
                <w:rFonts w:ascii="Arial" w:hAnsi="Arial" w:cs="Arial"/>
                <w:b/>
                <w:sz w:val="14"/>
                <w:szCs w:val="14"/>
              </w:rPr>
              <w:t>ID de campo</w:t>
            </w:r>
          </w:p>
        </w:tc>
        <w:tc>
          <w:tcPr>
            <w:tcW w:w="1605" w:type="dxa"/>
            <w:shd w:val="clear" w:color="auto" w:fill="BFBFBF" w:themeFill="background1" w:themeFillShade="BF"/>
          </w:tcPr>
          <w:p w14:paraId="0445F324" w14:textId="77777777" w:rsidR="009625C2" w:rsidRPr="00124082" w:rsidRDefault="009625C2" w:rsidP="00DE7F3D">
            <w:pPr>
              <w:jc w:val="center"/>
              <w:rPr>
                <w:rFonts w:ascii="Arial" w:hAnsi="Arial" w:cs="Arial"/>
                <w:b/>
                <w:sz w:val="14"/>
                <w:szCs w:val="14"/>
              </w:rPr>
            </w:pPr>
            <w:r w:rsidRPr="00124082">
              <w:rPr>
                <w:rFonts w:ascii="Arial" w:hAnsi="Arial" w:cs="Arial"/>
                <w:b/>
                <w:sz w:val="14"/>
                <w:szCs w:val="14"/>
              </w:rPr>
              <w:t>Nombre del campo</w:t>
            </w:r>
          </w:p>
        </w:tc>
        <w:tc>
          <w:tcPr>
            <w:tcW w:w="5990" w:type="dxa"/>
            <w:shd w:val="clear" w:color="auto" w:fill="BFBFBF" w:themeFill="background1" w:themeFillShade="BF"/>
          </w:tcPr>
          <w:p w14:paraId="0A8D63C1" w14:textId="77777777" w:rsidR="009625C2" w:rsidRPr="00124082" w:rsidRDefault="009625C2" w:rsidP="00DE7F3D">
            <w:pPr>
              <w:jc w:val="center"/>
              <w:rPr>
                <w:rFonts w:ascii="Arial" w:hAnsi="Arial" w:cs="Arial"/>
                <w:b/>
                <w:sz w:val="14"/>
                <w:szCs w:val="14"/>
              </w:rPr>
            </w:pPr>
            <w:r w:rsidRPr="00124082">
              <w:rPr>
                <w:rFonts w:ascii="Arial" w:hAnsi="Arial" w:cs="Arial"/>
                <w:b/>
                <w:sz w:val="14"/>
                <w:szCs w:val="14"/>
              </w:rPr>
              <w:t>Descripción del campo</w:t>
            </w:r>
          </w:p>
        </w:tc>
        <w:tc>
          <w:tcPr>
            <w:tcW w:w="1431" w:type="dxa"/>
            <w:gridSpan w:val="2"/>
            <w:shd w:val="clear" w:color="auto" w:fill="BFBFBF" w:themeFill="background1" w:themeFillShade="BF"/>
          </w:tcPr>
          <w:p w14:paraId="6D389503" w14:textId="77777777" w:rsidR="009625C2" w:rsidRPr="00124082" w:rsidRDefault="009625C2" w:rsidP="00DE7F3D">
            <w:pPr>
              <w:jc w:val="center"/>
              <w:rPr>
                <w:rFonts w:ascii="Arial" w:hAnsi="Arial" w:cs="Arial"/>
                <w:b/>
                <w:sz w:val="14"/>
                <w:szCs w:val="14"/>
              </w:rPr>
            </w:pPr>
            <w:r w:rsidRPr="00124082">
              <w:rPr>
                <w:rFonts w:ascii="Arial" w:hAnsi="Arial" w:cs="Arial"/>
                <w:b/>
                <w:sz w:val="14"/>
                <w:szCs w:val="14"/>
              </w:rPr>
              <w:t>Unidad de medida</w:t>
            </w:r>
          </w:p>
        </w:tc>
      </w:tr>
      <w:tr w:rsidR="009625C2" w:rsidRPr="00346A4A" w14:paraId="0EF9ED3A" w14:textId="77777777" w:rsidTr="00DE7F3D">
        <w:trPr>
          <w:jc w:val="center"/>
        </w:trPr>
        <w:tc>
          <w:tcPr>
            <w:tcW w:w="9968" w:type="dxa"/>
            <w:gridSpan w:val="5"/>
            <w:shd w:val="clear" w:color="auto" w:fill="D9D9D9" w:themeFill="background1" w:themeFillShade="D9"/>
          </w:tcPr>
          <w:p w14:paraId="240FD8B9" w14:textId="77777777" w:rsidR="009625C2" w:rsidRPr="00893D3F" w:rsidRDefault="009625C2" w:rsidP="00DE7F3D">
            <w:pPr>
              <w:jc w:val="center"/>
              <w:rPr>
                <w:rFonts w:ascii="Arial" w:hAnsi="Arial" w:cs="Arial"/>
                <w:b/>
                <w:sz w:val="14"/>
                <w:szCs w:val="14"/>
              </w:rPr>
            </w:pPr>
            <w:r w:rsidRPr="00893D3F">
              <w:rPr>
                <w:rFonts w:ascii="Arial" w:hAnsi="Arial" w:cs="Arial"/>
                <w:b/>
                <w:sz w:val="14"/>
                <w:szCs w:val="14"/>
              </w:rPr>
              <w:t>Sección 3. Información solicitada</w:t>
            </w:r>
          </w:p>
        </w:tc>
      </w:tr>
      <w:tr w:rsidR="009625C2" w:rsidRPr="00346A4A" w14:paraId="3ACA74D0" w14:textId="77777777" w:rsidTr="00DE7F3D">
        <w:trPr>
          <w:jc w:val="center"/>
        </w:trPr>
        <w:tc>
          <w:tcPr>
            <w:tcW w:w="9968" w:type="dxa"/>
            <w:gridSpan w:val="5"/>
            <w:shd w:val="clear" w:color="auto" w:fill="D9D9D9" w:themeFill="background1" w:themeFillShade="D9"/>
          </w:tcPr>
          <w:p w14:paraId="250E9081" w14:textId="77777777" w:rsidR="009625C2" w:rsidRPr="00893D3F" w:rsidRDefault="009625C2" w:rsidP="00DE7F3D">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9625C2" w:rsidRPr="00346A4A" w14:paraId="2E5A52A3" w14:textId="77777777" w:rsidTr="00DE7F3D">
        <w:trPr>
          <w:jc w:val="center"/>
        </w:trPr>
        <w:tc>
          <w:tcPr>
            <w:tcW w:w="9968" w:type="dxa"/>
            <w:gridSpan w:val="5"/>
            <w:shd w:val="clear" w:color="auto" w:fill="D9D9D9" w:themeFill="background1" w:themeFillShade="D9"/>
          </w:tcPr>
          <w:p w14:paraId="03F02223" w14:textId="77777777" w:rsidR="009625C2" w:rsidRPr="004A5354" w:rsidRDefault="009625C2" w:rsidP="00DE7F3D">
            <w:pPr>
              <w:rPr>
                <w:rFonts w:ascii="Arial" w:hAnsi="Arial" w:cs="Arial"/>
                <w:sz w:val="14"/>
                <w:szCs w:val="14"/>
              </w:rPr>
            </w:pPr>
            <w:r w:rsidRPr="002119D6">
              <w:rPr>
                <w:rFonts w:ascii="Arial" w:hAnsi="Arial" w:cs="Arial"/>
                <w:b/>
                <w:noProof/>
                <w:color w:val="000000" w:themeColor="text1"/>
                <w:sz w:val="14"/>
                <w:szCs w:val="14"/>
              </w:rPr>
              <w:t>Inversiones realizadas</w:t>
            </w:r>
          </w:p>
        </w:tc>
      </w:tr>
      <w:tr w:rsidR="009625C2" w:rsidRPr="00346A4A" w14:paraId="0AFCB630" w14:textId="77777777" w:rsidTr="00DE7F3D">
        <w:trPr>
          <w:jc w:val="center"/>
        </w:trPr>
        <w:tc>
          <w:tcPr>
            <w:tcW w:w="942" w:type="dxa"/>
            <w:vAlign w:val="center"/>
          </w:tcPr>
          <w:p w14:paraId="5A20FA59" w14:textId="77777777" w:rsidR="009625C2" w:rsidRPr="002119D6" w:rsidRDefault="009625C2" w:rsidP="00DE7F3D">
            <w:pPr>
              <w:rPr>
                <w:rFonts w:ascii="Arial" w:hAnsi="Arial" w:cs="Arial"/>
                <w:sz w:val="14"/>
                <w:szCs w:val="14"/>
              </w:rPr>
            </w:pPr>
            <w:r>
              <w:rPr>
                <w:rFonts w:ascii="Arial" w:eastAsia="Times New Roman" w:hAnsi="Arial" w:cs="Arial"/>
                <w:color w:val="000000"/>
                <w:sz w:val="14"/>
                <w:szCs w:val="14"/>
                <w:lang w:eastAsia="es-MX"/>
              </w:rPr>
              <w:t>C601</w:t>
            </w:r>
          </w:p>
        </w:tc>
        <w:tc>
          <w:tcPr>
            <w:tcW w:w="1605" w:type="dxa"/>
            <w:vAlign w:val="center"/>
          </w:tcPr>
          <w:p w14:paraId="3E311EF2" w14:textId="77777777" w:rsidR="009625C2" w:rsidRPr="002119D6" w:rsidRDefault="009625C2" w:rsidP="00DE7F3D">
            <w:pPr>
              <w:rPr>
                <w:rFonts w:ascii="Arial" w:hAnsi="Arial" w:cs="Arial"/>
                <w:sz w:val="14"/>
                <w:szCs w:val="14"/>
              </w:rPr>
            </w:pPr>
            <w:r w:rsidRPr="002119D6">
              <w:rPr>
                <w:rFonts w:ascii="Arial" w:hAnsi="Arial" w:cs="Arial"/>
                <w:sz w:val="14"/>
                <w:szCs w:val="14"/>
              </w:rPr>
              <w:t>Desagregador por Año</w:t>
            </w:r>
          </w:p>
        </w:tc>
        <w:tc>
          <w:tcPr>
            <w:tcW w:w="5996" w:type="dxa"/>
            <w:gridSpan w:val="2"/>
            <w:vAlign w:val="center"/>
          </w:tcPr>
          <w:p w14:paraId="7D7CF1FE"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Este Campo es un Desagregador del CCI</w:t>
            </w:r>
          </w:p>
          <w:p w14:paraId="3D5C9370" w14:textId="77777777" w:rsidR="009625C2" w:rsidRPr="002119D6" w:rsidRDefault="009625C2" w:rsidP="00DE7F3D">
            <w:pPr>
              <w:jc w:val="both"/>
              <w:rPr>
                <w:rFonts w:ascii="Arial" w:hAnsi="Arial" w:cs="Arial"/>
                <w:b/>
                <w:sz w:val="14"/>
                <w:szCs w:val="14"/>
              </w:rPr>
            </w:pPr>
            <w:r w:rsidRPr="002119D6">
              <w:rPr>
                <w:rFonts w:ascii="Arial" w:hAnsi="Arial" w:cs="Arial"/>
                <w:sz w:val="14"/>
                <w:szCs w:val="14"/>
              </w:rPr>
              <w:t>Para responder a este campo, deberán de usarse las claves del grupo C601</w:t>
            </w:r>
            <w:r w:rsidRPr="002119D6">
              <w:rPr>
                <w:rFonts w:ascii="Arial" w:hAnsi="Arial" w:cs="Arial"/>
                <w:b/>
                <w:sz w:val="14"/>
                <w:szCs w:val="14"/>
              </w:rPr>
              <w:t>.</w:t>
            </w:r>
          </w:p>
        </w:tc>
        <w:tc>
          <w:tcPr>
            <w:tcW w:w="1425" w:type="dxa"/>
          </w:tcPr>
          <w:p w14:paraId="2390F466"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7EE5877C" w14:textId="77777777" w:rsidTr="00DE7F3D">
        <w:trPr>
          <w:jc w:val="center"/>
        </w:trPr>
        <w:tc>
          <w:tcPr>
            <w:tcW w:w="942" w:type="dxa"/>
            <w:vAlign w:val="center"/>
          </w:tcPr>
          <w:p w14:paraId="1BE60DB5" w14:textId="77777777" w:rsidR="009625C2" w:rsidRPr="002119D6" w:rsidRDefault="009625C2" w:rsidP="00DE7F3D">
            <w:pPr>
              <w:rPr>
                <w:rFonts w:ascii="Arial" w:hAnsi="Arial" w:cs="Arial"/>
                <w:sz w:val="14"/>
                <w:szCs w:val="14"/>
              </w:rPr>
            </w:pPr>
            <w:r>
              <w:rPr>
                <w:rFonts w:ascii="Arial" w:hAnsi="Arial" w:cs="Arial"/>
                <w:sz w:val="14"/>
                <w:szCs w:val="14"/>
              </w:rPr>
              <w:t>R027-0101</w:t>
            </w:r>
          </w:p>
        </w:tc>
        <w:tc>
          <w:tcPr>
            <w:tcW w:w="1605" w:type="dxa"/>
            <w:vAlign w:val="center"/>
          </w:tcPr>
          <w:p w14:paraId="63A88A0E" w14:textId="77777777" w:rsidR="009625C2" w:rsidRPr="002119D6" w:rsidRDefault="009625C2" w:rsidP="00DE7F3D">
            <w:pPr>
              <w:rPr>
                <w:rFonts w:ascii="Arial" w:hAnsi="Arial" w:cs="Arial"/>
                <w:sz w:val="14"/>
                <w:szCs w:val="14"/>
              </w:rPr>
            </w:pPr>
            <w:r w:rsidRPr="002119D6">
              <w:rPr>
                <w:rFonts w:ascii="Arial" w:hAnsi="Arial" w:cs="Arial"/>
                <w:sz w:val="14"/>
                <w:szCs w:val="14"/>
              </w:rPr>
              <w:t>Inversión en Infraestructura de telecomunicaciones</w:t>
            </w:r>
          </w:p>
        </w:tc>
        <w:tc>
          <w:tcPr>
            <w:tcW w:w="5996" w:type="dxa"/>
            <w:gridSpan w:val="2"/>
            <w:vAlign w:val="center"/>
          </w:tcPr>
          <w:p w14:paraId="53C528DB"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Inversión bruta en servicios de telecomunicaciones realizada para la adquisición o mejora de infraestructura de telecomunicaciones en el país. Incluye la inversión en las instalaciones para la operación, así como las adiciones o modificaciones a las instalaciones existentes cuya utilización se prevé para un amplio periodo de tiempo, por ejemplo, equipos de conmutación, de señalización, sincronización, transmisión, fuerza eléctrica y clima, entre otros.</w:t>
            </w:r>
          </w:p>
          <w:p w14:paraId="4DBD375E"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No incluye el gasto en investigación y desarrollo, costos anuales por licencias operativas y por la utilización del espectro radioeléctrico, inversión en software o equipos de telecomunicaciones para uso interno ni el gasto en terrenos y edificios.</w:t>
            </w:r>
          </w:p>
          <w:p w14:paraId="6F01FADF"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En el caso de coinversión únicamente se incluye la proporción de inversión realizada por el Operador.</w:t>
            </w:r>
          </w:p>
        </w:tc>
        <w:tc>
          <w:tcPr>
            <w:tcW w:w="1425" w:type="dxa"/>
            <w:vAlign w:val="center"/>
          </w:tcPr>
          <w:p w14:paraId="3A02222A" w14:textId="77777777" w:rsidR="009625C2" w:rsidRDefault="009625C2" w:rsidP="00DE7F3D">
            <w:pPr>
              <w:pStyle w:val="TableParagraph"/>
              <w:ind w:right="84"/>
              <w:rPr>
                <w:sz w:val="14"/>
              </w:rPr>
            </w:pPr>
            <w:r>
              <w:rPr>
                <w:sz w:val="14"/>
              </w:rPr>
              <w:t>Pesos (MXN)</w:t>
            </w:r>
          </w:p>
        </w:tc>
      </w:tr>
      <w:tr w:rsidR="009625C2" w:rsidRPr="00346A4A" w14:paraId="3E633560" w14:textId="77777777" w:rsidTr="00DE7F3D">
        <w:trPr>
          <w:jc w:val="center"/>
        </w:trPr>
        <w:tc>
          <w:tcPr>
            <w:tcW w:w="942" w:type="dxa"/>
            <w:vAlign w:val="center"/>
          </w:tcPr>
          <w:p w14:paraId="468BA545" w14:textId="77777777" w:rsidR="009625C2" w:rsidRPr="002119D6" w:rsidRDefault="009625C2" w:rsidP="00DE7F3D">
            <w:pPr>
              <w:rPr>
                <w:rFonts w:ascii="Arial" w:hAnsi="Arial" w:cs="Arial"/>
                <w:sz w:val="14"/>
                <w:szCs w:val="14"/>
              </w:rPr>
            </w:pPr>
            <w:r>
              <w:rPr>
                <w:rFonts w:ascii="Arial" w:hAnsi="Arial" w:cs="Arial"/>
                <w:sz w:val="14"/>
                <w:szCs w:val="14"/>
              </w:rPr>
              <w:t>R027-0102</w:t>
            </w:r>
          </w:p>
        </w:tc>
        <w:tc>
          <w:tcPr>
            <w:tcW w:w="1605" w:type="dxa"/>
            <w:vAlign w:val="center"/>
          </w:tcPr>
          <w:p w14:paraId="76502067" w14:textId="77777777" w:rsidR="009625C2" w:rsidRPr="002119D6" w:rsidRDefault="009625C2" w:rsidP="00DE7F3D">
            <w:pPr>
              <w:rPr>
                <w:rFonts w:ascii="Arial" w:hAnsi="Arial" w:cs="Arial"/>
                <w:sz w:val="14"/>
                <w:szCs w:val="14"/>
              </w:rPr>
            </w:pPr>
            <w:r w:rsidRPr="002119D6">
              <w:rPr>
                <w:rFonts w:ascii="Arial" w:hAnsi="Arial" w:cs="Arial"/>
                <w:sz w:val="14"/>
                <w:szCs w:val="14"/>
              </w:rPr>
              <w:t>Inversión en terrenos y edificios</w:t>
            </w:r>
          </w:p>
        </w:tc>
        <w:tc>
          <w:tcPr>
            <w:tcW w:w="5996" w:type="dxa"/>
            <w:gridSpan w:val="2"/>
            <w:vAlign w:val="center"/>
          </w:tcPr>
          <w:p w14:paraId="7AF81589"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 xml:space="preserve">Inversión bruta por concepto de compra de terrenos y/o edificios asociados al servicio de telecomunicaciones. </w:t>
            </w:r>
          </w:p>
          <w:p w14:paraId="1A5F2E5F"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En el caso de coinversión, únicamente se incluye la proporción de inversión realizada por la empresa.</w:t>
            </w:r>
          </w:p>
        </w:tc>
        <w:tc>
          <w:tcPr>
            <w:tcW w:w="1425" w:type="dxa"/>
            <w:vAlign w:val="center"/>
          </w:tcPr>
          <w:p w14:paraId="5082A0E4" w14:textId="77777777" w:rsidR="009625C2" w:rsidRDefault="009625C2" w:rsidP="00DE7F3D">
            <w:pPr>
              <w:pStyle w:val="TableParagraph"/>
              <w:ind w:right="84"/>
              <w:rPr>
                <w:sz w:val="14"/>
              </w:rPr>
            </w:pPr>
            <w:r>
              <w:rPr>
                <w:sz w:val="14"/>
              </w:rPr>
              <w:t>Pesos (MXN)</w:t>
            </w:r>
          </w:p>
        </w:tc>
      </w:tr>
      <w:tr w:rsidR="009625C2" w:rsidRPr="00346A4A" w14:paraId="5660C373" w14:textId="77777777" w:rsidTr="00DE7F3D">
        <w:trPr>
          <w:jc w:val="center"/>
        </w:trPr>
        <w:tc>
          <w:tcPr>
            <w:tcW w:w="942" w:type="dxa"/>
            <w:vAlign w:val="center"/>
          </w:tcPr>
          <w:p w14:paraId="7F0388F3" w14:textId="77777777" w:rsidR="009625C2" w:rsidRPr="002119D6" w:rsidRDefault="009625C2" w:rsidP="00DE7F3D">
            <w:pPr>
              <w:rPr>
                <w:rFonts w:ascii="Arial" w:hAnsi="Arial" w:cs="Arial"/>
                <w:sz w:val="14"/>
                <w:szCs w:val="14"/>
              </w:rPr>
            </w:pPr>
            <w:r>
              <w:rPr>
                <w:rFonts w:ascii="Arial" w:hAnsi="Arial" w:cs="Arial"/>
                <w:sz w:val="14"/>
                <w:szCs w:val="14"/>
              </w:rPr>
              <w:t>R027-0103</w:t>
            </w:r>
          </w:p>
        </w:tc>
        <w:tc>
          <w:tcPr>
            <w:tcW w:w="1605" w:type="dxa"/>
            <w:vAlign w:val="center"/>
          </w:tcPr>
          <w:p w14:paraId="45A9D3C1" w14:textId="77777777" w:rsidR="009625C2" w:rsidRPr="002119D6" w:rsidRDefault="009625C2" w:rsidP="00DE7F3D">
            <w:pPr>
              <w:rPr>
                <w:rFonts w:ascii="Arial" w:hAnsi="Arial" w:cs="Arial"/>
                <w:sz w:val="14"/>
                <w:szCs w:val="14"/>
              </w:rPr>
            </w:pPr>
            <w:r w:rsidRPr="002119D6">
              <w:rPr>
                <w:rFonts w:ascii="Arial" w:hAnsi="Arial" w:cs="Arial"/>
                <w:sz w:val="14"/>
                <w:szCs w:val="14"/>
              </w:rPr>
              <w:t>Inversión en activos no tangibles</w:t>
            </w:r>
          </w:p>
        </w:tc>
        <w:tc>
          <w:tcPr>
            <w:tcW w:w="5996" w:type="dxa"/>
            <w:gridSpan w:val="2"/>
            <w:vAlign w:val="center"/>
          </w:tcPr>
          <w:p w14:paraId="1F2D6829"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Inversión bruta por concepto de adquisición de activos no tangibles necesarios para la operación tales como propiedad intelectual y software. Se excluye el gasto anual en licencias. En el caso de coinversión, únicamente se incluye la proporción de inversión realizada por la empresa</w:t>
            </w:r>
          </w:p>
        </w:tc>
        <w:tc>
          <w:tcPr>
            <w:tcW w:w="1425" w:type="dxa"/>
            <w:vAlign w:val="center"/>
          </w:tcPr>
          <w:p w14:paraId="2C01A697" w14:textId="77777777" w:rsidR="009625C2" w:rsidRDefault="009625C2" w:rsidP="00DE7F3D">
            <w:pPr>
              <w:pStyle w:val="TableParagraph"/>
              <w:ind w:right="84"/>
              <w:rPr>
                <w:sz w:val="14"/>
              </w:rPr>
            </w:pPr>
            <w:r>
              <w:rPr>
                <w:sz w:val="14"/>
              </w:rPr>
              <w:t>Pesos (MXN)</w:t>
            </w:r>
          </w:p>
        </w:tc>
      </w:tr>
      <w:tr w:rsidR="009625C2" w:rsidRPr="00346A4A" w14:paraId="375E2E6B" w14:textId="77777777" w:rsidTr="00DE7F3D">
        <w:trPr>
          <w:jc w:val="center"/>
        </w:trPr>
        <w:tc>
          <w:tcPr>
            <w:tcW w:w="942" w:type="dxa"/>
            <w:vAlign w:val="center"/>
          </w:tcPr>
          <w:p w14:paraId="5936EF63" w14:textId="77777777" w:rsidR="009625C2" w:rsidRPr="002119D6" w:rsidRDefault="009625C2" w:rsidP="00DE7F3D">
            <w:pPr>
              <w:rPr>
                <w:rFonts w:ascii="Arial" w:hAnsi="Arial" w:cs="Arial"/>
                <w:sz w:val="14"/>
                <w:szCs w:val="14"/>
              </w:rPr>
            </w:pPr>
            <w:r>
              <w:rPr>
                <w:rFonts w:ascii="Arial" w:hAnsi="Arial" w:cs="Arial"/>
                <w:sz w:val="14"/>
                <w:szCs w:val="14"/>
              </w:rPr>
              <w:t>R027-0104</w:t>
            </w:r>
          </w:p>
        </w:tc>
        <w:tc>
          <w:tcPr>
            <w:tcW w:w="1605" w:type="dxa"/>
            <w:vAlign w:val="center"/>
          </w:tcPr>
          <w:p w14:paraId="2B8A9649" w14:textId="77777777" w:rsidR="009625C2" w:rsidRPr="002119D6" w:rsidRDefault="009625C2" w:rsidP="00DE7F3D">
            <w:pPr>
              <w:rPr>
                <w:rFonts w:ascii="Arial" w:hAnsi="Arial" w:cs="Arial"/>
                <w:sz w:val="14"/>
                <w:szCs w:val="14"/>
              </w:rPr>
            </w:pPr>
            <w:r w:rsidRPr="002119D6">
              <w:rPr>
                <w:rFonts w:ascii="Arial" w:hAnsi="Arial" w:cs="Arial"/>
                <w:sz w:val="14"/>
                <w:szCs w:val="14"/>
              </w:rPr>
              <w:t>Inversión en otros activos</w:t>
            </w:r>
          </w:p>
        </w:tc>
        <w:tc>
          <w:tcPr>
            <w:tcW w:w="5996" w:type="dxa"/>
            <w:gridSpan w:val="2"/>
            <w:vAlign w:val="center"/>
          </w:tcPr>
          <w:p w14:paraId="7EB448E1"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Inversión bruta total por concepto de otros activos como mobiliario y equipo de oficina, equipo de transporte, entre otros.</w:t>
            </w:r>
          </w:p>
        </w:tc>
        <w:tc>
          <w:tcPr>
            <w:tcW w:w="1425" w:type="dxa"/>
            <w:vAlign w:val="center"/>
          </w:tcPr>
          <w:p w14:paraId="655CE230" w14:textId="77777777" w:rsidR="009625C2" w:rsidRDefault="009625C2" w:rsidP="00DE7F3D">
            <w:pPr>
              <w:pStyle w:val="TableParagraph"/>
              <w:spacing w:before="79"/>
              <w:ind w:right="84"/>
              <w:rPr>
                <w:sz w:val="14"/>
              </w:rPr>
            </w:pPr>
            <w:r>
              <w:rPr>
                <w:sz w:val="14"/>
              </w:rPr>
              <w:t>Pesos (MXN)</w:t>
            </w:r>
          </w:p>
        </w:tc>
      </w:tr>
      <w:tr w:rsidR="009625C2" w:rsidRPr="00346A4A" w14:paraId="20E27E53" w14:textId="77777777" w:rsidTr="00DE7F3D">
        <w:trPr>
          <w:jc w:val="center"/>
        </w:trPr>
        <w:tc>
          <w:tcPr>
            <w:tcW w:w="942" w:type="dxa"/>
            <w:vAlign w:val="center"/>
          </w:tcPr>
          <w:p w14:paraId="332796B0" w14:textId="77777777" w:rsidR="009625C2" w:rsidRPr="002119D6" w:rsidRDefault="009625C2" w:rsidP="00DE7F3D">
            <w:pPr>
              <w:rPr>
                <w:rFonts w:ascii="Arial" w:hAnsi="Arial" w:cs="Arial"/>
                <w:sz w:val="14"/>
                <w:szCs w:val="14"/>
              </w:rPr>
            </w:pPr>
            <w:r>
              <w:rPr>
                <w:rFonts w:ascii="Arial" w:hAnsi="Arial" w:cs="Arial"/>
                <w:sz w:val="14"/>
                <w:szCs w:val="14"/>
              </w:rPr>
              <w:t>R027-0105</w:t>
            </w:r>
          </w:p>
        </w:tc>
        <w:tc>
          <w:tcPr>
            <w:tcW w:w="1605" w:type="dxa"/>
            <w:vAlign w:val="center"/>
          </w:tcPr>
          <w:p w14:paraId="10CCB349" w14:textId="77777777" w:rsidR="009625C2" w:rsidRPr="002119D6" w:rsidRDefault="009625C2" w:rsidP="00DE7F3D">
            <w:pPr>
              <w:rPr>
                <w:rFonts w:ascii="Arial" w:hAnsi="Arial" w:cs="Arial"/>
                <w:sz w:val="14"/>
                <w:szCs w:val="14"/>
              </w:rPr>
            </w:pPr>
            <w:r w:rsidRPr="002119D6">
              <w:rPr>
                <w:rFonts w:ascii="Arial" w:hAnsi="Arial" w:cs="Arial"/>
                <w:sz w:val="14"/>
                <w:szCs w:val="14"/>
              </w:rPr>
              <w:t>Depreciación y amortización de inversiones</w:t>
            </w:r>
          </w:p>
        </w:tc>
        <w:tc>
          <w:tcPr>
            <w:tcW w:w="5996" w:type="dxa"/>
            <w:gridSpan w:val="2"/>
            <w:vAlign w:val="center"/>
          </w:tcPr>
          <w:p w14:paraId="1806A6BA"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Suma de la depreciación de inversiones en activos fijos y amortización de inversiones en activos no tangibles</w:t>
            </w:r>
            <w:r>
              <w:rPr>
                <w:rFonts w:ascii="Arial" w:hAnsi="Arial" w:cs="Arial"/>
                <w:sz w:val="14"/>
                <w:szCs w:val="14"/>
              </w:rPr>
              <w:t>.</w:t>
            </w:r>
          </w:p>
        </w:tc>
        <w:tc>
          <w:tcPr>
            <w:tcW w:w="1425" w:type="dxa"/>
            <w:vAlign w:val="center"/>
          </w:tcPr>
          <w:p w14:paraId="5236F1AE" w14:textId="77777777" w:rsidR="009625C2" w:rsidRDefault="009625C2" w:rsidP="00DE7F3D">
            <w:pPr>
              <w:pStyle w:val="TableParagraph"/>
              <w:spacing w:before="77"/>
              <w:ind w:right="84"/>
              <w:rPr>
                <w:sz w:val="14"/>
              </w:rPr>
            </w:pPr>
            <w:r>
              <w:rPr>
                <w:sz w:val="14"/>
              </w:rPr>
              <w:t>Pesos (MXN)</w:t>
            </w:r>
          </w:p>
        </w:tc>
      </w:tr>
      <w:tr w:rsidR="009625C2" w:rsidRPr="00346A4A" w14:paraId="014364B6" w14:textId="77777777" w:rsidTr="00DE7F3D">
        <w:trPr>
          <w:jc w:val="center"/>
        </w:trPr>
        <w:tc>
          <w:tcPr>
            <w:tcW w:w="942" w:type="dxa"/>
            <w:vAlign w:val="center"/>
          </w:tcPr>
          <w:p w14:paraId="2C14EF06" w14:textId="77777777" w:rsidR="009625C2" w:rsidRPr="002119D6" w:rsidRDefault="009625C2" w:rsidP="00DE7F3D">
            <w:pPr>
              <w:rPr>
                <w:rFonts w:ascii="Arial" w:hAnsi="Arial" w:cs="Arial"/>
                <w:sz w:val="14"/>
                <w:szCs w:val="14"/>
              </w:rPr>
            </w:pPr>
            <w:r>
              <w:rPr>
                <w:rFonts w:ascii="Arial" w:hAnsi="Arial" w:cs="Arial"/>
                <w:sz w:val="14"/>
                <w:szCs w:val="14"/>
              </w:rPr>
              <w:t>R027-0106</w:t>
            </w:r>
          </w:p>
        </w:tc>
        <w:tc>
          <w:tcPr>
            <w:tcW w:w="1605" w:type="dxa"/>
            <w:vAlign w:val="center"/>
          </w:tcPr>
          <w:p w14:paraId="3A228DD9" w14:textId="77777777" w:rsidR="009625C2" w:rsidRPr="002119D6" w:rsidRDefault="009625C2" w:rsidP="00DE7F3D">
            <w:pPr>
              <w:rPr>
                <w:rFonts w:ascii="Arial" w:hAnsi="Arial" w:cs="Arial"/>
                <w:sz w:val="14"/>
                <w:szCs w:val="14"/>
              </w:rPr>
            </w:pPr>
            <w:r w:rsidRPr="002119D6">
              <w:rPr>
                <w:rFonts w:ascii="Arial" w:hAnsi="Arial" w:cs="Arial"/>
                <w:sz w:val="14"/>
                <w:szCs w:val="14"/>
              </w:rPr>
              <w:t>Disminución por venta de activos</w:t>
            </w:r>
          </w:p>
        </w:tc>
        <w:tc>
          <w:tcPr>
            <w:tcW w:w="5996" w:type="dxa"/>
            <w:gridSpan w:val="2"/>
            <w:vAlign w:val="center"/>
          </w:tcPr>
          <w:p w14:paraId="5AA8A169" w14:textId="77777777" w:rsidR="009625C2" w:rsidRPr="002119D6" w:rsidRDefault="009625C2" w:rsidP="00DE7F3D">
            <w:pPr>
              <w:jc w:val="both"/>
              <w:rPr>
                <w:rFonts w:ascii="Arial" w:hAnsi="Arial" w:cs="Arial"/>
                <w:sz w:val="14"/>
                <w:szCs w:val="14"/>
              </w:rPr>
            </w:pPr>
            <w:r w:rsidRPr="002119D6">
              <w:rPr>
                <w:rFonts w:ascii="Arial" w:hAnsi="Arial" w:cs="Arial"/>
                <w:sz w:val="14"/>
                <w:szCs w:val="14"/>
              </w:rPr>
              <w:t>En caso de vender activos para los cuales ya se había reportado la inversión bruta realizada se deberá indicar el monto de la venta.</w:t>
            </w:r>
          </w:p>
        </w:tc>
        <w:tc>
          <w:tcPr>
            <w:tcW w:w="1425" w:type="dxa"/>
            <w:vAlign w:val="center"/>
          </w:tcPr>
          <w:p w14:paraId="12452259" w14:textId="77777777" w:rsidR="009625C2" w:rsidRDefault="009625C2" w:rsidP="00DE7F3D">
            <w:pPr>
              <w:pStyle w:val="TableParagraph"/>
              <w:spacing w:before="79"/>
              <w:ind w:right="84"/>
              <w:rPr>
                <w:sz w:val="14"/>
              </w:rPr>
            </w:pPr>
            <w:r>
              <w:rPr>
                <w:sz w:val="14"/>
              </w:rPr>
              <w:t>Pesos (MXN)</w:t>
            </w:r>
          </w:p>
        </w:tc>
      </w:tr>
      <w:tr w:rsidR="009625C2" w:rsidRPr="00346A4A" w14:paraId="422BB417" w14:textId="77777777" w:rsidTr="00DE7F3D">
        <w:trPr>
          <w:jc w:val="center"/>
        </w:trPr>
        <w:tc>
          <w:tcPr>
            <w:tcW w:w="9968" w:type="dxa"/>
            <w:gridSpan w:val="5"/>
            <w:shd w:val="clear" w:color="auto" w:fill="D9D9D9" w:themeFill="background1" w:themeFillShade="D9"/>
          </w:tcPr>
          <w:p w14:paraId="117B4C53" w14:textId="77777777" w:rsidR="009625C2" w:rsidRPr="004A5354" w:rsidRDefault="009625C2" w:rsidP="00DE7F3D">
            <w:pPr>
              <w:rPr>
                <w:rFonts w:ascii="Arial" w:hAnsi="Arial" w:cs="Arial"/>
                <w:sz w:val="14"/>
                <w:szCs w:val="14"/>
              </w:rPr>
            </w:pPr>
            <w:r w:rsidRPr="00F4404A">
              <w:rPr>
                <w:rFonts w:ascii="Arial" w:hAnsi="Arial" w:cs="Arial"/>
                <w:b/>
                <w:noProof/>
                <w:color w:val="000000" w:themeColor="text1"/>
                <w:sz w:val="14"/>
                <w:szCs w:val="14"/>
              </w:rPr>
              <w:t>Disponibilidad de redes fijas</w:t>
            </w:r>
          </w:p>
        </w:tc>
      </w:tr>
      <w:tr w:rsidR="009625C2" w:rsidRPr="00346A4A" w14:paraId="63F5A9A2" w14:textId="77777777" w:rsidTr="00DE7F3D">
        <w:trPr>
          <w:jc w:val="center"/>
        </w:trPr>
        <w:tc>
          <w:tcPr>
            <w:tcW w:w="942" w:type="dxa"/>
            <w:vAlign w:val="center"/>
          </w:tcPr>
          <w:p w14:paraId="21A8B494" w14:textId="77777777" w:rsidR="009625C2" w:rsidRPr="00F4404A" w:rsidRDefault="009625C2" w:rsidP="00DE7F3D">
            <w:pPr>
              <w:rPr>
                <w:rFonts w:ascii="Arial" w:hAnsi="Arial" w:cs="Arial"/>
                <w:sz w:val="14"/>
                <w:szCs w:val="14"/>
              </w:rPr>
            </w:pPr>
            <w:r>
              <w:rPr>
                <w:rFonts w:ascii="Arial" w:hAnsi="Arial" w:cs="Arial"/>
                <w:sz w:val="14"/>
                <w:szCs w:val="14"/>
              </w:rPr>
              <w:t>C601</w:t>
            </w:r>
          </w:p>
        </w:tc>
        <w:tc>
          <w:tcPr>
            <w:tcW w:w="1605" w:type="dxa"/>
            <w:vAlign w:val="center"/>
          </w:tcPr>
          <w:p w14:paraId="6024683B"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6FBF90CC"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2322DB7F"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0B4B5482"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18FF5307" w14:textId="77777777" w:rsidTr="00DE7F3D">
        <w:trPr>
          <w:jc w:val="center"/>
        </w:trPr>
        <w:tc>
          <w:tcPr>
            <w:tcW w:w="942" w:type="dxa"/>
            <w:vAlign w:val="center"/>
          </w:tcPr>
          <w:p w14:paraId="6279A4B6" w14:textId="77777777" w:rsidR="009625C2" w:rsidRPr="00F4404A" w:rsidRDefault="009625C2" w:rsidP="00DE7F3D">
            <w:pPr>
              <w:rPr>
                <w:rFonts w:ascii="Arial" w:hAnsi="Arial" w:cs="Arial"/>
                <w:sz w:val="14"/>
                <w:szCs w:val="14"/>
              </w:rPr>
            </w:pPr>
            <w:r>
              <w:rPr>
                <w:rFonts w:ascii="Arial" w:hAnsi="Arial" w:cs="Arial"/>
                <w:sz w:val="14"/>
                <w:szCs w:val="14"/>
              </w:rPr>
              <w:t>C003</w:t>
            </w:r>
          </w:p>
        </w:tc>
        <w:tc>
          <w:tcPr>
            <w:tcW w:w="1605" w:type="dxa"/>
            <w:vAlign w:val="center"/>
          </w:tcPr>
          <w:p w14:paraId="6FB0B36E"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68E07094"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054BD415"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4913D5D6" w14:textId="77777777" w:rsidR="009625C2" w:rsidRDefault="009625C2" w:rsidP="00DE7F3D">
            <w:pPr>
              <w:pStyle w:val="TableParagraph"/>
              <w:spacing w:before="77"/>
              <w:ind w:left="96" w:right="84"/>
              <w:jc w:val="center"/>
              <w:rPr>
                <w:sz w:val="14"/>
              </w:rPr>
            </w:pPr>
            <w:r>
              <w:rPr>
                <w:sz w:val="14"/>
              </w:rPr>
              <w:t>No aplica</w:t>
            </w:r>
          </w:p>
        </w:tc>
      </w:tr>
      <w:tr w:rsidR="009625C2" w:rsidRPr="00346A4A" w14:paraId="3293C0FA" w14:textId="77777777" w:rsidTr="00DE7F3D">
        <w:trPr>
          <w:jc w:val="center"/>
        </w:trPr>
        <w:tc>
          <w:tcPr>
            <w:tcW w:w="942" w:type="dxa"/>
            <w:vAlign w:val="center"/>
          </w:tcPr>
          <w:p w14:paraId="1620F6AE" w14:textId="77777777" w:rsidR="009625C2" w:rsidRPr="00F4404A" w:rsidRDefault="009625C2" w:rsidP="00DE7F3D">
            <w:pPr>
              <w:rPr>
                <w:rFonts w:ascii="Arial" w:hAnsi="Arial" w:cs="Arial"/>
                <w:sz w:val="14"/>
                <w:szCs w:val="14"/>
              </w:rPr>
            </w:pPr>
            <w:r>
              <w:rPr>
                <w:rFonts w:ascii="Arial" w:hAnsi="Arial" w:cs="Arial"/>
                <w:sz w:val="14"/>
                <w:szCs w:val="14"/>
              </w:rPr>
              <w:t>R027-0201</w:t>
            </w:r>
          </w:p>
        </w:tc>
        <w:tc>
          <w:tcPr>
            <w:tcW w:w="1605" w:type="dxa"/>
            <w:vAlign w:val="center"/>
          </w:tcPr>
          <w:p w14:paraId="09A44176" w14:textId="77777777" w:rsidR="009625C2" w:rsidRPr="00F4404A" w:rsidRDefault="009625C2" w:rsidP="00DE7F3D">
            <w:pPr>
              <w:rPr>
                <w:rFonts w:ascii="Arial" w:hAnsi="Arial" w:cs="Arial"/>
                <w:sz w:val="14"/>
                <w:szCs w:val="14"/>
              </w:rPr>
            </w:pPr>
            <w:r w:rsidRPr="00F4404A">
              <w:rPr>
                <w:rFonts w:ascii="Arial" w:hAnsi="Arial" w:cs="Arial"/>
                <w:sz w:val="14"/>
                <w:szCs w:val="14"/>
              </w:rPr>
              <w:t>¿Existe al menos un punto de acceso a la red de fibra óptica del Operador para servicios de telecomunicaciones minoristas?</w:t>
            </w:r>
          </w:p>
        </w:tc>
        <w:tc>
          <w:tcPr>
            <w:tcW w:w="5996" w:type="dxa"/>
            <w:gridSpan w:val="2"/>
            <w:vAlign w:val="center"/>
          </w:tcPr>
          <w:p w14:paraId="7D7013F2"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de fibra óptica FTTP en la localidad reportada, indicar Sí. En caso contrario, indicar No.</w:t>
            </w:r>
          </w:p>
        </w:tc>
        <w:tc>
          <w:tcPr>
            <w:tcW w:w="1425" w:type="dxa"/>
            <w:vAlign w:val="center"/>
          </w:tcPr>
          <w:p w14:paraId="4FBA2113" w14:textId="77777777" w:rsidR="009625C2" w:rsidRDefault="009625C2" w:rsidP="00DE7F3D">
            <w:pPr>
              <w:pStyle w:val="TableParagraph"/>
              <w:ind w:right="84"/>
              <w:rPr>
                <w:sz w:val="14"/>
              </w:rPr>
            </w:pPr>
            <w:r>
              <w:rPr>
                <w:sz w:val="14"/>
              </w:rPr>
              <w:t>Binario (Si/No)</w:t>
            </w:r>
          </w:p>
        </w:tc>
      </w:tr>
      <w:tr w:rsidR="009625C2" w:rsidRPr="00346A4A" w14:paraId="622F0C33" w14:textId="77777777" w:rsidTr="00DE7F3D">
        <w:trPr>
          <w:jc w:val="center"/>
        </w:trPr>
        <w:tc>
          <w:tcPr>
            <w:tcW w:w="942" w:type="dxa"/>
            <w:vAlign w:val="center"/>
          </w:tcPr>
          <w:p w14:paraId="695EFFF3" w14:textId="77777777" w:rsidR="009625C2" w:rsidRPr="00F4404A" w:rsidRDefault="009625C2" w:rsidP="00DE7F3D">
            <w:pPr>
              <w:rPr>
                <w:rFonts w:ascii="Arial" w:hAnsi="Arial" w:cs="Arial"/>
                <w:sz w:val="14"/>
                <w:szCs w:val="14"/>
              </w:rPr>
            </w:pPr>
            <w:r>
              <w:rPr>
                <w:rFonts w:ascii="Arial" w:hAnsi="Arial" w:cs="Arial"/>
                <w:sz w:val="14"/>
                <w:szCs w:val="14"/>
              </w:rPr>
              <w:t>R027-0202</w:t>
            </w:r>
          </w:p>
        </w:tc>
        <w:tc>
          <w:tcPr>
            <w:tcW w:w="1605" w:type="dxa"/>
            <w:vAlign w:val="center"/>
          </w:tcPr>
          <w:p w14:paraId="7C8DF1E7" w14:textId="77777777" w:rsidR="009625C2" w:rsidRPr="00F4404A" w:rsidRDefault="009625C2" w:rsidP="00DE7F3D">
            <w:pPr>
              <w:rPr>
                <w:rFonts w:ascii="Arial" w:hAnsi="Arial" w:cs="Arial"/>
                <w:sz w:val="14"/>
                <w:szCs w:val="14"/>
              </w:rPr>
            </w:pPr>
            <w:r w:rsidRPr="00F4404A">
              <w:rPr>
                <w:rFonts w:ascii="Arial" w:hAnsi="Arial" w:cs="Arial"/>
                <w:sz w:val="14"/>
                <w:szCs w:val="14"/>
              </w:rPr>
              <w:t>¿Existe al menos un punto de acceso a la red híbrida del Operador para servicios de telecomunicaciones minoristas?</w:t>
            </w:r>
          </w:p>
        </w:tc>
        <w:tc>
          <w:tcPr>
            <w:tcW w:w="5996" w:type="dxa"/>
            <w:gridSpan w:val="2"/>
            <w:vAlign w:val="center"/>
          </w:tcPr>
          <w:p w14:paraId="6C8628F2"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híbrida HFC en la localidad reportada, indicar Sí. En caso contrario, indicar No.</w:t>
            </w:r>
          </w:p>
        </w:tc>
        <w:tc>
          <w:tcPr>
            <w:tcW w:w="1425" w:type="dxa"/>
            <w:vAlign w:val="center"/>
          </w:tcPr>
          <w:p w14:paraId="71DDB9D5" w14:textId="77777777" w:rsidR="009625C2" w:rsidRDefault="009625C2" w:rsidP="00DE7F3D">
            <w:pPr>
              <w:pStyle w:val="TableParagraph"/>
              <w:ind w:right="84"/>
              <w:rPr>
                <w:sz w:val="14"/>
              </w:rPr>
            </w:pPr>
            <w:r>
              <w:rPr>
                <w:sz w:val="14"/>
              </w:rPr>
              <w:t>Binario (Si/No)</w:t>
            </w:r>
          </w:p>
        </w:tc>
      </w:tr>
      <w:tr w:rsidR="009625C2" w:rsidRPr="00346A4A" w14:paraId="732A4BC3" w14:textId="77777777" w:rsidTr="00DE7F3D">
        <w:trPr>
          <w:jc w:val="center"/>
        </w:trPr>
        <w:tc>
          <w:tcPr>
            <w:tcW w:w="942" w:type="dxa"/>
            <w:vAlign w:val="center"/>
          </w:tcPr>
          <w:p w14:paraId="41F3E90D" w14:textId="77777777" w:rsidR="009625C2" w:rsidRPr="00F4404A" w:rsidRDefault="009625C2" w:rsidP="00DE7F3D">
            <w:pPr>
              <w:rPr>
                <w:rFonts w:ascii="Arial" w:hAnsi="Arial" w:cs="Arial"/>
                <w:sz w:val="14"/>
                <w:szCs w:val="14"/>
              </w:rPr>
            </w:pPr>
            <w:r>
              <w:rPr>
                <w:rFonts w:ascii="Arial" w:hAnsi="Arial" w:cs="Arial"/>
                <w:sz w:val="14"/>
                <w:szCs w:val="14"/>
              </w:rPr>
              <w:t>R027-0203</w:t>
            </w:r>
          </w:p>
        </w:tc>
        <w:tc>
          <w:tcPr>
            <w:tcW w:w="1605" w:type="dxa"/>
            <w:vAlign w:val="center"/>
          </w:tcPr>
          <w:p w14:paraId="45408079" w14:textId="77777777" w:rsidR="009625C2" w:rsidRPr="00F4404A" w:rsidRDefault="009625C2" w:rsidP="00DE7F3D">
            <w:pPr>
              <w:rPr>
                <w:rFonts w:ascii="Arial" w:hAnsi="Arial" w:cs="Arial"/>
                <w:sz w:val="14"/>
                <w:szCs w:val="14"/>
              </w:rPr>
            </w:pPr>
            <w:r w:rsidRPr="00F4404A">
              <w:rPr>
                <w:rFonts w:ascii="Arial" w:hAnsi="Arial" w:cs="Arial"/>
                <w:sz w:val="14"/>
                <w:szCs w:val="14"/>
              </w:rPr>
              <w:t>¿Existe al menos un punto de acceso a la red coaxial del Operador para servicios de telecomunicaciones minoristas?</w:t>
            </w:r>
          </w:p>
        </w:tc>
        <w:tc>
          <w:tcPr>
            <w:tcW w:w="5996" w:type="dxa"/>
            <w:gridSpan w:val="2"/>
            <w:vAlign w:val="center"/>
          </w:tcPr>
          <w:p w14:paraId="568D793F"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de cable coaxial en la localidad reportada, indicar Sí. En caso contrario, indicar No.</w:t>
            </w:r>
          </w:p>
        </w:tc>
        <w:tc>
          <w:tcPr>
            <w:tcW w:w="1425" w:type="dxa"/>
            <w:vAlign w:val="center"/>
          </w:tcPr>
          <w:p w14:paraId="0C71572F" w14:textId="77777777" w:rsidR="009625C2" w:rsidRDefault="009625C2" w:rsidP="00DE7F3D">
            <w:pPr>
              <w:pStyle w:val="TableParagraph"/>
              <w:ind w:right="84"/>
              <w:rPr>
                <w:sz w:val="14"/>
              </w:rPr>
            </w:pPr>
            <w:r>
              <w:rPr>
                <w:sz w:val="14"/>
              </w:rPr>
              <w:t>Binario (Si/No)</w:t>
            </w:r>
          </w:p>
        </w:tc>
      </w:tr>
      <w:tr w:rsidR="009625C2" w:rsidRPr="00346A4A" w14:paraId="3D42F229" w14:textId="77777777" w:rsidTr="00DE7F3D">
        <w:trPr>
          <w:jc w:val="center"/>
        </w:trPr>
        <w:tc>
          <w:tcPr>
            <w:tcW w:w="942" w:type="dxa"/>
            <w:vAlign w:val="center"/>
          </w:tcPr>
          <w:p w14:paraId="38A95FB1" w14:textId="77777777" w:rsidR="009625C2" w:rsidRPr="00F4404A" w:rsidRDefault="009625C2" w:rsidP="00DE7F3D">
            <w:pPr>
              <w:rPr>
                <w:rFonts w:ascii="Arial" w:hAnsi="Arial" w:cs="Arial"/>
                <w:sz w:val="14"/>
                <w:szCs w:val="14"/>
              </w:rPr>
            </w:pPr>
            <w:r>
              <w:rPr>
                <w:rFonts w:ascii="Arial" w:hAnsi="Arial" w:cs="Arial"/>
                <w:sz w:val="14"/>
                <w:szCs w:val="14"/>
              </w:rPr>
              <w:t>R027-0204</w:t>
            </w:r>
          </w:p>
        </w:tc>
        <w:tc>
          <w:tcPr>
            <w:tcW w:w="1605" w:type="dxa"/>
            <w:vAlign w:val="center"/>
          </w:tcPr>
          <w:p w14:paraId="54C8D9D9" w14:textId="77777777" w:rsidR="009625C2" w:rsidRPr="00F4404A" w:rsidRDefault="009625C2" w:rsidP="00DE7F3D">
            <w:pPr>
              <w:rPr>
                <w:rFonts w:ascii="Arial" w:hAnsi="Arial" w:cs="Arial"/>
                <w:sz w:val="14"/>
                <w:szCs w:val="14"/>
              </w:rPr>
            </w:pPr>
            <w:r w:rsidRPr="00F4404A">
              <w:rPr>
                <w:rFonts w:ascii="Arial" w:hAnsi="Arial" w:cs="Arial"/>
                <w:sz w:val="14"/>
                <w:szCs w:val="14"/>
              </w:rPr>
              <w:t>¿Existe al menos un punto de acceso a la red de par de cobre del Operador para servicios de telecomunicaciones minoristas?</w:t>
            </w:r>
          </w:p>
        </w:tc>
        <w:tc>
          <w:tcPr>
            <w:tcW w:w="5996" w:type="dxa"/>
            <w:gridSpan w:val="2"/>
            <w:vAlign w:val="center"/>
          </w:tcPr>
          <w:p w14:paraId="385A3DCA"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el caso de que el Operador disponga de un puerto de acceso para servicios minoristas a través de infraestructura de par de cobre en la localidad reportada, indicar Sí. En caso contrario, indicar No.</w:t>
            </w:r>
          </w:p>
        </w:tc>
        <w:tc>
          <w:tcPr>
            <w:tcW w:w="1425" w:type="dxa"/>
            <w:vAlign w:val="center"/>
          </w:tcPr>
          <w:p w14:paraId="79012DB2" w14:textId="77777777" w:rsidR="009625C2" w:rsidRDefault="009625C2" w:rsidP="00DE7F3D">
            <w:pPr>
              <w:pStyle w:val="TableParagraph"/>
              <w:ind w:right="84"/>
              <w:rPr>
                <w:sz w:val="14"/>
              </w:rPr>
            </w:pPr>
            <w:r>
              <w:rPr>
                <w:sz w:val="14"/>
              </w:rPr>
              <w:t>Binario (Si/No)</w:t>
            </w:r>
          </w:p>
        </w:tc>
      </w:tr>
      <w:tr w:rsidR="009625C2" w:rsidRPr="00346A4A" w14:paraId="468CAF22" w14:textId="77777777" w:rsidTr="00DE7F3D">
        <w:trPr>
          <w:jc w:val="center"/>
        </w:trPr>
        <w:tc>
          <w:tcPr>
            <w:tcW w:w="942" w:type="dxa"/>
            <w:vAlign w:val="center"/>
          </w:tcPr>
          <w:p w14:paraId="4C50E955" w14:textId="77777777" w:rsidR="009625C2" w:rsidRPr="00F4404A" w:rsidRDefault="009625C2" w:rsidP="00DE7F3D">
            <w:pPr>
              <w:rPr>
                <w:rFonts w:ascii="Arial" w:hAnsi="Arial" w:cs="Arial"/>
                <w:sz w:val="14"/>
                <w:szCs w:val="14"/>
              </w:rPr>
            </w:pPr>
            <w:r>
              <w:rPr>
                <w:rFonts w:ascii="Arial" w:hAnsi="Arial" w:cs="Arial"/>
                <w:sz w:val="14"/>
                <w:szCs w:val="14"/>
              </w:rPr>
              <w:t>R027-0205</w:t>
            </w:r>
          </w:p>
        </w:tc>
        <w:tc>
          <w:tcPr>
            <w:tcW w:w="1605" w:type="dxa"/>
            <w:vAlign w:val="center"/>
          </w:tcPr>
          <w:p w14:paraId="571444EF" w14:textId="77777777" w:rsidR="009625C2" w:rsidRPr="00F4404A" w:rsidRDefault="009625C2" w:rsidP="00DE7F3D">
            <w:pPr>
              <w:rPr>
                <w:rFonts w:ascii="Arial" w:hAnsi="Arial" w:cs="Arial"/>
                <w:sz w:val="14"/>
                <w:szCs w:val="14"/>
              </w:rPr>
            </w:pPr>
            <w:r w:rsidRPr="00F4404A">
              <w:rPr>
                <w:rFonts w:ascii="Arial" w:hAnsi="Arial" w:cs="Arial"/>
                <w:sz w:val="14"/>
                <w:szCs w:val="14"/>
              </w:rPr>
              <w:t xml:space="preserve">¿Existe al menos un punto de acceso a la red WLL del Operador para servicios de </w:t>
            </w:r>
            <w:r w:rsidRPr="00F4404A">
              <w:rPr>
                <w:rFonts w:ascii="Arial" w:hAnsi="Arial" w:cs="Arial"/>
                <w:sz w:val="14"/>
                <w:szCs w:val="14"/>
              </w:rPr>
              <w:lastRenderedPageBreak/>
              <w:t>telecomunicaciones minoristas?</w:t>
            </w:r>
          </w:p>
        </w:tc>
        <w:tc>
          <w:tcPr>
            <w:tcW w:w="5996" w:type="dxa"/>
            <w:gridSpan w:val="2"/>
            <w:vAlign w:val="center"/>
          </w:tcPr>
          <w:p w14:paraId="3FA5639C"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lastRenderedPageBreak/>
              <w:t>En el caso de que el Operador disponga de un puerto de acceso para servicios minoristas a través de infraestructura WLL en la localidad reportada, indicar Sí. En caso contrario, indicar No.</w:t>
            </w:r>
          </w:p>
        </w:tc>
        <w:tc>
          <w:tcPr>
            <w:tcW w:w="1425" w:type="dxa"/>
            <w:vAlign w:val="center"/>
          </w:tcPr>
          <w:p w14:paraId="46EB28E5" w14:textId="77777777" w:rsidR="009625C2" w:rsidRDefault="009625C2" w:rsidP="00DE7F3D">
            <w:pPr>
              <w:pStyle w:val="TableParagraph"/>
              <w:ind w:right="84"/>
              <w:rPr>
                <w:sz w:val="14"/>
              </w:rPr>
            </w:pPr>
            <w:r>
              <w:rPr>
                <w:sz w:val="14"/>
              </w:rPr>
              <w:t>Binario (Si/No)</w:t>
            </w:r>
          </w:p>
        </w:tc>
      </w:tr>
      <w:tr w:rsidR="009625C2" w:rsidRPr="00346A4A" w14:paraId="6F2483D7" w14:textId="77777777" w:rsidTr="00DE7F3D">
        <w:trPr>
          <w:jc w:val="center"/>
        </w:trPr>
        <w:tc>
          <w:tcPr>
            <w:tcW w:w="9968" w:type="dxa"/>
            <w:gridSpan w:val="5"/>
            <w:shd w:val="clear" w:color="auto" w:fill="D9D9D9" w:themeFill="background1" w:themeFillShade="D9"/>
            <w:vAlign w:val="center"/>
          </w:tcPr>
          <w:p w14:paraId="1E27924E" w14:textId="77777777" w:rsidR="009625C2" w:rsidRPr="00311791" w:rsidRDefault="009625C2" w:rsidP="00DE7F3D">
            <w:pPr>
              <w:pStyle w:val="TableParagraph"/>
              <w:spacing w:before="1" w:line="160" w:lineRule="exact"/>
              <w:ind w:right="236"/>
              <w:rPr>
                <w:sz w:val="14"/>
                <w:szCs w:val="14"/>
              </w:rPr>
            </w:pPr>
            <w:r w:rsidRPr="00F4404A">
              <w:rPr>
                <w:b/>
                <w:noProof/>
                <w:color w:val="000000" w:themeColor="text1"/>
                <w:sz w:val="14"/>
                <w:szCs w:val="14"/>
              </w:rPr>
              <w:t>Cobertura potencial de redes fijas</w:t>
            </w:r>
          </w:p>
        </w:tc>
      </w:tr>
      <w:tr w:rsidR="009625C2" w:rsidRPr="00346A4A" w14:paraId="467F6EF8" w14:textId="77777777" w:rsidTr="00DE7F3D">
        <w:trPr>
          <w:jc w:val="center"/>
        </w:trPr>
        <w:tc>
          <w:tcPr>
            <w:tcW w:w="942" w:type="dxa"/>
            <w:vAlign w:val="center"/>
          </w:tcPr>
          <w:p w14:paraId="66E2B036" w14:textId="77777777" w:rsidR="009625C2" w:rsidRPr="00F54D64" w:rsidRDefault="009625C2" w:rsidP="00DE7F3D">
            <w:pPr>
              <w:rPr>
                <w:rFonts w:ascii="Arial" w:hAnsi="Arial" w:cs="Arial"/>
                <w:sz w:val="14"/>
                <w:szCs w:val="14"/>
              </w:rPr>
            </w:pPr>
            <w:r w:rsidRPr="00F54D64">
              <w:rPr>
                <w:rFonts w:ascii="Arial" w:hAnsi="Arial" w:cs="Arial"/>
                <w:sz w:val="14"/>
                <w:szCs w:val="14"/>
              </w:rPr>
              <w:t>C601</w:t>
            </w:r>
          </w:p>
        </w:tc>
        <w:tc>
          <w:tcPr>
            <w:tcW w:w="1605" w:type="dxa"/>
            <w:vAlign w:val="center"/>
          </w:tcPr>
          <w:p w14:paraId="218EF10B" w14:textId="77777777" w:rsidR="009625C2" w:rsidRPr="00F54D64" w:rsidRDefault="009625C2" w:rsidP="00DE7F3D">
            <w:pPr>
              <w:rPr>
                <w:rFonts w:ascii="Arial" w:hAnsi="Arial" w:cs="Arial"/>
                <w:sz w:val="14"/>
                <w:szCs w:val="14"/>
              </w:rPr>
            </w:pPr>
            <w:r w:rsidRPr="00F54D64">
              <w:rPr>
                <w:rFonts w:ascii="Arial" w:hAnsi="Arial" w:cs="Arial"/>
                <w:sz w:val="14"/>
                <w:szCs w:val="14"/>
              </w:rPr>
              <w:t>Desagregador por Año</w:t>
            </w:r>
          </w:p>
        </w:tc>
        <w:tc>
          <w:tcPr>
            <w:tcW w:w="5996" w:type="dxa"/>
            <w:gridSpan w:val="2"/>
            <w:vAlign w:val="center"/>
          </w:tcPr>
          <w:p w14:paraId="03C1FC48"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Este Campo es un Desagregador del CCI</w:t>
            </w:r>
          </w:p>
          <w:p w14:paraId="43F7FBFF" w14:textId="77777777" w:rsidR="009625C2" w:rsidRPr="00F54D64" w:rsidRDefault="009625C2" w:rsidP="00DE7F3D">
            <w:pPr>
              <w:jc w:val="both"/>
              <w:rPr>
                <w:rFonts w:ascii="Arial" w:hAnsi="Arial" w:cs="Arial"/>
                <w:b/>
                <w:sz w:val="14"/>
                <w:szCs w:val="14"/>
              </w:rPr>
            </w:pPr>
            <w:r w:rsidRPr="00F54D64">
              <w:rPr>
                <w:rFonts w:ascii="Arial" w:hAnsi="Arial" w:cs="Arial"/>
                <w:sz w:val="14"/>
                <w:szCs w:val="14"/>
              </w:rPr>
              <w:t>Para responder a este campo, deberán de usarse las claves del grupo C601</w:t>
            </w:r>
            <w:r w:rsidRPr="00F54D64">
              <w:rPr>
                <w:rFonts w:ascii="Arial" w:hAnsi="Arial" w:cs="Arial"/>
                <w:b/>
                <w:sz w:val="14"/>
                <w:szCs w:val="14"/>
              </w:rPr>
              <w:t>.</w:t>
            </w:r>
          </w:p>
        </w:tc>
        <w:tc>
          <w:tcPr>
            <w:tcW w:w="1425" w:type="dxa"/>
            <w:vAlign w:val="center"/>
          </w:tcPr>
          <w:p w14:paraId="1B8B3510" w14:textId="77777777" w:rsidR="009625C2" w:rsidRPr="00F54D64" w:rsidRDefault="009625C2" w:rsidP="00DE7F3D">
            <w:pPr>
              <w:pStyle w:val="TableParagraph"/>
              <w:spacing w:before="77"/>
              <w:ind w:right="84"/>
              <w:jc w:val="center"/>
              <w:rPr>
                <w:sz w:val="14"/>
                <w:szCs w:val="14"/>
              </w:rPr>
            </w:pPr>
            <w:r w:rsidRPr="00F54D64">
              <w:rPr>
                <w:sz w:val="14"/>
                <w:szCs w:val="14"/>
              </w:rPr>
              <w:t>No aplica</w:t>
            </w:r>
          </w:p>
        </w:tc>
      </w:tr>
      <w:tr w:rsidR="009625C2" w:rsidRPr="00346A4A" w14:paraId="1A702441" w14:textId="77777777" w:rsidTr="00DE7F3D">
        <w:trPr>
          <w:jc w:val="center"/>
        </w:trPr>
        <w:tc>
          <w:tcPr>
            <w:tcW w:w="942" w:type="dxa"/>
            <w:vAlign w:val="center"/>
          </w:tcPr>
          <w:p w14:paraId="21D0F6DD" w14:textId="77777777" w:rsidR="009625C2" w:rsidRPr="00F54D64" w:rsidRDefault="009625C2" w:rsidP="00DE7F3D">
            <w:pPr>
              <w:rPr>
                <w:rFonts w:ascii="Arial" w:hAnsi="Arial" w:cs="Arial"/>
                <w:sz w:val="14"/>
                <w:szCs w:val="14"/>
              </w:rPr>
            </w:pPr>
            <w:r w:rsidRPr="00F54D64">
              <w:rPr>
                <w:rFonts w:ascii="Arial" w:hAnsi="Arial" w:cs="Arial"/>
                <w:sz w:val="14"/>
                <w:szCs w:val="14"/>
              </w:rPr>
              <w:t>C003</w:t>
            </w:r>
          </w:p>
        </w:tc>
        <w:tc>
          <w:tcPr>
            <w:tcW w:w="1605" w:type="dxa"/>
            <w:vAlign w:val="center"/>
          </w:tcPr>
          <w:p w14:paraId="689B3CCC" w14:textId="77777777" w:rsidR="009625C2" w:rsidRPr="00F54D64" w:rsidRDefault="009625C2" w:rsidP="00DE7F3D">
            <w:pPr>
              <w:rPr>
                <w:rFonts w:ascii="Arial" w:hAnsi="Arial" w:cs="Arial"/>
                <w:sz w:val="14"/>
                <w:szCs w:val="14"/>
              </w:rPr>
            </w:pPr>
            <w:r w:rsidRPr="00F54D64">
              <w:rPr>
                <w:rFonts w:ascii="Arial" w:hAnsi="Arial" w:cs="Arial"/>
                <w:sz w:val="14"/>
                <w:szCs w:val="14"/>
              </w:rPr>
              <w:t>Desagregador por Localidades</w:t>
            </w:r>
          </w:p>
        </w:tc>
        <w:tc>
          <w:tcPr>
            <w:tcW w:w="5996" w:type="dxa"/>
            <w:gridSpan w:val="2"/>
            <w:vAlign w:val="center"/>
          </w:tcPr>
          <w:p w14:paraId="26784703"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Este Campo es un Desagregador del CCI</w:t>
            </w:r>
          </w:p>
          <w:p w14:paraId="6F48FCF4" w14:textId="77777777" w:rsidR="009625C2" w:rsidRPr="00F54D64" w:rsidRDefault="009625C2" w:rsidP="00DE7F3D">
            <w:pPr>
              <w:jc w:val="both"/>
              <w:rPr>
                <w:rFonts w:ascii="Arial" w:hAnsi="Arial" w:cs="Arial"/>
                <w:b/>
                <w:sz w:val="14"/>
                <w:szCs w:val="14"/>
              </w:rPr>
            </w:pPr>
            <w:r w:rsidRPr="00F54D64">
              <w:rPr>
                <w:rFonts w:ascii="Arial" w:hAnsi="Arial" w:cs="Arial"/>
                <w:sz w:val="14"/>
                <w:szCs w:val="14"/>
              </w:rPr>
              <w:t>Para responder a este campo, deberán de usarse las claves del grupo C003.</w:t>
            </w:r>
          </w:p>
        </w:tc>
        <w:tc>
          <w:tcPr>
            <w:tcW w:w="1425" w:type="dxa"/>
            <w:vAlign w:val="center"/>
          </w:tcPr>
          <w:p w14:paraId="5E1D05B0" w14:textId="77777777" w:rsidR="009625C2" w:rsidRPr="00F54D64" w:rsidRDefault="009625C2" w:rsidP="00DE7F3D">
            <w:pPr>
              <w:pStyle w:val="TableParagraph"/>
              <w:spacing w:before="79"/>
              <w:ind w:right="84"/>
              <w:jc w:val="center"/>
              <w:rPr>
                <w:sz w:val="14"/>
                <w:szCs w:val="14"/>
              </w:rPr>
            </w:pPr>
            <w:r w:rsidRPr="00F54D64">
              <w:rPr>
                <w:sz w:val="14"/>
                <w:szCs w:val="14"/>
              </w:rPr>
              <w:t>No aplica</w:t>
            </w:r>
          </w:p>
        </w:tc>
      </w:tr>
      <w:tr w:rsidR="009625C2" w:rsidRPr="00346A4A" w14:paraId="2112EF81" w14:textId="77777777" w:rsidTr="00DE7F3D">
        <w:trPr>
          <w:jc w:val="center"/>
        </w:trPr>
        <w:tc>
          <w:tcPr>
            <w:tcW w:w="942" w:type="dxa"/>
            <w:vAlign w:val="center"/>
          </w:tcPr>
          <w:p w14:paraId="5B2B99FE" w14:textId="77777777" w:rsidR="009625C2" w:rsidRPr="00F54D64" w:rsidRDefault="009625C2" w:rsidP="00DE7F3D">
            <w:pPr>
              <w:rPr>
                <w:rFonts w:ascii="Arial" w:hAnsi="Arial" w:cs="Arial"/>
                <w:sz w:val="14"/>
                <w:szCs w:val="14"/>
              </w:rPr>
            </w:pPr>
            <w:r w:rsidRPr="00F54D64">
              <w:rPr>
                <w:rFonts w:ascii="Arial" w:hAnsi="Arial" w:cs="Arial"/>
                <w:sz w:val="14"/>
                <w:szCs w:val="14"/>
              </w:rPr>
              <w:t>R027-0301</w:t>
            </w:r>
          </w:p>
        </w:tc>
        <w:tc>
          <w:tcPr>
            <w:tcW w:w="1605" w:type="dxa"/>
            <w:vAlign w:val="center"/>
          </w:tcPr>
          <w:p w14:paraId="32BF90F2" w14:textId="77777777" w:rsidR="009625C2" w:rsidRPr="00F54D64" w:rsidRDefault="009625C2" w:rsidP="00DE7F3D">
            <w:pPr>
              <w:rPr>
                <w:rFonts w:ascii="Arial" w:hAnsi="Arial" w:cs="Arial"/>
                <w:sz w:val="14"/>
                <w:szCs w:val="14"/>
              </w:rPr>
            </w:pPr>
            <w:r w:rsidRPr="00F54D64">
              <w:rPr>
                <w:rFonts w:ascii="Arial" w:hAnsi="Arial" w:cs="Arial"/>
                <w:sz w:val="14"/>
                <w:szCs w:val="14"/>
              </w:rPr>
              <w:t>Puertos PSTN de la central telefónica o instalaciones equivalentes que proveen a la localidad de par de cobre para servicios minoristas</w:t>
            </w:r>
          </w:p>
        </w:tc>
        <w:tc>
          <w:tcPr>
            <w:tcW w:w="5996" w:type="dxa"/>
            <w:gridSpan w:val="2"/>
            <w:vAlign w:val="center"/>
          </w:tcPr>
          <w:p w14:paraId="7A286E6D"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par de cobre sin tecnología PSTN para servicios minoristas, indicar el número de puertos con que cuenta la central telefónica o instalaciones equivalentes en la localidad reportada.</w:t>
            </w:r>
          </w:p>
        </w:tc>
        <w:tc>
          <w:tcPr>
            <w:tcW w:w="1425" w:type="dxa"/>
            <w:vAlign w:val="center"/>
          </w:tcPr>
          <w:p w14:paraId="7C21359E" w14:textId="77777777" w:rsidR="009625C2" w:rsidRPr="00F54D64" w:rsidRDefault="009625C2" w:rsidP="00DE7F3D">
            <w:pPr>
              <w:pStyle w:val="TableParagraph"/>
              <w:spacing w:before="138"/>
              <w:ind w:right="84"/>
              <w:jc w:val="center"/>
              <w:rPr>
                <w:sz w:val="14"/>
                <w:szCs w:val="14"/>
              </w:rPr>
            </w:pPr>
            <w:r w:rsidRPr="00F54D64">
              <w:rPr>
                <w:sz w:val="14"/>
                <w:szCs w:val="14"/>
              </w:rPr>
              <w:t>Puertos</w:t>
            </w:r>
          </w:p>
        </w:tc>
      </w:tr>
      <w:tr w:rsidR="009625C2" w:rsidRPr="00346A4A" w14:paraId="71C39F78" w14:textId="77777777" w:rsidTr="00DE7F3D">
        <w:trPr>
          <w:jc w:val="center"/>
        </w:trPr>
        <w:tc>
          <w:tcPr>
            <w:tcW w:w="942" w:type="dxa"/>
            <w:vAlign w:val="center"/>
          </w:tcPr>
          <w:p w14:paraId="6E7ADA23" w14:textId="77777777" w:rsidR="009625C2" w:rsidRPr="00F54D64" w:rsidRDefault="009625C2" w:rsidP="00DE7F3D">
            <w:pPr>
              <w:rPr>
                <w:rFonts w:ascii="Arial" w:hAnsi="Arial" w:cs="Arial"/>
                <w:sz w:val="14"/>
                <w:szCs w:val="14"/>
              </w:rPr>
            </w:pPr>
            <w:r w:rsidRPr="00F54D64">
              <w:rPr>
                <w:rFonts w:ascii="Arial" w:hAnsi="Arial" w:cs="Arial"/>
                <w:sz w:val="14"/>
                <w:szCs w:val="14"/>
              </w:rPr>
              <w:t>R027-0302</w:t>
            </w:r>
          </w:p>
        </w:tc>
        <w:tc>
          <w:tcPr>
            <w:tcW w:w="1605" w:type="dxa"/>
            <w:vAlign w:val="center"/>
          </w:tcPr>
          <w:p w14:paraId="7A0F6C58" w14:textId="77777777" w:rsidR="009625C2" w:rsidRPr="00F54D64" w:rsidRDefault="009625C2" w:rsidP="00DE7F3D">
            <w:pPr>
              <w:rPr>
                <w:rFonts w:ascii="Arial" w:hAnsi="Arial" w:cs="Arial"/>
                <w:sz w:val="14"/>
                <w:szCs w:val="14"/>
              </w:rPr>
            </w:pPr>
            <w:r w:rsidRPr="00F54D64">
              <w:rPr>
                <w:rFonts w:ascii="Arial" w:hAnsi="Arial" w:cs="Arial"/>
                <w:sz w:val="14"/>
                <w:szCs w:val="14"/>
              </w:rPr>
              <w:t>Puertos con xDSL de la central telefónica o instalaciones equivalentes que proveen a la localidad de par de cobre para servicios minoristas</w:t>
            </w:r>
          </w:p>
        </w:tc>
        <w:tc>
          <w:tcPr>
            <w:tcW w:w="5996" w:type="dxa"/>
            <w:gridSpan w:val="2"/>
            <w:vAlign w:val="center"/>
          </w:tcPr>
          <w:p w14:paraId="3CBC6115"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par de cobre con tecnología xDSL para servicios minoristas, indicar el número de puertos con los que cuenta la central telefónica o instalaciones equivalentes en la localidad reportada.</w:t>
            </w:r>
          </w:p>
        </w:tc>
        <w:tc>
          <w:tcPr>
            <w:tcW w:w="1425" w:type="dxa"/>
            <w:vAlign w:val="center"/>
          </w:tcPr>
          <w:p w14:paraId="21E538E0" w14:textId="77777777" w:rsidR="009625C2" w:rsidRPr="00F54D64" w:rsidRDefault="009625C2" w:rsidP="00DE7F3D">
            <w:pPr>
              <w:pStyle w:val="TableParagraph"/>
              <w:spacing w:before="135"/>
              <w:ind w:right="84"/>
              <w:jc w:val="center"/>
              <w:rPr>
                <w:sz w:val="14"/>
                <w:szCs w:val="14"/>
              </w:rPr>
            </w:pPr>
            <w:r w:rsidRPr="00F54D64">
              <w:rPr>
                <w:sz w:val="14"/>
                <w:szCs w:val="14"/>
              </w:rPr>
              <w:t>Puertos</w:t>
            </w:r>
          </w:p>
        </w:tc>
      </w:tr>
      <w:tr w:rsidR="009625C2" w:rsidRPr="00346A4A" w14:paraId="24610284" w14:textId="77777777" w:rsidTr="00DE7F3D">
        <w:trPr>
          <w:jc w:val="center"/>
        </w:trPr>
        <w:tc>
          <w:tcPr>
            <w:tcW w:w="942" w:type="dxa"/>
            <w:vAlign w:val="center"/>
          </w:tcPr>
          <w:p w14:paraId="78C9C456" w14:textId="77777777" w:rsidR="009625C2" w:rsidRPr="00F54D64" w:rsidRDefault="009625C2" w:rsidP="00DE7F3D">
            <w:pPr>
              <w:rPr>
                <w:rFonts w:ascii="Arial" w:hAnsi="Arial" w:cs="Arial"/>
                <w:sz w:val="14"/>
                <w:szCs w:val="14"/>
              </w:rPr>
            </w:pPr>
            <w:r w:rsidRPr="00F54D64">
              <w:rPr>
                <w:rFonts w:ascii="Arial" w:hAnsi="Arial" w:cs="Arial"/>
                <w:sz w:val="14"/>
                <w:szCs w:val="14"/>
              </w:rPr>
              <w:t>R027-0303</w:t>
            </w:r>
          </w:p>
        </w:tc>
        <w:tc>
          <w:tcPr>
            <w:tcW w:w="1605" w:type="dxa"/>
            <w:vAlign w:val="center"/>
          </w:tcPr>
          <w:p w14:paraId="6F7E2049" w14:textId="77777777" w:rsidR="009625C2" w:rsidRPr="00F54D64" w:rsidRDefault="009625C2" w:rsidP="00DE7F3D">
            <w:pPr>
              <w:rPr>
                <w:rFonts w:ascii="Arial" w:hAnsi="Arial" w:cs="Arial"/>
                <w:sz w:val="14"/>
                <w:szCs w:val="14"/>
              </w:rPr>
            </w:pPr>
            <w:r w:rsidRPr="00F54D64">
              <w:rPr>
                <w:rFonts w:ascii="Arial" w:hAnsi="Arial" w:cs="Arial"/>
                <w:sz w:val="14"/>
                <w:szCs w:val="14"/>
              </w:rPr>
              <w:t>Puertos de la central telefónica o instalaciones equivalentes que proveen a la localidad de enlaces WLL para servicios minoristas</w:t>
            </w:r>
          </w:p>
        </w:tc>
        <w:tc>
          <w:tcPr>
            <w:tcW w:w="5996" w:type="dxa"/>
            <w:gridSpan w:val="2"/>
            <w:vAlign w:val="center"/>
          </w:tcPr>
          <w:p w14:paraId="54A972E6"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WLL para servicios minoristas, indicar el número de puertos con que cuenta la central telefónica o instalaciones equivalentes en la localidad reportada</w:t>
            </w:r>
            <w:r>
              <w:rPr>
                <w:rFonts w:ascii="Arial" w:hAnsi="Arial" w:cs="Arial"/>
                <w:sz w:val="14"/>
                <w:szCs w:val="14"/>
              </w:rPr>
              <w:t>.</w:t>
            </w:r>
          </w:p>
        </w:tc>
        <w:tc>
          <w:tcPr>
            <w:tcW w:w="1425" w:type="dxa"/>
            <w:vAlign w:val="center"/>
          </w:tcPr>
          <w:p w14:paraId="03A9CE6E" w14:textId="77777777" w:rsidR="009625C2" w:rsidRPr="00F54D64" w:rsidRDefault="009625C2" w:rsidP="00DE7F3D">
            <w:pPr>
              <w:pStyle w:val="TableParagraph"/>
              <w:ind w:right="84"/>
              <w:jc w:val="center"/>
              <w:rPr>
                <w:sz w:val="14"/>
                <w:szCs w:val="14"/>
              </w:rPr>
            </w:pPr>
            <w:r w:rsidRPr="00F54D64">
              <w:rPr>
                <w:sz w:val="14"/>
                <w:szCs w:val="14"/>
              </w:rPr>
              <w:t>Puertos</w:t>
            </w:r>
          </w:p>
        </w:tc>
      </w:tr>
      <w:tr w:rsidR="009625C2" w:rsidRPr="00346A4A" w14:paraId="65BAEC36" w14:textId="77777777" w:rsidTr="00DE7F3D">
        <w:trPr>
          <w:jc w:val="center"/>
        </w:trPr>
        <w:tc>
          <w:tcPr>
            <w:tcW w:w="942" w:type="dxa"/>
            <w:vAlign w:val="center"/>
          </w:tcPr>
          <w:p w14:paraId="38AA5067" w14:textId="77777777" w:rsidR="009625C2" w:rsidRPr="00F54D64" w:rsidRDefault="009625C2" w:rsidP="00DE7F3D">
            <w:pPr>
              <w:rPr>
                <w:rFonts w:ascii="Arial" w:hAnsi="Arial" w:cs="Arial"/>
                <w:sz w:val="14"/>
                <w:szCs w:val="14"/>
              </w:rPr>
            </w:pPr>
            <w:r w:rsidRPr="00F54D64">
              <w:rPr>
                <w:rFonts w:ascii="Arial" w:hAnsi="Arial" w:cs="Arial"/>
                <w:sz w:val="14"/>
                <w:szCs w:val="14"/>
              </w:rPr>
              <w:t>R027-0304</w:t>
            </w:r>
          </w:p>
        </w:tc>
        <w:tc>
          <w:tcPr>
            <w:tcW w:w="1605" w:type="dxa"/>
            <w:vAlign w:val="center"/>
          </w:tcPr>
          <w:p w14:paraId="78DB6013" w14:textId="77777777" w:rsidR="009625C2" w:rsidRPr="00F54D64" w:rsidRDefault="009625C2" w:rsidP="00DE7F3D">
            <w:pPr>
              <w:rPr>
                <w:rFonts w:ascii="Arial" w:hAnsi="Arial" w:cs="Arial"/>
                <w:sz w:val="14"/>
                <w:szCs w:val="14"/>
              </w:rPr>
            </w:pPr>
            <w:r w:rsidRPr="00F54D64">
              <w:rPr>
                <w:rFonts w:ascii="Arial" w:hAnsi="Arial" w:cs="Arial"/>
                <w:sz w:val="14"/>
                <w:szCs w:val="14"/>
              </w:rPr>
              <w:t>Viviendas pasadas por cable coaxial</w:t>
            </w:r>
          </w:p>
        </w:tc>
        <w:tc>
          <w:tcPr>
            <w:tcW w:w="5996" w:type="dxa"/>
            <w:gridSpan w:val="2"/>
            <w:vAlign w:val="center"/>
          </w:tcPr>
          <w:p w14:paraId="13019EE2"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cable coaxial para servicios minoristas, indicar el número de viviendas pasadas en la localidad reportada.</w:t>
            </w:r>
          </w:p>
        </w:tc>
        <w:tc>
          <w:tcPr>
            <w:tcW w:w="1425" w:type="dxa"/>
            <w:vAlign w:val="center"/>
          </w:tcPr>
          <w:p w14:paraId="4038FFD2" w14:textId="77777777" w:rsidR="009625C2" w:rsidRPr="00F54D64" w:rsidRDefault="009625C2" w:rsidP="00DE7F3D">
            <w:pPr>
              <w:pStyle w:val="TableParagraph"/>
              <w:spacing w:before="1" w:line="160" w:lineRule="exact"/>
              <w:ind w:right="236"/>
              <w:jc w:val="center"/>
              <w:rPr>
                <w:sz w:val="14"/>
                <w:szCs w:val="14"/>
              </w:rPr>
            </w:pPr>
            <w:r w:rsidRPr="00F54D64">
              <w:rPr>
                <w:w w:val="95"/>
                <w:sz w:val="14"/>
                <w:szCs w:val="14"/>
              </w:rPr>
              <w:t>Viviendas pasadas</w:t>
            </w:r>
          </w:p>
        </w:tc>
      </w:tr>
      <w:tr w:rsidR="009625C2" w:rsidRPr="00346A4A" w14:paraId="2D5A1DC5" w14:textId="77777777" w:rsidTr="00DE7F3D">
        <w:trPr>
          <w:jc w:val="center"/>
        </w:trPr>
        <w:tc>
          <w:tcPr>
            <w:tcW w:w="942" w:type="dxa"/>
            <w:vAlign w:val="center"/>
          </w:tcPr>
          <w:p w14:paraId="4F04B40D" w14:textId="77777777" w:rsidR="009625C2" w:rsidRPr="00F54D64" w:rsidRDefault="009625C2" w:rsidP="00DE7F3D">
            <w:pPr>
              <w:rPr>
                <w:rFonts w:ascii="Arial" w:hAnsi="Arial" w:cs="Arial"/>
                <w:sz w:val="14"/>
                <w:szCs w:val="14"/>
              </w:rPr>
            </w:pPr>
            <w:r w:rsidRPr="00F54D64">
              <w:rPr>
                <w:rFonts w:ascii="Arial" w:hAnsi="Arial" w:cs="Arial"/>
                <w:sz w:val="14"/>
                <w:szCs w:val="14"/>
              </w:rPr>
              <w:t>R027-0305</w:t>
            </w:r>
          </w:p>
        </w:tc>
        <w:tc>
          <w:tcPr>
            <w:tcW w:w="1605" w:type="dxa"/>
            <w:vAlign w:val="center"/>
          </w:tcPr>
          <w:p w14:paraId="027C27CD" w14:textId="77777777" w:rsidR="009625C2" w:rsidRPr="00F54D64" w:rsidRDefault="009625C2" w:rsidP="00DE7F3D">
            <w:pPr>
              <w:rPr>
                <w:rFonts w:ascii="Arial" w:hAnsi="Arial" w:cs="Arial"/>
                <w:sz w:val="14"/>
                <w:szCs w:val="14"/>
              </w:rPr>
            </w:pPr>
            <w:r w:rsidRPr="00F54D64">
              <w:rPr>
                <w:rFonts w:ascii="Arial" w:hAnsi="Arial" w:cs="Arial"/>
                <w:sz w:val="14"/>
                <w:szCs w:val="14"/>
              </w:rPr>
              <w:t>Viviendas pasadas por HFC</w:t>
            </w:r>
          </w:p>
        </w:tc>
        <w:tc>
          <w:tcPr>
            <w:tcW w:w="5996" w:type="dxa"/>
            <w:gridSpan w:val="2"/>
            <w:vAlign w:val="center"/>
          </w:tcPr>
          <w:p w14:paraId="700F851D"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cable híbrido HFC para servicios minoristas, indicar el número de viviendas pasadas en la localidad reportada.</w:t>
            </w:r>
          </w:p>
        </w:tc>
        <w:tc>
          <w:tcPr>
            <w:tcW w:w="1425" w:type="dxa"/>
            <w:vAlign w:val="center"/>
          </w:tcPr>
          <w:p w14:paraId="1E7298BC" w14:textId="77777777" w:rsidR="009625C2" w:rsidRPr="00F54D64" w:rsidRDefault="009625C2" w:rsidP="00DE7F3D">
            <w:pPr>
              <w:pStyle w:val="TableParagraph"/>
              <w:spacing w:before="1" w:line="160" w:lineRule="exact"/>
              <w:ind w:right="236"/>
              <w:jc w:val="center"/>
              <w:rPr>
                <w:sz w:val="14"/>
                <w:szCs w:val="14"/>
              </w:rPr>
            </w:pPr>
            <w:r w:rsidRPr="00F54D64">
              <w:rPr>
                <w:w w:val="95"/>
                <w:sz w:val="14"/>
                <w:szCs w:val="14"/>
              </w:rPr>
              <w:t>Viviendas pasadas</w:t>
            </w:r>
          </w:p>
        </w:tc>
      </w:tr>
      <w:tr w:rsidR="009625C2" w:rsidRPr="00346A4A" w14:paraId="0008B1B8" w14:textId="77777777" w:rsidTr="00DE7F3D">
        <w:trPr>
          <w:jc w:val="center"/>
        </w:trPr>
        <w:tc>
          <w:tcPr>
            <w:tcW w:w="942" w:type="dxa"/>
            <w:vAlign w:val="center"/>
          </w:tcPr>
          <w:p w14:paraId="7534CE41" w14:textId="77777777" w:rsidR="009625C2" w:rsidRPr="00F54D64" w:rsidRDefault="009625C2" w:rsidP="00DE7F3D">
            <w:pPr>
              <w:rPr>
                <w:rFonts w:ascii="Arial" w:hAnsi="Arial" w:cs="Arial"/>
                <w:sz w:val="14"/>
                <w:szCs w:val="14"/>
              </w:rPr>
            </w:pPr>
            <w:r w:rsidRPr="00F54D64">
              <w:rPr>
                <w:rFonts w:ascii="Arial" w:hAnsi="Arial" w:cs="Arial"/>
                <w:sz w:val="14"/>
                <w:szCs w:val="14"/>
              </w:rPr>
              <w:t>R027-0306</w:t>
            </w:r>
          </w:p>
        </w:tc>
        <w:tc>
          <w:tcPr>
            <w:tcW w:w="1605" w:type="dxa"/>
            <w:vAlign w:val="center"/>
          </w:tcPr>
          <w:p w14:paraId="05D97C97" w14:textId="77777777" w:rsidR="009625C2" w:rsidRPr="00F54D64" w:rsidRDefault="009625C2" w:rsidP="00DE7F3D">
            <w:pPr>
              <w:rPr>
                <w:rFonts w:ascii="Arial" w:hAnsi="Arial" w:cs="Arial"/>
                <w:sz w:val="14"/>
                <w:szCs w:val="14"/>
              </w:rPr>
            </w:pPr>
            <w:r w:rsidRPr="00F54D64">
              <w:rPr>
                <w:rFonts w:ascii="Arial" w:hAnsi="Arial" w:cs="Arial"/>
                <w:sz w:val="14"/>
                <w:szCs w:val="14"/>
              </w:rPr>
              <w:t>Viviendas pasadas por fibra óptica</w:t>
            </w:r>
          </w:p>
        </w:tc>
        <w:tc>
          <w:tcPr>
            <w:tcW w:w="5996" w:type="dxa"/>
            <w:gridSpan w:val="2"/>
            <w:vAlign w:val="center"/>
          </w:tcPr>
          <w:p w14:paraId="038D72C5" w14:textId="77777777" w:rsidR="009625C2" w:rsidRPr="00F54D64" w:rsidRDefault="009625C2" w:rsidP="00DE7F3D">
            <w:pPr>
              <w:jc w:val="both"/>
              <w:rPr>
                <w:rFonts w:ascii="Arial" w:hAnsi="Arial" w:cs="Arial"/>
                <w:sz w:val="14"/>
                <w:szCs w:val="14"/>
              </w:rPr>
            </w:pPr>
            <w:r w:rsidRPr="00F54D64">
              <w:rPr>
                <w:rFonts w:ascii="Arial" w:hAnsi="Arial" w:cs="Arial"/>
                <w:sz w:val="14"/>
                <w:szCs w:val="14"/>
              </w:rPr>
              <w:t>En caso de poseer infraestructura de fibra óptica para servicios minoristas, indicar el número de viviendas pasadas en la localidad reportada.</w:t>
            </w:r>
          </w:p>
        </w:tc>
        <w:tc>
          <w:tcPr>
            <w:tcW w:w="1425" w:type="dxa"/>
            <w:vAlign w:val="center"/>
          </w:tcPr>
          <w:p w14:paraId="64788EBC" w14:textId="77777777" w:rsidR="009625C2" w:rsidRPr="00F54D64" w:rsidRDefault="009625C2" w:rsidP="00DE7F3D">
            <w:pPr>
              <w:pStyle w:val="TableParagraph"/>
              <w:spacing w:before="1" w:line="160" w:lineRule="exact"/>
              <w:ind w:right="236"/>
              <w:jc w:val="center"/>
              <w:rPr>
                <w:sz w:val="14"/>
                <w:szCs w:val="14"/>
              </w:rPr>
            </w:pPr>
            <w:r w:rsidRPr="00F54D64">
              <w:rPr>
                <w:w w:val="95"/>
                <w:sz w:val="14"/>
                <w:szCs w:val="14"/>
              </w:rPr>
              <w:t>Viviendas pasadas</w:t>
            </w:r>
          </w:p>
        </w:tc>
      </w:tr>
      <w:tr w:rsidR="009625C2" w:rsidRPr="00346A4A" w14:paraId="74311BDD" w14:textId="77777777" w:rsidTr="00DE7F3D">
        <w:trPr>
          <w:jc w:val="center"/>
        </w:trPr>
        <w:tc>
          <w:tcPr>
            <w:tcW w:w="9968" w:type="dxa"/>
            <w:gridSpan w:val="5"/>
            <w:shd w:val="clear" w:color="auto" w:fill="D9D9D9" w:themeFill="background1" w:themeFillShade="D9"/>
          </w:tcPr>
          <w:p w14:paraId="68969724" w14:textId="77777777" w:rsidR="009625C2" w:rsidRPr="004A5354" w:rsidRDefault="009625C2" w:rsidP="00DE7F3D">
            <w:pPr>
              <w:rPr>
                <w:rFonts w:ascii="Arial" w:hAnsi="Arial" w:cs="Arial"/>
                <w:sz w:val="14"/>
                <w:szCs w:val="14"/>
              </w:rPr>
            </w:pPr>
            <w:r w:rsidRPr="00F4404A">
              <w:rPr>
                <w:rFonts w:ascii="Arial" w:hAnsi="Arial" w:cs="Arial"/>
                <w:b/>
                <w:noProof/>
                <w:color w:val="000000" w:themeColor="text1"/>
                <w:sz w:val="14"/>
                <w:szCs w:val="14"/>
              </w:rPr>
              <w:t>Disponibilidad de servicios fijos</w:t>
            </w:r>
          </w:p>
        </w:tc>
      </w:tr>
      <w:tr w:rsidR="009625C2" w:rsidRPr="00346A4A" w14:paraId="076217B5" w14:textId="77777777" w:rsidTr="00DE7F3D">
        <w:trPr>
          <w:jc w:val="center"/>
        </w:trPr>
        <w:tc>
          <w:tcPr>
            <w:tcW w:w="942" w:type="dxa"/>
            <w:vAlign w:val="center"/>
          </w:tcPr>
          <w:p w14:paraId="1B06E852" w14:textId="77777777" w:rsidR="009625C2" w:rsidRPr="00F4404A" w:rsidRDefault="009625C2" w:rsidP="00DE7F3D">
            <w:pPr>
              <w:rPr>
                <w:rFonts w:ascii="Arial" w:hAnsi="Arial" w:cs="Arial"/>
                <w:sz w:val="14"/>
                <w:szCs w:val="14"/>
              </w:rPr>
            </w:pPr>
            <w:r>
              <w:rPr>
                <w:rFonts w:ascii="Arial" w:hAnsi="Arial" w:cs="Arial"/>
                <w:sz w:val="14"/>
                <w:szCs w:val="14"/>
              </w:rPr>
              <w:t>C601</w:t>
            </w:r>
          </w:p>
        </w:tc>
        <w:tc>
          <w:tcPr>
            <w:tcW w:w="1605" w:type="dxa"/>
            <w:vAlign w:val="center"/>
          </w:tcPr>
          <w:p w14:paraId="730B4F27"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13E8824F"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59DBBCFB"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5DEDD06F"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6295F022" w14:textId="77777777" w:rsidTr="00DE7F3D">
        <w:trPr>
          <w:jc w:val="center"/>
        </w:trPr>
        <w:tc>
          <w:tcPr>
            <w:tcW w:w="942" w:type="dxa"/>
            <w:vAlign w:val="center"/>
          </w:tcPr>
          <w:p w14:paraId="59342503" w14:textId="77777777" w:rsidR="009625C2" w:rsidRPr="00F4404A" w:rsidRDefault="009625C2" w:rsidP="00DE7F3D">
            <w:pPr>
              <w:rPr>
                <w:rFonts w:ascii="Arial" w:hAnsi="Arial" w:cs="Arial"/>
                <w:sz w:val="14"/>
                <w:szCs w:val="14"/>
              </w:rPr>
            </w:pPr>
            <w:r>
              <w:rPr>
                <w:rFonts w:ascii="Arial" w:hAnsi="Arial" w:cs="Arial"/>
                <w:sz w:val="14"/>
                <w:szCs w:val="14"/>
              </w:rPr>
              <w:t>C003</w:t>
            </w:r>
          </w:p>
        </w:tc>
        <w:tc>
          <w:tcPr>
            <w:tcW w:w="1605" w:type="dxa"/>
            <w:vAlign w:val="center"/>
          </w:tcPr>
          <w:p w14:paraId="407CCF03"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0F1E87A6"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2146B1D0"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30204F7B"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45487E48" w14:textId="77777777" w:rsidTr="00DE7F3D">
        <w:trPr>
          <w:jc w:val="center"/>
        </w:trPr>
        <w:tc>
          <w:tcPr>
            <w:tcW w:w="942" w:type="dxa"/>
            <w:vAlign w:val="center"/>
          </w:tcPr>
          <w:p w14:paraId="2D2A2903" w14:textId="77777777" w:rsidR="009625C2" w:rsidRPr="00F4404A" w:rsidRDefault="009625C2" w:rsidP="00DE7F3D">
            <w:pPr>
              <w:rPr>
                <w:rFonts w:ascii="Arial" w:hAnsi="Arial" w:cs="Arial"/>
                <w:sz w:val="14"/>
                <w:szCs w:val="14"/>
              </w:rPr>
            </w:pPr>
            <w:r>
              <w:rPr>
                <w:rFonts w:ascii="Arial" w:hAnsi="Arial" w:cs="Arial"/>
                <w:sz w:val="14"/>
                <w:szCs w:val="14"/>
              </w:rPr>
              <w:t>R027-0401</w:t>
            </w:r>
          </w:p>
        </w:tc>
        <w:tc>
          <w:tcPr>
            <w:tcW w:w="1605" w:type="dxa"/>
            <w:vAlign w:val="center"/>
          </w:tcPr>
          <w:p w14:paraId="457417B4" w14:textId="77777777" w:rsidR="009625C2" w:rsidRPr="00F4404A" w:rsidRDefault="009625C2" w:rsidP="00DE7F3D">
            <w:pPr>
              <w:rPr>
                <w:rFonts w:ascii="Arial" w:hAnsi="Arial" w:cs="Arial"/>
                <w:sz w:val="14"/>
                <w:szCs w:val="14"/>
              </w:rPr>
            </w:pPr>
            <w:r w:rsidRPr="00F4404A">
              <w:rPr>
                <w:rFonts w:ascii="Arial" w:hAnsi="Arial" w:cs="Arial"/>
                <w:sz w:val="14"/>
                <w:szCs w:val="14"/>
              </w:rPr>
              <w:t>¿Provee servicios de telefonía en la localidad?</w:t>
            </w:r>
          </w:p>
        </w:tc>
        <w:tc>
          <w:tcPr>
            <w:tcW w:w="5996" w:type="dxa"/>
            <w:gridSpan w:val="2"/>
            <w:vAlign w:val="center"/>
          </w:tcPr>
          <w:p w14:paraId="11BE3666"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Minoristas de telefonía y disponer del servicio en la localidad reportada indicar Sí. En caso contrario, indicar No.</w:t>
            </w:r>
          </w:p>
        </w:tc>
        <w:tc>
          <w:tcPr>
            <w:tcW w:w="1425" w:type="dxa"/>
            <w:vAlign w:val="center"/>
          </w:tcPr>
          <w:p w14:paraId="4939B102" w14:textId="77777777" w:rsidR="009625C2" w:rsidRDefault="009625C2" w:rsidP="00DE7F3D">
            <w:pPr>
              <w:pStyle w:val="TableParagraph"/>
              <w:spacing w:before="77"/>
              <w:ind w:right="84"/>
              <w:rPr>
                <w:sz w:val="14"/>
              </w:rPr>
            </w:pPr>
            <w:r>
              <w:rPr>
                <w:sz w:val="14"/>
              </w:rPr>
              <w:t>Binario (Si/No)</w:t>
            </w:r>
          </w:p>
        </w:tc>
      </w:tr>
      <w:tr w:rsidR="009625C2" w:rsidRPr="00346A4A" w14:paraId="04FACDDE" w14:textId="77777777" w:rsidTr="00DE7F3D">
        <w:trPr>
          <w:jc w:val="center"/>
        </w:trPr>
        <w:tc>
          <w:tcPr>
            <w:tcW w:w="942" w:type="dxa"/>
            <w:vAlign w:val="center"/>
          </w:tcPr>
          <w:p w14:paraId="092160DC" w14:textId="77777777" w:rsidR="009625C2" w:rsidRPr="00F4404A" w:rsidRDefault="009625C2" w:rsidP="00DE7F3D">
            <w:pPr>
              <w:rPr>
                <w:rFonts w:ascii="Arial" w:hAnsi="Arial" w:cs="Arial"/>
                <w:sz w:val="14"/>
                <w:szCs w:val="14"/>
              </w:rPr>
            </w:pPr>
            <w:r>
              <w:rPr>
                <w:rFonts w:ascii="Arial" w:hAnsi="Arial" w:cs="Arial"/>
                <w:sz w:val="14"/>
                <w:szCs w:val="14"/>
              </w:rPr>
              <w:t>R027-0402</w:t>
            </w:r>
          </w:p>
        </w:tc>
        <w:tc>
          <w:tcPr>
            <w:tcW w:w="1605" w:type="dxa"/>
            <w:vAlign w:val="center"/>
          </w:tcPr>
          <w:p w14:paraId="608D7D16" w14:textId="77777777" w:rsidR="009625C2" w:rsidRPr="00F4404A" w:rsidRDefault="009625C2" w:rsidP="00DE7F3D">
            <w:pPr>
              <w:rPr>
                <w:rFonts w:ascii="Arial" w:hAnsi="Arial" w:cs="Arial"/>
                <w:sz w:val="14"/>
                <w:szCs w:val="14"/>
              </w:rPr>
            </w:pPr>
            <w:r w:rsidRPr="00F4404A">
              <w:rPr>
                <w:rFonts w:ascii="Arial" w:hAnsi="Arial" w:cs="Arial"/>
                <w:sz w:val="14"/>
                <w:szCs w:val="14"/>
              </w:rPr>
              <w:t>¿Provee servicios de acceso de banda ancha en la localidad?</w:t>
            </w:r>
          </w:p>
        </w:tc>
        <w:tc>
          <w:tcPr>
            <w:tcW w:w="5996" w:type="dxa"/>
            <w:gridSpan w:val="2"/>
            <w:vAlign w:val="center"/>
          </w:tcPr>
          <w:p w14:paraId="2F04926E"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Minoristas de acceso de banda ancha a Internet y disponer del servicio en la localidad indicar Sí. En caso contrario, indicar No.</w:t>
            </w:r>
          </w:p>
        </w:tc>
        <w:tc>
          <w:tcPr>
            <w:tcW w:w="1425" w:type="dxa"/>
            <w:vAlign w:val="center"/>
          </w:tcPr>
          <w:p w14:paraId="5D724CD7" w14:textId="77777777" w:rsidR="009625C2" w:rsidRDefault="009625C2" w:rsidP="00DE7F3D">
            <w:pPr>
              <w:pStyle w:val="TableParagraph"/>
              <w:spacing w:before="79"/>
              <w:ind w:right="84"/>
              <w:rPr>
                <w:sz w:val="14"/>
              </w:rPr>
            </w:pPr>
            <w:r>
              <w:rPr>
                <w:sz w:val="14"/>
              </w:rPr>
              <w:t>Binario (Si/No)</w:t>
            </w:r>
          </w:p>
        </w:tc>
      </w:tr>
      <w:tr w:rsidR="009625C2" w:rsidRPr="00346A4A" w14:paraId="37D40C43" w14:textId="77777777" w:rsidTr="00DE7F3D">
        <w:trPr>
          <w:jc w:val="center"/>
        </w:trPr>
        <w:tc>
          <w:tcPr>
            <w:tcW w:w="942" w:type="dxa"/>
            <w:vAlign w:val="center"/>
          </w:tcPr>
          <w:p w14:paraId="24B8777F" w14:textId="77777777" w:rsidR="009625C2" w:rsidRPr="00F4404A" w:rsidRDefault="009625C2" w:rsidP="00DE7F3D">
            <w:pPr>
              <w:rPr>
                <w:rFonts w:ascii="Arial" w:hAnsi="Arial" w:cs="Arial"/>
                <w:sz w:val="14"/>
                <w:szCs w:val="14"/>
              </w:rPr>
            </w:pPr>
            <w:r>
              <w:rPr>
                <w:rFonts w:ascii="Arial" w:hAnsi="Arial" w:cs="Arial"/>
                <w:sz w:val="14"/>
                <w:szCs w:val="14"/>
              </w:rPr>
              <w:t>R027-0403</w:t>
            </w:r>
          </w:p>
        </w:tc>
        <w:tc>
          <w:tcPr>
            <w:tcW w:w="1605" w:type="dxa"/>
            <w:vAlign w:val="center"/>
          </w:tcPr>
          <w:p w14:paraId="53CCFF4E" w14:textId="77777777" w:rsidR="009625C2" w:rsidRPr="00F4404A" w:rsidRDefault="009625C2" w:rsidP="00DE7F3D">
            <w:pPr>
              <w:rPr>
                <w:rFonts w:ascii="Arial" w:hAnsi="Arial" w:cs="Arial"/>
                <w:sz w:val="14"/>
                <w:szCs w:val="14"/>
              </w:rPr>
            </w:pPr>
            <w:r w:rsidRPr="00F4404A">
              <w:rPr>
                <w:rFonts w:ascii="Arial" w:hAnsi="Arial" w:cs="Arial"/>
                <w:sz w:val="14"/>
                <w:szCs w:val="14"/>
              </w:rPr>
              <w:t>¿Provee servicios de TV restringida en la localidad?</w:t>
            </w:r>
          </w:p>
        </w:tc>
        <w:tc>
          <w:tcPr>
            <w:tcW w:w="5996" w:type="dxa"/>
            <w:gridSpan w:val="2"/>
            <w:vAlign w:val="center"/>
          </w:tcPr>
          <w:p w14:paraId="7A6B27B4"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Minoristas de TV y audio restringido y disponer del servicio en la localidad reportada indicar Sí. En caso contrario, indicar No.</w:t>
            </w:r>
          </w:p>
        </w:tc>
        <w:tc>
          <w:tcPr>
            <w:tcW w:w="1425" w:type="dxa"/>
            <w:vAlign w:val="center"/>
          </w:tcPr>
          <w:p w14:paraId="7BDF1275" w14:textId="77777777" w:rsidR="009625C2" w:rsidRDefault="009625C2" w:rsidP="00DE7F3D">
            <w:pPr>
              <w:pStyle w:val="TableParagraph"/>
              <w:spacing w:before="79"/>
              <w:ind w:right="84"/>
              <w:rPr>
                <w:sz w:val="14"/>
              </w:rPr>
            </w:pPr>
            <w:r>
              <w:rPr>
                <w:sz w:val="14"/>
              </w:rPr>
              <w:t>Binario (Si/No)</w:t>
            </w:r>
          </w:p>
        </w:tc>
      </w:tr>
      <w:tr w:rsidR="009625C2" w:rsidRPr="00346A4A" w14:paraId="2ABA8FFD" w14:textId="77777777" w:rsidTr="00DE7F3D">
        <w:trPr>
          <w:jc w:val="center"/>
        </w:trPr>
        <w:tc>
          <w:tcPr>
            <w:tcW w:w="942" w:type="dxa"/>
            <w:vAlign w:val="center"/>
          </w:tcPr>
          <w:p w14:paraId="5CE7469F" w14:textId="77777777" w:rsidR="009625C2" w:rsidRPr="00F4404A" w:rsidRDefault="009625C2" w:rsidP="00DE7F3D">
            <w:pPr>
              <w:rPr>
                <w:rFonts w:ascii="Arial" w:hAnsi="Arial" w:cs="Arial"/>
                <w:sz w:val="14"/>
                <w:szCs w:val="14"/>
              </w:rPr>
            </w:pPr>
            <w:r>
              <w:rPr>
                <w:rFonts w:ascii="Arial" w:hAnsi="Arial" w:cs="Arial"/>
                <w:sz w:val="14"/>
                <w:szCs w:val="14"/>
              </w:rPr>
              <w:t>R027-0404</w:t>
            </w:r>
          </w:p>
        </w:tc>
        <w:tc>
          <w:tcPr>
            <w:tcW w:w="1605" w:type="dxa"/>
            <w:vAlign w:val="center"/>
          </w:tcPr>
          <w:p w14:paraId="2F8D2B43" w14:textId="77777777" w:rsidR="009625C2" w:rsidRPr="00F4404A" w:rsidRDefault="009625C2" w:rsidP="00DE7F3D">
            <w:pPr>
              <w:rPr>
                <w:rFonts w:ascii="Arial" w:hAnsi="Arial" w:cs="Arial"/>
                <w:sz w:val="14"/>
                <w:szCs w:val="14"/>
              </w:rPr>
            </w:pPr>
            <w:r w:rsidRPr="00F4404A">
              <w:rPr>
                <w:rFonts w:ascii="Arial" w:hAnsi="Arial" w:cs="Arial"/>
                <w:sz w:val="14"/>
                <w:szCs w:val="14"/>
              </w:rPr>
              <w:t>¿Provee servicios de Enlaces Dedicados en la localidad?</w:t>
            </w:r>
          </w:p>
        </w:tc>
        <w:tc>
          <w:tcPr>
            <w:tcW w:w="5996" w:type="dxa"/>
            <w:gridSpan w:val="2"/>
            <w:vAlign w:val="center"/>
          </w:tcPr>
          <w:p w14:paraId="55C17996"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Minoristas de Enlaces Dedicados y disponer del servicio en la localidad reportada indicar Sí. En caso contrario, indicar No</w:t>
            </w:r>
            <w:r>
              <w:rPr>
                <w:rFonts w:ascii="Arial" w:hAnsi="Arial" w:cs="Arial"/>
                <w:sz w:val="14"/>
                <w:szCs w:val="14"/>
              </w:rPr>
              <w:t>.</w:t>
            </w:r>
          </w:p>
        </w:tc>
        <w:tc>
          <w:tcPr>
            <w:tcW w:w="1425" w:type="dxa"/>
          </w:tcPr>
          <w:p w14:paraId="7A625DEF" w14:textId="77777777" w:rsidR="009625C2" w:rsidRDefault="009625C2" w:rsidP="00DE7F3D">
            <w:pPr>
              <w:pStyle w:val="TableParagraph"/>
              <w:spacing w:before="77"/>
              <w:ind w:right="84"/>
              <w:rPr>
                <w:sz w:val="14"/>
              </w:rPr>
            </w:pPr>
            <w:r>
              <w:rPr>
                <w:sz w:val="14"/>
              </w:rPr>
              <w:t>Binario (Si/No)</w:t>
            </w:r>
          </w:p>
        </w:tc>
      </w:tr>
      <w:tr w:rsidR="009625C2" w:rsidRPr="00346A4A" w14:paraId="7B6F19E3" w14:textId="77777777" w:rsidTr="00DE7F3D">
        <w:trPr>
          <w:jc w:val="center"/>
        </w:trPr>
        <w:tc>
          <w:tcPr>
            <w:tcW w:w="9968" w:type="dxa"/>
            <w:gridSpan w:val="5"/>
            <w:shd w:val="clear" w:color="auto" w:fill="D9D9D9" w:themeFill="background1" w:themeFillShade="D9"/>
          </w:tcPr>
          <w:p w14:paraId="5232A19E" w14:textId="77777777" w:rsidR="009625C2" w:rsidRPr="004A5354" w:rsidRDefault="009625C2" w:rsidP="00DE7F3D">
            <w:pPr>
              <w:rPr>
                <w:rFonts w:ascii="Arial" w:hAnsi="Arial" w:cs="Arial"/>
                <w:sz w:val="14"/>
                <w:szCs w:val="14"/>
              </w:rPr>
            </w:pPr>
            <w:r w:rsidRPr="00F4404A">
              <w:rPr>
                <w:rFonts w:ascii="Arial" w:hAnsi="Arial" w:cs="Arial"/>
                <w:b/>
                <w:noProof/>
                <w:color w:val="000000" w:themeColor="text1"/>
                <w:sz w:val="14"/>
                <w:szCs w:val="14"/>
              </w:rPr>
              <w:t>Disponiblidad de redes móviles</w:t>
            </w:r>
          </w:p>
        </w:tc>
      </w:tr>
      <w:tr w:rsidR="009625C2" w:rsidRPr="00346A4A" w14:paraId="3927166A" w14:textId="77777777" w:rsidTr="00DE7F3D">
        <w:trPr>
          <w:jc w:val="center"/>
        </w:trPr>
        <w:tc>
          <w:tcPr>
            <w:tcW w:w="942" w:type="dxa"/>
            <w:vAlign w:val="center"/>
          </w:tcPr>
          <w:p w14:paraId="70412474" w14:textId="77777777" w:rsidR="009625C2" w:rsidRPr="00F4404A" w:rsidRDefault="009625C2" w:rsidP="00DE7F3D">
            <w:pPr>
              <w:rPr>
                <w:rFonts w:ascii="Arial" w:hAnsi="Arial" w:cs="Arial"/>
                <w:sz w:val="14"/>
                <w:szCs w:val="14"/>
              </w:rPr>
            </w:pPr>
            <w:r>
              <w:rPr>
                <w:rFonts w:ascii="Arial" w:hAnsi="Arial" w:cs="Arial"/>
                <w:sz w:val="14"/>
                <w:szCs w:val="14"/>
              </w:rPr>
              <w:t>C601</w:t>
            </w:r>
          </w:p>
        </w:tc>
        <w:tc>
          <w:tcPr>
            <w:tcW w:w="1605" w:type="dxa"/>
            <w:vAlign w:val="center"/>
          </w:tcPr>
          <w:p w14:paraId="0E207440"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Año</w:t>
            </w:r>
          </w:p>
        </w:tc>
        <w:tc>
          <w:tcPr>
            <w:tcW w:w="5996" w:type="dxa"/>
            <w:gridSpan w:val="2"/>
            <w:vAlign w:val="center"/>
          </w:tcPr>
          <w:p w14:paraId="0E186357"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58A7BAE6"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C601</w:t>
            </w:r>
            <w:r w:rsidRPr="00F4404A">
              <w:rPr>
                <w:rFonts w:ascii="Arial" w:hAnsi="Arial" w:cs="Arial"/>
                <w:b/>
                <w:sz w:val="14"/>
                <w:szCs w:val="14"/>
              </w:rPr>
              <w:t>.</w:t>
            </w:r>
          </w:p>
        </w:tc>
        <w:tc>
          <w:tcPr>
            <w:tcW w:w="1425" w:type="dxa"/>
            <w:vAlign w:val="center"/>
          </w:tcPr>
          <w:p w14:paraId="35B9EF88"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7EC76D3B" w14:textId="77777777" w:rsidTr="00DE7F3D">
        <w:trPr>
          <w:jc w:val="center"/>
        </w:trPr>
        <w:tc>
          <w:tcPr>
            <w:tcW w:w="942" w:type="dxa"/>
            <w:vAlign w:val="center"/>
          </w:tcPr>
          <w:p w14:paraId="2B93AA77" w14:textId="77777777" w:rsidR="009625C2" w:rsidRPr="00F4404A" w:rsidRDefault="009625C2" w:rsidP="00DE7F3D">
            <w:pPr>
              <w:rPr>
                <w:rFonts w:ascii="Arial" w:hAnsi="Arial" w:cs="Arial"/>
                <w:sz w:val="14"/>
                <w:szCs w:val="14"/>
              </w:rPr>
            </w:pPr>
            <w:r>
              <w:rPr>
                <w:rFonts w:ascii="Arial" w:hAnsi="Arial" w:cs="Arial"/>
                <w:sz w:val="14"/>
                <w:szCs w:val="14"/>
              </w:rPr>
              <w:t>C003</w:t>
            </w:r>
          </w:p>
        </w:tc>
        <w:tc>
          <w:tcPr>
            <w:tcW w:w="1605" w:type="dxa"/>
            <w:vAlign w:val="center"/>
          </w:tcPr>
          <w:p w14:paraId="5AFF556B" w14:textId="77777777" w:rsidR="009625C2" w:rsidRPr="00F4404A" w:rsidRDefault="009625C2" w:rsidP="00DE7F3D">
            <w:pPr>
              <w:rPr>
                <w:rFonts w:ascii="Arial" w:hAnsi="Arial" w:cs="Arial"/>
                <w:sz w:val="14"/>
                <w:szCs w:val="14"/>
              </w:rPr>
            </w:pPr>
            <w:r w:rsidRPr="00F4404A">
              <w:rPr>
                <w:rFonts w:ascii="Arial" w:hAnsi="Arial" w:cs="Arial"/>
                <w:sz w:val="14"/>
                <w:szCs w:val="14"/>
              </w:rPr>
              <w:t>Desagregador por Localidades</w:t>
            </w:r>
          </w:p>
        </w:tc>
        <w:tc>
          <w:tcPr>
            <w:tcW w:w="5996" w:type="dxa"/>
            <w:gridSpan w:val="2"/>
            <w:vAlign w:val="center"/>
          </w:tcPr>
          <w:p w14:paraId="107CE0EF"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Este Campo es un Desagregador del CCI</w:t>
            </w:r>
          </w:p>
          <w:p w14:paraId="21CDFC5B" w14:textId="77777777" w:rsidR="009625C2" w:rsidRPr="00F4404A" w:rsidRDefault="009625C2" w:rsidP="00DE7F3D">
            <w:pPr>
              <w:jc w:val="both"/>
              <w:rPr>
                <w:rFonts w:ascii="Arial" w:hAnsi="Arial" w:cs="Arial"/>
                <w:b/>
                <w:sz w:val="14"/>
                <w:szCs w:val="14"/>
              </w:rPr>
            </w:pPr>
            <w:r w:rsidRPr="00F4404A">
              <w:rPr>
                <w:rFonts w:ascii="Arial" w:hAnsi="Arial" w:cs="Arial"/>
                <w:sz w:val="14"/>
                <w:szCs w:val="14"/>
              </w:rPr>
              <w:t>Para responder a este campo, deberán de usarse las claves del grupo C003.</w:t>
            </w:r>
          </w:p>
        </w:tc>
        <w:tc>
          <w:tcPr>
            <w:tcW w:w="1425" w:type="dxa"/>
            <w:vAlign w:val="center"/>
          </w:tcPr>
          <w:p w14:paraId="7656E621"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53FD7DFA" w14:textId="77777777" w:rsidTr="00DE7F3D">
        <w:trPr>
          <w:jc w:val="center"/>
        </w:trPr>
        <w:tc>
          <w:tcPr>
            <w:tcW w:w="942" w:type="dxa"/>
            <w:vAlign w:val="center"/>
          </w:tcPr>
          <w:p w14:paraId="43B66A58" w14:textId="77777777" w:rsidR="009625C2" w:rsidRPr="00F4404A" w:rsidRDefault="009625C2" w:rsidP="00DE7F3D">
            <w:pPr>
              <w:rPr>
                <w:rFonts w:ascii="Arial" w:hAnsi="Arial" w:cs="Arial"/>
                <w:sz w:val="14"/>
                <w:szCs w:val="14"/>
              </w:rPr>
            </w:pPr>
            <w:r>
              <w:rPr>
                <w:rFonts w:ascii="Arial" w:hAnsi="Arial" w:cs="Arial"/>
                <w:sz w:val="14"/>
                <w:szCs w:val="14"/>
              </w:rPr>
              <w:t>R027-0501</w:t>
            </w:r>
          </w:p>
        </w:tc>
        <w:tc>
          <w:tcPr>
            <w:tcW w:w="1605" w:type="dxa"/>
            <w:vAlign w:val="center"/>
          </w:tcPr>
          <w:p w14:paraId="481A79D3"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voz 2G?</w:t>
            </w:r>
          </w:p>
        </w:tc>
        <w:tc>
          <w:tcPr>
            <w:tcW w:w="5996" w:type="dxa"/>
            <w:gridSpan w:val="2"/>
            <w:vAlign w:val="center"/>
          </w:tcPr>
          <w:p w14:paraId="3AC074E9"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de telefonía mediante tecnología de la familia 2G en la localidad reportada indicar Sí. En caso contrario, indicar No.</w:t>
            </w:r>
          </w:p>
        </w:tc>
        <w:tc>
          <w:tcPr>
            <w:tcW w:w="1425" w:type="dxa"/>
            <w:vAlign w:val="center"/>
          </w:tcPr>
          <w:p w14:paraId="0451DFA5" w14:textId="77777777" w:rsidR="009625C2" w:rsidRDefault="009625C2" w:rsidP="00DE7F3D">
            <w:pPr>
              <w:pStyle w:val="TableParagraph"/>
              <w:spacing w:before="79"/>
              <w:ind w:right="84"/>
              <w:rPr>
                <w:sz w:val="14"/>
              </w:rPr>
            </w:pPr>
            <w:r>
              <w:rPr>
                <w:sz w:val="14"/>
              </w:rPr>
              <w:t>Binario (Si/No)</w:t>
            </w:r>
          </w:p>
        </w:tc>
      </w:tr>
      <w:tr w:rsidR="009625C2" w:rsidRPr="00346A4A" w14:paraId="0192EA22" w14:textId="77777777" w:rsidTr="00DE7F3D">
        <w:trPr>
          <w:jc w:val="center"/>
        </w:trPr>
        <w:tc>
          <w:tcPr>
            <w:tcW w:w="942" w:type="dxa"/>
            <w:vAlign w:val="center"/>
          </w:tcPr>
          <w:p w14:paraId="3ED6D323" w14:textId="77777777" w:rsidR="009625C2" w:rsidRPr="00F4404A" w:rsidRDefault="009625C2" w:rsidP="00DE7F3D">
            <w:pPr>
              <w:rPr>
                <w:rFonts w:ascii="Arial" w:hAnsi="Arial" w:cs="Arial"/>
                <w:sz w:val="14"/>
                <w:szCs w:val="14"/>
              </w:rPr>
            </w:pPr>
            <w:r>
              <w:rPr>
                <w:rFonts w:ascii="Arial" w:hAnsi="Arial" w:cs="Arial"/>
                <w:sz w:val="14"/>
                <w:szCs w:val="14"/>
              </w:rPr>
              <w:t>R027-0502</w:t>
            </w:r>
          </w:p>
        </w:tc>
        <w:tc>
          <w:tcPr>
            <w:tcW w:w="1605" w:type="dxa"/>
            <w:vAlign w:val="center"/>
          </w:tcPr>
          <w:p w14:paraId="526EAE18"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datos 2G?</w:t>
            </w:r>
          </w:p>
        </w:tc>
        <w:tc>
          <w:tcPr>
            <w:tcW w:w="5996" w:type="dxa"/>
            <w:gridSpan w:val="2"/>
            <w:vAlign w:val="center"/>
          </w:tcPr>
          <w:p w14:paraId="7B19BA63"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datos mediante tecnología de la familia 2G en la localidad reportada indicar Sí. En caso contrario, indicar No.</w:t>
            </w:r>
          </w:p>
        </w:tc>
        <w:tc>
          <w:tcPr>
            <w:tcW w:w="1425" w:type="dxa"/>
            <w:vAlign w:val="center"/>
          </w:tcPr>
          <w:p w14:paraId="251068D8" w14:textId="77777777" w:rsidR="009625C2" w:rsidRDefault="009625C2" w:rsidP="00DE7F3D">
            <w:pPr>
              <w:pStyle w:val="TableParagraph"/>
              <w:spacing w:before="79"/>
              <w:ind w:right="84"/>
              <w:rPr>
                <w:sz w:val="14"/>
              </w:rPr>
            </w:pPr>
            <w:r>
              <w:rPr>
                <w:sz w:val="14"/>
              </w:rPr>
              <w:t>Binario (Si/No)</w:t>
            </w:r>
          </w:p>
        </w:tc>
      </w:tr>
      <w:tr w:rsidR="009625C2" w:rsidRPr="00346A4A" w14:paraId="19C402E4" w14:textId="77777777" w:rsidTr="00DE7F3D">
        <w:trPr>
          <w:jc w:val="center"/>
        </w:trPr>
        <w:tc>
          <w:tcPr>
            <w:tcW w:w="942" w:type="dxa"/>
            <w:vAlign w:val="center"/>
          </w:tcPr>
          <w:p w14:paraId="7C2CCEA6" w14:textId="77777777" w:rsidR="009625C2" w:rsidRPr="00F4404A" w:rsidRDefault="009625C2" w:rsidP="00DE7F3D">
            <w:pPr>
              <w:rPr>
                <w:rFonts w:ascii="Arial" w:hAnsi="Arial" w:cs="Arial"/>
                <w:sz w:val="14"/>
                <w:szCs w:val="14"/>
              </w:rPr>
            </w:pPr>
            <w:r>
              <w:rPr>
                <w:rFonts w:ascii="Arial" w:hAnsi="Arial" w:cs="Arial"/>
                <w:sz w:val="14"/>
                <w:szCs w:val="14"/>
              </w:rPr>
              <w:t>R027-0503</w:t>
            </w:r>
          </w:p>
        </w:tc>
        <w:tc>
          <w:tcPr>
            <w:tcW w:w="1605" w:type="dxa"/>
            <w:vAlign w:val="center"/>
          </w:tcPr>
          <w:p w14:paraId="5E00AE44"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voz 3G?</w:t>
            </w:r>
          </w:p>
        </w:tc>
        <w:tc>
          <w:tcPr>
            <w:tcW w:w="5996" w:type="dxa"/>
            <w:gridSpan w:val="2"/>
            <w:vAlign w:val="center"/>
          </w:tcPr>
          <w:p w14:paraId="5B2A44BD"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de telefonía mediante tecnología de la familia 3G en la localidad reportada indicar Sí. En caso contrario, indicar No.</w:t>
            </w:r>
          </w:p>
        </w:tc>
        <w:tc>
          <w:tcPr>
            <w:tcW w:w="1425" w:type="dxa"/>
            <w:vAlign w:val="center"/>
          </w:tcPr>
          <w:p w14:paraId="7F9BDEEC" w14:textId="77777777" w:rsidR="009625C2" w:rsidRDefault="009625C2" w:rsidP="00DE7F3D">
            <w:pPr>
              <w:pStyle w:val="TableParagraph"/>
              <w:spacing w:before="77"/>
              <w:ind w:right="84"/>
              <w:rPr>
                <w:sz w:val="14"/>
              </w:rPr>
            </w:pPr>
            <w:r>
              <w:rPr>
                <w:sz w:val="14"/>
              </w:rPr>
              <w:t>Binario (Si/No)</w:t>
            </w:r>
          </w:p>
        </w:tc>
      </w:tr>
      <w:tr w:rsidR="009625C2" w:rsidRPr="00346A4A" w14:paraId="58E108DF" w14:textId="77777777" w:rsidTr="00DE7F3D">
        <w:trPr>
          <w:jc w:val="center"/>
        </w:trPr>
        <w:tc>
          <w:tcPr>
            <w:tcW w:w="942" w:type="dxa"/>
            <w:vAlign w:val="center"/>
          </w:tcPr>
          <w:p w14:paraId="0FAFA1C0" w14:textId="77777777" w:rsidR="009625C2" w:rsidRPr="00F4404A" w:rsidRDefault="009625C2" w:rsidP="00DE7F3D">
            <w:pPr>
              <w:rPr>
                <w:rFonts w:ascii="Arial" w:hAnsi="Arial" w:cs="Arial"/>
                <w:sz w:val="14"/>
                <w:szCs w:val="14"/>
              </w:rPr>
            </w:pPr>
            <w:r>
              <w:rPr>
                <w:rFonts w:ascii="Arial" w:hAnsi="Arial" w:cs="Arial"/>
                <w:sz w:val="14"/>
                <w:szCs w:val="14"/>
              </w:rPr>
              <w:t>R027-0504</w:t>
            </w:r>
          </w:p>
        </w:tc>
        <w:tc>
          <w:tcPr>
            <w:tcW w:w="1605" w:type="dxa"/>
            <w:vAlign w:val="center"/>
          </w:tcPr>
          <w:p w14:paraId="5FDCE9B6"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datos 3G?</w:t>
            </w:r>
          </w:p>
        </w:tc>
        <w:tc>
          <w:tcPr>
            <w:tcW w:w="5996" w:type="dxa"/>
            <w:gridSpan w:val="2"/>
            <w:vAlign w:val="center"/>
          </w:tcPr>
          <w:p w14:paraId="38FED657"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datos mediante tecnología de la familia 3G en la localidad reportada indicar Sí. En caso contrario, indicar No.</w:t>
            </w:r>
          </w:p>
        </w:tc>
        <w:tc>
          <w:tcPr>
            <w:tcW w:w="1425" w:type="dxa"/>
            <w:vAlign w:val="center"/>
          </w:tcPr>
          <w:p w14:paraId="23719EAD" w14:textId="77777777" w:rsidR="009625C2" w:rsidRDefault="009625C2" w:rsidP="00DE7F3D">
            <w:pPr>
              <w:pStyle w:val="TableParagraph"/>
              <w:spacing w:before="79"/>
              <w:ind w:right="84"/>
              <w:rPr>
                <w:sz w:val="14"/>
              </w:rPr>
            </w:pPr>
            <w:r>
              <w:rPr>
                <w:sz w:val="14"/>
              </w:rPr>
              <w:t>Binario (Si/No)</w:t>
            </w:r>
          </w:p>
        </w:tc>
      </w:tr>
      <w:tr w:rsidR="009625C2" w:rsidRPr="00346A4A" w14:paraId="6352A6A9" w14:textId="77777777" w:rsidTr="00DE7F3D">
        <w:trPr>
          <w:jc w:val="center"/>
        </w:trPr>
        <w:tc>
          <w:tcPr>
            <w:tcW w:w="942" w:type="dxa"/>
            <w:vAlign w:val="center"/>
          </w:tcPr>
          <w:p w14:paraId="4C1E2B6D" w14:textId="77777777" w:rsidR="009625C2" w:rsidRPr="00F4404A" w:rsidRDefault="009625C2" w:rsidP="00DE7F3D">
            <w:pPr>
              <w:rPr>
                <w:rFonts w:ascii="Arial" w:hAnsi="Arial" w:cs="Arial"/>
                <w:sz w:val="14"/>
                <w:szCs w:val="14"/>
              </w:rPr>
            </w:pPr>
            <w:r>
              <w:rPr>
                <w:rFonts w:ascii="Arial" w:hAnsi="Arial" w:cs="Arial"/>
                <w:sz w:val="14"/>
                <w:szCs w:val="14"/>
              </w:rPr>
              <w:t>R027-0505</w:t>
            </w:r>
          </w:p>
        </w:tc>
        <w:tc>
          <w:tcPr>
            <w:tcW w:w="1605" w:type="dxa"/>
            <w:vAlign w:val="center"/>
          </w:tcPr>
          <w:p w14:paraId="3C74DB53"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voz 4G (VoLTE)?</w:t>
            </w:r>
          </w:p>
        </w:tc>
        <w:tc>
          <w:tcPr>
            <w:tcW w:w="5996" w:type="dxa"/>
            <w:gridSpan w:val="2"/>
            <w:vAlign w:val="center"/>
          </w:tcPr>
          <w:p w14:paraId="6A0EDA1D"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de telefonía mediante tecnología</w:t>
            </w:r>
            <w:r>
              <w:rPr>
                <w:rFonts w:ascii="Arial" w:hAnsi="Arial" w:cs="Arial"/>
                <w:sz w:val="14"/>
                <w:szCs w:val="14"/>
              </w:rPr>
              <w:t xml:space="preserve"> 4G</w:t>
            </w:r>
            <w:r w:rsidRPr="00F4404A">
              <w:rPr>
                <w:rFonts w:ascii="Arial" w:hAnsi="Arial" w:cs="Arial"/>
                <w:sz w:val="14"/>
                <w:szCs w:val="14"/>
              </w:rPr>
              <w:t xml:space="preserve"> </w:t>
            </w:r>
            <w:r>
              <w:rPr>
                <w:rFonts w:ascii="Arial" w:hAnsi="Arial" w:cs="Arial"/>
                <w:sz w:val="14"/>
                <w:szCs w:val="14"/>
              </w:rPr>
              <w:t>(</w:t>
            </w:r>
            <w:r w:rsidRPr="00F4404A">
              <w:rPr>
                <w:rFonts w:ascii="Arial" w:hAnsi="Arial" w:cs="Arial"/>
                <w:sz w:val="14"/>
                <w:szCs w:val="14"/>
              </w:rPr>
              <w:t>VoLTE</w:t>
            </w:r>
            <w:r>
              <w:rPr>
                <w:rFonts w:ascii="Arial" w:hAnsi="Arial" w:cs="Arial"/>
                <w:sz w:val="14"/>
                <w:szCs w:val="14"/>
              </w:rPr>
              <w:t>)</w:t>
            </w:r>
            <w:r w:rsidRPr="00F4404A">
              <w:rPr>
                <w:rFonts w:ascii="Arial" w:hAnsi="Arial" w:cs="Arial"/>
                <w:sz w:val="14"/>
                <w:szCs w:val="14"/>
              </w:rPr>
              <w:t xml:space="preserve"> en la localidad reportada indicar Sí. En caso contrario, indicar No.</w:t>
            </w:r>
          </w:p>
        </w:tc>
        <w:tc>
          <w:tcPr>
            <w:tcW w:w="1425" w:type="dxa"/>
            <w:vAlign w:val="center"/>
          </w:tcPr>
          <w:p w14:paraId="56D27801" w14:textId="77777777" w:rsidR="009625C2" w:rsidRDefault="009625C2" w:rsidP="00DE7F3D">
            <w:pPr>
              <w:pStyle w:val="TableParagraph"/>
              <w:spacing w:before="79"/>
              <w:ind w:right="84"/>
              <w:rPr>
                <w:sz w:val="14"/>
              </w:rPr>
            </w:pPr>
            <w:r>
              <w:rPr>
                <w:sz w:val="14"/>
              </w:rPr>
              <w:t>Binario (Si/No)</w:t>
            </w:r>
          </w:p>
        </w:tc>
      </w:tr>
      <w:tr w:rsidR="009625C2" w:rsidRPr="00346A4A" w14:paraId="119668E0" w14:textId="77777777" w:rsidTr="00DE7F3D">
        <w:trPr>
          <w:jc w:val="center"/>
        </w:trPr>
        <w:tc>
          <w:tcPr>
            <w:tcW w:w="942" w:type="dxa"/>
            <w:vAlign w:val="center"/>
          </w:tcPr>
          <w:p w14:paraId="74D09B9A" w14:textId="77777777" w:rsidR="009625C2" w:rsidRPr="00F4404A" w:rsidRDefault="009625C2" w:rsidP="00DE7F3D">
            <w:pPr>
              <w:rPr>
                <w:rFonts w:ascii="Arial" w:hAnsi="Arial" w:cs="Arial"/>
                <w:sz w:val="14"/>
                <w:szCs w:val="14"/>
              </w:rPr>
            </w:pPr>
            <w:r>
              <w:rPr>
                <w:rFonts w:ascii="Arial" w:hAnsi="Arial" w:cs="Arial"/>
                <w:sz w:val="14"/>
                <w:szCs w:val="14"/>
              </w:rPr>
              <w:t>R027-0506</w:t>
            </w:r>
          </w:p>
        </w:tc>
        <w:tc>
          <w:tcPr>
            <w:tcW w:w="1605" w:type="dxa"/>
            <w:vAlign w:val="center"/>
          </w:tcPr>
          <w:p w14:paraId="01EE469B" w14:textId="77777777" w:rsidR="009625C2" w:rsidRPr="00F4404A" w:rsidRDefault="009625C2" w:rsidP="00DE7F3D">
            <w:pPr>
              <w:rPr>
                <w:rFonts w:ascii="Arial" w:hAnsi="Arial" w:cs="Arial"/>
                <w:sz w:val="14"/>
                <w:szCs w:val="14"/>
              </w:rPr>
            </w:pPr>
            <w:r w:rsidRPr="00F4404A">
              <w:rPr>
                <w:rFonts w:ascii="Arial" w:hAnsi="Arial" w:cs="Arial"/>
                <w:sz w:val="14"/>
                <w:szCs w:val="14"/>
              </w:rPr>
              <w:t>¿Provee el servicio de datos 4G?</w:t>
            </w:r>
          </w:p>
        </w:tc>
        <w:tc>
          <w:tcPr>
            <w:tcW w:w="5996" w:type="dxa"/>
            <w:gridSpan w:val="2"/>
            <w:vAlign w:val="center"/>
          </w:tcPr>
          <w:p w14:paraId="2D174BE7" w14:textId="77777777" w:rsidR="009625C2" w:rsidRPr="00F4404A" w:rsidRDefault="009625C2" w:rsidP="00DE7F3D">
            <w:pPr>
              <w:jc w:val="both"/>
              <w:rPr>
                <w:rFonts w:ascii="Arial" w:hAnsi="Arial" w:cs="Arial"/>
                <w:sz w:val="14"/>
                <w:szCs w:val="14"/>
              </w:rPr>
            </w:pPr>
            <w:r w:rsidRPr="00F4404A">
              <w:rPr>
                <w:rFonts w:ascii="Arial" w:hAnsi="Arial" w:cs="Arial"/>
                <w:sz w:val="14"/>
                <w:szCs w:val="14"/>
              </w:rPr>
              <w:t>En caso de proveer servicios de datos mediante tecnología de la familia 4G en la localidad reportada indicar Sí. En caso contrario, indicar No.</w:t>
            </w:r>
          </w:p>
        </w:tc>
        <w:tc>
          <w:tcPr>
            <w:tcW w:w="1425" w:type="dxa"/>
            <w:vAlign w:val="center"/>
          </w:tcPr>
          <w:p w14:paraId="71C79B1C" w14:textId="77777777" w:rsidR="009625C2" w:rsidRDefault="009625C2" w:rsidP="00DE7F3D">
            <w:pPr>
              <w:pStyle w:val="TableParagraph"/>
              <w:spacing w:before="77"/>
              <w:ind w:right="84"/>
              <w:rPr>
                <w:sz w:val="14"/>
              </w:rPr>
            </w:pPr>
            <w:r>
              <w:rPr>
                <w:sz w:val="14"/>
              </w:rPr>
              <w:t>Binario (Si/No)</w:t>
            </w:r>
          </w:p>
        </w:tc>
      </w:tr>
      <w:tr w:rsidR="009625C2" w:rsidRPr="00346A4A" w14:paraId="4D32BF00" w14:textId="77777777" w:rsidTr="00DE7F3D">
        <w:trPr>
          <w:jc w:val="center"/>
        </w:trPr>
        <w:tc>
          <w:tcPr>
            <w:tcW w:w="9968" w:type="dxa"/>
            <w:gridSpan w:val="5"/>
            <w:shd w:val="clear" w:color="auto" w:fill="D9D9D9" w:themeFill="background1" w:themeFillShade="D9"/>
          </w:tcPr>
          <w:p w14:paraId="52421BD6" w14:textId="77777777" w:rsidR="009625C2" w:rsidRPr="00893D3F" w:rsidRDefault="009625C2" w:rsidP="00DE7F3D">
            <w:pPr>
              <w:jc w:val="center"/>
              <w:rPr>
                <w:rFonts w:ascii="Arial" w:hAnsi="Arial" w:cs="Arial"/>
                <w:b/>
                <w:sz w:val="14"/>
                <w:szCs w:val="14"/>
              </w:rPr>
            </w:pPr>
            <w:r w:rsidRPr="00893D3F">
              <w:rPr>
                <w:rFonts w:ascii="Arial" w:hAnsi="Arial" w:cs="Arial"/>
                <w:b/>
                <w:sz w:val="14"/>
                <w:szCs w:val="14"/>
              </w:rPr>
              <w:t>Sección 4. Archivos de Presentación que deberán adjuntarse al presente eFormato</w:t>
            </w:r>
          </w:p>
        </w:tc>
      </w:tr>
      <w:tr w:rsidR="009625C2" w:rsidRPr="00346A4A" w14:paraId="6C32684C" w14:textId="77777777" w:rsidTr="00DE7F3D">
        <w:trPr>
          <w:jc w:val="center"/>
        </w:trPr>
        <w:tc>
          <w:tcPr>
            <w:tcW w:w="942" w:type="dxa"/>
            <w:vAlign w:val="center"/>
          </w:tcPr>
          <w:p w14:paraId="2ED6502C"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5" w:type="dxa"/>
            <w:vAlign w:val="center"/>
          </w:tcPr>
          <w:p w14:paraId="6ECE7469" w14:textId="77777777" w:rsidR="009625C2" w:rsidRPr="00F4404A" w:rsidRDefault="009625C2" w:rsidP="00DE7F3D">
            <w:pPr>
              <w:rPr>
                <w:rFonts w:ascii="Arial" w:hAnsi="Arial" w:cs="Arial"/>
                <w:sz w:val="14"/>
                <w:szCs w:val="14"/>
              </w:rPr>
            </w:pPr>
            <w:r w:rsidRPr="00F4404A">
              <w:rPr>
                <w:rFonts w:ascii="Arial" w:hAnsi="Arial" w:cs="Arial"/>
                <w:sz w:val="14"/>
                <w:szCs w:val="14"/>
              </w:rPr>
              <w:t>Inversiones realizadas</w:t>
            </w:r>
          </w:p>
        </w:tc>
        <w:tc>
          <w:tcPr>
            <w:tcW w:w="5990" w:type="dxa"/>
            <w:vAlign w:val="center"/>
          </w:tcPr>
          <w:p w14:paraId="0154C47A"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R027-01.</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2C023831" w14:textId="77777777" w:rsidR="009625C2" w:rsidRDefault="009625C2" w:rsidP="00DE7F3D">
            <w:pPr>
              <w:pStyle w:val="TableParagraph"/>
              <w:spacing w:before="80"/>
              <w:ind w:left="96" w:right="84"/>
              <w:jc w:val="center"/>
              <w:rPr>
                <w:sz w:val="14"/>
              </w:rPr>
            </w:pPr>
            <w:r>
              <w:rPr>
                <w:sz w:val="14"/>
              </w:rPr>
              <w:t>No aplica</w:t>
            </w:r>
          </w:p>
        </w:tc>
      </w:tr>
      <w:tr w:rsidR="009625C2" w:rsidRPr="00346A4A" w14:paraId="3B531FFD" w14:textId="77777777" w:rsidTr="00DE7F3D">
        <w:trPr>
          <w:jc w:val="center"/>
        </w:trPr>
        <w:tc>
          <w:tcPr>
            <w:tcW w:w="942" w:type="dxa"/>
            <w:vAlign w:val="center"/>
          </w:tcPr>
          <w:p w14:paraId="64D80F4D"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lastRenderedPageBreak/>
              <w:t>No aplica</w:t>
            </w:r>
          </w:p>
        </w:tc>
        <w:tc>
          <w:tcPr>
            <w:tcW w:w="1605" w:type="dxa"/>
            <w:vAlign w:val="center"/>
          </w:tcPr>
          <w:p w14:paraId="4FCFDD8E" w14:textId="77777777" w:rsidR="009625C2" w:rsidRPr="00F4404A" w:rsidRDefault="009625C2" w:rsidP="00DE7F3D">
            <w:pPr>
              <w:rPr>
                <w:rFonts w:ascii="Arial" w:hAnsi="Arial" w:cs="Arial"/>
                <w:sz w:val="14"/>
                <w:szCs w:val="14"/>
              </w:rPr>
            </w:pPr>
            <w:r w:rsidRPr="00F4404A">
              <w:rPr>
                <w:rFonts w:ascii="Arial" w:hAnsi="Arial" w:cs="Arial"/>
                <w:sz w:val="14"/>
                <w:szCs w:val="14"/>
              </w:rPr>
              <w:t>Disponibilidad de redes fijas</w:t>
            </w:r>
          </w:p>
        </w:tc>
        <w:tc>
          <w:tcPr>
            <w:tcW w:w="5990" w:type="dxa"/>
            <w:vAlign w:val="center"/>
          </w:tcPr>
          <w:p w14:paraId="74736F98"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R027-02.</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0B8D0059" w14:textId="77777777" w:rsidR="009625C2" w:rsidRDefault="009625C2" w:rsidP="00DE7F3D">
            <w:pPr>
              <w:pStyle w:val="TableParagraph"/>
              <w:spacing w:before="77"/>
              <w:ind w:left="96" w:right="84"/>
              <w:jc w:val="center"/>
              <w:rPr>
                <w:sz w:val="14"/>
              </w:rPr>
            </w:pPr>
            <w:r>
              <w:rPr>
                <w:sz w:val="14"/>
              </w:rPr>
              <w:t>No aplica</w:t>
            </w:r>
          </w:p>
        </w:tc>
      </w:tr>
      <w:tr w:rsidR="009625C2" w:rsidRPr="00346A4A" w14:paraId="22A5D3D7" w14:textId="77777777" w:rsidTr="00DE7F3D">
        <w:trPr>
          <w:jc w:val="center"/>
        </w:trPr>
        <w:tc>
          <w:tcPr>
            <w:tcW w:w="942" w:type="dxa"/>
            <w:vAlign w:val="center"/>
          </w:tcPr>
          <w:p w14:paraId="7EFEF596"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5" w:type="dxa"/>
            <w:vAlign w:val="center"/>
          </w:tcPr>
          <w:p w14:paraId="1620830A" w14:textId="77777777" w:rsidR="009625C2" w:rsidRPr="00F4404A" w:rsidRDefault="009625C2" w:rsidP="00DE7F3D">
            <w:pPr>
              <w:rPr>
                <w:rFonts w:ascii="Arial" w:hAnsi="Arial" w:cs="Arial"/>
                <w:sz w:val="14"/>
                <w:szCs w:val="14"/>
              </w:rPr>
            </w:pPr>
            <w:r w:rsidRPr="00F4404A">
              <w:rPr>
                <w:rFonts w:ascii="Arial" w:hAnsi="Arial" w:cs="Arial"/>
                <w:sz w:val="14"/>
                <w:szCs w:val="14"/>
              </w:rPr>
              <w:t>Cobertura potencial de redes fijas</w:t>
            </w:r>
          </w:p>
        </w:tc>
        <w:tc>
          <w:tcPr>
            <w:tcW w:w="5990" w:type="dxa"/>
            <w:vAlign w:val="center"/>
          </w:tcPr>
          <w:p w14:paraId="784FE0BC"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R027-03.</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2B6D7ECA"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6E58647A" w14:textId="77777777" w:rsidTr="00DE7F3D">
        <w:trPr>
          <w:jc w:val="center"/>
        </w:trPr>
        <w:tc>
          <w:tcPr>
            <w:tcW w:w="942" w:type="dxa"/>
            <w:vAlign w:val="center"/>
          </w:tcPr>
          <w:p w14:paraId="4EBCAB62"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5" w:type="dxa"/>
            <w:vAlign w:val="center"/>
          </w:tcPr>
          <w:p w14:paraId="3707A4FF" w14:textId="77777777" w:rsidR="009625C2" w:rsidRPr="00F4404A" w:rsidRDefault="009625C2" w:rsidP="00DE7F3D">
            <w:pPr>
              <w:rPr>
                <w:rFonts w:ascii="Arial" w:hAnsi="Arial" w:cs="Arial"/>
                <w:sz w:val="14"/>
                <w:szCs w:val="14"/>
              </w:rPr>
            </w:pPr>
            <w:r w:rsidRPr="00F4404A">
              <w:rPr>
                <w:rFonts w:ascii="Arial" w:hAnsi="Arial" w:cs="Arial"/>
                <w:sz w:val="14"/>
                <w:szCs w:val="14"/>
              </w:rPr>
              <w:t>Disponibilidad de servicios fijos</w:t>
            </w:r>
          </w:p>
        </w:tc>
        <w:tc>
          <w:tcPr>
            <w:tcW w:w="5990" w:type="dxa"/>
            <w:vAlign w:val="center"/>
          </w:tcPr>
          <w:p w14:paraId="3B518EAC"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R027-04.</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42DB33A0"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60DF10FE" w14:textId="77777777" w:rsidTr="00DE7F3D">
        <w:trPr>
          <w:jc w:val="center"/>
        </w:trPr>
        <w:tc>
          <w:tcPr>
            <w:tcW w:w="942" w:type="dxa"/>
            <w:vAlign w:val="center"/>
          </w:tcPr>
          <w:p w14:paraId="501396FA"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5" w:type="dxa"/>
            <w:vAlign w:val="center"/>
          </w:tcPr>
          <w:p w14:paraId="1A93DC00" w14:textId="77777777" w:rsidR="009625C2" w:rsidRPr="00F4404A" w:rsidRDefault="009625C2" w:rsidP="00DE7F3D">
            <w:pPr>
              <w:rPr>
                <w:rFonts w:ascii="Arial" w:hAnsi="Arial" w:cs="Arial"/>
                <w:sz w:val="14"/>
                <w:szCs w:val="14"/>
              </w:rPr>
            </w:pPr>
            <w:r w:rsidRPr="00F4404A">
              <w:rPr>
                <w:rFonts w:ascii="Arial" w:hAnsi="Arial" w:cs="Arial"/>
                <w:sz w:val="14"/>
                <w:szCs w:val="14"/>
              </w:rPr>
              <w:t>Disponibilidad de redes móviles</w:t>
            </w:r>
          </w:p>
        </w:tc>
        <w:tc>
          <w:tcPr>
            <w:tcW w:w="5990" w:type="dxa"/>
            <w:vAlign w:val="center"/>
          </w:tcPr>
          <w:p w14:paraId="356BA40C"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presentar el archivo</w:t>
            </w:r>
            <w:r w:rsidRPr="00F4404A">
              <w:rPr>
                <w:rFonts w:ascii="Arial" w:hAnsi="Arial" w:cs="Arial"/>
                <w:sz w:val="14"/>
                <w:szCs w:val="14"/>
              </w:rPr>
              <w:t xml:space="preserve"> </w:t>
            </w:r>
            <w:r>
              <w:rPr>
                <w:rFonts w:ascii="Arial" w:hAnsi="Arial" w:cs="Arial"/>
                <w:sz w:val="14"/>
                <w:szCs w:val="14"/>
              </w:rPr>
              <w:t>R027-05.</w:t>
            </w:r>
            <w:r w:rsidRPr="00F4404A">
              <w:rPr>
                <w:rFonts w:ascii="Arial" w:hAnsi="Arial" w:cs="Arial"/>
                <w:color w:val="000000" w:themeColor="text1"/>
                <w:sz w:val="14"/>
                <w:szCs w:val="14"/>
                <w:lang w:val="es-ES_tradnl"/>
              </w:rPr>
              <w:t>CSV, con los campos definidos en la sección anterior.</w:t>
            </w:r>
          </w:p>
        </w:tc>
        <w:tc>
          <w:tcPr>
            <w:tcW w:w="1431" w:type="dxa"/>
            <w:gridSpan w:val="2"/>
            <w:vAlign w:val="center"/>
          </w:tcPr>
          <w:p w14:paraId="7D81351A" w14:textId="77777777" w:rsidR="009625C2" w:rsidRDefault="009625C2" w:rsidP="00DE7F3D">
            <w:pPr>
              <w:pStyle w:val="TableParagraph"/>
              <w:spacing w:before="77"/>
              <w:ind w:left="96" w:right="84"/>
              <w:jc w:val="center"/>
              <w:rPr>
                <w:sz w:val="14"/>
              </w:rPr>
            </w:pPr>
            <w:r>
              <w:rPr>
                <w:sz w:val="14"/>
              </w:rPr>
              <w:t>No aplica</w:t>
            </w:r>
          </w:p>
        </w:tc>
      </w:tr>
      <w:tr w:rsidR="009625C2" w:rsidRPr="00346A4A" w14:paraId="28F8CB76" w14:textId="77777777" w:rsidTr="00DE7F3D">
        <w:trPr>
          <w:jc w:val="center"/>
        </w:trPr>
        <w:tc>
          <w:tcPr>
            <w:tcW w:w="942" w:type="dxa"/>
            <w:vAlign w:val="center"/>
          </w:tcPr>
          <w:p w14:paraId="689BC580" w14:textId="77777777" w:rsidR="009625C2" w:rsidRPr="00F4404A" w:rsidRDefault="009625C2" w:rsidP="00DE7F3D">
            <w:pPr>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No aplica</w:t>
            </w:r>
          </w:p>
        </w:tc>
        <w:tc>
          <w:tcPr>
            <w:tcW w:w="1605" w:type="dxa"/>
            <w:vAlign w:val="center"/>
          </w:tcPr>
          <w:p w14:paraId="3AF4A88D" w14:textId="77777777" w:rsidR="009625C2" w:rsidRPr="00F4404A" w:rsidRDefault="009625C2" w:rsidP="00DE7F3D">
            <w:pPr>
              <w:rPr>
                <w:rFonts w:ascii="Arial" w:hAnsi="Arial" w:cs="Arial"/>
                <w:sz w:val="14"/>
                <w:szCs w:val="14"/>
              </w:rPr>
            </w:pPr>
            <w:r w:rsidRPr="00F4404A">
              <w:rPr>
                <w:rFonts w:ascii="Arial" w:hAnsi="Arial" w:cs="Arial"/>
                <w:sz w:val="14"/>
                <w:szCs w:val="14"/>
              </w:rPr>
              <w:t>Soporte de entrega</w:t>
            </w:r>
          </w:p>
        </w:tc>
        <w:tc>
          <w:tcPr>
            <w:tcW w:w="5990" w:type="dxa"/>
            <w:vAlign w:val="center"/>
          </w:tcPr>
          <w:p w14:paraId="56F2F606" w14:textId="77777777" w:rsidR="009625C2" w:rsidRPr="00F4404A" w:rsidRDefault="009625C2" w:rsidP="00DE7F3D">
            <w:pPr>
              <w:jc w:val="both"/>
              <w:rPr>
                <w:rFonts w:ascii="Arial" w:hAnsi="Arial" w:cs="Arial"/>
                <w:color w:val="000000" w:themeColor="text1"/>
                <w:sz w:val="14"/>
                <w:szCs w:val="14"/>
                <w:lang w:val="es-ES_tradnl"/>
              </w:rPr>
            </w:pPr>
            <w:r w:rsidRPr="00F4404A">
              <w:rPr>
                <w:rFonts w:ascii="Arial" w:hAnsi="Arial" w:cs="Arial"/>
                <w:color w:val="000000" w:themeColor="text1"/>
                <w:sz w:val="14"/>
                <w:szCs w:val="14"/>
                <w:lang w:val="es-ES_tradnl"/>
              </w:rPr>
              <w:t>Se deberá marcar con una X el soporte con el cual se entregan los Archivos de Presentación.</w:t>
            </w:r>
          </w:p>
        </w:tc>
        <w:tc>
          <w:tcPr>
            <w:tcW w:w="1431" w:type="dxa"/>
            <w:gridSpan w:val="2"/>
            <w:vAlign w:val="center"/>
          </w:tcPr>
          <w:p w14:paraId="41D524FD" w14:textId="77777777" w:rsidR="009625C2" w:rsidRDefault="009625C2" w:rsidP="00DE7F3D">
            <w:pPr>
              <w:pStyle w:val="TableParagraph"/>
              <w:spacing w:before="79"/>
              <w:ind w:left="96" w:right="84"/>
              <w:jc w:val="center"/>
              <w:rPr>
                <w:sz w:val="14"/>
              </w:rPr>
            </w:pPr>
            <w:r>
              <w:rPr>
                <w:sz w:val="14"/>
              </w:rPr>
              <w:t>No aplica</w:t>
            </w:r>
          </w:p>
        </w:tc>
      </w:tr>
      <w:tr w:rsidR="009625C2" w:rsidRPr="00346A4A" w14:paraId="4BA2DC8E" w14:textId="77777777" w:rsidTr="00DE7F3D">
        <w:trPr>
          <w:jc w:val="center"/>
        </w:trPr>
        <w:tc>
          <w:tcPr>
            <w:tcW w:w="9968" w:type="dxa"/>
            <w:gridSpan w:val="5"/>
          </w:tcPr>
          <w:p w14:paraId="6BA247A1" w14:textId="77777777" w:rsidR="009625C2" w:rsidRPr="00893D3F" w:rsidRDefault="009625C2" w:rsidP="00DE7F3D">
            <w:pPr>
              <w:rPr>
                <w:rFonts w:ascii="Arial" w:hAnsi="Arial" w:cs="Arial"/>
                <w:sz w:val="10"/>
                <w:szCs w:val="10"/>
              </w:rPr>
            </w:pPr>
          </w:p>
        </w:tc>
      </w:tr>
      <w:tr w:rsidR="009625C2" w:rsidRPr="00346A4A" w14:paraId="4B4399CE" w14:textId="77777777" w:rsidTr="00DE7F3D">
        <w:trPr>
          <w:trHeight w:val="363"/>
          <w:jc w:val="center"/>
        </w:trPr>
        <w:tc>
          <w:tcPr>
            <w:tcW w:w="9968" w:type="dxa"/>
            <w:gridSpan w:val="5"/>
            <w:shd w:val="clear" w:color="auto" w:fill="BFBFBF" w:themeFill="background1" w:themeFillShade="BF"/>
            <w:vAlign w:val="center"/>
          </w:tcPr>
          <w:p w14:paraId="41F4112C" w14:textId="77777777" w:rsidR="009625C2" w:rsidRPr="00893D3F" w:rsidRDefault="009625C2" w:rsidP="00DE7F3D">
            <w:pPr>
              <w:jc w:val="center"/>
              <w:rPr>
                <w:rFonts w:ascii="Arial" w:hAnsi="Arial" w:cs="Arial"/>
                <w:b/>
                <w:sz w:val="18"/>
                <w:szCs w:val="18"/>
              </w:rPr>
            </w:pPr>
            <w:r w:rsidRPr="00893D3F">
              <w:rPr>
                <w:rFonts w:ascii="Arial" w:hAnsi="Arial" w:cs="Arial"/>
                <w:b/>
                <w:sz w:val="18"/>
                <w:szCs w:val="18"/>
              </w:rPr>
              <w:t>PLAZOS A LOS QUE ESTARÁ SUJETO EL TRÁMITE</w:t>
            </w:r>
          </w:p>
        </w:tc>
      </w:tr>
      <w:tr w:rsidR="009625C2" w:rsidRPr="00346A4A" w14:paraId="1412930E" w14:textId="77777777" w:rsidTr="00DE7F3D">
        <w:trPr>
          <w:jc w:val="center"/>
        </w:trPr>
        <w:tc>
          <w:tcPr>
            <w:tcW w:w="9968" w:type="dxa"/>
            <w:gridSpan w:val="5"/>
          </w:tcPr>
          <w:p w14:paraId="7B703EFC" w14:textId="77777777" w:rsidR="009625C2" w:rsidRPr="00893D3F" w:rsidRDefault="009625C2" w:rsidP="00DE7F3D">
            <w:pPr>
              <w:rPr>
                <w:rFonts w:ascii="Arial" w:hAnsi="Arial" w:cs="Arial"/>
                <w:sz w:val="14"/>
                <w:szCs w:val="14"/>
              </w:rPr>
            </w:pPr>
          </w:p>
          <w:p w14:paraId="1C2D50DF" w14:textId="77777777" w:rsidR="009625C2" w:rsidRPr="00893D3F" w:rsidRDefault="009625C2" w:rsidP="00DE7F3D">
            <w:pPr>
              <w:rPr>
                <w:rFonts w:ascii="Arial" w:hAnsi="Arial" w:cs="Arial"/>
                <w:sz w:val="14"/>
                <w:szCs w:val="14"/>
              </w:rPr>
            </w:pPr>
            <w:r w:rsidRPr="00893D3F">
              <w:rPr>
                <w:rFonts w:ascii="Arial" w:hAnsi="Arial" w:cs="Arial"/>
                <w:sz w:val="14"/>
                <w:szCs w:val="14"/>
              </w:rPr>
              <w:t>Para el tipo de trámite de entrega periódica de información estadística:</w:t>
            </w:r>
          </w:p>
          <w:p w14:paraId="1184304A" w14:textId="77777777" w:rsidR="009625C2" w:rsidRPr="00893D3F" w:rsidRDefault="009625C2" w:rsidP="00DE7F3D">
            <w:pPr>
              <w:rPr>
                <w:rFonts w:ascii="Arial" w:hAnsi="Arial" w:cs="Arial"/>
                <w:sz w:val="14"/>
                <w:szCs w:val="14"/>
              </w:rPr>
            </w:pPr>
          </w:p>
          <w:p w14:paraId="173D3FFB" w14:textId="77777777" w:rsidR="009625C2" w:rsidRPr="00893D3F" w:rsidRDefault="009625C2" w:rsidP="00DE7F3D">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23CC4365" w14:textId="77777777" w:rsidR="009625C2" w:rsidRPr="00893D3F" w:rsidRDefault="009625C2" w:rsidP="00DE7F3D">
            <w:pPr>
              <w:rPr>
                <w:rFonts w:ascii="Arial" w:hAnsi="Arial" w:cs="Arial"/>
                <w:sz w:val="14"/>
                <w:szCs w:val="14"/>
              </w:rPr>
            </w:pPr>
          </w:p>
          <w:p w14:paraId="6E4250E8" w14:textId="77777777" w:rsidR="009625C2" w:rsidRPr="00893D3F" w:rsidRDefault="009625C2" w:rsidP="00DE7F3D">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0126BE9C" w14:textId="77777777" w:rsidR="009625C2" w:rsidRPr="00893D3F" w:rsidRDefault="009625C2" w:rsidP="00DE7F3D">
            <w:pPr>
              <w:rPr>
                <w:rFonts w:ascii="Arial" w:hAnsi="Arial" w:cs="Arial"/>
                <w:sz w:val="14"/>
                <w:szCs w:val="14"/>
              </w:rPr>
            </w:pPr>
          </w:p>
          <w:p w14:paraId="466B108F" w14:textId="77777777" w:rsidR="009625C2" w:rsidRPr="00893D3F" w:rsidRDefault="009625C2" w:rsidP="00DE7F3D">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14670609" w14:textId="77777777" w:rsidR="009625C2" w:rsidRPr="00893D3F" w:rsidRDefault="009625C2" w:rsidP="00DE7F3D">
            <w:pPr>
              <w:rPr>
                <w:rFonts w:ascii="Arial" w:hAnsi="Arial" w:cs="Arial"/>
                <w:sz w:val="14"/>
                <w:szCs w:val="14"/>
              </w:rPr>
            </w:pPr>
          </w:p>
          <w:p w14:paraId="4F5F3C2B" w14:textId="77777777" w:rsidR="009625C2" w:rsidRPr="00893D3F" w:rsidRDefault="009625C2" w:rsidP="00DE7F3D">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1394209B" w14:textId="77777777" w:rsidR="009625C2" w:rsidRPr="00893D3F" w:rsidRDefault="009625C2" w:rsidP="00DE7F3D">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34B38BC3" w14:textId="77777777" w:rsidR="009625C2" w:rsidRPr="00893D3F" w:rsidRDefault="009625C2" w:rsidP="00DE7F3D">
            <w:pPr>
              <w:rPr>
                <w:rFonts w:ascii="Arial" w:hAnsi="Arial" w:cs="Arial"/>
                <w:sz w:val="14"/>
                <w:szCs w:val="14"/>
              </w:rPr>
            </w:pPr>
          </w:p>
          <w:p w14:paraId="67058D2E" w14:textId="77777777" w:rsidR="009625C2" w:rsidRDefault="009625C2" w:rsidP="00DE7F3D">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5B0619A4" w14:textId="77777777" w:rsidR="009625C2" w:rsidRPr="004A5354" w:rsidRDefault="009625C2" w:rsidP="00DE7F3D">
            <w:pPr>
              <w:rPr>
                <w:rFonts w:ascii="Arial" w:hAnsi="Arial" w:cs="Arial"/>
                <w:sz w:val="14"/>
                <w:szCs w:val="14"/>
              </w:rPr>
            </w:pPr>
          </w:p>
        </w:tc>
      </w:tr>
      <w:tr w:rsidR="009625C2" w:rsidRPr="00346A4A" w14:paraId="488AC59D" w14:textId="77777777" w:rsidTr="00DE7F3D">
        <w:trPr>
          <w:jc w:val="center"/>
        </w:trPr>
        <w:tc>
          <w:tcPr>
            <w:tcW w:w="9968" w:type="dxa"/>
            <w:gridSpan w:val="5"/>
          </w:tcPr>
          <w:p w14:paraId="27A037D6" w14:textId="77777777" w:rsidR="009625C2" w:rsidRPr="00807070" w:rsidRDefault="009625C2" w:rsidP="00DE7F3D">
            <w:pPr>
              <w:rPr>
                <w:rFonts w:ascii="Arial" w:hAnsi="Arial" w:cs="Arial"/>
                <w:sz w:val="20"/>
                <w:szCs w:val="20"/>
              </w:rPr>
            </w:pPr>
          </w:p>
        </w:tc>
      </w:tr>
      <w:tr w:rsidR="009625C2" w:rsidRPr="00346A4A" w14:paraId="404498F8" w14:textId="77777777" w:rsidTr="00DE7F3D">
        <w:trPr>
          <w:trHeight w:val="363"/>
          <w:jc w:val="center"/>
        </w:trPr>
        <w:tc>
          <w:tcPr>
            <w:tcW w:w="9968" w:type="dxa"/>
            <w:gridSpan w:val="5"/>
            <w:shd w:val="clear" w:color="auto" w:fill="BFBFBF" w:themeFill="background1" w:themeFillShade="BF"/>
            <w:vAlign w:val="center"/>
          </w:tcPr>
          <w:p w14:paraId="0ECBECB5" w14:textId="77777777" w:rsidR="009625C2" w:rsidRPr="00807070" w:rsidRDefault="009625C2" w:rsidP="00DE7F3D">
            <w:pPr>
              <w:jc w:val="center"/>
              <w:rPr>
                <w:rFonts w:ascii="Arial" w:hAnsi="Arial" w:cs="Arial"/>
                <w:b/>
                <w:sz w:val="18"/>
                <w:szCs w:val="18"/>
              </w:rPr>
            </w:pPr>
            <w:r w:rsidRPr="00807070">
              <w:rPr>
                <w:rFonts w:ascii="Arial" w:hAnsi="Arial" w:cs="Arial"/>
                <w:b/>
                <w:sz w:val="18"/>
                <w:szCs w:val="18"/>
              </w:rPr>
              <w:t>FUNDAMENTO JURÍDICO DEL TRÁMITE</w:t>
            </w:r>
          </w:p>
        </w:tc>
      </w:tr>
      <w:tr w:rsidR="009625C2" w:rsidRPr="00346A4A" w14:paraId="41D6A82D" w14:textId="77777777" w:rsidTr="00DE7F3D">
        <w:trPr>
          <w:jc w:val="center"/>
        </w:trPr>
        <w:tc>
          <w:tcPr>
            <w:tcW w:w="9968" w:type="dxa"/>
            <w:gridSpan w:val="5"/>
          </w:tcPr>
          <w:p w14:paraId="22AD4B4C" w14:textId="77777777" w:rsidR="009625C2" w:rsidRPr="00807070" w:rsidRDefault="009625C2" w:rsidP="00DE7F3D">
            <w:pPr>
              <w:rPr>
                <w:rFonts w:ascii="Arial" w:hAnsi="Arial" w:cs="Arial"/>
                <w:sz w:val="14"/>
                <w:szCs w:val="14"/>
              </w:rPr>
            </w:pPr>
            <w:r w:rsidRPr="00807070">
              <w:rPr>
                <w:rFonts w:ascii="Arial" w:hAnsi="Arial" w:cs="Arial"/>
                <w:sz w:val="14"/>
                <w:szCs w:val="14"/>
              </w:rPr>
              <w:t>Para el tipo de trámite de entrega periódica de información estadística:</w:t>
            </w:r>
          </w:p>
          <w:p w14:paraId="6D2E56FB" w14:textId="77777777" w:rsidR="009625C2" w:rsidRPr="00807070" w:rsidRDefault="009625C2" w:rsidP="00DE7F3D">
            <w:pPr>
              <w:rPr>
                <w:rFonts w:ascii="Arial" w:hAnsi="Arial" w:cs="Arial"/>
                <w:sz w:val="14"/>
                <w:szCs w:val="14"/>
              </w:rPr>
            </w:pPr>
          </w:p>
          <w:p w14:paraId="25CBDA1D" w14:textId="77777777" w:rsidR="009625C2" w:rsidRPr="00807070" w:rsidRDefault="009625C2" w:rsidP="00DE7F3D">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187B58FD" w14:textId="77777777" w:rsidR="009625C2" w:rsidRPr="00807070" w:rsidRDefault="009625C2" w:rsidP="00DE7F3D">
            <w:pPr>
              <w:rPr>
                <w:rFonts w:ascii="Arial" w:hAnsi="Arial" w:cs="Arial"/>
                <w:sz w:val="14"/>
                <w:szCs w:val="14"/>
              </w:rPr>
            </w:pPr>
          </w:p>
          <w:p w14:paraId="4F119C34" w14:textId="77777777" w:rsidR="009625C2" w:rsidRPr="00807070" w:rsidRDefault="009625C2" w:rsidP="00DE7F3D">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71A25CDE" w14:textId="77777777" w:rsidR="009625C2" w:rsidRPr="00807070" w:rsidRDefault="009625C2" w:rsidP="00DE7F3D">
            <w:pPr>
              <w:rPr>
                <w:rFonts w:ascii="Arial" w:hAnsi="Arial" w:cs="Arial"/>
                <w:sz w:val="14"/>
                <w:szCs w:val="14"/>
              </w:rPr>
            </w:pPr>
          </w:p>
          <w:p w14:paraId="7CD192A7" w14:textId="77777777" w:rsidR="009625C2" w:rsidRDefault="009625C2" w:rsidP="00DE7F3D">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0EF400FD" w14:textId="77777777" w:rsidR="009625C2" w:rsidRPr="00346A4A" w:rsidRDefault="009625C2" w:rsidP="00DE7F3D">
            <w:pPr>
              <w:ind w:left="708"/>
              <w:rPr>
                <w:rFonts w:ascii="Arial" w:hAnsi="Arial" w:cs="Arial"/>
                <w:sz w:val="14"/>
                <w:szCs w:val="14"/>
              </w:rPr>
            </w:pPr>
          </w:p>
        </w:tc>
      </w:tr>
    </w:tbl>
    <w:p w14:paraId="62FE9E03" w14:textId="77777777" w:rsidR="009625C2" w:rsidRDefault="009625C2" w:rsidP="009625C2"/>
    <w:p w14:paraId="0E9759AA" w14:textId="77777777" w:rsidR="00CC4892" w:rsidRDefault="00CC4892"/>
    <w:sectPr w:rsidR="00CC48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D34"/>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1191BF1"/>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D3F499F"/>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7596F3B"/>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4885863">
    <w:abstractNumId w:val="0"/>
  </w:num>
  <w:num w:numId="2" w16cid:durableId="1008828369">
    <w:abstractNumId w:val="2"/>
  </w:num>
  <w:num w:numId="3" w16cid:durableId="1536775805">
    <w:abstractNumId w:val="1"/>
  </w:num>
  <w:num w:numId="4" w16cid:durableId="1780568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C2"/>
    <w:rsid w:val="00712ED5"/>
    <w:rsid w:val="009625C2"/>
    <w:rsid w:val="009B4507"/>
    <w:rsid w:val="00BB4749"/>
    <w:rsid w:val="00CC4892"/>
    <w:rsid w:val="00F159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D0A7"/>
  <w15:chartTrackingRefBased/>
  <w15:docId w15:val="{499546EB-5033-4DC3-A2A3-3B829FCB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5C2"/>
    <w:pPr>
      <w:spacing w:line="259" w:lineRule="auto"/>
    </w:pPr>
    <w:rPr>
      <w:kern w:val="0"/>
      <w:sz w:val="22"/>
      <w:szCs w:val="22"/>
      <w14:ligatures w14:val="none"/>
    </w:rPr>
  </w:style>
  <w:style w:type="paragraph" w:styleId="Ttulo1">
    <w:name w:val="heading 1"/>
    <w:basedOn w:val="Normal"/>
    <w:next w:val="Normal"/>
    <w:link w:val="Ttulo1Car"/>
    <w:uiPriority w:val="9"/>
    <w:qFormat/>
    <w:rsid w:val="00962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2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25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5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5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5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5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5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5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5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25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25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5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5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5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5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5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5C2"/>
    <w:rPr>
      <w:rFonts w:eastAsiaTheme="majorEastAsia" w:cstheme="majorBidi"/>
      <w:color w:val="272727" w:themeColor="text1" w:themeTint="D8"/>
    </w:rPr>
  </w:style>
  <w:style w:type="paragraph" w:styleId="Ttulo">
    <w:name w:val="Title"/>
    <w:basedOn w:val="Normal"/>
    <w:next w:val="Normal"/>
    <w:link w:val="TtuloCar"/>
    <w:uiPriority w:val="10"/>
    <w:qFormat/>
    <w:rsid w:val="00962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5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5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5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5C2"/>
    <w:pPr>
      <w:spacing w:before="160"/>
      <w:jc w:val="center"/>
    </w:pPr>
    <w:rPr>
      <w:i/>
      <w:iCs/>
      <w:color w:val="404040" w:themeColor="text1" w:themeTint="BF"/>
    </w:rPr>
  </w:style>
  <w:style w:type="character" w:customStyle="1" w:styleId="CitaCar">
    <w:name w:val="Cita Car"/>
    <w:basedOn w:val="Fuentedeprrafopredeter"/>
    <w:link w:val="Cita"/>
    <w:uiPriority w:val="29"/>
    <w:rsid w:val="009625C2"/>
    <w:rPr>
      <w:i/>
      <w:iCs/>
      <w:color w:val="404040" w:themeColor="text1" w:themeTint="BF"/>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9625C2"/>
    <w:pPr>
      <w:ind w:left="720"/>
      <w:contextualSpacing/>
    </w:pPr>
  </w:style>
  <w:style w:type="character" w:styleId="nfasisintenso">
    <w:name w:val="Intense Emphasis"/>
    <w:basedOn w:val="Fuentedeprrafopredeter"/>
    <w:uiPriority w:val="21"/>
    <w:qFormat/>
    <w:rsid w:val="009625C2"/>
    <w:rPr>
      <w:i/>
      <w:iCs/>
      <w:color w:val="0F4761" w:themeColor="accent1" w:themeShade="BF"/>
    </w:rPr>
  </w:style>
  <w:style w:type="paragraph" w:styleId="Citadestacada">
    <w:name w:val="Intense Quote"/>
    <w:basedOn w:val="Normal"/>
    <w:next w:val="Normal"/>
    <w:link w:val="CitadestacadaCar"/>
    <w:uiPriority w:val="30"/>
    <w:qFormat/>
    <w:rsid w:val="00962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5C2"/>
    <w:rPr>
      <w:i/>
      <w:iCs/>
      <w:color w:val="0F4761" w:themeColor="accent1" w:themeShade="BF"/>
    </w:rPr>
  </w:style>
  <w:style w:type="character" w:styleId="Referenciaintensa">
    <w:name w:val="Intense Reference"/>
    <w:basedOn w:val="Fuentedeprrafopredeter"/>
    <w:uiPriority w:val="32"/>
    <w:qFormat/>
    <w:rsid w:val="009625C2"/>
    <w:rPr>
      <w:b/>
      <w:bCs/>
      <w:smallCaps/>
      <w:color w:val="0F4761" w:themeColor="accent1" w:themeShade="BF"/>
      <w:spacing w:val="5"/>
    </w:rPr>
  </w:style>
  <w:style w:type="table" w:styleId="Tablaconcuadrcula">
    <w:name w:val="Table Grid"/>
    <w:basedOn w:val="Tablanormal"/>
    <w:uiPriority w:val="39"/>
    <w:rsid w:val="009625C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9625C2"/>
  </w:style>
  <w:style w:type="paragraph" w:customStyle="1" w:styleId="TableParagraph">
    <w:name w:val="Table Paragraph"/>
    <w:basedOn w:val="Normal"/>
    <w:uiPriority w:val="1"/>
    <w:qFormat/>
    <w:rsid w:val="009625C2"/>
    <w:pPr>
      <w:widowControl w:val="0"/>
      <w:autoSpaceDE w:val="0"/>
      <w:autoSpaceDN w:val="0"/>
      <w:spacing w:after="0" w:line="240" w:lineRule="auto"/>
    </w:pPr>
    <w:rPr>
      <w:rFonts w:ascii="Arial" w:eastAsia="Arial" w:hAnsi="Arial" w:cs="Arial"/>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1970</Words>
  <Characters>10838</Characters>
  <Application>Microsoft Office Word</Application>
  <DocSecurity>0</DocSecurity>
  <Lines>90</Lines>
  <Paragraphs>25</Paragraphs>
  <ScaleCrop>false</ScaleCrop>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rodriguez ramirez</dc:creator>
  <cp:keywords/>
  <dc:description/>
  <cp:lastModifiedBy>alejandro rodriguez ramirez</cp:lastModifiedBy>
  <cp:revision>2</cp:revision>
  <dcterms:created xsi:type="dcterms:W3CDTF">2025-04-02T19:41:00Z</dcterms:created>
  <dcterms:modified xsi:type="dcterms:W3CDTF">2025-04-02T20:06:00Z</dcterms:modified>
</cp:coreProperties>
</file>