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4691" w14:textId="28804B9C" w:rsidR="00240440" w:rsidRDefault="00D712FE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c</w:t>
      </w:r>
    </w:p>
    <w:p w14:paraId="55A5EFB5" w14:textId="77777777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noProof/>
          <w:sz w:val="40"/>
          <w:szCs w:val="40"/>
          <w:lang w:val="es-ES"/>
        </w:rPr>
        <w:drawing>
          <wp:anchor distT="0" distB="0" distL="114300" distR="114300" simplePos="0" relativeHeight="251658242" behindDoc="0" locked="0" layoutInCell="1" allowOverlap="1" wp14:anchorId="1972B6EC" wp14:editId="60E03C52">
            <wp:simplePos x="0" y="0"/>
            <wp:positionH relativeFrom="margin">
              <wp:posOffset>5419533</wp:posOffset>
            </wp:positionH>
            <wp:positionV relativeFrom="paragraph">
              <wp:posOffset>6660</wp:posOffset>
            </wp:positionV>
            <wp:extent cx="1260000" cy="1160516"/>
            <wp:effectExtent l="0" t="0" r="0" b="1905"/>
            <wp:wrapThrough wrapText="bothSides">
              <wp:wrapPolygon edited="0">
                <wp:start x="2613" y="0"/>
                <wp:lineTo x="3919" y="5675"/>
                <wp:lineTo x="1633" y="7448"/>
                <wp:lineTo x="1306" y="9576"/>
                <wp:lineTo x="2940" y="11350"/>
                <wp:lineTo x="4573" y="21281"/>
                <wp:lineTo x="13718" y="21281"/>
                <wp:lineTo x="17637" y="21281"/>
                <wp:lineTo x="17310" y="17025"/>
                <wp:lineTo x="16984" y="17025"/>
                <wp:lineTo x="19270" y="15251"/>
                <wp:lineTo x="18944" y="11350"/>
                <wp:lineTo x="20250" y="9576"/>
                <wp:lineTo x="19597" y="7448"/>
                <wp:lineTo x="17964" y="5675"/>
                <wp:lineTo x="18944" y="709"/>
                <wp:lineTo x="18944" y="0"/>
                <wp:lineTo x="2613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160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F38">
        <w:rPr>
          <w:rFonts w:ascii="Arial" w:hAnsi="Arial" w:cs="Arial"/>
          <w:noProof/>
          <w:sz w:val="40"/>
          <w:szCs w:val="40"/>
          <w:lang w:val="es-ES"/>
        </w:rPr>
        <w:drawing>
          <wp:anchor distT="0" distB="0" distL="114300" distR="114300" simplePos="0" relativeHeight="251658241" behindDoc="0" locked="0" layoutInCell="1" allowOverlap="1" wp14:anchorId="157705A9" wp14:editId="1220DF24">
            <wp:simplePos x="0" y="0"/>
            <wp:positionH relativeFrom="column">
              <wp:posOffset>355955</wp:posOffset>
            </wp:positionH>
            <wp:positionV relativeFrom="paragraph">
              <wp:posOffset>10307</wp:posOffset>
            </wp:positionV>
            <wp:extent cx="1122922" cy="1159200"/>
            <wp:effectExtent l="0" t="0" r="1270" b="3175"/>
            <wp:wrapTight wrapText="bothSides">
              <wp:wrapPolygon edited="0">
                <wp:start x="5131" y="0"/>
                <wp:lineTo x="1833" y="1065"/>
                <wp:lineTo x="1100" y="1775"/>
                <wp:lineTo x="0" y="8522"/>
                <wp:lineTo x="0" y="20239"/>
                <wp:lineTo x="7697" y="21304"/>
                <wp:lineTo x="14661" y="21304"/>
                <wp:lineTo x="16493" y="21304"/>
                <wp:lineTo x="20891" y="18108"/>
                <wp:lineTo x="21258" y="14203"/>
                <wp:lineTo x="21258" y="4971"/>
                <wp:lineTo x="20158" y="710"/>
                <wp:lineTo x="19792" y="0"/>
                <wp:lineTo x="5131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922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F38">
        <w:rPr>
          <w:rFonts w:ascii="Arial" w:hAnsi="Arial" w:cs="Arial"/>
          <w:sz w:val="40"/>
          <w:szCs w:val="40"/>
          <w:lang w:val="es-ES"/>
        </w:rPr>
        <w:t>INSTITUTO POLITECNICO NACIONAL</w:t>
      </w:r>
    </w:p>
    <w:p w14:paraId="59E9D416" w14:textId="77777777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7A7A27F4" w14:textId="77777777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>ESCUELA SUPERIOR DE COMPUTO</w:t>
      </w:r>
    </w:p>
    <w:p w14:paraId="3B5BC549" w14:textId="77777777" w:rsidR="00240440" w:rsidRPr="002D3F38" w:rsidRDefault="00240440" w:rsidP="00240440">
      <w:pPr>
        <w:jc w:val="center"/>
        <w:rPr>
          <w:rFonts w:ascii="Arial" w:hAnsi="Arial" w:cs="Arial"/>
          <w:noProof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 xml:space="preserve"> (ESCOM)</w:t>
      </w:r>
      <w:r w:rsidRPr="002D3F38">
        <w:rPr>
          <w:rFonts w:ascii="Arial" w:hAnsi="Arial" w:cs="Arial"/>
          <w:noProof/>
          <w:sz w:val="40"/>
          <w:szCs w:val="40"/>
          <w:lang w:val="es-ES"/>
        </w:rPr>
        <w:t xml:space="preserve"> </w:t>
      </w:r>
    </w:p>
    <w:p w14:paraId="4AAC4EEC" w14:textId="77777777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noProof/>
          <w:sz w:val="40"/>
          <w:szCs w:val="40"/>
          <w:lang w:val="es-ES"/>
        </w:rPr>
        <w:t xml:space="preserve">INGENIERIA EN SISTEMAS COMPUTACIONALES </w:t>
      </w:r>
    </w:p>
    <w:p w14:paraId="4F5C7F90" w14:textId="77777777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2A968A42" w14:textId="77777777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>CIRCUITOS ELECTRICOS</w:t>
      </w:r>
    </w:p>
    <w:p w14:paraId="6C42E2BC" w14:textId="77777777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>3CV2</w:t>
      </w:r>
    </w:p>
    <w:p w14:paraId="5D01418D" w14:textId="76288160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>PRACTICA</w:t>
      </w:r>
      <w:r>
        <w:rPr>
          <w:rFonts w:ascii="Arial" w:hAnsi="Arial" w:cs="Arial"/>
          <w:sz w:val="40"/>
          <w:szCs w:val="40"/>
          <w:lang w:val="es-ES"/>
        </w:rPr>
        <w:t xml:space="preserve"> 7</w:t>
      </w:r>
      <w:r w:rsidRPr="002D3F38">
        <w:rPr>
          <w:rFonts w:ascii="Arial" w:hAnsi="Arial" w:cs="Arial"/>
          <w:sz w:val="40"/>
          <w:szCs w:val="40"/>
          <w:lang w:val="es-ES"/>
        </w:rPr>
        <w:t>:</w:t>
      </w:r>
    </w:p>
    <w:p w14:paraId="143CB6C9" w14:textId="2022FC8F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>“</w:t>
      </w:r>
      <w:r>
        <w:rPr>
          <w:rFonts w:ascii="Arial" w:hAnsi="Arial" w:cs="Arial"/>
          <w:sz w:val="40"/>
          <w:szCs w:val="40"/>
          <w:lang w:val="es-ES"/>
        </w:rPr>
        <w:t>TEOREMA DE THEVENIN</w:t>
      </w:r>
      <w:r w:rsidRPr="002D3F38">
        <w:rPr>
          <w:rFonts w:ascii="Arial" w:hAnsi="Arial" w:cs="Arial"/>
          <w:sz w:val="40"/>
          <w:szCs w:val="40"/>
          <w:lang w:val="es-ES"/>
        </w:rPr>
        <w:t xml:space="preserve"> “</w:t>
      </w:r>
    </w:p>
    <w:p w14:paraId="783CFA75" w14:textId="77777777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5661589B" w14:textId="77777777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 xml:space="preserve">INTEGRANTES: </w:t>
      </w:r>
    </w:p>
    <w:p w14:paraId="6F91271F" w14:textId="133DAEBE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>CORTES BUENDIA MARTIN FRANCISCO</w:t>
      </w:r>
    </w:p>
    <w:p w14:paraId="2E96B0EC" w14:textId="77777777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>ESTRADA YEPEZ OMAR SAID</w:t>
      </w:r>
    </w:p>
    <w:p w14:paraId="660E0D7F" w14:textId="77777777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>GARCIA QUIROZ GUSTAVO IVAN</w:t>
      </w:r>
    </w:p>
    <w:p w14:paraId="4428B114" w14:textId="77777777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681E3457" w14:textId="77777777" w:rsidR="00240440" w:rsidRPr="002D3F38" w:rsidRDefault="00240440" w:rsidP="00240440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>PROFESOR: MARTINEZ GUERRERO JOSE</w:t>
      </w:r>
    </w:p>
    <w:p w14:paraId="06861FDB" w14:textId="10B52B5F" w:rsidR="00240440" w:rsidRPr="00485AEE" w:rsidRDefault="00240440" w:rsidP="00485AEE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05</w:t>
      </w:r>
      <w:r w:rsidRPr="002D3F38">
        <w:rPr>
          <w:rFonts w:ascii="Arial" w:hAnsi="Arial" w:cs="Arial"/>
          <w:sz w:val="40"/>
          <w:szCs w:val="40"/>
          <w:lang w:val="es-ES"/>
        </w:rPr>
        <w:t>/1</w:t>
      </w:r>
      <w:r>
        <w:rPr>
          <w:rFonts w:ascii="Arial" w:hAnsi="Arial" w:cs="Arial"/>
          <w:sz w:val="40"/>
          <w:szCs w:val="40"/>
          <w:lang w:val="es-ES"/>
        </w:rPr>
        <w:t>2</w:t>
      </w:r>
      <w:r w:rsidRPr="002D3F38">
        <w:rPr>
          <w:rFonts w:ascii="Arial" w:hAnsi="Arial" w:cs="Arial"/>
          <w:sz w:val="40"/>
          <w:szCs w:val="40"/>
          <w:lang w:val="es-ES"/>
        </w:rPr>
        <w:t>/22</w:t>
      </w:r>
    </w:p>
    <w:p w14:paraId="6280B839" w14:textId="77777777" w:rsidR="00240440" w:rsidRDefault="00240440" w:rsidP="00240440">
      <w:pPr>
        <w:spacing w:line="257" w:lineRule="auto"/>
        <w:jc w:val="center"/>
        <w:rPr>
          <w:rFonts w:ascii="Arial" w:eastAsia="Arial" w:hAnsi="Arial" w:cs="Arial"/>
          <w:sz w:val="36"/>
          <w:szCs w:val="36"/>
          <w:lang w:val="es"/>
        </w:rPr>
      </w:pPr>
      <w:r w:rsidRPr="2ADD8477">
        <w:rPr>
          <w:rFonts w:ascii="Arial" w:eastAsia="Arial" w:hAnsi="Arial" w:cs="Arial"/>
          <w:sz w:val="36"/>
          <w:szCs w:val="36"/>
          <w:lang w:val="es"/>
        </w:rPr>
        <w:lastRenderedPageBreak/>
        <w:t xml:space="preserve"> ÍNDICE</w:t>
      </w:r>
    </w:p>
    <w:p w14:paraId="7F284E3A" w14:textId="77777777" w:rsidR="00240440" w:rsidRDefault="00240440" w:rsidP="00240440">
      <w:pPr>
        <w:tabs>
          <w:tab w:val="right" w:leader="dot" w:pos="10070"/>
        </w:tabs>
        <w:spacing w:line="257" w:lineRule="auto"/>
        <w:rPr>
          <w:rFonts w:ascii="Arial" w:hAnsi="Arial" w:cs="Arial"/>
          <w:sz w:val="36"/>
          <w:szCs w:val="36"/>
          <w:lang w:val="es-ES"/>
        </w:rPr>
      </w:pPr>
    </w:p>
    <w:p w14:paraId="484DFA03" w14:textId="77777777" w:rsidR="00240440" w:rsidRPr="008159F0" w:rsidRDefault="00240440" w:rsidP="00240440">
      <w:pPr>
        <w:tabs>
          <w:tab w:val="right" w:leader="dot" w:pos="10070"/>
        </w:tabs>
        <w:spacing w:line="257" w:lineRule="auto"/>
        <w:rPr>
          <w:rFonts w:ascii="Arial" w:hAnsi="Arial" w:cs="Arial"/>
          <w:sz w:val="28"/>
          <w:szCs w:val="28"/>
        </w:rPr>
      </w:pPr>
      <w:r w:rsidRPr="008159F0">
        <w:rPr>
          <w:rFonts w:ascii="Arial" w:eastAsia="Calibri" w:hAnsi="Arial" w:cs="Arial"/>
          <w:sz w:val="28"/>
          <w:szCs w:val="28"/>
          <w:lang w:val="es"/>
        </w:rPr>
        <w:t>Objetivo</w:t>
      </w:r>
      <w:r w:rsidRPr="008159F0">
        <w:rPr>
          <w:rFonts w:ascii="Arial" w:hAnsi="Arial" w:cs="Arial"/>
          <w:sz w:val="28"/>
          <w:szCs w:val="28"/>
        </w:rPr>
        <w:tab/>
      </w:r>
      <w:r>
        <w:rPr>
          <w:rFonts w:ascii="Arial" w:eastAsia="Calibri" w:hAnsi="Arial" w:cs="Arial"/>
          <w:sz w:val="28"/>
          <w:szCs w:val="28"/>
          <w:lang w:val="es"/>
        </w:rPr>
        <w:t>3</w:t>
      </w:r>
    </w:p>
    <w:p w14:paraId="727D1124" w14:textId="77777777" w:rsidR="00240440" w:rsidRPr="008159F0" w:rsidRDefault="00240440" w:rsidP="00240440">
      <w:pPr>
        <w:tabs>
          <w:tab w:val="right" w:leader="dot" w:pos="10070"/>
        </w:tabs>
        <w:spacing w:line="257" w:lineRule="auto"/>
        <w:rPr>
          <w:rFonts w:ascii="Arial" w:hAnsi="Arial" w:cs="Arial"/>
          <w:sz w:val="28"/>
          <w:szCs w:val="28"/>
        </w:rPr>
      </w:pPr>
      <w:r w:rsidRPr="008159F0">
        <w:rPr>
          <w:rFonts w:ascii="Arial" w:eastAsia="Calibri" w:hAnsi="Arial" w:cs="Arial"/>
          <w:sz w:val="28"/>
          <w:szCs w:val="28"/>
          <w:lang w:val="es"/>
        </w:rPr>
        <w:t>Material (por parte de los alumnos)</w:t>
      </w:r>
      <w:r w:rsidRPr="008159F0">
        <w:rPr>
          <w:rFonts w:ascii="Arial" w:hAnsi="Arial" w:cs="Arial"/>
          <w:sz w:val="28"/>
          <w:szCs w:val="28"/>
        </w:rPr>
        <w:tab/>
      </w:r>
      <w:r>
        <w:rPr>
          <w:rFonts w:ascii="Arial" w:eastAsia="Calibri" w:hAnsi="Arial" w:cs="Arial"/>
          <w:sz w:val="28"/>
          <w:szCs w:val="28"/>
          <w:lang w:val="es"/>
        </w:rPr>
        <w:t>3</w:t>
      </w:r>
    </w:p>
    <w:p w14:paraId="430779EE" w14:textId="77777777" w:rsidR="00240440" w:rsidRPr="008159F0" w:rsidRDefault="00240440" w:rsidP="00240440">
      <w:pPr>
        <w:tabs>
          <w:tab w:val="right" w:leader="dot" w:pos="10070"/>
        </w:tabs>
        <w:spacing w:line="257" w:lineRule="auto"/>
        <w:rPr>
          <w:rFonts w:ascii="Arial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  <w:lang w:val="es"/>
        </w:rPr>
        <w:t>Marco Teórico</w:t>
      </w:r>
      <w:r w:rsidRPr="008159F0">
        <w:rPr>
          <w:rFonts w:ascii="Arial" w:hAnsi="Arial" w:cs="Arial"/>
          <w:sz w:val="28"/>
          <w:szCs w:val="28"/>
        </w:rPr>
        <w:tab/>
      </w:r>
      <w:r>
        <w:rPr>
          <w:rFonts w:ascii="Arial" w:eastAsia="Calibri" w:hAnsi="Arial" w:cs="Arial"/>
          <w:sz w:val="28"/>
          <w:szCs w:val="28"/>
          <w:lang w:val="es"/>
        </w:rPr>
        <w:t>3</w:t>
      </w:r>
    </w:p>
    <w:p w14:paraId="10DD7003" w14:textId="0C8467B5" w:rsidR="00240440" w:rsidRDefault="00240440" w:rsidP="00240440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  <w:r w:rsidRPr="008159F0">
        <w:rPr>
          <w:rFonts w:ascii="Arial" w:eastAsia="Calibri" w:hAnsi="Arial" w:cs="Arial"/>
          <w:sz w:val="28"/>
          <w:szCs w:val="28"/>
          <w:lang w:val="es"/>
        </w:rPr>
        <w:t>Desarrollo experimental</w:t>
      </w:r>
      <w:r w:rsidRPr="008159F0">
        <w:rPr>
          <w:rFonts w:ascii="Arial" w:hAnsi="Arial" w:cs="Arial"/>
          <w:sz w:val="28"/>
          <w:szCs w:val="28"/>
        </w:rPr>
        <w:tab/>
      </w:r>
      <w:r w:rsidR="00CA0FE3">
        <w:rPr>
          <w:rFonts w:ascii="Arial" w:eastAsia="Calibri" w:hAnsi="Arial" w:cs="Arial"/>
          <w:sz w:val="28"/>
          <w:szCs w:val="28"/>
          <w:lang w:val="es"/>
        </w:rPr>
        <w:t>6</w:t>
      </w:r>
    </w:p>
    <w:p w14:paraId="1A1EE0AF" w14:textId="517FD0D8" w:rsidR="00240440" w:rsidRDefault="00240440" w:rsidP="00240440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  <w:r>
        <w:rPr>
          <w:rFonts w:ascii="Arial" w:eastAsia="Calibri" w:hAnsi="Arial" w:cs="Arial"/>
          <w:sz w:val="28"/>
          <w:szCs w:val="28"/>
          <w:lang w:val="es"/>
        </w:rPr>
        <w:t xml:space="preserve">Valores medidos de </w:t>
      </w:r>
      <w:r w:rsidR="00BA3BB4">
        <w:rPr>
          <w:rFonts w:ascii="Arial" w:eastAsia="Calibri" w:hAnsi="Arial" w:cs="Arial"/>
          <w:sz w:val="28"/>
          <w:szCs w:val="28"/>
          <w:lang w:val="es"/>
        </w:rPr>
        <w:t xml:space="preserve">RL </w:t>
      </w:r>
      <w:r w:rsidR="00AE448A">
        <w:rPr>
          <w:rFonts w:ascii="Arial" w:eastAsia="Calibri" w:hAnsi="Arial" w:cs="Arial"/>
          <w:sz w:val="28"/>
          <w:szCs w:val="28"/>
          <w:lang w:val="es"/>
        </w:rPr>
        <w:t>[TABLA 1] (</w:t>
      </w:r>
      <w:r>
        <w:rPr>
          <w:rFonts w:ascii="Arial" w:eastAsia="Calibri" w:hAnsi="Arial" w:cs="Arial"/>
          <w:sz w:val="28"/>
          <w:szCs w:val="28"/>
          <w:lang w:val="es"/>
        </w:rPr>
        <w:t>CON TABLA</w:t>
      </w:r>
      <w:r w:rsidR="00BA3BB4">
        <w:rPr>
          <w:rFonts w:ascii="Arial" w:eastAsia="Calibri" w:hAnsi="Arial" w:cs="Arial"/>
          <w:sz w:val="28"/>
          <w:szCs w:val="28"/>
          <w:lang w:val="es"/>
        </w:rPr>
        <w:t>,</w:t>
      </w:r>
      <w:r>
        <w:rPr>
          <w:rFonts w:ascii="Arial" w:eastAsia="Calibri" w:hAnsi="Arial" w:cs="Arial"/>
          <w:sz w:val="28"/>
          <w:szCs w:val="28"/>
          <w:lang w:val="es"/>
        </w:rPr>
        <w:t xml:space="preserve"> </w:t>
      </w:r>
      <w:r w:rsidR="00BA3BB4">
        <w:rPr>
          <w:rFonts w:ascii="Arial" w:eastAsia="Calibri" w:hAnsi="Arial" w:cs="Arial"/>
          <w:sz w:val="28"/>
          <w:szCs w:val="28"/>
          <w:lang w:val="es"/>
        </w:rPr>
        <w:t>GRAFICAS</w:t>
      </w:r>
      <w:r>
        <w:rPr>
          <w:rFonts w:ascii="Arial" w:eastAsia="Calibri" w:hAnsi="Arial" w:cs="Arial"/>
          <w:sz w:val="28"/>
          <w:szCs w:val="28"/>
          <w:lang w:val="es"/>
        </w:rPr>
        <w:t>)</w:t>
      </w:r>
      <w:r w:rsidRPr="008159F0">
        <w:rPr>
          <w:rFonts w:ascii="Arial" w:hAnsi="Arial" w:cs="Arial"/>
          <w:sz w:val="28"/>
          <w:szCs w:val="28"/>
        </w:rPr>
        <w:tab/>
      </w:r>
      <w:r w:rsidR="00CA0FE3">
        <w:rPr>
          <w:rFonts w:ascii="Arial" w:eastAsia="Calibri" w:hAnsi="Arial" w:cs="Arial"/>
          <w:sz w:val="28"/>
          <w:szCs w:val="28"/>
          <w:lang w:val="es"/>
        </w:rPr>
        <w:t>7</w:t>
      </w:r>
    </w:p>
    <w:p w14:paraId="3FE48966" w14:textId="39E5DA33" w:rsidR="00BA3BB4" w:rsidRDefault="00BA3BB4" w:rsidP="00BA3BB4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  <w:r>
        <w:rPr>
          <w:rFonts w:ascii="Arial" w:eastAsia="Calibri" w:hAnsi="Arial" w:cs="Arial"/>
          <w:sz w:val="28"/>
          <w:szCs w:val="28"/>
          <w:lang w:val="es"/>
        </w:rPr>
        <w:t>Valores medidos de R</w:t>
      </w:r>
      <w:r w:rsidR="00AE448A">
        <w:rPr>
          <w:rFonts w:ascii="Arial" w:eastAsia="Calibri" w:hAnsi="Arial" w:cs="Arial"/>
          <w:sz w:val="28"/>
          <w:szCs w:val="28"/>
          <w:lang w:val="es"/>
        </w:rPr>
        <w:t>TH [TABLA 2] (CON</w:t>
      </w:r>
      <w:r>
        <w:rPr>
          <w:rFonts w:ascii="Arial" w:eastAsia="Calibri" w:hAnsi="Arial" w:cs="Arial"/>
          <w:sz w:val="28"/>
          <w:szCs w:val="28"/>
          <w:lang w:val="es"/>
        </w:rPr>
        <w:t xml:space="preserve"> TABLA, GRAFICAS)</w:t>
      </w:r>
      <w:r w:rsidRPr="008159F0">
        <w:rPr>
          <w:rFonts w:ascii="Arial" w:hAnsi="Arial" w:cs="Arial"/>
          <w:sz w:val="28"/>
          <w:szCs w:val="28"/>
        </w:rPr>
        <w:tab/>
      </w:r>
      <w:r w:rsidR="00CA0FE3">
        <w:rPr>
          <w:rFonts w:ascii="Arial" w:eastAsia="Calibri" w:hAnsi="Arial" w:cs="Arial"/>
          <w:sz w:val="28"/>
          <w:szCs w:val="28"/>
          <w:lang w:val="es"/>
        </w:rPr>
        <w:t>8</w:t>
      </w:r>
    </w:p>
    <w:p w14:paraId="3BD734D8" w14:textId="539AB026" w:rsidR="00BA3BB4" w:rsidRDefault="00BA3BB4" w:rsidP="00BA3BB4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  <w:r>
        <w:rPr>
          <w:rFonts w:ascii="Arial" w:eastAsia="Calibri" w:hAnsi="Arial" w:cs="Arial"/>
          <w:sz w:val="28"/>
          <w:szCs w:val="28"/>
          <w:lang w:val="es"/>
        </w:rPr>
        <w:t>Valores medidos de RL</w:t>
      </w:r>
      <w:r w:rsidR="00AE448A">
        <w:rPr>
          <w:rFonts w:ascii="Arial" w:eastAsia="Calibri" w:hAnsi="Arial" w:cs="Arial"/>
          <w:sz w:val="28"/>
          <w:szCs w:val="28"/>
          <w:lang w:val="es"/>
        </w:rPr>
        <w:t xml:space="preserve"> [TABLA 3]</w:t>
      </w:r>
      <w:r>
        <w:rPr>
          <w:rFonts w:ascii="Arial" w:eastAsia="Calibri" w:hAnsi="Arial" w:cs="Arial"/>
          <w:sz w:val="28"/>
          <w:szCs w:val="28"/>
          <w:lang w:val="es"/>
        </w:rPr>
        <w:t xml:space="preserve"> (CON TABLA, GRAFICAS)</w:t>
      </w:r>
      <w:r w:rsidRPr="008159F0">
        <w:rPr>
          <w:rFonts w:ascii="Arial" w:hAnsi="Arial" w:cs="Arial"/>
          <w:sz w:val="28"/>
          <w:szCs w:val="28"/>
        </w:rPr>
        <w:tab/>
      </w:r>
      <w:r w:rsidR="00CA0FE3">
        <w:rPr>
          <w:rFonts w:ascii="Arial" w:eastAsia="Calibri" w:hAnsi="Arial" w:cs="Arial"/>
          <w:sz w:val="28"/>
          <w:szCs w:val="28"/>
          <w:lang w:val="es"/>
        </w:rPr>
        <w:t>10</w:t>
      </w:r>
    </w:p>
    <w:p w14:paraId="5329FFCE" w14:textId="13E7AB44" w:rsidR="00240440" w:rsidRDefault="00240440" w:rsidP="00240440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  <w:r>
        <w:rPr>
          <w:rFonts w:ascii="Arial" w:eastAsia="Calibri" w:hAnsi="Arial" w:cs="Arial"/>
          <w:sz w:val="28"/>
          <w:szCs w:val="28"/>
          <w:lang w:val="es"/>
        </w:rPr>
        <w:t>Cálculos teóricos</w:t>
      </w:r>
      <w:r w:rsidRPr="008159F0">
        <w:rPr>
          <w:rFonts w:ascii="Arial" w:hAnsi="Arial" w:cs="Arial"/>
          <w:sz w:val="28"/>
          <w:szCs w:val="28"/>
        </w:rPr>
        <w:tab/>
      </w:r>
      <w:r w:rsidR="00825417">
        <w:rPr>
          <w:rFonts w:ascii="Arial" w:eastAsia="Calibri" w:hAnsi="Arial" w:cs="Arial"/>
          <w:sz w:val="28"/>
          <w:szCs w:val="28"/>
          <w:lang w:val="es"/>
        </w:rPr>
        <w:t>11</w:t>
      </w:r>
    </w:p>
    <w:p w14:paraId="0D4764E5" w14:textId="59B41B3A" w:rsidR="00240440" w:rsidRPr="008159F0" w:rsidRDefault="00240440" w:rsidP="00240440">
      <w:pPr>
        <w:tabs>
          <w:tab w:val="right" w:leader="dot" w:pos="10070"/>
        </w:tabs>
        <w:spacing w:line="257" w:lineRule="auto"/>
        <w:rPr>
          <w:rFonts w:ascii="Arial" w:hAnsi="Arial" w:cs="Arial"/>
          <w:sz w:val="28"/>
          <w:szCs w:val="28"/>
        </w:rPr>
      </w:pPr>
      <w:r w:rsidRPr="008159F0">
        <w:rPr>
          <w:rFonts w:ascii="Arial" w:eastAsia="Calibri" w:hAnsi="Arial" w:cs="Arial"/>
          <w:sz w:val="28"/>
          <w:szCs w:val="28"/>
          <w:lang w:val="es"/>
        </w:rPr>
        <w:t>C</w:t>
      </w:r>
      <w:r>
        <w:rPr>
          <w:rFonts w:ascii="Arial" w:eastAsia="Calibri" w:hAnsi="Arial" w:cs="Arial"/>
          <w:sz w:val="28"/>
          <w:szCs w:val="28"/>
          <w:lang w:val="es"/>
        </w:rPr>
        <w:t>uestionario</w:t>
      </w:r>
      <w:r>
        <w:tab/>
      </w:r>
      <w:r w:rsidR="00AE448A">
        <w:rPr>
          <w:rFonts w:ascii="Arial" w:eastAsia="Calibri" w:hAnsi="Arial" w:cs="Arial"/>
          <w:sz w:val="28"/>
          <w:szCs w:val="28"/>
          <w:lang w:val="es"/>
        </w:rPr>
        <w:t>1</w:t>
      </w:r>
      <w:r w:rsidR="0071215C">
        <w:rPr>
          <w:rFonts w:ascii="Arial" w:eastAsia="Calibri" w:hAnsi="Arial" w:cs="Arial"/>
          <w:sz w:val="28"/>
          <w:szCs w:val="28"/>
          <w:lang w:val="es"/>
        </w:rPr>
        <w:t>3</w:t>
      </w:r>
    </w:p>
    <w:p w14:paraId="06F65D9E" w14:textId="5E6C52D2" w:rsidR="00240440" w:rsidRDefault="00240440" w:rsidP="00240440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  <w:r w:rsidRPr="008159F0">
        <w:rPr>
          <w:rFonts w:ascii="Arial" w:eastAsia="Calibri" w:hAnsi="Arial" w:cs="Arial"/>
          <w:sz w:val="28"/>
          <w:szCs w:val="28"/>
          <w:lang w:val="es"/>
        </w:rPr>
        <w:t>Conclusiones</w:t>
      </w:r>
      <w:r>
        <w:tab/>
      </w:r>
      <w:r w:rsidR="00825417">
        <w:rPr>
          <w:rFonts w:ascii="Arial" w:eastAsia="Calibri" w:hAnsi="Arial" w:cs="Arial"/>
          <w:sz w:val="28"/>
          <w:szCs w:val="28"/>
          <w:lang w:val="es"/>
        </w:rPr>
        <w:t>1</w:t>
      </w:r>
      <w:r w:rsidR="0071215C">
        <w:rPr>
          <w:rFonts w:ascii="Arial" w:eastAsia="Calibri" w:hAnsi="Arial" w:cs="Arial"/>
          <w:sz w:val="28"/>
          <w:szCs w:val="28"/>
          <w:lang w:val="es"/>
        </w:rPr>
        <w:t>4</w:t>
      </w:r>
    </w:p>
    <w:p w14:paraId="34722142" w14:textId="04839CF3" w:rsidR="00240440" w:rsidRDefault="00240440" w:rsidP="00240440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  <w:r>
        <w:rPr>
          <w:rFonts w:ascii="Arial" w:eastAsia="Calibri" w:hAnsi="Arial" w:cs="Arial"/>
          <w:sz w:val="28"/>
          <w:szCs w:val="28"/>
          <w:lang w:val="es"/>
        </w:rPr>
        <w:t>Bibliografía</w:t>
      </w:r>
      <w:r>
        <w:tab/>
      </w:r>
      <w:r>
        <w:rPr>
          <w:rFonts w:ascii="Arial" w:eastAsia="Calibri" w:hAnsi="Arial" w:cs="Arial"/>
          <w:sz w:val="28"/>
          <w:szCs w:val="28"/>
          <w:lang w:val="es"/>
        </w:rPr>
        <w:t>1</w:t>
      </w:r>
      <w:r w:rsidR="0071215C">
        <w:rPr>
          <w:rFonts w:ascii="Arial" w:eastAsia="Calibri" w:hAnsi="Arial" w:cs="Arial"/>
          <w:sz w:val="28"/>
          <w:szCs w:val="28"/>
          <w:lang w:val="es"/>
        </w:rPr>
        <w:t>5</w:t>
      </w:r>
    </w:p>
    <w:p w14:paraId="07C59307" w14:textId="4AB45D3C" w:rsidR="09AB0EED" w:rsidRDefault="09AB0EED" w:rsidP="09AB0EED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</w:p>
    <w:p w14:paraId="3E972E4A" w14:textId="77777777" w:rsidR="00E375B9" w:rsidRDefault="00E375B9" w:rsidP="09AB0EED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</w:p>
    <w:p w14:paraId="15182DE4" w14:textId="77777777" w:rsidR="00E375B9" w:rsidRDefault="00E375B9" w:rsidP="09AB0EED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</w:p>
    <w:p w14:paraId="6B75A672" w14:textId="77777777" w:rsidR="00E375B9" w:rsidRDefault="00E375B9" w:rsidP="09AB0EED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</w:p>
    <w:p w14:paraId="00236153" w14:textId="77777777" w:rsidR="00E375B9" w:rsidRDefault="00E375B9" w:rsidP="09AB0EED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</w:p>
    <w:p w14:paraId="5C354EED" w14:textId="77777777" w:rsidR="007F715A" w:rsidRDefault="007F715A" w:rsidP="09AB0EED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</w:p>
    <w:p w14:paraId="49C85C0C" w14:textId="77777777" w:rsidR="00E375B9" w:rsidRDefault="00E375B9" w:rsidP="09AB0EED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</w:p>
    <w:p w14:paraId="1A3E6097" w14:textId="77777777" w:rsidR="00E375B9" w:rsidRDefault="00E375B9" w:rsidP="09AB0EED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</w:p>
    <w:p w14:paraId="7F097DFC" w14:textId="77777777" w:rsidR="00E375B9" w:rsidRDefault="00E375B9" w:rsidP="09AB0EED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</w:p>
    <w:p w14:paraId="55DEF45C" w14:textId="77777777" w:rsidR="00E375B9" w:rsidRDefault="00E375B9" w:rsidP="09AB0EED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</w:p>
    <w:p w14:paraId="66457F29" w14:textId="77777777" w:rsidR="00485AEE" w:rsidRDefault="00485AEE" w:rsidP="09AB0EED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</w:p>
    <w:p w14:paraId="20A0C941" w14:textId="77777777" w:rsidR="00485AEE" w:rsidRDefault="00485AEE" w:rsidP="09AB0EED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</w:p>
    <w:p w14:paraId="122FB00E" w14:textId="77777777" w:rsidR="00485AEE" w:rsidRDefault="00485AEE" w:rsidP="09AB0EED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</w:p>
    <w:p w14:paraId="6E7F0E3B" w14:textId="77777777" w:rsidR="00485AEE" w:rsidRDefault="00485AEE" w:rsidP="09AB0EED">
      <w:pPr>
        <w:tabs>
          <w:tab w:val="right" w:leader="dot" w:pos="10070"/>
        </w:tabs>
        <w:spacing w:line="257" w:lineRule="auto"/>
        <w:rPr>
          <w:rFonts w:ascii="Arial" w:eastAsia="Calibri" w:hAnsi="Arial" w:cs="Arial"/>
          <w:sz w:val="28"/>
          <w:szCs w:val="28"/>
          <w:lang w:val="es"/>
        </w:rPr>
      </w:pPr>
    </w:p>
    <w:p w14:paraId="3BBFCFC0" w14:textId="7FF1F299" w:rsidR="2547D4F0" w:rsidRDefault="2547D4F0" w:rsidP="00E34193">
      <w:pPr>
        <w:jc w:val="center"/>
        <w:rPr>
          <w:rFonts w:ascii="Arial" w:hAnsi="Arial" w:cs="Arial"/>
          <w:color w:val="5B9BD5" w:themeColor="accent5"/>
          <w:sz w:val="36"/>
          <w:szCs w:val="36"/>
        </w:rPr>
      </w:pPr>
      <w:r w:rsidRPr="00E34193">
        <w:rPr>
          <w:rFonts w:ascii="Arial" w:hAnsi="Arial" w:cs="Arial"/>
          <w:color w:val="5B9BD5" w:themeColor="accent5"/>
          <w:sz w:val="36"/>
          <w:szCs w:val="36"/>
        </w:rPr>
        <w:lastRenderedPageBreak/>
        <w:t>Objetivo</w:t>
      </w:r>
    </w:p>
    <w:p w14:paraId="55BDBF7B" w14:textId="77FEC5DA" w:rsidR="00743771" w:rsidRPr="0027474D" w:rsidRDefault="00D67E6C" w:rsidP="00274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base al teorema </w:t>
      </w:r>
      <w:r w:rsidR="00071E28">
        <w:rPr>
          <w:rFonts w:ascii="Arial" w:hAnsi="Arial" w:cs="Arial"/>
          <w:sz w:val="24"/>
          <w:szCs w:val="24"/>
        </w:rPr>
        <w:t xml:space="preserve">de </w:t>
      </w:r>
      <w:r w:rsidR="004C3573">
        <w:rPr>
          <w:rFonts w:ascii="Arial" w:hAnsi="Arial" w:cs="Arial"/>
          <w:sz w:val="24"/>
          <w:szCs w:val="24"/>
        </w:rPr>
        <w:t>Thévenin tendrem</w:t>
      </w:r>
      <w:r w:rsidR="00FF417D">
        <w:rPr>
          <w:rFonts w:ascii="Arial" w:hAnsi="Arial" w:cs="Arial"/>
          <w:sz w:val="24"/>
          <w:szCs w:val="24"/>
        </w:rPr>
        <w:t xml:space="preserve">os que validar esta de manera </w:t>
      </w:r>
      <w:r w:rsidR="00F87666">
        <w:rPr>
          <w:rFonts w:ascii="Arial" w:hAnsi="Arial" w:cs="Arial"/>
          <w:sz w:val="24"/>
          <w:szCs w:val="24"/>
        </w:rPr>
        <w:t>práctica</w:t>
      </w:r>
      <w:r w:rsidR="00481B9D">
        <w:rPr>
          <w:rFonts w:ascii="Arial" w:hAnsi="Arial" w:cs="Arial"/>
          <w:sz w:val="24"/>
          <w:szCs w:val="24"/>
        </w:rPr>
        <w:t xml:space="preserve">, además de </w:t>
      </w:r>
      <w:r w:rsidR="00F87666">
        <w:rPr>
          <w:rFonts w:ascii="Arial" w:hAnsi="Arial" w:cs="Arial"/>
          <w:sz w:val="24"/>
          <w:szCs w:val="24"/>
        </w:rPr>
        <w:t xml:space="preserve">comparar los valores obtenidos </w:t>
      </w:r>
      <w:r w:rsidR="007A141F">
        <w:rPr>
          <w:rFonts w:ascii="Arial" w:hAnsi="Arial" w:cs="Arial"/>
          <w:sz w:val="24"/>
          <w:szCs w:val="24"/>
        </w:rPr>
        <w:t xml:space="preserve">de manera teórica </w:t>
      </w:r>
      <w:r w:rsidR="00D60711">
        <w:rPr>
          <w:rFonts w:ascii="Arial" w:hAnsi="Arial" w:cs="Arial"/>
          <w:sz w:val="24"/>
          <w:szCs w:val="24"/>
        </w:rPr>
        <w:t xml:space="preserve">y </w:t>
      </w:r>
      <w:r w:rsidR="00C036D5">
        <w:rPr>
          <w:rFonts w:ascii="Arial" w:hAnsi="Arial" w:cs="Arial"/>
          <w:sz w:val="24"/>
          <w:szCs w:val="24"/>
        </w:rPr>
        <w:t xml:space="preserve">experimental. </w:t>
      </w:r>
      <w:r w:rsidR="005D45D6">
        <w:rPr>
          <w:rFonts w:ascii="Arial" w:hAnsi="Arial" w:cs="Arial"/>
          <w:sz w:val="24"/>
          <w:szCs w:val="24"/>
        </w:rPr>
        <w:t xml:space="preserve">Con la finalidad de encontrar el voltaje y resistencia de </w:t>
      </w:r>
      <w:r w:rsidR="005669B9">
        <w:rPr>
          <w:rFonts w:ascii="Arial" w:hAnsi="Arial" w:cs="Arial"/>
          <w:sz w:val="24"/>
          <w:szCs w:val="24"/>
        </w:rPr>
        <w:t>Thévenin</w:t>
      </w:r>
      <w:r w:rsidR="004823A3">
        <w:rPr>
          <w:rFonts w:ascii="Arial" w:hAnsi="Arial" w:cs="Arial"/>
          <w:sz w:val="24"/>
          <w:szCs w:val="24"/>
        </w:rPr>
        <w:t xml:space="preserve">, además </w:t>
      </w:r>
      <w:r w:rsidR="00397057">
        <w:rPr>
          <w:rFonts w:ascii="Arial" w:hAnsi="Arial" w:cs="Arial"/>
          <w:sz w:val="24"/>
          <w:szCs w:val="24"/>
        </w:rPr>
        <w:t xml:space="preserve">de que veremos </w:t>
      </w:r>
      <w:r w:rsidR="00D37A7D">
        <w:rPr>
          <w:rFonts w:ascii="Arial" w:hAnsi="Arial" w:cs="Arial"/>
          <w:sz w:val="24"/>
          <w:szCs w:val="24"/>
        </w:rPr>
        <w:t xml:space="preserve">si hay diferencia </w:t>
      </w:r>
      <w:r w:rsidR="001273A1">
        <w:rPr>
          <w:rFonts w:ascii="Arial" w:hAnsi="Arial" w:cs="Arial"/>
          <w:sz w:val="24"/>
          <w:szCs w:val="24"/>
        </w:rPr>
        <w:t>de los valores entre</w:t>
      </w:r>
      <w:r w:rsidR="00011E0D">
        <w:rPr>
          <w:rFonts w:ascii="Arial" w:hAnsi="Arial" w:cs="Arial"/>
          <w:sz w:val="24"/>
          <w:szCs w:val="24"/>
        </w:rPr>
        <w:t xml:space="preserve"> el circuito completo y </w:t>
      </w:r>
      <w:r w:rsidR="00CA4ACD">
        <w:rPr>
          <w:rFonts w:ascii="Arial" w:hAnsi="Arial" w:cs="Arial"/>
          <w:sz w:val="24"/>
          <w:szCs w:val="24"/>
        </w:rPr>
        <w:t xml:space="preserve">el circuito reducido por </w:t>
      </w:r>
      <w:r w:rsidR="009A5816">
        <w:rPr>
          <w:rFonts w:ascii="Arial" w:hAnsi="Arial" w:cs="Arial"/>
          <w:sz w:val="24"/>
          <w:szCs w:val="24"/>
        </w:rPr>
        <w:t>Thévenin</w:t>
      </w:r>
      <w:r w:rsidR="0070756C">
        <w:rPr>
          <w:rFonts w:ascii="Arial" w:hAnsi="Arial" w:cs="Arial"/>
          <w:sz w:val="24"/>
          <w:szCs w:val="24"/>
        </w:rPr>
        <w:t>.</w:t>
      </w:r>
    </w:p>
    <w:p w14:paraId="577CB8B0" w14:textId="693A4D3F" w:rsidR="00E65827" w:rsidRPr="00DD4C33" w:rsidRDefault="2547D4F0" w:rsidP="00DD4C33">
      <w:pPr>
        <w:jc w:val="center"/>
        <w:rPr>
          <w:rFonts w:ascii="Arial" w:eastAsia="Trebuchet MS" w:hAnsi="Arial" w:cs="Arial"/>
          <w:color w:val="5B9BD5" w:themeColor="accent5"/>
          <w:sz w:val="36"/>
          <w:szCs w:val="36"/>
          <w:lang w:val="es"/>
        </w:rPr>
      </w:pPr>
      <w:r w:rsidRPr="006E3D11">
        <w:rPr>
          <w:rFonts w:ascii="Arial" w:eastAsia="Trebuchet MS" w:hAnsi="Arial" w:cs="Arial"/>
          <w:color w:val="5B9BD5" w:themeColor="accent5"/>
          <w:sz w:val="36"/>
          <w:szCs w:val="36"/>
          <w:lang w:val="es"/>
        </w:rPr>
        <w:t>Material</w:t>
      </w:r>
    </w:p>
    <w:p w14:paraId="166127B2" w14:textId="01E15052" w:rsidR="2547D4F0" w:rsidRPr="000F607F" w:rsidRDefault="2547D4F0" w:rsidP="09AB0EED">
      <w:pPr>
        <w:rPr>
          <w:rFonts w:ascii="Arial" w:eastAsia="Arial" w:hAnsi="Arial" w:cs="Arial"/>
          <w:sz w:val="24"/>
          <w:szCs w:val="24"/>
          <w:lang w:val="es"/>
        </w:rPr>
      </w:pPr>
      <w:r w:rsidRPr="000F607F">
        <w:rPr>
          <w:rFonts w:ascii="Arial" w:eastAsia="Arial" w:hAnsi="Arial" w:cs="Arial"/>
          <w:sz w:val="24"/>
          <w:szCs w:val="24"/>
          <w:lang w:val="es"/>
        </w:rPr>
        <w:t>Proporcionado por el laboratorio:</w:t>
      </w:r>
    </w:p>
    <w:p w14:paraId="78531816" w14:textId="495EC8E0" w:rsidR="2547D4F0" w:rsidRPr="006E3D11" w:rsidRDefault="2547D4F0" w:rsidP="006E3D11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  <w:lang w:val="es"/>
        </w:rPr>
      </w:pPr>
      <w:r w:rsidRPr="006E3D11">
        <w:rPr>
          <w:rFonts w:ascii="Arial" w:eastAsia="Arial" w:hAnsi="Arial" w:cs="Arial"/>
          <w:sz w:val="24"/>
          <w:szCs w:val="24"/>
          <w:lang w:val="es"/>
        </w:rPr>
        <w:t xml:space="preserve">1 </w:t>
      </w:r>
      <w:r w:rsidR="005C69C0" w:rsidRPr="006E3D11">
        <w:rPr>
          <w:rFonts w:ascii="Arial" w:eastAsia="Arial" w:hAnsi="Arial" w:cs="Arial"/>
          <w:sz w:val="24"/>
          <w:szCs w:val="24"/>
          <w:lang w:val="es"/>
        </w:rPr>
        <w:t>multímetro</w:t>
      </w:r>
      <w:r w:rsidRPr="006E3D11">
        <w:rPr>
          <w:rFonts w:ascii="Arial" w:eastAsia="Arial" w:hAnsi="Arial" w:cs="Arial"/>
          <w:sz w:val="24"/>
          <w:szCs w:val="24"/>
          <w:lang w:val="es"/>
        </w:rPr>
        <w:t xml:space="preserve"> digital.</w:t>
      </w:r>
    </w:p>
    <w:p w14:paraId="739C43C4" w14:textId="59FE6C05" w:rsidR="2547D4F0" w:rsidRPr="006E3D11" w:rsidRDefault="2547D4F0" w:rsidP="006E3D11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  <w:lang w:val="es"/>
        </w:rPr>
      </w:pPr>
      <w:r w:rsidRPr="006E3D11">
        <w:rPr>
          <w:rFonts w:ascii="Arial" w:eastAsia="Arial" w:hAnsi="Arial" w:cs="Arial"/>
          <w:sz w:val="24"/>
          <w:szCs w:val="24"/>
          <w:lang w:val="es"/>
        </w:rPr>
        <w:t xml:space="preserve">1 </w:t>
      </w:r>
      <w:r w:rsidR="005C69C0">
        <w:rPr>
          <w:rFonts w:ascii="Arial" w:eastAsia="Arial" w:hAnsi="Arial" w:cs="Arial"/>
          <w:sz w:val="24"/>
          <w:szCs w:val="24"/>
          <w:lang w:val="es"/>
        </w:rPr>
        <w:t>f</w:t>
      </w:r>
      <w:r w:rsidRPr="006E3D11">
        <w:rPr>
          <w:rFonts w:ascii="Arial" w:eastAsia="Arial" w:hAnsi="Arial" w:cs="Arial"/>
          <w:sz w:val="24"/>
          <w:szCs w:val="24"/>
          <w:lang w:val="es"/>
        </w:rPr>
        <w:t>uente de voltaje variable.</w:t>
      </w:r>
    </w:p>
    <w:p w14:paraId="1D78F94A" w14:textId="1AD5E16C" w:rsidR="2547D4F0" w:rsidRPr="000F607F" w:rsidRDefault="2547D4F0">
      <w:pPr>
        <w:rPr>
          <w:rFonts w:ascii="Arial" w:hAnsi="Arial" w:cs="Arial"/>
          <w:sz w:val="24"/>
          <w:szCs w:val="24"/>
        </w:rPr>
      </w:pPr>
      <w:r w:rsidRPr="000F607F">
        <w:rPr>
          <w:rFonts w:ascii="Arial" w:hAnsi="Arial" w:cs="Arial"/>
          <w:sz w:val="24"/>
          <w:szCs w:val="24"/>
        </w:rPr>
        <w:br/>
        <w:t>Por parte de los alumnos</w:t>
      </w:r>
      <w:r w:rsidR="005C69C0">
        <w:rPr>
          <w:rFonts w:ascii="Arial" w:hAnsi="Arial" w:cs="Arial"/>
          <w:sz w:val="24"/>
          <w:szCs w:val="24"/>
        </w:rPr>
        <w:t>:</w:t>
      </w:r>
    </w:p>
    <w:p w14:paraId="3B3096D3" w14:textId="5BE19D2F" w:rsidR="2547D4F0" w:rsidRPr="005C69C0" w:rsidRDefault="2547D4F0" w:rsidP="005C69C0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  <w:lang w:val="es"/>
        </w:rPr>
      </w:pPr>
      <w:r w:rsidRPr="005C69C0">
        <w:rPr>
          <w:rFonts w:ascii="Arial" w:eastAsia="Arial" w:hAnsi="Arial" w:cs="Arial"/>
          <w:sz w:val="24"/>
          <w:szCs w:val="24"/>
          <w:lang w:val="es"/>
        </w:rPr>
        <w:t>6 puntas banana – caimán.</w:t>
      </w:r>
    </w:p>
    <w:p w14:paraId="5174791F" w14:textId="613703B3" w:rsidR="2547D4F0" w:rsidRPr="005C69C0" w:rsidRDefault="2547D4F0" w:rsidP="005C69C0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  <w:lang w:val="es"/>
        </w:rPr>
      </w:pPr>
      <w:r w:rsidRPr="005C69C0">
        <w:rPr>
          <w:rFonts w:ascii="Arial" w:eastAsia="Arial" w:hAnsi="Arial" w:cs="Arial"/>
          <w:sz w:val="24"/>
          <w:szCs w:val="24"/>
          <w:lang w:val="es"/>
        </w:rPr>
        <w:t>4 puntas caimán-caimán.</w:t>
      </w:r>
    </w:p>
    <w:p w14:paraId="3C6FE2D2" w14:textId="57462F18" w:rsidR="2547D4F0" w:rsidRPr="005C69C0" w:rsidRDefault="2547D4F0" w:rsidP="005C69C0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  <w:lang w:val="es"/>
        </w:rPr>
      </w:pPr>
      <w:r w:rsidRPr="005C69C0">
        <w:rPr>
          <w:rFonts w:ascii="Arial" w:eastAsia="Arial" w:hAnsi="Arial" w:cs="Arial"/>
          <w:sz w:val="24"/>
          <w:szCs w:val="24"/>
          <w:lang w:val="es"/>
        </w:rPr>
        <w:t>Tablilla para prototipos (</w:t>
      </w:r>
      <w:proofErr w:type="spellStart"/>
      <w:r w:rsidRPr="005C69C0">
        <w:rPr>
          <w:rFonts w:ascii="Arial" w:eastAsia="Arial" w:hAnsi="Arial" w:cs="Arial"/>
          <w:sz w:val="24"/>
          <w:szCs w:val="24"/>
          <w:lang w:val="es"/>
        </w:rPr>
        <w:t>protoboard</w:t>
      </w:r>
      <w:proofErr w:type="spellEnd"/>
      <w:r w:rsidRPr="005C69C0">
        <w:rPr>
          <w:rFonts w:ascii="Arial" w:eastAsia="Arial" w:hAnsi="Arial" w:cs="Arial"/>
          <w:sz w:val="24"/>
          <w:szCs w:val="24"/>
          <w:lang w:val="es"/>
        </w:rPr>
        <w:t>).</w:t>
      </w:r>
    </w:p>
    <w:p w14:paraId="3CB71386" w14:textId="6AF07C75" w:rsidR="2547D4F0" w:rsidRPr="005C69C0" w:rsidRDefault="2547D4F0" w:rsidP="005C69C0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  <w:lang w:val="es"/>
        </w:rPr>
      </w:pPr>
      <w:r w:rsidRPr="005C69C0">
        <w:rPr>
          <w:rFonts w:ascii="Arial" w:eastAsia="Arial" w:hAnsi="Arial" w:cs="Arial"/>
          <w:sz w:val="24"/>
          <w:szCs w:val="24"/>
          <w:lang w:val="es"/>
        </w:rPr>
        <w:t xml:space="preserve">3 </w:t>
      </w:r>
      <w:r w:rsidR="005C69C0" w:rsidRPr="005C69C0">
        <w:rPr>
          <w:rFonts w:ascii="Arial" w:eastAsia="Arial" w:hAnsi="Arial" w:cs="Arial"/>
          <w:sz w:val="24"/>
          <w:szCs w:val="24"/>
          <w:lang w:val="es"/>
        </w:rPr>
        <w:t>resistores</w:t>
      </w:r>
      <w:r w:rsidRPr="005C69C0">
        <w:rPr>
          <w:rFonts w:ascii="Arial" w:eastAsia="Arial" w:hAnsi="Arial" w:cs="Arial"/>
          <w:sz w:val="24"/>
          <w:szCs w:val="24"/>
          <w:lang w:val="es"/>
        </w:rPr>
        <w:t xml:space="preserve"> de 1 KΩ a 1/4 watt.</w:t>
      </w:r>
    </w:p>
    <w:p w14:paraId="6322FC5B" w14:textId="0928333C" w:rsidR="2547D4F0" w:rsidRPr="005C69C0" w:rsidRDefault="2547D4F0" w:rsidP="005C69C0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  <w:lang w:val="es"/>
        </w:rPr>
      </w:pPr>
      <w:r w:rsidRPr="005C69C0">
        <w:rPr>
          <w:rFonts w:ascii="Arial" w:eastAsia="Arial" w:hAnsi="Arial" w:cs="Arial"/>
          <w:sz w:val="24"/>
          <w:szCs w:val="24"/>
          <w:lang w:val="es"/>
        </w:rPr>
        <w:t xml:space="preserve">1 </w:t>
      </w:r>
      <w:r w:rsidR="004E1C59" w:rsidRPr="005C69C0">
        <w:rPr>
          <w:rFonts w:ascii="Arial" w:eastAsia="Arial" w:hAnsi="Arial" w:cs="Arial"/>
          <w:sz w:val="24"/>
          <w:szCs w:val="24"/>
          <w:lang w:val="es"/>
        </w:rPr>
        <w:t>resistor</w:t>
      </w:r>
      <w:r w:rsidRPr="005C69C0">
        <w:rPr>
          <w:rFonts w:ascii="Arial" w:eastAsia="Arial" w:hAnsi="Arial" w:cs="Arial"/>
          <w:sz w:val="24"/>
          <w:szCs w:val="24"/>
          <w:lang w:val="es"/>
        </w:rPr>
        <w:t xml:space="preserve"> de 0.47 KΩ a 1/4 watt.</w:t>
      </w:r>
    </w:p>
    <w:p w14:paraId="0A44A34E" w14:textId="5C11C4DF" w:rsidR="2547D4F0" w:rsidRPr="005C69C0" w:rsidRDefault="2547D4F0" w:rsidP="005C69C0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  <w:lang w:val="es"/>
        </w:rPr>
      </w:pPr>
      <w:r w:rsidRPr="005C69C0">
        <w:rPr>
          <w:rFonts w:ascii="Arial" w:eastAsia="Arial" w:hAnsi="Arial" w:cs="Arial"/>
          <w:sz w:val="24"/>
          <w:szCs w:val="24"/>
          <w:lang w:val="es"/>
        </w:rPr>
        <w:t xml:space="preserve">1 </w:t>
      </w:r>
      <w:r w:rsidR="004E1C59" w:rsidRPr="005C69C0">
        <w:rPr>
          <w:rFonts w:ascii="Arial" w:eastAsia="Arial" w:hAnsi="Arial" w:cs="Arial"/>
          <w:sz w:val="24"/>
          <w:szCs w:val="24"/>
          <w:lang w:val="es"/>
        </w:rPr>
        <w:t>resistor</w:t>
      </w:r>
      <w:r w:rsidRPr="005C69C0">
        <w:rPr>
          <w:rFonts w:ascii="Arial" w:eastAsia="Arial" w:hAnsi="Arial" w:cs="Arial"/>
          <w:sz w:val="24"/>
          <w:szCs w:val="24"/>
          <w:lang w:val="es"/>
        </w:rPr>
        <w:t xml:space="preserve"> de 2.2 KΩ a 1/4 watt.</w:t>
      </w:r>
    </w:p>
    <w:p w14:paraId="02B7494D" w14:textId="7743E8EF" w:rsidR="2547D4F0" w:rsidRPr="005C69C0" w:rsidRDefault="2547D4F0" w:rsidP="005C69C0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  <w:lang w:val="es"/>
        </w:rPr>
      </w:pPr>
      <w:r w:rsidRPr="005C69C0">
        <w:rPr>
          <w:rFonts w:ascii="Arial" w:eastAsia="Arial" w:hAnsi="Arial" w:cs="Arial"/>
          <w:sz w:val="24"/>
          <w:szCs w:val="24"/>
          <w:lang w:val="es"/>
        </w:rPr>
        <w:t xml:space="preserve">1 </w:t>
      </w:r>
      <w:r w:rsidR="004E1C59" w:rsidRPr="005C69C0">
        <w:rPr>
          <w:rFonts w:ascii="Arial" w:eastAsia="Arial" w:hAnsi="Arial" w:cs="Arial"/>
          <w:sz w:val="24"/>
          <w:szCs w:val="24"/>
          <w:lang w:val="es"/>
        </w:rPr>
        <w:t>resistor</w:t>
      </w:r>
      <w:r w:rsidRPr="005C69C0">
        <w:rPr>
          <w:rFonts w:ascii="Arial" w:eastAsia="Arial" w:hAnsi="Arial" w:cs="Arial"/>
          <w:sz w:val="24"/>
          <w:szCs w:val="24"/>
          <w:lang w:val="es"/>
        </w:rPr>
        <w:t xml:space="preserve"> de 3.3 KΩ a 1/4 watt.</w:t>
      </w:r>
    </w:p>
    <w:p w14:paraId="7D09EB17" w14:textId="19155053" w:rsidR="2547D4F0" w:rsidRPr="005C69C0" w:rsidRDefault="2547D4F0" w:rsidP="005C69C0">
      <w:pPr>
        <w:pStyle w:val="Prrafodelista"/>
        <w:numPr>
          <w:ilvl w:val="0"/>
          <w:numId w:val="3"/>
        </w:numPr>
        <w:spacing w:line="276" w:lineRule="auto"/>
        <w:rPr>
          <w:rFonts w:ascii="Arial" w:eastAsia="Arial" w:hAnsi="Arial" w:cs="Arial"/>
          <w:sz w:val="24"/>
          <w:szCs w:val="24"/>
          <w:lang w:val="es"/>
        </w:rPr>
      </w:pPr>
      <w:r w:rsidRPr="005C69C0">
        <w:rPr>
          <w:rFonts w:ascii="Arial" w:eastAsia="Arial" w:hAnsi="Arial" w:cs="Arial"/>
          <w:sz w:val="24"/>
          <w:szCs w:val="24"/>
          <w:lang w:val="es"/>
        </w:rPr>
        <w:t>Alambre de conexión para el protoboard.</w:t>
      </w:r>
    </w:p>
    <w:p w14:paraId="79682D55" w14:textId="7EC25804" w:rsidR="2547D4F0" w:rsidRPr="005C69C0" w:rsidRDefault="2547D4F0" w:rsidP="005C69C0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  <w:lang w:val="es"/>
        </w:rPr>
      </w:pPr>
      <w:r w:rsidRPr="005C69C0">
        <w:rPr>
          <w:rFonts w:ascii="Arial" w:eastAsia="Arial" w:hAnsi="Arial" w:cs="Arial"/>
          <w:sz w:val="24"/>
          <w:szCs w:val="24"/>
          <w:lang w:val="es"/>
        </w:rPr>
        <w:t>Pinzas de corte.</w:t>
      </w:r>
    </w:p>
    <w:p w14:paraId="1FEDEB4A" w14:textId="53F76150" w:rsidR="2547D4F0" w:rsidRPr="005C69C0" w:rsidRDefault="2547D4F0" w:rsidP="005C69C0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  <w:lang w:val="es"/>
        </w:rPr>
      </w:pPr>
      <w:r w:rsidRPr="005C69C0">
        <w:rPr>
          <w:rFonts w:ascii="Arial" w:eastAsia="Arial" w:hAnsi="Arial" w:cs="Arial"/>
          <w:sz w:val="24"/>
          <w:szCs w:val="24"/>
          <w:lang w:val="es"/>
        </w:rPr>
        <w:t>Pinzas de punta.</w:t>
      </w:r>
    </w:p>
    <w:p w14:paraId="4B8D812F" w14:textId="5F68E861" w:rsidR="00E52B53" w:rsidRDefault="2547D4F0" w:rsidP="09AB0EED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  <w:lang w:val="es"/>
        </w:rPr>
      </w:pPr>
      <w:r w:rsidRPr="005C69C0">
        <w:rPr>
          <w:rFonts w:ascii="Arial" w:eastAsia="Arial" w:hAnsi="Arial" w:cs="Arial"/>
          <w:sz w:val="24"/>
          <w:szCs w:val="24"/>
          <w:lang w:val="es"/>
        </w:rPr>
        <w:t xml:space="preserve">1 </w:t>
      </w:r>
      <w:r w:rsidR="00225DF9" w:rsidRPr="005C69C0">
        <w:rPr>
          <w:rFonts w:ascii="Arial" w:eastAsia="Arial" w:hAnsi="Arial" w:cs="Arial"/>
          <w:sz w:val="24"/>
          <w:szCs w:val="24"/>
          <w:lang w:val="es"/>
        </w:rPr>
        <w:t>potenciómetro</w:t>
      </w:r>
      <w:r w:rsidRPr="005C69C0">
        <w:rPr>
          <w:rFonts w:ascii="Arial" w:eastAsia="Arial" w:hAnsi="Arial" w:cs="Arial"/>
          <w:sz w:val="24"/>
          <w:szCs w:val="24"/>
          <w:lang w:val="es"/>
        </w:rPr>
        <w:t xml:space="preserve"> 2.5 KΩ o mayor</w:t>
      </w:r>
    </w:p>
    <w:p w14:paraId="7A8E8219" w14:textId="32F5DEAB" w:rsidR="00E65827" w:rsidRPr="00E65827" w:rsidRDefault="00E65827" w:rsidP="00E65827">
      <w:pPr>
        <w:pStyle w:val="Prrafodelista"/>
        <w:ind w:left="1080"/>
        <w:rPr>
          <w:rFonts w:ascii="Arial" w:eastAsia="Arial" w:hAnsi="Arial" w:cs="Arial"/>
          <w:sz w:val="24"/>
          <w:szCs w:val="24"/>
          <w:lang w:val="es"/>
        </w:rPr>
      </w:pPr>
    </w:p>
    <w:p w14:paraId="12FA9B29" w14:textId="5DEA4760" w:rsidR="695DE7A0" w:rsidRPr="00DA73BD" w:rsidRDefault="000979EE" w:rsidP="005868AA">
      <w:pPr>
        <w:jc w:val="center"/>
        <w:rPr>
          <w:rFonts w:ascii="Arial" w:eastAsia="Trebuchet MS" w:hAnsi="Arial" w:cs="Arial"/>
          <w:color w:val="5B9BD5" w:themeColor="accent5"/>
          <w:sz w:val="36"/>
          <w:szCs w:val="36"/>
          <w:lang w:val="es"/>
        </w:rPr>
      </w:pPr>
      <w:r>
        <w:rPr>
          <w:rFonts w:ascii="Arial" w:eastAsia="Trebuchet MS" w:hAnsi="Arial" w:cs="Arial"/>
          <w:color w:val="5B9BD5" w:themeColor="accent5"/>
          <w:sz w:val="36"/>
          <w:szCs w:val="36"/>
          <w:lang w:val="es"/>
        </w:rPr>
        <w:t xml:space="preserve">Marco </w:t>
      </w:r>
      <w:r w:rsidR="00035851">
        <w:rPr>
          <w:rFonts w:ascii="Arial" w:eastAsia="Trebuchet MS" w:hAnsi="Arial" w:cs="Arial"/>
          <w:color w:val="5B9BD5" w:themeColor="accent5"/>
          <w:sz w:val="36"/>
          <w:szCs w:val="36"/>
          <w:lang w:val="es"/>
        </w:rPr>
        <w:t>teórico</w:t>
      </w:r>
    </w:p>
    <w:p w14:paraId="0B3085E6" w14:textId="595C81B9" w:rsidR="00220DF9" w:rsidRPr="00755E50" w:rsidRDefault="00220DF9" w:rsidP="00220DF9">
      <w:pPr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s-MX"/>
        </w:rPr>
      </w:pPr>
      <w:r w:rsidRPr="00755E50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s-MX"/>
        </w:rPr>
        <w:t>Teorema de Thévenin</w:t>
      </w:r>
    </w:p>
    <w:p w14:paraId="5319A30C" w14:textId="0C0AD759" w:rsidR="009A0A05" w:rsidRDefault="00220DF9" w:rsidP="00CC121C">
      <w:pPr>
        <w:rPr>
          <w:rFonts w:ascii="Arial" w:eastAsia="Times New Roman" w:hAnsi="Arial" w:cs="Arial"/>
          <w:color w:val="303030"/>
          <w:sz w:val="24"/>
          <w:szCs w:val="24"/>
          <w:lang w:eastAsia="es-MX"/>
        </w:rPr>
      </w:pP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Thévenin descubrió como simplificar un circuito, por muy complicado y grande que sea, en un pequeño circuito con una resistencia y una fuente de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en serie.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lo resuelve haciendo un circuito equivalente pequeño con una resistencia y una fuente de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en serie cuyos valores son llamados resistencia de thevenin y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de thevenin.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 xml:space="preserve">A la resistencia del circuito original entre los puntos A y B la llamaremos resistencia de carga (load en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inglés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) RL.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 xml:space="preserve">Los valores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es como si fueran los "Valores de resistencia y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que se verían en el circuito desde los puntos A y B o desde la RL".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 xml:space="preserve">Si mido con el polímetro la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entre los puntos A y B sería la misma que la que calcularemos y llamaremos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, y si midiera con el polímetro la resistencia entre los puntos A y B, 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lastRenderedPageBreak/>
        <w:t>quitando la resistencia original (de carga), nos mediría la Resistencia de Thevenin.</w:t>
      </w:r>
      <w:r w:rsidRPr="00220DF9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noProof/>
          <w:color w:val="303030"/>
          <w:sz w:val="24"/>
          <w:szCs w:val="24"/>
          <w:lang w:eastAsia="es-MX"/>
        </w:rPr>
        <w:drawing>
          <wp:anchor distT="0" distB="0" distL="114300" distR="114300" simplePos="0" relativeHeight="251658257" behindDoc="0" locked="0" layoutInCell="1" allowOverlap="1" wp14:anchorId="39C6B7C3" wp14:editId="2BF63CA7">
            <wp:simplePos x="0" y="0"/>
            <wp:positionH relativeFrom="column">
              <wp:posOffset>525780</wp:posOffset>
            </wp:positionH>
            <wp:positionV relativeFrom="page">
              <wp:posOffset>899160</wp:posOffset>
            </wp:positionV>
            <wp:extent cx="5612130" cy="2429510"/>
            <wp:effectExtent l="0" t="0" r="7620" b="889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 xml:space="preserve">Una vez calculado estos valores (RTH y VTH), la resistencia de carga se puede volver a conectar a este "circuito equivalente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" y podemos calcular la intensidad que circula por ella y/o la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que tendría pero mediante el circuito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, circuito muy sencillo de calcular.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 xml:space="preserve">La ventaja de realizar la "conversión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" al circuito más simple, es que la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de carga y la corriente de carga sean mucho más fáciles de resolver que en la circuito original.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 xml:space="preserve">Además la RL puede cambiar de valor, pero los valores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siguen siendo los mismos, con lo que aunque cambiemos la carga, la solución con la nueva carga se hace muy sencilla.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 xml:space="preserve">Veamos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cómo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podemos calcular la RTH y VTH (resistencia y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) y simplificar el circuito.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>Luego haremos algunos ejercicios de demostración explicados.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 xml:space="preserve">Si te fijas en la imagen de arriba, todo el circuito en rojo es el que vamos a simplificar por uno equivalente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="00CC121C" w:rsidRPr="00755E50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s-MX"/>
        </w:rPr>
        <w:t>Cálculo</w:t>
      </w:r>
      <w:r w:rsidRPr="00755E50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s-MX"/>
        </w:rPr>
        <w:t xml:space="preserve"> de la Resistencia de </w:t>
      </w:r>
      <w:r w:rsidR="00CC121C" w:rsidRPr="00755E50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 xml:space="preserve">El valor de la resistencia del circuito equivalente llamada RTH (resistencia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) se calcula haciendo en el circuito original cortocircuito en las fuentes de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(como si fuera un conductor) y haciendo las fuentes de intensidad como si fueran un interruptor abierto (circuito abierto).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 xml:space="preserve">Una vez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hecho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esto calculamos la resistencia total del circuito tal y como nos quedaría.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 xml:space="preserve">Para calcular la resistencia equivalente, total o en nuestro caso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, podemos utilizar el método que mejor sepamos.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lastRenderedPageBreak/>
        <w:t xml:space="preserve">Por ejemplo, agrupando las resistencias en paralelo para convertirlas en una sola y que al final nos queden solo resistencias en serie en el circuito y que al sumarlas nos salga la resistencia total o en este caso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.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="00CC121C" w:rsidRPr="00755E50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s-MX"/>
        </w:rPr>
        <w:t>Cálculo</w:t>
      </w:r>
      <w:r w:rsidRPr="00755E50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s-MX"/>
        </w:rPr>
        <w:t xml:space="preserve"> de la </w:t>
      </w:r>
      <w:r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s-MX"/>
        </w:rPr>
        <w:t>Voltaje</w:t>
      </w:r>
      <w:r w:rsidRPr="00755E50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s-MX"/>
        </w:rPr>
        <w:t xml:space="preserve"> de </w:t>
      </w:r>
      <w:r w:rsidR="00CC121C" w:rsidRPr="00755E50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 xml:space="preserve">Para calcular el valor de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tenemos que calcular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el 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que habría entre los puntos A y B del circuito original.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 xml:space="preserve">Para esto podemos ir haciendo un análisis del circuito sumando y restando los valores de las fuentes de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y las caídas de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en las resistencias según las leyes de Kirchhoff o la ley de ohm o como mejor sepamos. 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 xml:space="preserve"> El teorema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es una forma de reducir un circuito grande a un circuito equivalente compuesto por una única fuente de voltaje, resistencia en serie y carga en serie.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s-MX"/>
        </w:rPr>
        <w:t xml:space="preserve">Pasos a seguir para el Teorema de </w:t>
      </w:r>
      <w:r w:rsidR="00CC121C" w:rsidRPr="00755E50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: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>1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.</w:t>
      </w:r>
      <w:r w:rsidR="00CC121C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Encontra</w:t>
      </w:r>
      <w:r w:rsidR="00CC121C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r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la resistencia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eliminando todas las fuentes de alimentación en el circuito original (fuentes de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en cortocircuito y fuentes de corriente abiertas) y calculando la resistencia total entre los puntos de conexión de la resistencia de carga.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>2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.</w:t>
      </w:r>
      <w:r w:rsidR="00CC121C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Encontra</w:t>
      </w:r>
      <w:r w:rsidR="00CC121C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r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de la fuente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eliminando la resistencia de carga del circuito original y calculando el voltaje a través de los puntos de conexión abiertos donde solía estar la resistencia de carga (A y B).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>3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Dibuja</w:t>
      </w:r>
      <w:r w:rsidR="00CC121C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r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el circuito equivalente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, con la fuente de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en serie con la resistencia de 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Thévenin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. La resistencia de carga se vuelve a conectar entre los dos puntos abiertos del circuito equivalente (A y B).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br/>
        <w:t>4</w:t>
      </w:r>
      <w:r w:rsidR="00CC121C"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>.</w:t>
      </w:r>
      <w:r w:rsidR="00CC121C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Analiza la </w:t>
      </w:r>
      <w:r>
        <w:rPr>
          <w:rFonts w:ascii="Arial" w:eastAsia="Times New Roman" w:hAnsi="Arial" w:cs="Arial"/>
          <w:color w:val="303030"/>
          <w:sz w:val="24"/>
          <w:szCs w:val="24"/>
          <w:lang w:eastAsia="es-MX"/>
        </w:rPr>
        <w:t>voltaje</w:t>
      </w:r>
      <w:r w:rsidRPr="00755E50">
        <w:rPr>
          <w:rFonts w:ascii="Arial" w:eastAsia="Times New Roman" w:hAnsi="Arial" w:cs="Arial"/>
          <w:color w:val="303030"/>
          <w:sz w:val="24"/>
          <w:szCs w:val="24"/>
          <w:lang w:eastAsia="es-MX"/>
        </w:rPr>
        <w:t xml:space="preserve"> y corriente para la resistencia de carga siguiendo las reglas para circuitos en serie.</w:t>
      </w:r>
    </w:p>
    <w:p w14:paraId="2EE74E5D" w14:textId="77777777" w:rsidR="00485AEE" w:rsidRDefault="00485AEE" w:rsidP="00CC121C">
      <w:pPr>
        <w:rPr>
          <w:rFonts w:ascii="Arial" w:eastAsia="Times New Roman" w:hAnsi="Arial" w:cs="Arial"/>
          <w:color w:val="303030"/>
          <w:sz w:val="24"/>
          <w:szCs w:val="24"/>
          <w:lang w:eastAsia="es-MX"/>
        </w:rPr>
      </w:pPr>
    </w:p>
    <w:p w14:paraId="3744362B" w14:textId="77777777" w:rsidR="00485AEE" w:rsidRDefault="00485AEE" w:rsidP="00CC121C">
      <w:pPr>
        <w:rPr>
          <w:rFonts w:ascii="Arial" w:eastAsia="Times New Roman" w:hAnsi="Arial" w:cs="Arial"/>
          <w:color w:val="303030"/>
          <w:sz w:val="24"/>
          <w:szCs w:val="24"/>
          <w:lang w:eastAsia="es-MX"/>
        </w:rPr>
      </w:pPr>
    </w:p>
    <w:p w14:paraId="5955DE09" w14:textId="77777777" w:rsidR="00485AEE" w:rsidRDefault="00485AEE" w:rsidP="00CC121C">
      <w:pPr>
        <w:rPr>
          <w:rFonts w:ascii="Arial" w:eastAsia="Times New Roman" w:hAnsi="Arial" w:cs="Arial"/>
          <w:color w:val="303030"/>
          <w:sz w:val="24"/>
          <w:szCs w:val="24"/>
          <w:lang w:eastAsia="es-MX"/>
        </w:rPr>
      </w:pPr>
    </w:p>
    <w:p w14:paraId="3A7826AA" w14:textId="77777777" w:rsidR="00485AEE" w:rsidRDefault="00485AEE" w:rsidP="00CC121C">
      <w:pPr>
        <w:rPr>
          <w:rFonts w:ascii="Arial" w:eastAsia="Times New Roman" w:hAnsi="Arial" w:cs="Arial"/>
          <w:color w:val="303030"/>
          <w:sz w:val="24"/>
          <w:szCs w:val="24"/>
          <w:lang w:eastAsia="es-MX"/>
        </w:rPr>
      </w:pPr>
    </w:p>
    <w:p w14:paraId="208BE7D3" w14:textId="77777777" w:rsidR="00485AEE" w:rsidRDefault="00485AEE" w:rsidP="00CC121C">
      <w:pPr>
        <w:rPr>
          <w:rFonts w:ascii="Arial" w:eastAsia="Times New Roman" w:hAnsi="Arial" w:cs="Arial"/>
          <w:color w:val="303030"/>
          <w:sz w:val="24"/>
          <w:szCs w:val="24"/>
          <w:lang w:eastAsia="es-MX"/>
        </w:rPr>
      </w:pPr>
    </w:p>
    <w:p w14:paraId="3ED1EBA0" w14:textId="77777777" w:rsidR="00485AEE" w:rsidRDefault="00485AEE" w:rsidP="00CC121C">
      <w:pPr>
        <w:rPr>
          <w:rFonts w:ascii="Arial" w:eastAsia="Times New Roman" w:hAnsi="Arial" w:cs="Arial"/>
          <w:color w:val="303030"/>
          <w:sz w:val="24"/>
          <w:szCs w:val="24"/>
          <w:lang w:eastAsia="es-MX"/>
        </w:rPr>
      </w:pPr>
    </w:p>
    <w:p w14:paraId="11F2B6DF" w14:textId="77777777" w:rsidR="00485AEE" w:rsidRDefault="00485AEE" w:rsidP="00CC121C">
      <w:pPr>
        <w:rPr>
          <w:rFonts w:ascii="Arial" w:eastAsia="Times New Roman" w:hAnsi="Arial" w:cs="Arial"/>
          <w:color w:val="303030"/>
          <w:sz w:val="24"/>
          <w:szCs w:val="24"/>
          <w:lang w:eastAsia="es-MX"/>
        </w:rPr>
      </w:pPr>
    </w:p>
    <w:p w14:paraId="64ADDFCE" w14:textId="77777777" w:rsidR="00485AEE" w:rsidRDefault="00485AEE" w:rsidP="00CC121C">
      <w:pPr>
        <w:rPr>
          <w:rFonts w:ascii="Arial" w:eastAsia="Times New Roman" w:hAnsi="Arial" w:cs="Arial"/>
          <w:color w:val="303030"/>
          <w:sz w:val="24"/>
          <w:szCs w:val="24"/>
          <w:lang w:eastAsia="es-MX"/>
        </w:rPr>
      </w:pPr>
    </w:p>
    <w:p w14:paraId="45CCC77F" w14:textId="77777777" w:rsidR="00485AEE" w:rsidRPr="00485AEE" w:rsidRDefault="00485AEE" w:rsidP="00CC121C"/>
    <w:p w14:paraId="1A00D778" w14:textId="2A647513" w:rsidR="2547D4F0" w:rsidRPr="00673506" w:rsidRDefault="59CFDCBC" w:rsidP="00A43EB3">
      <w:pPr>
        <w:jc w:val="center"/>
        <w:rPr>
          <w:rFonts w:ascii="Arial" w:eastAsia="Comic Sans MS" w:hAnsi="Arial" w:cs="Arial"/>
          <w:color w:val="5B9BD5" w:themeColor="accent5"/>
          <w:sz w:val="36"/>
          <w:szCs w:val="36"/>
          <w:lang w:val="es"/>
        </w:rPr>
      </w:pPr>
      <w:r w:rsidRPr="00673506">
        <w:rPr>
          <w:rFonts w:ascii="Arial" w:eastAsia="Comic Sans MS" w:hAnsi="Arial" w:cs="Arial"/>
          <w:color w:val="5B9BD5" w:themeColor="accent5"/>
          <w:sz w:val="36"/>
          <w:szCs w:val="36"/>
          <w:lang w:val="es"/>
        </w:rPr>
        <w:lastRenderedPageBreak/>
        <w:t>Desarrollo</w:t>
      </w:r>
    </w:p>
    <w:p w14:paraId="13DE600C" w14:textId="1EAC2748" w:rsidR="00F42F1A" w:rsidRDefault="00F42F1A" w:rsidP="09AB0EED">
      <w:pPr>
        <w:spacing w:line="276" w:lineRule="auto"/>
        <w:jc w:val="both"/>
        <w:rPr>
          <w:rFonts w:ascii="Arial" w:eastAsia="Trebuchet MS" w:hAnsi="Arial" w:cs="Arial"/>
          <w:sz w:val="24"/>
          <w:szCs w:val="24"/>
          <w:lang w:val="es"/>
        </w:rPr>
      </w:pPr>
      <w:r>
        <w:rPr>
          <w:rFonts w:ascii="Arial" w:eastAsia="Trebuchet MS" w:hAnsi="Arial" w:cs="Arial"/>
          <w:sz w:val="24"/>
          <w:szCs w:val="24"/>
          <w:lang w:val="es"/>
        </w:rPr>
        <w:t xml:space="preserve">Antes de desarrollar </w:t>
      </w:r>
      <w:r w:rsidR="003919D3">
        <w:rPr>
          <w:rFonts w:ascii="Arial" w:eastAsia="Trebuchet MS" w:hAnsi="Arial" w:cs="Arial"/>
          <w:sz w:val="24"/>
          <w:szCs w:val="24"/>
          <w:lang w:val="es"/>
        </w:rPr>
        <w:t xml:space="preserve">la practica </w:t>
      </w:r>
      <w:r w:rsidR="0069386D">
        <w:rPr>
          <w:rFonts w:ascii="Arial" w:eastAsia="Trebuchet MS" w:hAnsi="Arial" w:cs="Arial"/>
          <w:sz w:val="24"/>
          <w:szCs w:val="24"/>
          <w:lang w:val="es"/>
        </w:rPr>
        <w:t>debemos tener</w:t>
      </w:r>
      <w:r w:rsidR="0045518B">
        <w:rPr>
          <w:rFonts w:ascii="Arial" w:eastAsia="Trebuchet MS" w:hAnsi="Arial" w:cs="Arial"/>
          <w:sz w:val="24"/>
          <w:szCs w:val="24"/>
          <w:lang w:val="es"/>
        </w:rPr>
        <w:t xml:space="preserve"> </w:t>
      </w:r>
      <w:r w:rsidR="00F25221">
        <w:rPr>
          <w:rFonts w:ascii="Arial" w:eastAsia="Trebuchet MS" w:hAnsi="Arial" w:cs="Arial"/>
          <w:sz w:val="24"/>
          <w:szCs w:val="24"/>
          <w:lang w:val="es"/>
        </w:rPr>
        <w:t xml:space="preserve">el circuito armado y tener los </w:t>
      </w:r>
      <w:r w:rsidR="0069386D">
        <w:rPr>
          <w:rFonts w:ascii="Arial" w:eastAsia="Trebuchet MS" w:hAnsi="Arial" w:cs="Arial"/>
          <w:sz w:val="24"/>
          <w:szCs w:val="24"/>
          <w:lang w:val="es"/>
        </w:rPr>
        <w:t>valores teóricos previamente para la comparación</w:t>
      </w:r>
      <w:r w:rsidR="000055B9">
        <w:rPr>
          <w:rFonts w:ascii="Arial" w:eastAsia="Trebuchet MS" w:hAnsi="Arial" w:cs="Arial"/>
          <w:sz w:val="24"/>
          <w:szCs w:val="24"/>
          <w:lang w:val="es"/>
        </w:rPr>
        <w:t xml:space="preserve"> en esta ocasión nos basamos en la </w:t>
      </w:r>
      <w:r w:rsidR="002E5EBD">
        <w:rPr>
          <w:rFonts w:ascii="Arial" w:eastAsia="Trebuchet MS" w:hAnsi="Arial" w:cs="Arial"/>
          <w:sz w:val="24"/>
          <w:szCs w:val="24"/>
          <w:lang w:val="es"/>
        </w:rPr>
        <w:t>simulación</w:t>
      </w:r>
      <w:r w:rsidR="000055B9">
        <w:rPr>
          <w:rFonts w:ascii="Arial" w:eastAsia="Trebuchet MS" w:hAnsi="Arial" w:cs="Arial"/>
          <w:sz w:val="24"/>
          <w:szCs w:val="24"/>
          <w:lang w:val="es"/>
        </w:rPr>
        <w:t xml:space="preserve"> del</w:t>
      </w:r>
      <w:r w:rsidR="002E5EBD">
        <w:rPr>
          <w:rFonts w:ascii="Arial" w:eastAsia="Trebuchet MS" w:hAnsi="Arial" w:cs="Arial"/>
          <w:sz w:val="24"/>
          <w:szCs w:val="24"/>
          <w:lang w:val="es"/>
        </w:rPr>
        <w:t xml:space="preserve"> circuito para comparar los datos medidos</w:t>
      </w:r>
      <w:r w:rsidR="002415DE">
        <w:rPr>
          <w:rFonts w:ascii="Arial" w:eastAsia="Trebuchet MS" w:hAnsi="Arial" w:cs="Arial"/>
          <w:sz w:val="24"/>
          <w:szCs w:val="24"/>
          <w:lang w:val="es"/>
        </w:rPr>
        <w:t>.</w:t>
      </w:r>
    </w:p>
    <w:p w14:paraId="612A3750" w14:textId="2B24A2A7" w:rsidR="001064A3" w:rsidRDefault="001064A3" w:rsidP="09AB0EED">
      <w:pPr>
        <w:spacing w:line="276" w:lineRule="auto"/>
        <w:jc w:val="both"/>
        <w:rPr>
          <w:rFonts w:ascii="Arial" w:eastAsia="Trebuchet MS" w:hAnsi="Arial" w:cs="Arial"/>
          <w:sz w:val="24"/>
          <w:szCs w:val="24"/>
          <w:lang w:val="es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67E29D2D" wp14:editId="46790803">
            <wp:simplePos x="0" y="0"/>
            <wp:positionH relativeFrom="margin">
              <wp:posOffset>3181350</wp:posOffset>
            </wp:positionH>
            <wp:positionV relativeFrom="paragraph">
              <wp:posOffset>184785</wp:posOffset>
            </wp:positionV>
            <wp:extent cx="3667125" cy="1514475"/>
            <wp:effectExtent l="0" t="0" r="9525" b="9525"/>
            <wp:wrapSquare wrapText="bothSides"/>
            <wp:docPr id="125723081" name="Picture 125723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ECA49A" w14:textId="479B47F7" w:rsidR="00F42F1A" w:rsidRDefault="00D9194C" w:rsidP="00616FC6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eastAsia="Trebuchet MS" w:hAnsi="Arial" w:cs="Arial"/>
          <w:sz w:val="24"/>
          <w:szCs w:val="24"/>
          <w:lang w:val="es"/>
        </w:rPr>
      </w:pPr>
      <w:r>
        <w:rPr>
          <w:rFonts w:ascii="Arial" w:eastAsia="Trebuchet MS" w:hAnsi="Arial" w:cs="Arial"/>
          <w:sz w:val="24"/>
          <w:szCs w:val="24"/>
          <w:lang w:val="es"/>
        </w:rPr>
        <w:t>Después</w:t>
      </w:r>
      <w:r w:rsidR="00AA5FF7">
        <w:rPr>
          <w:rFonts w:ascii="Arial" w:eastAsia="Trebuchet MS" w:hAnsi="Arial" w:cs="Arial"/>
          <w:sz w:val="24"/>
          <w:szCs w:val="24"/>
          <w:lang w:val="es"/>
        </w:rPr>
        <w:t xml:space="preserve"> de tener el circuito ya armado</w:t>
      </w:r>
      <w:r>
        <w:rPr>
          <w:rFonts w:ascii="Arial" w:eastAsia="Trebuchet MS" w:hAnsi="Arial" w:cs="Arial"/>
          <w:sz w:val="24"/>
          <w:szCs w:val="24"/>
          <w:lang w:val="es"/>
        </w:rPr>
        <w:t>, procedemos a prender las fuentes de voltaje y ajustar cada una a sus respectivos voltajes</w:t>
      </w:r>
    </w:p>
    <w:p w14:paraId="2CB99C2C" w14:textId="0F6171B2" w:rsidR="001064A3" w:rsidRDefault="001064A3" w:rsidP="00616FC6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eastAsia="Trebuchet MS" w:hAnsi="Arial" w:cs="Arial"/>
          <w:sz w:val="24"/>
          <w:szCs w:val="24"/>
          <w:lang w:val="es"/>
        </w:rPr>
      </w:pPr>
      <w:r>
        <w:rPr>
          <w:rFonts w:ascii="Arial" w:eastAsia="Trebuchet MS" w:hAnsi="Arial" w:cs="Arial"/>
          <w:sz w:val="24"/>
          <w:szCs w:val="24"/>
          <w:lang w:val="es"/>
        </w:rPr>
        <w:t>Una vez ajustadas procedemos a conectar las fuentes de voltaje al circuito.</w:t>
      </w:r>
    </w:p>
    <w:p w14:paraId="16DAE6E7" w14:textId="77777777" w:rsidR="00710DF6" w:rsidRDefault="00710DF6" w:rsidP="00710DF6">
      <w:pPr>
        <w:pStyle w:val="Prrafodelista"/>
        <w:spacing w:line="276" w:lineRule="auto"/>
        <w:jc w:val="both"/>
        <w:rPr>
          <w:rFonts w:ascii="Arial" w:eastAsia="Trebuchet MS" w:hAnsi="Arial" w:cs="Arial"/>
          <w:sz w:val="24"/>
          <w:szCs w:val="24"/>
          <w:lang w:val="es"/>
        </w:rPr>
      </w:pPr>
    </w:p>
    <w:p w14:paraId="568E3827" w14:textId="47E05EC7" w:rsidR="009A0A05" w:rsidRPr="009A0A05" w:rsidRDefault="005A2FDE" w:rsidP="009A0A0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eastAsia="Trebuchet MS" w:hAnsi="Arial" w:cs="Arial"/>
          <w:sz w:val="24"/>
          <w:szCs w:val="24"/>
          <w:lang w:val="es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0D56200B" wp14:editId="2D5369FF">
            <wp:simplePos x="0" y="0"/>
            <wp:positionH relativeFrom="margin">
              <wp:align>center</wp:align>
            </wp:positionH>
            <wp:positionV relativeFrom="paragraph">
              <wp:posOffset>870585</wp:posOffset>
            </wp:positionV>
            <wp:extent cx="6276975" cy="2171700"/>
            <wp:effectExtent l="0" t="0" r="9525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DF6">
        <w:rPr>
          <w:rFonts w:ascii="Arial" w:eastAsia="Trebuchet MS" w:hAnsi="Arial" w:cs="Arial"/>
          <w:sz w:val="24"/>
          <w:szCs w:val="24"/>
          <w:lang w:val="es"/>
        </w:rPr>
        <w:t>Teniendo esto prendemos el multímetro y empezamos a medir</w:t>
      </w:r>
      <w:r w:rsidR="00DB5E00">
        <w:rPr>
          <w:rFonts w:ascii="Arial" w:eastAsia="Trebuchet MS" w:hAnsi="Arial" w:cs="Arial"/>
          <w:sz w:val="24"/>
          <w:szCs w:val="24"/>
          <w:lang w:val="es"/>
        </w:rPr>
        <w:t xml:space="preserve"> los respectivos valores, recordando </w:t>
      </w:r>
      <w:r w:rsidR="00865D55">
        <w:rPr>
          <w:rFonts w:ascii="Arial" w:eastAsia="Trebuchet MS" w:hAnsi="Arial" w:cs="Arial"/>
          <w:sz w:val="24"/>
          <w:szCs w:val="24"/>
          <w:lang w:val="es"/>
        </w:rPr>
        <w:t xml:space="preserve">que el voltaje se medirá de manera paralela a la resistencia y la corriente la mediremos abriendo el circuito </w:t>
      </w:r>
      <w:r w:rsidR="00346E65">
        <w:rPr>
          <w:rFonts w:ascii="Arial" w:eastAsia="Trebuchet MS" w:hAnsi="Arial" w:cs="Arial"/>
          <w:sz w:val="24"/>
          <w:szCs w:val="24"/>
          <w:lang w:val="es"/>
        </w:rPr>
        <w:t>para medirla en serie</w:t>
      </w:r>
      <w:r w:rsidR="008B0226">
        <w:rPr>
          <w:rFonts w:ascii="Arial" w:eastAsia="Trebuchet MS" w:hAnsi="Arial" w:cs="Arial"/>
          <w:sz w:val="24"/>
          <w:szCs w:val="24"/>
          <w:lang w:val="es"/>
        </w:rPr>
        <w:t xml:space="preserve"> (Esto se hará solamente para la resistencia RL)</w:t>
      </w:r>
      <w:r w:rsidR="008907E1">
        <w:rPr>
          <w:rFonts w:ascii="Arial" w:eastAsia="Trebuchet MS" w:hAnsi="Arial" w:cs="Arial"/>
          <w:sz w:val="24"/>
          <w:szCs w:val="24"/>
          <w:lang w:val="es"/>
        </w:rPr>
        <w:t xml:space="preserve">. </w:t>
      </w:r>
      <w:r w:rsidR="2547D4F0" w:rsidRPr="008B0226">
        <w:rPr>
          <w:rFonts w:ascii="Trebuchet MS" w:eastAsia="Trebuchet MS" w:hAnsi="Trebuchet MS" w:cs="Trebuchet MS"/>
          <w:sz w:val="28"/>
          <w:szCs w:val="28"/>
          <w:lang w:val="es"/>
        </w:rPr>
        <w:t xml:space="preserve"> </w:t>
      </w:r>
    </w:p>
    <w:p w14:paraId="258B2CD8" w14:textId="6E8E8C97" w:rsidR="00AE4521" w:rsidRDefault="005A2FDE" w:rsidP="005A2FDE">
      <w:pPr>
        <w:spacing w:line="276" w:lineRule="auto"/>
        <w:jc w:val="center"/>
        <w:rPr>
          <w:rFonts w:ascii="Arial" w:eastAsia="Trebuchet MS" w:hAnsi="Arial" w:cs="Arial"/>
          <w:sz w:val="24"/>
          <w:szCs w:val="24"/>
          <w:lang w:val="es"/>
        </w:rPr>
      </w:pPr>
      <w:r w:rsidRPr="005A2FDE">
        <w:rPr>
          <w:rFonts w:ascii="Arial" w:eastAsia="Trebuchet MS" w:hAnsi="Arial" w:cs="Arial"/>
          <w:sz w:val="24"/>
          <w:szCs w:val="24"/>
          <w:lang w:val="es"/>
        </w:rPr>
        <w:t>Medición de voltaje y corriente</w:t>
      </w:r>
    </w:p>
    <w:p w14:paraId="4AEE9015" w14:textId="77777777" w:rsidR="00AE4521" w:rsidRDefault="00AE4521" w:rsidP="00AE4521">
      <w:pPr>
        <w:spacing w:line="276" w:lineRule="auto"/>
        <w:jc w:val="both"/>
        <w:rPr>
          <w:rFonts w:ascii="Arial" w:eastAsia="Trebuchet MS" w:hAnsi="Arial" w:cs="Arial"/>
          <w:sz w:val="24"/>
          <w:szCs w:val="24"/>
          <w:lang w:val="es"/>
        </w:rPr>
      </w:pPr>
    </w:p>
    <w:p w14:paraId="35E31AB5" w14:textId="32A8537F" w:rsidR="00AE4521" w:rsidRPr="00AE4521" w:rsidRDefault="00D51E5D" w:rsidP="00AE4521">
      <w:pPr>
        <w:spacing w:line="276" w:lineRule="auto"/>
        <w:jc w:val="both"/>
        <w:rPr>
          <w:rFonts w:ascii="Arial" w:eastAsia="Trebuchet MS" w:hAnsi="Arial" w:cs="Arial"/>
          <w:sz w:val="24"/>
          <w:szCs w:val="24"/>
          <w:lang w:val="es"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0E50CD85" wp14:editId="7E9806B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72000" cy="1638300"/>
            <wp:effectExtent l="0" t="0" r="0" b="0"/>
            <wp:wrapSquare wrapText="bothSides"/>
            <wp:docPr id="1409596971" name="Picture 1409596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613D4" w14:textId="55430F30" w:rsidR="00AE4521" w:rsidRPr="00AE4521" w:rsidRDefault="00AE4521" w:rsidP="00AE4521">
      <w:pPr>
        <w:pStyle w:val="Prrafodelista"/>
        <w:rPr>
          <w:rFonts w:ascii="Arial" w:eastAsia="Trebuchet MS" w:hAnsi="Arial" w:cs="Arial"/>
          <w:sz w:val="24"/>
          <w:szCs w:val="24"/>
          <w:lang w:val="es"/>
        </w:rPr>
      </w:pPr>
    </w:p>
    <w:p w14:paraId="71B3C815" w14:textId="249B9D09" w:rsidR="00AE4521" w:rsidRDefault="00AE4521" w:rsidP="00AE4521">
      <w:pPr>
        <w:spacing w:line="276" w:lineRule="auto"/>
        <w:jc w:val="both"/>
        <w:rPr>
          <w:rFonts w:ascii="Arial" w:eastAsia="Trebuchet MS" w:hAnsi="Arial" w:cs="Arial"/>
          <w:sz w:val="24"/>
          <w:szCs w:val="24"/>
          <w:lang w:val="es"/>
        </w:rPr>
      </w:pPr>
    </w:p>
    <w:p w14:paraId="14B27059" w14:textId="38AF7543" w:rsidR="00AE4521" w:rsidRPr="00AE4521" w:rsidRDefault="00AE4521" w:rsidP="00AE4521">
      <w:pPr>
        <w:spacing w:line="276" w:lineRule="auto"/>
        <w:jc w:val="both"/>
        <w:rPr>
          <w:rFonts w:ascii="Arial" w:eastAsia="Trebuchet MS" w:hAnsi="Arial" w:cs="Arial"/>
          <w:sz w:val="24"/>
          <w:szCs w:val="24"/>
          <w:lang w:val="es"/>
        </w:rPr>
      </w:pPr>
    </w:p>
    <w:p w14:paraId="1CB97123" w14:textId="6D59A4E5" w:rsidR="005E2B8F" w:rsidRPr="005A2FDE" w:rsidRDefault="005E2B8F" w:rsidP="005A2FDE"/>
    <w:p w14:paraId="0EB2A421" w14:textId="77777777" w:rsidR="005E2B8F" w:rsidRDefault="005E2B8F" w:rsidP="005A2FDE">
      <w:pPr>
        <w:rPr>
          <w:rFonts w:ascii="Times New Roman" w:eastAsia="Times New Roman" w:hAnsi="Times New Roman" w:cs="Times New Roman"/>
          <w:lang w:val="es"/>
        </w:rPr>
      </w:pPr>
    </w:p>
    <w:p w14:paraId="28A5CC6D" w14:textId="189B8AF7" w:rsidR="00D51E5D" w:rsidRPr="00D51E5D" w:rsidRDefault="00D51E5D" w:rsidP="00D51E5D">
      <w:pPr>
        <w:jc w:val="center"/>
        <w:rPr>
          <w:rFonts w:ascii="Arial" w:eastAsia="Times New Roman" w:hAnsi="Arial" w:cs="Arial"/>
          <w:sz w:val="24"/>
          <w:szCs w:val="24"/>
          <w:lang w:val="es"/>
        </w:rPr>
      </w:pPr>
      <w:r w:rsidRPr="00D51E5D">
        <w:rPr>
          <w:rFonts w:ascii="Arial" w:eastAsia="Times New Roman" w:hAnsi="Arial" w:cs="Arial"/>
          <w:sz w:val="24"/>
          <w:szCs w:val="24"/>
          <w:lang w:val="es"/>
        </w:rPr>
        <w:t>Medición de potencia</w:t>
      </w:r>
    </w:p>
    <w:tbl>
      <w:tblPr>
        <w:tblStyle w:val="Tabladelista3-nfasis3"/>
        <w:tblpPr w:leftFromText="141" w:rightFromText="141" w:vertAnchor="text" w:horzAnchor="margin" w:tblpXSpec="center" w:tblpY="223"/>
        <w:tblW w:w="0" w:type="auto"/>
        <w:tblLayout w:type="fixed"/>
        <w:tblLook w:val="01E0" w:firstRow="1" w:lastRow="1" w:firstColumn="1" w:lastColumn="1" w:noHBand="0" w:noVBand="0"/>
      </w:tblPr>
      <w:tblGrid>
        <w:gridCol w:w="2295"/>
        <w:gridCol w:w="2280"/>
        <w:gridCol w:w="2295"/>
      </w:tblGrid>
      <w:tr w:rsidR="00D51E5D" w:rsidRPr="008A4AD1" w14:paraId="752E30C2" w14:textId="77777777" w:rsidTr="006D1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5" w:type="dxa"/>
          </w:tcPr>
          <w:p w14:paraId="4B5EC395" w14:textId="77777777" w:rsidR="00D51E5D" w:rsidRPr="008A4AD1" w:rsidRDefault="00D51E5D" w:rsidP="00D51E5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lastRenderedPageBreak/>
              <w:t>Mediciones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0" w:type="dxa"/>
          </w:tcPr>
          <w:p w14:paraId="0D821A1A" w14:textId="77777777" w:rsidR="00D51E5D" w:rsidRPr="008A4AD1" w:rsidRDefault="00D51E5D" w:rsidP="00D51E5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Valor teórico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295" w:type="dxa"/>
          </w:tcPr>
          <w:p w14:paraId="53300B4B" w14:textId="77777777" w:rsidR="00D51E5D" w:rsidRPr="008A4AD1" w:rsidRDefault="00D51E5D" w:rsidP="00D51E5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Valor medido</w:t>
            </w:r>
          </w:p>
        </w:tc>
      </w:tr>
      <w:tr w:rsidR="00D51E5D" w:rsidRPr="008A4AD1" w14:paraId="47CF83CD" w14:textId="77777777" w:rsidTr="006D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08116DA1" w14:textId="77777777" w:rsidR="00D51E5D" w:rsidRPr="008A4AD1" w:rsidRDefault="00D51E5D" w:rsidP="00D51E5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Corriente IRL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0" w:type="dxa"/>
          </w:tcPr>
          <w:p w14:paraId="1FA76360" w14:textId="77777777" w:rsidR="00D51E5D" w:rsidRPr="008A4AD1" w:rsidRDefault="00D51E5D" w:rsidP="00D51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4AD1">
              <w:rPr>
                <w:rFonts w:ascii="Arial" w:eastAsia="Georgia" w:hAnsi="Arial" w:cs="Arial"/>
                <w:color w:val="000000" w:themeColor="text1"/>
                <w:sz w:val="24"/>
                <w:szCs w:val="24"/>
                <w:lang w:val="es"/>
              </w:rPr>
              <w:t>4.246 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95" w:type="dxa"/>
          </w:tcPr>
          <w:p w14:paraId="739C21F4" w14:textId="6E58A160" w:rsidR="00D51E5D" w:rsidRPr="008A4AD1" w:rsidRDefault="007C3318" w:rsidP="00D51E5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4.98</w:t>
            </w:r>
            <w:r w:rsidR="00D51E5D"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 xml:space="preserve"> mA</w:t>
            </w:r>
          </w:p>
        </w:tc>
      </w:tr>
      <w:tr w:rsidR="00D51E5D" w:rsidRPr="008A4AD1" w14:paraId="34F498CD" w14:textId="77777777" w:rsidTr="006D198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F003A8B" w14:textId="77777777" w:rsidR="00D51E5D" w:rsidRPr="008A4AD1" w:rsidRDefault="00D51E5D" w:rsidP="00D51E5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Voltaje VRL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0" w:type="dxa"/>
          </w:tcPr>
          <w:p w14:paraId="46D2D5FD" w14:textId="77777777" w:rsidR="00D51E5D" w:rsidRPr="008A4AD1" w:rsidRDefault="00D51E5D" w:rsidP="00D51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4AD1">
              <w:rPr>
                <w:rFonts w:ascii="Arial" w:eastAsia="Georgia" w:hAnsi="Arial" w:cs="Arial"/>
                <w:color w:val="000000" w:themeColor="text1"/>
                <w:sz w:val="24"/>
                <w:szCs w:val="24"/>
                <w:lang w:val="es"/>
              </w:rPr>
              <w:t>14.01 V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95" w:type="dxa"/>
          </w:tcPr>
          <w:p w14:paraId="21682F8B" w14:textId="5F0EF8F7" w:rsidR="00D51E5D" w:rsidRPr="008A4AD1" w:rsidRDefault="00D51E5D" w:rsidP="00D51E5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16.</w:t>
            </w:r>
            <w:r w:rsidR="007C3318"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4</w:t>
            </w:r>
            <w:r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3 V</w:t>
            </w:r>
          </w:p>
        </w:tc>
      </w:tr>
      <w:tr w:rsidR="00D51E5D" w:rsidRPr="008A4AD1" w14:paraId="39C89D5C" w14:textId="77777777" w:rsidTr="006D19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295" w:type="dxa"/>
          </w:tcPr>
          <w:p w14:paraId="2696B7E2" w14:textId="77777777" w:rsidR="00D51E5D" w:rsidRPr="008A4AD1" w:rsidRDefault="00D51E5D" w:rsidP="00D51E5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Potencia en R</w:t>
            </w:r>
            <w:r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s"/>
              </w:rPr>
              <w:t>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0" w:type="dxa"/>
          </w:tcPr>
          <w:p w14:paraId="7F19108C" w14:textId="77777777" w:rsidR="00D51E5D" w:rsidRPr="008A4AD1" w:rsidRDefault="00D51E5D" w:rsidP="00D51E5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 xml:space="preserve">59.486 </w:t>
            </w:r>
            <w:proofErr w:type="spellStart"/>
            <w:r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mW</w:t>
            </w:r>
            <w:proofErr w:type="spellEnd"/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295" w:type="dxa"/>
          </w:tcPr>
          <w:p w14:paraId="7F9CB494" w14:textId="218B6D74" w:rsidR="00D51E5D" w:rsidRPr="008A4AD1" w:rsidRDefault="00D51E5D" w:rsidP="00D51E5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8</w:t>
            </w:r>
            <w:r w:rsidR="007C3318"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1</w:t>
            </w:r>
            <w:r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 xml:space="preserve"> </w:t>
            </w:r>
            <w:proofErr w:type="spellStart"/>
            <w:r w:rsidRPr="008A4AD1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mW</w:t>
            </w:r>
            <w:proofErr w:type="spellEnd"/>
          </w:p>
        </w:tc>
      </w:tr>
    </w:tbl>
    <w:p w14:paraId="4E2D685C" w14:textId="77777777" w:rsidR="00D51E5D" w:rsidRDefault="00D51E5D">
      <w:pPr>
        <w:rPr>
          <w:rFonts w:ascii="Times New Roman" w:eastAsia="Times New Roman" w:hAnsi="Times New Roman" w:cs="Times New Roman"/>
          <w:sz w:val="20"/>
          <w:szCs w:val="20"/>
          <w:lang w:val="es"/>
        </w:rPr>
      </w:pPr>
    </w:p>
    <w:p w14:paraId="69FF9D01" w14:textId="77777777" w:rsidR="00D51E5D" w:rsidRDefault="00D51E5D">
      <w:pPr>
        <w:rPr>
          <w:rFonts w:ascii="Times New Roman" w:eastAsia="Times New Roman" w:hAnsi="Times New Roman" w:cs="Times New Roman"/>
          <w:sz w:val="20"/>
          <w:szCs w:val="20"/>
          <w:lang w:val="es"/>
        </w:rPr>
      </w:pPr>
    </w:p>
    <w:p w14:paraId="768A5AF3" w14:textId="77777777" w:rsidR="00D51E5D" w:rsidRDefault="00D51E5D">
      <w:pPr>
        <w:rPr>
          <w:rFonts w:ascii="Times New Roman" w:eastAsia="Times New Roman" w:hAnsi="Times New Roman" w:cs="Times New Roman"/>
          <w:sz w:val="20"/>
          <w:szCs w:val="20"/>
          <w:lang w:val="es"/>
        </w:rPr>
      </w:pPr>
    </w:p>
    <w:p w14:paraId="2B101867" w14:textId="77777777" w:rsidR="00D51E5D" w:rsidRDefault="00D51E5D">
      <w:pPr>
        <w:rPr>
          <w:rFonts w:ascii="Times New Roman" w:eastAsia="Times New Roman" w:hAnsi="Times New Roman" w:cs="Times New Roman"/>
          <w:sz w:val="20"/>
          <w:szCs w:val="20"/>
          <w:lang w:val="es"/>
        </w:rPr>
      </w:pPr>
    </w:p>
    <w:p w14:paraId="3ECAC6F4" w14:textId="77777777" w:rsidR="00D51E5D" w:rsidRDefault="00D51E5D">
      <w:pPr>
        <w:rPr>
          <w:rFonts w:ascii="Times New Roman" w:eastAsia="Times New Roman" w:hAnsi="Times New Roman" w:cs="Times New Roman"/>
          <w:sz w:val="20"/>
          <w:szCs w:val="20"/>
          <w:lang w:val="es"/>
        </w:rPr>
      </w:pPr>
    </w:p>
    <w:p w14:paraId="0C5AA20F" w14:textId="7771984B" w:rsidR="00D51E5D" w:rsidRDefault="00D51E5D"/>
    <w:p w14:paraId="072B62B3" w14:textId="444BE9DC" w:rsidR="009A0A05" w:rsidRDefault="00D51E5D" w:rsidP="00CD23DC">
      <w:pPr>
        <w:jc w:val="center"/>
        <w:rPr>
          <w:rFonts w:ascii="Arial" w:eastAsia="Times New Roman" w:hAnsi="Arial" w:cs="Arial"/>
          <w:sz w:val="24"/>
          <w:szCs w:val="24"/>
          <w:lang w:val="es"/>
        </w:rPr>
      </w:pPr>
      <w:r>
        <w:rPr>
          <w:rFonts w:ascii="Arial" w:eastAsia="Times New Roman" w:hAnsi="Arial" w:cs="Arial"/>
          <w:sz w:val="24"/>
          <w:szCs w:val="24"/>
          <w:lang w:val="es"/>
        </w:rPr>
        <w:t>Tabla de mediciones</w:t>
      </w:r>
      <w:r w:rsidR="009B54C8">
        <w:rPr>
          <w:rFonts w:ascii="Arial" w:eastAsia="Times New Roman" w:hAnsi="Arial" w:cs="Arial"/>
          <w:sz w:val="24"/>
          <w:szCs w:val="24"/>
          <w:lang w:val="es"/>
        </w:rPr>
        <w:t xml:space="preserve"> 1</w:t>
      </w:r>
    </w:p>
    <w:p w14:paraId="297EA6C4" w14:textId="2BF356D8" w:rsidR="00BE07A5" w:rsidRDefault="001E286D" w:rsidP="001E286D">
      <w:pPr>
        <w:rPr>
          <w:rFonts w:ascii="Arial" w:eastAsia="Times New Roman" w:hAnsi="Arial" w:cs="Arial"/>
          <w:sz w:val="24"/>
          <w:szCs w:val="24"/>
          <w:lang w:val="es"/>
        </w:rPr>
      </w:pPr>
      <w:r>
        <w:rPr>
          <w:rFonts w:ascii="Arial" w:eastAsia="Times New Roman" w:hAnsi="Arial" w:cs="Arial"/>
          <w:noProof/>
          <w:sz w:val="24"/>
          <w:szCs w:val="24"/>
          <w:lang w:val="es"/>
        </w:rPr>
        <w:drawing>
          <wp:inline distT="0" distB="0" distL="0" distR="0" wp14:anchorId="125B8BEB" wp14:editId="3945523D">
            <wp:extent cx="3259567" cy="2326640"/>
            <wp:effectExtent l="0" t="0" r="17145" b="1016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"/>
        </w:rPr>
        <w:t xml:space="preserve"> </w:t>
      </w:r>
      <w:r w:rsidR="00FF662C">
        <w:rPr>
          <w:rFonts w:ascii="Arial" w:eastAsia="Times New Roman" w:hAnsi="Arial" w:cs="Arial"/>
          <w:noProof/>
          <w:sz w:val="24"/>
          <w:szCs w:val="24"/>
          <w:lang w:val="es"/>
        </w:rPr>
        <w:drawing>
          <wp:inline distT="0" distB="0" distL="0" distR="0" wp14:anchorId="31575B2F" wp14:editId="24F274CC">
            <wp:extent cx="3345628" cy="2326640"/>
            <wp:effectExtent l="0" t="0" r="7620" b="1016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DF8566E" w14:textId="718C86F3" w:rsidR="00386D30" w:rsidRDefault="008600F6" w:rsidP="001E286D">
      <w:pPr>
        <w:rPr>
          <w:rFonts w:ascii="Arial" w:eastAsia="Times New Roman" w:hAnsi="Arial" w:cs="Arial"/>
          <w:sz w:val="24"/>
          <w:szCs w:val="24"/>
          <w:lang w:val="es"/>
        </w:rPr>
      </w:pPr>
      <w:r>
        <w:rPr>
          <w:rFonts w:ascii="Arial" w:eastAsia="Times New Roman" w:hAnsi="Arial" w:cs="Arial"/>
          <w:sz w:val="24"/>
          <w:szCs w:val="24"/>
          <w:lang w:val="es"/>
        </w:rPr>
        <w:t xml:space="preserve">                                   </w:t>
      </w:r>
      <w:r w:rsidR="00366395">
        <w:rPr>
          <w:rFonts w:ascii="Arial" w:eastAsia="Times New Roman" w:hAnsi="Arial" w:cs="Arial"/>
          <w:noProof/>
          <w:sz w:val="24"/>
          <w:szCs w:val="24"/>
          <w:lang w:val="es"/>
        </w:rPr>
        <w:drawing>
          <wp:inline distT="0" distB="0" distL="0" distR="0" wp14:anchorId="10BDB8B5" wp14:editId="757361A4">
            <wp:extent cx="3383280" cy="2225040"/>
            <wp:effectExtent l="0" t="0" r="7620" b="1016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9362998" w14:textId="77777777" w:rsidR="00485AEE" w:rsidRDefault="00485AEE" w:rsidP="001E286D">
      <w:pPr>
        <w:rPr>
          <w:rFonts w:ascii="Arial" w:eastAsia="Times New Roman" w:hAnsi="Arial" w:cs="Arial"/>
          <w:sz w:val="24"/>
          <w:szCs w:val="24"/>
          <w:lang w:val="es"/>
        </w:rPr>
      </w:pPr>
    </w:p>
    <w:p w14:paraId="2DA696A9" w14:textId="77777777" w:rsidR="00485AEE" w:rsidRDefault="00485AEE" w:rsidP="001E286D">
      <w:pPr>
        <w:rPr>
          <w:rFonts w:ascii="Arial" w:eastAsia="Times New Roman" w:hAnsi="Arial" w:cs="Arial"/>
          <w:sz w:val="24"/>
          <w:szCs w:val="24"/>
          <w:lang w:val="es"/>
        </w:rPr>
      </w:pPr>
    </w:p>
    <w:p w14:paraId="5E858CFD" w14:textId="77777777" w:rsidR="00485AEE" w:rsidRDefault="00485AEE" w:rsidP="001E286D">
      <w:pPr>
        <w:rPr>
          <w:rFonts w:ascii="Arial" w:eastAsia="Times New Roman" w:hAnsi="Arial" w:cs="Arial"/>
          <w:sz w:val="24"/>
          <w:szCs w:val="24"/>
          <w:lang w:val="es"/>
        </w:rPr>
      </w:pPr>
    </w:p>
    <w:p w14:paraId="4ABD43A9" w14:textId="77777777" w:rsidR="00485AEE" w:rsidRDefault="00485AEE" w:rsidP="001E286D">
      <w:pPr>
        <w:rPr>
          <w:rFonts w:ascii="Arial" w:eastAsia="Times New Roman" w:hAnsi="Arial" w:cs="Arial"/>
          <w:sz w:val="24"/>
          <w:szCs w:val="24"/>
          <w:lang w:val="es"/>
        </w:rPr>
      </w:pPr>
    </w:p>
    <w:p w14:paraId="092B7E0A" w14:textId="77777777" w:rsidR="00485AEE" w:rsidRDefault="00485AEE" w:rsidP="001E286D">
      <w:pPr>
        <w:rPr>
          <w:rFonts w:ascii="Arial" w:eastAsia="Times New Roman" w:hAnsi="Arial" w:cs="Arial"/>
          <w:sz w:val="24"/>
          <w:szCs w:val="24"/>
          <w:lang w:val="es"/>
        </w:rPr>
      </w:pPr>
    </w:p>
    <w:p w14:paraId="5EB4D949" w14:textId="77777777" w:rsidR="00485AEE" w:rsidRDefault="00485AEE" w:rsidP="001E286D">
      <w:pPr>
        <w:rPr>
          <w:rFonts w:ascii="Arial" w:eastAsia="Times New Roman" w:hAnsi="Arial" w:cs="Arial"/>
          <w:sz w:val="24"/>
          <w:szCs w:val="24"/>
          <w:lang w:val="es"/>
        </w:rPr>
      </w:pPr>
    </w:p>
    <w:p w14:paraId="46666A9F" w14:textId="77777777" w:rsidR="00485AEE" w:rsidRDefault="00485AEE" w:rsidP="001E286D">
      <w:pPr>
        <w:rPr>
          <w:rFonts w:ascii="Arial" w:eastAsia="Times New Roman" w:hAnsi="Arial" w:cs="Arial"/>
          <w:sz w:val="24"/>
          <w:szCs w:val="24"/>
          <w:lang w:val="es"/>
        </w:rPr>
      </w:pPr>
    </w:p>
    <w:p w14:paraId="2B1916D8" w14:textId="72710A6B" w:rsidR="00BE07A5" w:rsidRPr="00CD23DC" w:rsidRDefault="00BE07A5" w:rsidP="00CD23DC">
      <w:pPr>
        <w:jc w:val="center"/>
        <w:rPr>
          <w:rFonts w:ascii="Arial" w:eastAsia="Times New Roman" w:hAnsi="Arial" w:cs="Arial"/>
          <w:sz w:val="24"/>
          <w:szCs w:val="24"/>
          <w:lang w:val="es"/>
        </w:rPr>
      </w:pPr>
    </w:p>
    <w:p w14:paraId="18BC6DB7" w14:textId="7084C95C" w:rsidR="00D51E5D" w:rsidRDefault="00BF5408" w:rsidP="00BF5408">
      <w:pPr>
        <w:pStyle w:val="Prrafodelista"/>
        <w:numPr>
          <w:ilvl w:val="0"/>
          <w:numId w:val="4"/>
        </w:numPr>
        <w:jc w:val="both"/>
      </w:pPr>
      <w:r>
        <w:rPr>
          <w:rFonts w:ascii="Arial" w:hAnsi="Arial" w:cs="Arial"/>
          <w:sz w:val="24"/>
          <w:szCs w:val="24"/>
        </w:rPr>
        <w:t>Después</w:t>
      </w:r>
      <w:r w:rsidR="006A5B74">
        <w:rPr>
          <w:rFonts w:ascii="Arial" w:hAnsi="Arial" w:cs="Arial"/>
          <w:sz w:val="24"/>
          <w:szCs w:val="24"/>
        </w:rPr>
        <w:t xml:space="preserve"> de tener estas mediciones apagamos las fuentes </w:t>
      </w:r>
      <w:r w:rsidR="0047043A">
        <w:rPr>
          <w:rFonts w:ascii="Arial" w:hAnsi="Arial" w:cs="Arial"/>
          <w:sz w:val="24"/>
          <w:szCs w:val="24"/>
        </w:rPr>
        <w:t xml:space="preserve">y quitamos la resistencia RL, volvimos a prender las fuentes de voltaje </w:t>
      </w:r>
      <w:r w:rsidR="00430A22">
        <w:rPr>
          <w:rFonts w:ascii="Arial" w:hAnsi="Arial" w:cs="Arial"/>
          <w:sz w:val="24"/>
          <w:szCs w:val="24"/>
        </w:rPr>
        <w:t xml:space="preserve">y medimos en el mismo lugar el voltaje y corriente, pero para esta ocasión ya no se tuvo que </w:t>
      </w:r>
      <w:r w:rsidR="00A8044A">
        <w:rPr>
          <w:rFonts w:ascii="Arial" w:hAnsi="Arial" w:cs="Arial"/>
          <w:sz w:val="24"/>
          <w:szCs w:val="24"/>
        </w:rPr>
        <w:t xml:space="preserve">abrir el circuito ya que </w:t>
      </w:r>
      <w:r>
        <w:rPr>
          <w:rFonts w:ascii="Arial" w:hAnsi="Arial" w:cs="Arial"/>
          <w:sz w:val="24"/>
          <w:szCs w:val="24"/>
        </w:rPr>
        <w:t>al quitar la resistencia ya estaba abierto en esa parte. Entonces solo era conectar las puntas</w:t>
      </w:r>
    </w:p>
    <w:p w14:paraId="21F2FAEB" w14:textId="550CEFC6" w:rsidR="00D51E5D" w:rsidRDefault="00BF5408" w:rsidP="09AB0EE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43E3CAE1" wp14:editId="5490EF28">
            <wp:simplePos x="0" y="0"/>
            <wp:positionH relativeFrom="margin">
              <wp:align>center</wp:align>
            </wp:positionH>
            <wp:positionV relativeFrom="paragraph">
              <wp:posOffset>7188</wp:posOffset>
            </wp:positionV>
            <wp:extent cx="4572000" cy="1514475"/>
            <wp:effectExtent l="0" t="0" r="0" b="9525"/>
            <wp:wrapSquare wrapText="bothSides"/>
            <wp:docPr id="685610614" name="Picture 68561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FC5FC" w14:textId="5E007C03" w:rsidR="00BF5408" w:rsidRDefault="00BF5408" w:rsidP="09AB0EED">
      <w:pPr>
        <w:jc w:val="center"/>
        <w:rPr>
          <w:rFonts w:ascii="Arial" w:hAnsi="Arial" w:cs="Arial"/>
          <w:sz w:val="24"/>
          <w:szCs w:val="24"/>
        </w:rPr>
      </w:pPr>
    </w:p>
    <w:p w14:paraId="0A30DD2E" w14:textId="77777777" w:rsidR="00BF5408" w:rsidRDefault="00BF5408" w:rsidP="09AB0EED">
      <w:pPr>
        <w:jc w:val="center"/>
        <w:rPr>
          <w:rFonts w:ascii="Arial" w:hAnsi="Arial" w:cs="Arial"/>
          <w:sz w:val="24"/>
          <w:szCs w:val="24"/>
        </w:rPr>
      </w:pPr>
    </w:p>
    <w:p w14:paraId="0A6F0DC5" w14:textId="77777777" w:rsidR="00BF5408" w:rsidRDefault="00BF5408" w:rsidP="09AB0EED">
      <w:pPr>
        <w:jc w:val="center"/>
        <w:rPr>
          <w:rFonts w:ascii="Arial" w:hAnsi="Arial" w:cs="Arial"/>
          <w:sz w:val="24"/>
          <w:szCs w:val="24"/>
        </w:rPr>
      </w:pPr>
    </w:p>
    <w:p w14:paraId="45C37E48" w14:textId="77777777" w:rsidR="00BF5408" w:rsidRDefault="00BF5408" w:rsidP="00D154F7">
      <w:pPr>
        <w:rPr>
          <w:rFonts w:ascii="Arial" w:hAnsi="Arial" w:cs="Arial"/>
          <w:sz w:val="24"/>
          <w:szCs w:val="24"/>
        </w:rPr>
      </w:pPr>
    </w:p>
    <w:p w14:paraId="73CB0A18" w14:textId="77777777" w:rsidR="00D154F7" w:rsidRDefault="00D154F7" w:rsidP="00D154F7">
      <w:pPr>
        <w:rPr>
          <w:rFonts w:ascii="Arial" w:hAnsi="Arial" w:cs="Arial"/>
          <w:sz w:val="24"/>
          <w:szCs w:val="24"/>
        </w:rPr>
      </w:pPr>
    </w:p>
    <w:p w14:paraId="0F0C8981" w14:textId="4EA270BD" w:rsidR="00BF5408" w:rsidRDefault="009A107A" w:rsidP="09AB0E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Medición de voltaje sin la resistencia de carga</w:t>
      </w:r>
    </w:p>
    <w:p w14:paraId="023F3962" w14:textId="48CBEFD5" w:rsidR="00BF5408" w:rsidRDefault="00832AE4" w:rsidP="09AB0EE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7D399EEE" wp14:editId="6B72EE3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046470" cy="1767840"/>
            <wp:effectExtent l="0" t="0" r="0" b="3810"/>
            <wp:wrapSquare wrapText="bothSides"/>
            <wp:docPr id="3" name="Imagen 3" descr="Gráfico de cajas y bigot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 de cajas y bigotes&#10;&#10;Descripción generada automáticamente con confianza baja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7"/>
                    <a:stretch/>
                  </pic:blipFill>
                  <pic:spPr bwMode="auto">
                    <a:xfrm>
                      <a:off x="0" y="0"/>
                      <a:ext cx="6048375" cy="1768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82037" w14:textId="77777777" w:rsidR="00BF5408" w:rsidRDefault="00BF5408" w:rsidP="09AB0EED">
      <w:pPr>
        <w:jc w:val="center"/>
        <w:rPr>
          <w:rFonts w:ascii="Arial" w:hAnsi="Arial" w:cs="Arial"/>
          <w:sz w:val="24"/>
          <w:szCs w:val="24"/>
        </w:rPr>
      </w:pPr>
    </w:p>
    <w:p w14:paraId="73F067C9" w14:textId="77777777" w:rsidR="00BF5408" w:rsidRDefault="00BF5408" w:rsidP="09AB0EED">
      <w:pPr>
        <w:jc w:val="center"/>
        <w:rPr>
          <w:rFonts w:ascii="Arial" w:hAnsi="Arial" w:cs="Arial"/>
          <w:sz w:val="24"/>
          <w:szCs w:val="24"/>
        </w:rPr>
      </w:pPr>
    </w:p>
    <w:p w14:paraId="3E2B12C3" w14:textId="77777777" w:rsidR="00BF5408" w:rsidRDefault="00BF5408" w:rsidP="09AB0EED">
      <w:pPr>
        <w:jc w:val="center"/>
        <w:rPr>
          <w:rFonts w:ascii="Arial" w:hAnsi="Arial" w:cs="Arial"/>
          <w:sz w:val="24"/>
          <w:szCs w:val="24"/>
        </w:rPr>
      </w:pPr>
    </w:p>
    <w:p w14:paraId="3FC6CCF2" w14:textId="77777777" w:rsidR="00BF5408" w:rsidRDefault="00BF5408" w:rsidP="09AB0EED">
      <w:pPr>
        <w:jc w:val="center"/>
        <w:rPr>
          <w:rFonts w:ascii="Arial" w:hAnsi="Arial" w:cs="Arial"/>
          <w:sz w:val="24"/>
          <w:szCs w:val="24"/>
        </w:rPr>
      </w:pPr>
    </w:p>
    <w:p w14:paraId="55711364" w14:textId="77777777" w:rsidR="00BF5408" w:rsidRDefault="00BF5408" w:rsidP="00CD23DC">
      <w:pPr>
        <w:rPr>
          <w:rFonts w:ascii="Arial" w:hAnsi="Arial" w:cs="Arial"/>
          <w:sz w:val="24"/>
          <w:szCs w:val="24"/>
        </w:rPr>
      </w:pPr>
    </w:p>
    <w:p w14:paraId="5724255D" w14:textId="703AA991" w:rsidR="00BF5408" w:rsidRDefault="009A0A05" w:rsidP="09AB0E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Medición</w:t>
      </w:r>
      <w:r w:rsidR="00832AE4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Corriente sin la resistencia de carga</w:t>
      </w:r>
    </w:p>
    <w:tbl>
      <w:tblPr>
        <w:tblStyle w:val="Tabladelista3-nfasis3"/>
        <w:tblpPr w:leftFromText="141" w:rightFromText="141" w:vertAnchor="text" w:horzAnchor="margin" w:tblpXSpec="center" w:tblpY="435"/>
        <w:tblW w:w="0" w:type="auto"/>
        <w:tblLayout w:type="fixed"/>
        <w:tblLook w:val="01E0" w:firstRow="1" w:lastRow="1" w:firstColumn="1" w:lastColumn="1" w:noHBand="0" w:noVBand="0"/>
      </w:tblPr>
      <w:tblGrid>
        <w:gridCol w:w="2595"/>
        <w:gridCol w:w="2280"/>
        <w:gridCol w:w="2295"/>
      </w:tblGrid>
      <w:tr w:rsidR="009A0A05" w14:paraId="48928E12" w14:textId="77777777" w:rsidTr="00E80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5" w:type="dxa"/>
          </w:tcPr>
          <w:p w14:paraId="7B57A081" w14:textId="77777777" w:rsidR="009A0A05" w:rsidRPr="00AF73A5" w:rsidRDefault="009A0A05" w:rsidP="00E80B6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Mediciones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0" w:type="dxa"/>
          </w:tcPr>
          <w:p w14:paraId="6BB57104" w14:textId="77777777" w:rsidR="009A0A05" w:rsidRPr="00AF73A5" w:rsidRDefault="009A0A05" w:rsidP="00E80B6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Valor teórico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295" w:type="dxa"/>
          </w:tcPr>
          <w:p w14:paraId="2ABDA5E8" w14:textId="77777777" w:rsidR="009A0A05" w:rsidRPr="00AF73A5" w:rsidRDefault="009A0A05" w:rsidP="00E80B6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Valor medido</w:t>
            </w:r>
          </w:p>
        </w:tc>
      </w:tr>
      <w:tr w:rsidR="009A0A05" w14:paraId="5624D8D7" w14:textId="77777777" w:rsidTr="00E8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39612BBF" w14:textId="77777777" w:rsidR="009A0A05" w:rsidRPr="00AF73A5" w:rsidRDefault="009A0A05" w:rsidP="00E80B6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Corriente IAB=IN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0" w:type="dxa"/>
          </w:tcPr>
          <w:p w14:paraId="5FD804BE" w14:textId="77777777" w:rsidR="009A0A05" w:rsidRPr="00AF73A5" w:rsidRDefault="009A0A05" w:rsidP="00E80B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73A5">
              <w:rPr>
                <w:rFonts w:ascii="Arial" w:eastAsia="Georgia" w:hAnsi="Arial" w:cs="Arial"/>
                <w:color w:val="000000" w:themeColor="text1"/>
                <w:sz w:val="24"/>
                <w:szCs w:val="24"/>
                <w:lang w:val="es"/>
              </w:rPr>
              <w:t>21.031 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95" w:type="dxa"/>
          </w:tcPr>
          <w:p w14:paraId="7D3ADC5D" w14:textId="29F70413" w:rsidR="009A0A05" w:rsidRPr="00AF73A5" w:rsidRDefault="009A0A05" w:rsidP="00E80B6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21.</w:t>
            </w:r>
            <w:r w:rsidR="00CC40D7"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26</w:t>
            </w:r>
            <w:r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 xml:space="preserve"> mA</w:t>
            </w:r>
          </w:p>
        </w:tc>
      </w:tr>
      <w:tr w:rsidR="009A0A05" w14:paraId="6BF7ADF4" w14:textId="77777777" w:rsidTr="00E80B6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5E9F9016" w14:textId="77777777" w:rsidR="009A0A05" w:rsidRPr="00AF73A5" w:rsidRDefault="009A0A05" w:rsidP="00E80B6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Voltaje VAB=</w:t>
            </w:r>
            <w:proofErr w:type="spellStart"/>
            <w:r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VTh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0" w:type="dxa"/>
          </w:tcPr>
          <w:p w14:paraId="2A678FFC" w14:textId="77777777" w:rsidR="009A0A05" w:rsidRPr="00AF73A5" w:rsidRDefault="009A0A05" w:rsidP="00E80B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73A5">
              <w:rPr>
                <w:rFonts w:ascii="Arial" w:eastAsia="Georgia" w:hAnsi="Arial" w:cs="Arial"/>
                <w:color w:val="000000" w:themeColor="text1"/>
                <w:sz w:val="24"/>
                <w:szCs w:val="24"/>
                <w:lang w:val="es"/>
              </w:rPr>
              <w:t>21.858 V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95" w:type="dxa"/>
          </w:tcPr>
          <w:p w14:paraId="620B70EA" w14:textId="74259DD3" w:rsidR="009A0A05" w:rsidRPr="00AF73A5" w:rsidRDefault="009A0A05" w:rsidP="00E80B6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21.</w:t>
            </w:r>
            <w:r w:rsidR="00CC40D7"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79</w:t>
            </w:r>
            <w:r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 xml:space="preserve"> V</w:t>
            </w:r>
          </w:p>
        </w:tc>
      </w:tr>
      <w:tr w:rsidR="009A0A05" w14:paraId="0CE3F9D9" w14:textId="77777777" w:rsidTr="00E80B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95" w:type="dxa"/>
          </w:tcPr>
          <w:p w14:paraId="17D94787" w14:textId="77777777" w:rsidR="009A0A05" w:rsidRPr="00AF73A5" w:rsidRDefault="009A0A05" w:rsidP="00E80B6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RTh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0" w:type="dxa"/>
          </w:tcPr>
          <w:p w14:paraId="0599D073" w14:textId="14148776" w:rsidR="009A0A05" w:rsidRPr="00AF73A5" w:rsidRDefault="009A0A05" w:rsidP="00E80B6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103</w:t>
            </w:r>
            <w:r w:rsidR="00AF2BB9"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8</w:t>
            </w:r>
            <w:r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 xml:space="preserve"> </w:t>
            </w:r>
            <w:r w:rsidRPr="00AF73A5">
              <w:rPr>
                <w:rFonts w:ascii="Arial" w:eastAsia="Trebuchet MS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Ω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295" w:type="dxa"/>
          </w:tcPr>
          <w:p w14:paraId="78DE8D69" w14:textId="1DAAFF29" w:rsidR="009A0A05" w:rsidRPr="00AF73A5" w:rsidRDefault="009A0A05" w:rsidP="00E80B6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10</w:t>
            </w:r>
            <w:r w:rsidR="00CC40D7"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24</w:t>
            </w:r>
            <w:r w:rsidRPr="00AF73A5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 xml:space="preserve"> </w:t>
            </w:r>
            <w:r w:rsidRPr="00AF73A5">
              <w:rPr>
                <w:rFonts w:ascii="Arial" w:eastAsia="Trebuchet MS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Ω</w:t>
            </w:r>
          </w:p>
        </w:tc>
      </w:tr>
    </w:tbl>
    <w:p w14:paraId="0980A698" w14:textId="77777777" w:rsidR="00E80B66" w:rsidRDefault="00E80B66" w:rsidP="09AB0EED">
      <w:pPr>
        <w:jc w:val="center"/>
        <w:rPr>
          <w:rFonts w:ascii="Arial" w:hAnsi="Arial" w:cs="Arial"/>
          <w:sz w:val="24"/>
          <w:szCs w:val="24"/>
        </w:rPr>
      </w:pPr>
    </w:p>
    <w:p w14:paraId="41065B45" w14:textId="77777777" w:rsidR="00E80B66" w:rsidRDefault="00E80B66" w:rsidP="09AB0EED">
      <w:pPr>
        <w:jc w:val="center"/>
        <w:rPr>
          <w:rFonts w:ascii="Arial" w:hAnsi="Arial" w:cs="Arial"/>
          <w:sz w:val="24"/>
          <w:szCs w:val="24"/>
        </w:rPr>
      </w:pPr>
    </w:p>
    <w:p w14:paraId="1A73E170" w14:textId="77777777" w:rsidR="009A0A05" w:rsidRDefault="009A0A05" w:rsidP="09AB0EED">
      <w:pPr>
        <w:jc w:val="center"/>
        <w:rPr>
          <w:rFonts w:ascii="Arial" w:hAnsi="Arial" w:cs="Arial"/>
          <w:sz w:val="24"/>
          <w:szCs w:val="24"/>
        </w:rPr>
      </w:pPr>
    </w:p>
    <w:p w14:paraId="08327BF3" w14:textId="77777777" w:rsidR="009A0A05" w:rsidRDefault="009A0A05" w:rsidP="09AB0EED">
      <w:pPr>
        <w:jc w:val="center"/>
        <w:rPr>
          <w:rFonts w:ascii="Arial" w:hAnsi="Arial" w:cs="Arial"/>
          <w:sz w:val="24"/>
          <w:szCs w:val="24"/>
        </w:rPr>
      </w:pPr>
    </w:p>
    <w:p w14:paraId="3E2E6BE4" w14:textId="77777777" w:rsidR="009A0A05" w:rsidRDefault="009A0A05" w:rsidP="09AB0EED">
      <w:pPr>
        <w:jc w:val="center"/>
        <w:rPr>
          <w:rFonts w:ascii="Arial" w:hAnsi="Arial" w:cs="Arial"/>
          <w:sz w:val="24"/>
          <w:szCs w:val="24"/>
        </w:rPr>
      </w:pPr>
    </w:p>
    <w:p w14:paraId="626C26FB" w14:textId="77777777" w:rsidR="009A0A05" w:rsidRDefault="009A0A05" w:rsidP="09AB0EED">
      <w:pPr>
        <w:jc w:val="center"/>
        <w:rPr>
          <w:rFonts w:ascii="Arial" w:hAnsi="Arial" w:cs="Arial"/>
          <w:sz w:val="24"/>
          <w:szCs w:val="24"/>
        </w:rPr>
      </w:pPr>
    </w:p>
    <w:p w14:paraId="75CDA8C7" w14:textId="4572A997" w:rsidR="009A0A05" w:rsidRDefault="009B54C8" w:rsidP="09AB0E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 mediciones 2</w:t>
      </w:r>
    </w:p>
    <w:p w14:paraId="30727421" w14:textId="77777777" w:rsidR="008600F6" w:rsidRDefault="008600F6" w:rsidP="09AB0EED">
      <w:pPr>
        <w:jc w:val="center"/>
        <w:rPr>
          <w:rFonts w:ascii="Arial" w:hAnsi="Arial" w:cs="Arial"/>
          <w:sz w:val="24"/>
          <w:szCs w:val="24"/>
        </w:rPr>
      </w:pPr>
    </w:p>
    <w:p w14:paraId="3F614A4A" w14:textId="77777777" w:rsidR="00E71A03" w:rsidRDefault="00E71A03" w:rsidP="09AB0EED">
      <w:pPr>
        <w:jc w:val="center"/>
        <w:rPr>
          <w:rFonts w:ascii="Arial" w:hAnsi="Arial" w:cs="Arial"/>
          <w:sz w:val="24"/>
          <w:szCs w:val="24"/>
        </w:rPr>
      </w:pPr>
    </w:p>
    <w:p w14:paraId="4CADFE52" w14:textId="77777777" w:rsidR="00E71A03" w:rsidRDefault="00E71A03" w:rsidP="09AB0EED">
      <w:pPr>
        <w:jc w:val="center"/>
        <w:rPr>
          <w:rFonts w:ascii="Arial" w:hAnsi="Arial" w:cs="Arial"/>
          <w:sz w:val="24"/>
          <w:szCs w:val="24"/>
        </w:rPr>
      </w:pPr>
    </w:p>
    <w:p w14:paraId="58A10269" w14:textId="77777777" w:rsidR="00E71A03" w:rsidRDefault="00E71A03" w:rsidP="09AB0EED">
      <w:pPr>
        <w:jc w:val="center"/>
        <w:rPr>
          <w:rFonts w:ascii="Arial" w:hAnsi="Arial" w:cs="Arial"/>
          <w:sz w:val="24"/>
          <w:szCs w:val="24"/>
        </w:rPr>
      </w:pPr>
    </w:p>
    <w:p w14:paraId="2782D21B" w14:textId="77777777" w:rsidR="00E71A03" w:rsidRDefault="00E71A03" w:rsidP="09AB0EED">
      <w:pPr>
        <w:jc w:val="center"/>
        <w:rPr>
          <w:rFonts w:ascii="Arial" w:hAnsi="Arial" w:cs="Arial"/>
          <w:sz w:val="24"/>
          <w:szCs w:val="24"/>
        </w:rPr>
      </w:pPr>
    </w:p>
    <w:p w14:paraId="38D73E32" w14:textId="16D5E425" w:rsidR="00E71A03" w:rsidRDefault="00E71A03" w:rsidP="00E71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Graficas de la tabla de mediciones 2</w:t>
      </w:r>
    </w:p>
    <w:p w14:paraId="283E2119" w14:textId="52307FFE" w:rsidR="008600F6" w:rsidRDefault="005F140B" w:rsidP="00E71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DBBC36" wp14:editId="29AB0FBD">
            <wp:extent cx="3366770" cy="2147943"/>
            <wp:effectExtent l="0" t="0" r="11430" b="1143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0651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745768" wp14:editId="535E398C">
            <wp:extent cx="3362960" cy="2140772"/>
            <wp:effectExtent l="0" t="0" r="15240" b="18415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64C2415" w14:textId="7EF3655A" w:rsidR="003A5FB6" w:rsidRDefault="00F37A46" w:rsidP="000651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  <w:r w:rsidR="002A59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E47121" wp14:editId="71A09E09">
            <wp:extent cx="3431690" cy="2118995"/>
            <wp:effectExtent l="0" t="0" r="10160" b="14605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01B1F8D" w14:textId="03F28DC6" w:rsidR="00B83D96" w:rsidRDefault="00B1094C" w:rsidP="00B83D9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desarmamos todo el circuito </w:t>
      </w:r>
      <w:r w:rsidR="00AF08C7">
        <w:rPr>
          <w:rFonts w:ascii="Arial" w:hAnsi="Arial" w:cs="Arial"/>
          <w:sz w:val="24"/>
          <w:szCs w:val="24"/>
        </w:rPr>
        <w:t>y conectamos la resistencia RL</w:t>
      </w:r>
      <w:r w:rsidR="00CD0E6F">
        <w:rPr>
          <w:rFonts w:ascii="Arial" w:hAnsi="Arial" w:cs="Arial"/>
          <w:sz w:val="24"/>
          <w:szCs w:val="24"/>
        </w:rPr>
        <w:t xml:space="preserve"> y RTh obtenida c</w:t>
      </w:r>
      <w:r w:rsidR="00E22B2B">
        <w:rPr>
          <w:rFonts w:ascii="Arial" w:hAnsi="Arial" w:cs="Arial"/>
          <w:sz w:val="24"/>
          <w:szCs w:val="24"/>
        </w:rPr>
        <w:t xml:space="preserve">on la </w:t>
      </w:r>
      <w:r w:rsidR="002E72E8">
        <w:rPr>
          <w:rFonts w:ascii="Arial" w:hAnsi="Arial" w:cs="Arial"/>
          <w:sz w:val="24"/>
          <w:szCs w:val="24"/>
        </w:rPr>
        <w:t>tabla anterior</w:t>
      </w:r>
      <w:r w:rsidR="00E22B2B">
        <w:rPr>
          <w:rFonts w:ascii="Arial" w:hAnsi="Arial" w:cs="Arial"/>
          <w:sz w:val="24"/>
          <w:szCs w:val="24"/>
        </w:rPr>
        <w:t xml:space="preserve"> y medimos el voltaje y corriente </w:t>
      </w:r>
      <w:r w:rsidR="00AF73A5">
        <w:rPr>
          <w:rFonts w:ascii="Arial" w:hAnsi="Arial" w:cs="Arial"/>
          <w:sz w:val="24"/>
          <w:szCs w:val="24"/>
        </w:rPr>
        <w:t>de RL</w:t>
      </w:r>
    </w:p>
    <w:p w14:paraId="12B69B81" w14:textId="77777777" w:rsidR="00E80B66" w:rsidRDefault="00E80B66" w:rsidP="00E80B66">
      <w:pPr>
        <w:pStyle w:val="Prrafodelista"/>
        <w:rPr>
          <w:rFonts w:ascii="Arial" w:hAnsi="Arial" w:cs="Arial"/>
          <w:sz w:val="24"/>
          <w:szCs w:val="24"/>
        </w:rPr>
      </w:pPr>
    </w:p>
    <w:p w14:paraId="1C85E374" w14:textId="76C2CAD8" w:rsidR="00D86D47" w:rsidRDefault="00D86D47" w:rsidP="00B83D96">
      <w:pPr>
        <w:pStyle w:val="Prrafodelista"/>
        <w:rPr>
          <w:rFonts w:ascii="Arial" w:hAnsi="Arial" w:cs="Arial"/>
          <w:sz w:val="24"/>
          <w:szCs w:val="24"/>
        </w:rPr>
      </w:pPr>
      <w:r w:rsidRPr="00B83D96">
        <w:rPr>
          <w:noProof/>
        </w:rPr>
        <w:drawing>
          <wp:anchor distT="0" distB="0" distL="114300" distR="114300" simplePos="0" relativeHeight="251658248" behindDoc="0" locked="0" layoutInCell="1" allowOverlap="1" wp14:anchorId="48C31C5A" wp14:editId="29ECB403">
            <wp:simplePos x="0" y="0"/>
            <wp:positionH relativeFrom="margin">
              <wp:align>center</wp:align>
            </wp:positionH>
            <wp:positionV relativeFrom="paragraph">
              <wp:posOffset>9609</wp:posOffset>
            </wp:positionV>
            <wp:extent cx="3019425" cy="2857500"/>
            <wp:effectExtent l="0" t="0" r="9525" b="0"/>
            <wp:wrapSquare wrapText="bothSides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53D41" w14:textId="111BE8E8" w:rsidR="00D86D47" w:rsidRDefault="00D86D47" w:rsidP="00B83D96">
      <w:pPr>
        <w:pStyle w:val="Prrafodelista"/>
        <w:rPr>
          <w:rFonts w:ascii="Arial" w:hAnsi="Arial" w:cs="Arial"/>
          <w:sz w:val="24"/>
          <w:szCs w:val="24"/>
        </w:rPr>
      </w:pPr>
    </w:p>
    <w:p w14:paraId="70F3D7C3" w14:textId="77777777" w:rsidR="00D86D47" w:rsidRDefault="00D86D47" w:rsidP="00B83D96">
      <w:pPr>
        <w:pStyle w:val="Prrafodelista"/>
        <w:rPr>
          <w:rFonts w:ascii="Arial" w:hAnsi="Arial" w:cs="Arial"/>
          <w:sz w:val="24"/>
          <w:szCs w:val="24"/>
        </w:rPr>
      </w:pPr>
    </w:p>
    <w:p w14:paraId="5B2F8592" w14:textId="77777777" w:rsidR="00D86D47" w:rsidRDefault="00D86D47" w:rsidP="00B83D96">
      <w:pPr>
        <w:pStyle w:val="Prrafodelista"/>
        <w:rPr>
          <w:rFonts w:ascii="Arial" w:hAnsi="Arial" w:cs="Arial"/>
          <w:sz w:val="24"/>
          <w:szCs w:val="24"/>
        </w:rPr>
      </w:pPr>
    </w:p>
    <w:p w14:paraId="08D4124D" w14:textId="77777777" w:rsidR="00D86D47" w:rsidRDefault="00D86D47" w:rsidP="00B83D96">
      <w:pPr>
        <w:pStyle w:val="Prrafodelista"/>
        <w:rPr>
          <w:rFonts w:ascii="Arial" w:hAnsi="Arial" w:cs="Arial"/>
          <w:sz w:val="24"/>
          <w:szCs w:val="24"/>
        </w:rPr>
      </w:pPr>
    </w:p>
    <w:p w14:paraId="7795D1AA" w14:textId="77777777" w:rsidR="00D86D47" w:rsidRDefault="00D86D47" w:rsidP="00B83D96">
      <w:pPr>
        <w:pStyle w:val="Prrafodelista"/>
        <w:rPr>
          <w:rFonts w:ascii="Arial" w:hAnsi="Arial" w:cs="Arial"/>
          <w:sz w:val="24"/>
          <w:szCs w:val="24"/>
        </w:rPr>
      </w:pPr>
    </w:p>
    <w:p w14:paraId="1CB0E176" w14:textId="77777777" w:rsidR="00D86D47" w:rsidRDefault="00D86D47" w:rsidP="00B83D96">
      <w:pPr>
        <w:pStyle w:val="Prrafodelista"/>
        <w:rPr>
          <w:rFonts w:ascii="Arial" w:hAnsi="Arial" w:cs="Arial"/>
          <w:sz w:val="24"/>
          <w:szCs w:val="24"/>
        </w:rPr>
      </w:pPr>
    </w:p>
    <w:p w14:paraId="7314EB7E" w14:textId="77777777" w:rsidR="00D86D47" w:rsidRDefault="00D86D47" w:rsidP="00B83D96">
      <w:pPr>
        <w:pStyle w:val="Prrafodelista"/>
        <w:rPr>
          <w:rFonts w:ascii="Arial" w:hAnsi="Arial" w:cs="Arial"/>
          <w:sz w:val="24"/>
          <w:szCs w:val="24"/>
        </w:rPr>
      </w:pPr>
    </w:p>
    <w:p w14:paraId="5143FD92" w14:textId="37FD10B0" w:rsidR="00D86D47" w:rsidRDefault="00D86D47" w:rsidP="00B83D96">
      <w:pPr>
        <w:pStyle w:val="Prrafodelista"/>
        <w:rPr>
          <w:rFonts w:ascii="Arial" w:hAnsi="Arial" w:cs="Arial"/>
          <w:sz w:val="24"/>
          <w:szCs w:val="24"/>
        </w:rPr>
      </w:pPr>
    </w:p>
    <w:p w14:paraId="646FBF6E" w14:textId="77777777" w:rsidR="00D86D47" w:rsidRDefault="00D86D47" w:rsidP="00B83D96">
      <w:pPr>
        <w:pStyle w:val="Prrafodelista"/>
        <w:rPr>
          <w:rFonts w:ascii="Arial" w:hAnsi="Arial" w:cs="Arial"/>
          <w:sz w:val="24"/>
          <w:szCs w:val="24"/>
        </w:rPr>
      </w:pPr>
    </w:p>
    <w:p w14:paraId="5AD4A824" w14:textId="77777777" w:rsidR="00D86D47" w:rsidRDefault="00D86D47" w:rsidP="00B83D96">
      <w:pPr>
        <w:pStyle w:val="Prrafodelista"/>
        <w:rPr>
          <w:rFonts w:ascii="Arial" w:hAnsi="Arial" w:cs="Arial"/>
          <w:sz w:val="24"/>
          <w:szCs w:val="24"/>
        </w:rPr>
      </w:pPr>
    </w:p>
    <w:p w14:paraId="31E3168F" w14:textId="77777777" w:rsidR="00D86D47" w:rsidRDefault="00D86D47" w:rsidP="00B83D96">
      <w:pPr>
        <w:pStyle w:val="Prrafodelista"/>
        <w:rPr>
          <w:rFonts w:ascii="Arial" w:hAnsi="Arial" w:cs="Arial"/>
          <w:sz w:val="24"/>
          <w:szCs w:val="24"/>
        </w:rPr>
      </w:pPr>
    </w:p>
    <w:p w14:paraId="484BD838" w14:textId="77777777" w:rsidR="00D86D47" w:rsidRDefault="00D86D47" w:rsidP="00B83D96">
      <w:pPr>
        <w:pStyle w:val="Prrafodelista"/>
        <w:rPr>
          <w:rFonts w:ascii="Arial" w:hAnsi="Arial" w:cs="Arial"/>
          <w:sz w:val="24"/>
          <w:szCs w:val="24"/>
        </w:rPr>
      </w:pPr>
    </w:p>
    <w:p w14:paraId="056B1F13" w14:textId="77777777" w:rsidR="00D86D47" w:rsidRDefault="00D86D47" w:rsidP="00B83D96">
      <w:pPr>
        <w:pStyle w:val="Prrafodelista"/>
        <w:rPr>
          <w:rFonts w:ascii="Arial" w:hAnsi="Arial" w:cs="Arial"/>
          <w:sz w:val="24"/>
          <w:szCs w:val="24"/>
        </w:rPr>
      </w:pPr>
    </w:p>
    <w:p w14:paraId="22A039E5" w14:textId="77777777" w:rsidR="00B83D96" w:rsidRPr="00D86D47" w:rsidRDefault="00B83D96" w:rsidP="00D86D47">
      <w:pPr>
        <w:rPr>
          <w:rFonts w:ascii="Arial" w:hAnsi="Arial" w:cs="Arial"/>
          <w:sz w:val="24"/>
          <w:szCs w:val="24"/>
        </w:rPr>
      </w:pPr>
    </w:p>
    <w:p w14:paraId="7C9AF713" w14:textId="69AD9868" w:rsidR="009A0A05" w:rsidRDefault="00D86D47" w:rsidP="09AB0E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Medición de voltaje y corriente</w:t>
      </w:r>
      <w:r w:rsidR="006D1980">
        <w:rPr>
          <w:rFonts w:ascii="Arial" w:hAnsi="Arial" w:cs="Arial"/>
          <w:sz w:val="24"/>
          <w:szCs w:val="24"/>
        </w:rPr>
        <w:t xml:space="preserve"> con RTh y RL</w:t>
      </w:r>
    </w:p>
    <w:p w14:paraId="09B7A984" w14:textId="65EED3EA" w:rsidR="00E42BAC" w:rsidRDefault="00E42BAC" w:rsidP="09AB0EE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44A33C" wp14:editId="6236E580">
            <wp:extent cx="4019550" cy="2266950"/>
            <wp:effectExtent l="0" t="0" r="0" b="0"/>
            <wp:docPr id="6" name="Picture 141092936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10929369" descr="Diagram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84C" w14:textId="235D1AC0" w:rsidR="00E80B66" w:rsidRDefault="00E42BAC" w:rsidP="008C497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Medición de potencia</w:t>
      </w:r>
    </w:p>
    <w:p w14:paraId="5990C7E9" w14:textId="77777777" w:rsidR="00E80B66" w:rsidRDefault="00E80B66" w:rsidP="008C497F">
      <w:pPr>
        <w:rPr>
          <w:rFonts w:ascii="Arial" w:hAnsi="Arial" w:cs="Arial"/>
          <w:sz w:val="24"/>
          <w:szCs w:val="24"/>
        </w:rPr>
      </w:pPr>
    </w:p>
    <w:tbl>
      <w:tblPr>
        <w:tblStyle w:val="Tabladelista3-nfasis3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95"/>
        <w:gridCol w:w="2280"/>
        <w:gridCol w:w="2295"/>
      </w:tblGrid>
      <w:tr w:rsidR="006D1980" w:rsidRPr="006D1980" w14:paraId="310AA659" w14:textId="77777777" w:rsidTr="006D1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5" w:type="dxa"/>
            <w:vAlign w:val="center"/>
          </w:tcPr>
          <w:p w14:paraId="6CF94BA5" w14:textId="77777777" w:rsidR="006D1980" w:rsidRPr="006D1980" w:rsidRDefault="006D1980" w:rsidP="006D198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D1980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Mediciones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32D7E178" w14:textId="77777777" w:rsidR="006D1980" w:rsidRPr="006D1980" w:rsidRDefault="006D1980" w:rsidP="006D198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D1980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Valor teórico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295" w:type="dxa"/>
            <w:vAlign w:val="center"/>
          </w:tcPr>
          <w:p w14:paraId="1EF17B0F" w14:textId="77777777" w:rsidR="006D1980" w:rsidRPr="006D1980" w:rsidRDefault="006D1980" w:rsidP="006D198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D1980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Valor medido</w:t>
            </w:r>
          </w:p>
        </w:tc>
      </w:tr>
      <w:tr w:rsidR="006D1980" w:rsidRPr="006D1980" w14:paraId="645A8A75" w14:textId="77777777" w:rsidTr="006D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009C6B25" w14:textId="77777777" w:rsidR="006D1980" w:rsidRPr="006D1980" w:rsidRDefault="006D1980" w:rsidP="006D198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D1980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Corriente I</w:t>
            </w:r>
            <w:r w:rsidRPr="006D1980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s"/>
              </w:rPr>
              <w:t>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0BC71082" w14:textId="77777777" w:rsidR="006D1980" w:rsidRPr="006D1980" w:rsidRDefault="006D1980" w:rsidP="006D19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980">
              <w:rPr>
                <w:rFonts w:ascii="Arial" w:eastAsia="Georgia" w:hAnsi="Arial" w:cs="Arial"/>
                <w:color w:val="000000" w:themeColor="text1"/>
                <w:sz w:val="24"/>
                <w:szCs w:val="24"/>
                <w:lang w:val="es"/>
              </w:rPr>
              <w:t>5.037 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6ED10931" w14:textId="77777777" w:rsidR="006D1980" w:rsidRPr="006D1980" w:rsidRDefault="006D1980" w:rsidP="006D198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D1980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5.037 mA</w:t>
            </w:r>
          </w:p>
        </w:tc>
      </w:tr>
      <w:tr w:rsidR="006D1980" w:rsidRPr="006D1980" w14:paraId="153FDF4B" w14:textId="77777777" w:rsidTr="006D1980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007E9116" w14:textId="77777777" w:rsidR="006D1980" w:rsidRPr="006D1980" w:rsidRDefault="006D1980" w:rsidP="006D198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D1980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Voltaje V</w:t>
            </w:r>
            <w:r w:rsidRPr="006D1980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s"/>
              </w:rPr>
              <w:t>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12909FA9" w14:textId="77777777" w:rsidR="006D1980" w:rsidRPr="006D1980" w:rsidRDefault="006D1980" w:rsidP="006D19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980">
              <w:rPr>
                <w:rFonts w:ascii="Arial" w:eastAsia="Georgia" w:hAnsi="Arial" w:cs="Arial"/>
                <w:color w:val="000000" w:themeColor="text1"/>
                <w:sz w:val="24"/>
                <w:szCs w:val="24"/>
                <w:lang w:val="es"/>
              </w:rPr>
              <w:t>16.62 V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5149BF61" w14:textId="77777777" w:rsidR="006D1980" w:rsidRPr="006D1980" w:rsidRDefault="006D1980" w:rsidP="006D198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D1980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16.623 V</w:t>
            </w:r>
          </w:p>
        </w:tc>
      </w:tr>
      <w:tr w:rsidR="006D1980" w:rsidRPr="006D1980" w14:paraId="435C0097" w14:textId="77777777" w:rsidTr="006D19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295" w:type="dxa"/>
            <w:vAlign w:val="center"/>
          </w:tcPr>
          <w:p w14:paraId="4E660362" w14:textId="77777777" w:rsidR="006D1980" w:rsidRPr="006D1980" w:rsidRDefault="006D1980" w:rsidP="006D198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D1980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Potencia en R</w:t>
            </w:r>
            <w:r w:rsidRPr="006D1980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s"/>
              </w:rPr>
              <w:t>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3A9C96DA" w14:textId="77777777" w:rsidR="006D1980" w:rsidRPr="006D1980" w:rsidRDefault="006D1980" w:rsidP="006D198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D1980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 xml:space="preserve">83.71 </w:t>
            </w:r>
            <w:proofErr w:type="spellStart"/>
            <w:r w:rsidRPr="006D1980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mW</w:t>
            </w:r>
            <w:proofErr w:type="spellEnd"/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295" w:type="dxa"/>
            <w:vAlign w:val="center"/>
          </w:tcPr>
          <w:p w14:paraId="2453F147" w14:textId="77777777" w:rsidR="006D1980" w:rsidRPr="006D1980" w:rsidRDefault="006D1980" w:rsidP="006D198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D1980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 xml:space="preserve">83.732 </w:t>
            </w:r>
            <w:proofErr w:type="spellStart"/>
            <w:r w:rsidRPr="006D1980">
              <w:rPr>
                <w:rFonts w:ascii="Arial" w:eastAsia="Georgia" w:hAnsi="Arial" w:cs="Arial"/>
                <w:b w:val="0"/>
                <w:bCs w:val="0"/>
                <w:color w:val="000000" w:themeColor="text1"/>
                <w:sz w:val="24"/>
                <w:szCs w:val="24"/>
                <w:lang w:val="es"/>
              </w:rPr>
              <w:t>mW</w:t>
            </w:r>
            <w:proofErr w:type="spellEnd"/>
          </w:p>
        </w:tc>
      </w:tr>
    </w:tbl>
    <w:p w14:paraId="1516E72F" w14:textId="77777777" w:rsidR="001839A7" w:rsidRDefault="006D1980" w:rsidP="001839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 mediciones 3</w:t>
      </w:r>
    </w:p>
    <w:p w14:paraId="52A6D960" w14:textId="31C74D4C" w:rsidR="00FF341B" w:rsidRDefault="00FF341B" w:rsidP="001839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E4632B" wp14:editId="7D10FFC6">
            <wp:extent cx="3313355" cy="2049145"/>
            <wp:effectExtent l="0" t="0" r="14605" b="8255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="001839A7">
        <w:rPr>
          <w:rFonts w:ascii="Arial" w:hAnsi="Arial" w:cs="Arial"/>
          <w:sz w:val="24"/>
          <w:szCs w:val="24"/>
        </w:rPr>
        <w:t xml:space="preserve"> </w:t>
      </w:r>
      <w:r w:rsidR="001839A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ED2AAF" wp14:editId="170B1840">
            <wp:extent cx="3366770" cy="2048846"/>
            <wp:effectExtent l="0" t="0" r="11430" b="889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20FE0CC" w14:textId="3FF719BF" w:rsidR="00292DE5" w:rsidRDefault="008C497F" w:rsidP="001839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</w:t>
      </w:r>
      <w:r w:rsidR="00292D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7AF2C2" wp14:editId="16BA9A2D">
            <wp:extent cx="3603625" cy="2076226"/>
            <wp:effectExtent l="0" t="0" r="15875" b="6985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515A5E31" w14:textId="77777777" w:rsidR="009A0A05" w:rsidRDefault="009A0A05" w:rsidP="008C497F">
      <w:pPr>
        <w:rPr>
          <w:rFonts w:ascii="Arial" w:hAnsi="Arial" w:cs="Arial"/>
          <w:sz w:val="24"/>
          <w:szCs w:val="24"/>
        </w:rPr>
      </w:pPr>
    </w:p>
    <w:p w14:paraId="74C515F9" w14:textId="2DBD5400" w:rsidR="00347C2D" w:rsidRPr="001C794A" w:rsidRDefault="001C794A" w:rsidP="09AB0EED">
      <w:pPr>
        <w:jc w:val="center"/>
        <w:rPr>
          <w:rFonts w:ascii="Arial" w:hAnsi="Arial" w:cs="Arial"/>
          <w:color w:val="5B9BD5" w:themeColor="accent5"/>
          <w:sz w:val="36"/>
          <w:szCs w:val="36"/>
        </w:rPr>
      </w:pPr>
      <w:r w:rsidRPr="001C794A">
        <w:rPr>
          <w:rFonts w:ascii="Arial" w:hAnsi="Arial" w:cs="Arial"/>
          <w:color w:val="5B9BD5" w:themeColor="accent5"/>
          <w:sz w:val="36"/>
          <w:szCs w:val="36"/>
        </w:rPr>
        <w:t>Cálculos</w:t>
      </w:r>
      <w:r w:rsidR="00347C2D" w:rsidRPr="001C794A">
        <w:rPr>
          <w:rFonts w:ascii="Arial" w:hAnsi="Arial" w:cs="Arial"/>
          <w:color w:val="5B9BD5" w:themeColor="accent5"/>
          <w:sz w:val="36"/>
          <w:szCs w:val="36"/>
        </w:rPr>
        <w:t xml:space="preserve"> de medici</w:t>
      </w:r>
      <w:r w:rsidRPr="001C794A">
        <w:rPr>
          <w:rFonts w:ascii="Arial" w:hAnsi="Arial" w:cs="Arial"/>
          <w:color w:val="5B9BD5" w:themeColor="accent5"/>
          <w:sz w:val="36"/>
          <w:szCs w:val="36"/>
        </w:rPr>
        <w:t>ones teóricas</w:t>
      </w:r>
    </w:p>
    <w:p w14:paraId="1DA6A4DB" w14:textId="0C368B93" w:rsidR="00BF5408" w:rsidRDefault="008319C0" w:rsidP="000A36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primero que tenemos que hacer es desconec</w:t>
      </w:r>
      <w:r w:rsidR="006B787F">
        <w:rPr>
          <w:rFonts w:ascii="Arial" w:hAnsi="Arial" w:cs="Arial"/>
          <w:sz w:val="24"/>
          <w:szCs w:val="24"/>
        </w:rPr>
        <w:t xml:space="preserve">tar la resistencia RL, para posteriormente aplicar </w:t>
      </w:r>
      <w:r w:rsidR="00D80D2E">
        <w:rPr>
          <w:rFonts w:ascii="Arial" w:hAnsi="Arial" w:cs="Arial"/>
          <w:sz w:val="24"/>
          <w:szCs w:val="24"/>
        </w:rPr>
        <w:t xml:space="preserve">el método de análisis de mallas. La cual el objetivo es sacar la corriente que pasa por la malla </w:t>
      </w:r>
      <w:r w:rsidR="000A3662">
        <w:rPr>
          <w:rFonts w:ascii="Arial" w:hAnsi="Arial" w:cs="Arial"/>
          <w:sz w:val="24"/>
          <w:szCs w:val="24"/>
        </w:rPr>
        <w:t>que contiene la resistencia de 2.2K.</w:t>
      </w:r>
    </w:p>
    <w:p w14:paraId="0716B571" w14:textId="028556BD" w:rsidR="000A3662" w:rsidRPr="00D51E5D" w:rsidRDefault="00B417D8" w:rsidP="000A366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71BE33" wp14:editId="340C8E73">
            <wp:simplePos x="0" y="0"/>
            <wp:positionH relativeFrom="column">
              <wp:posOffset>405442</wp:posOffset>
            </wp:positionH>
            <wp:positionV relativeFrom="paragraph">
              <wp:posOffset>6290</wp:posOffset>
            </wp:positionV>
            <wp:extent cx="5236210" cy="1716405"/>
            <wp:effectExtent l="0" t="0" r="2540" b="0"/>
            <wp:wrapSquare wrapText="bothSides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48" b="43253"/>
                    <a:stretch/>
                  </pic:blipFill>
                  <pic:spPr bwMode="auto">
                    <a:xfrm>
                      <a:off x="0" y="0"/>
                      <a:ext cx="5236210" cy="171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2A700A" w14:textId="6197654A" w:rsidR="000A3662" w:rsidRDefault="2547D4F0" w:rsidP="09AB0EED">
      <w:pPr>
        <w:rPr>
          <w:rFonts w:ascii="Times New Roman" w:eastAsia="Times New Roman" w:hAnsi="Times New Roman" w:cs="Times New Roman"/>
          <w:sz w:val="27"/>
          <w:szCs w:val="27"/>
          <w:lang w:val="es"/>
        </w:rPr>
      </w:pPr>
      <w:r w:rsidRPr="09AB0EED">
        <w:rPr>
          <w:rFonts w:ascii="Times New Roman" w:eastAsia="Times New Roman" w:hAnsi="Times New Roman" w:cs="Times New Roman"/>
          <w:sz w:val="27"/>
          <w:szCs w:val="27"/>
          <w:lang w:val="es"/>
        </w:rPr>
        <w:t xml:space="preserve"> </w:t>
      </w:r>
    </w:p>
    <w:p w14:paraId="769AE9F0" w14:textId="418693E6" w:rsidR="000A3662" w:rsidRDefault="00C54F0D" w:rsidP="09AB0EED">
      <w:pPr>
        <w:rPr>
          <w:rFonts w:ascii="Times New Roman" w:eastAsia="Times New Roman" w:hAnsi="Times New Roman" w:cs="Times New Roman"/>
          <w:sz w:val="27"/>
          <w:szCs w:val="27"/>
          <w:lang w:val="es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val="e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547D36F" wp14:editId="7D7F9578">
                <wp:simplePos x="0" y="0"/>
                <wp:positionH relativeFrom="column">
                  <wp:posOffset>3217653</wp:posOffset>
                </wp:positionH>
                <wp:positionV relativeFrom="paragraph">
                  <wp:posOffset>255150</wp:posOffset>
                </wp:positionV>
                <wp:extent cx="336430" cy="258793"/>
                <wp:effectExtent l="0" t="0" r="26035" b="2730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0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023EC" w14:textId="069A65B0" w:rsidR="00C54F0D" w:rsidRDefault="00C54F0D">
                            <w: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47D36F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253.35pt;margin-top:20.1pt;width:26.5pt;height:20.4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YxNgIAAHs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" fillcolor="white [3201]" strokeweight=".5pt">
                <v:textbox>
                  <w:txbxContent>
                    <w:p w14:paraId="20E023EC" w14:textId="069A65B0" w:rsidR="00C54F0D" w:rsidRDefault="00C54F0D">
                      <w:r>
                        <w:t>I2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7"/>
          <w:szCs w:val="27"/>
          <w:lang w:val="e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D115A75" wp14:editId="63110E7B">
                <wp:simplePos x="0" y="0"/>
                <wp:positionH relativeFrom="column">
                  <wp:posOffset>922715</wp:posOffset>
                </wp:positionH>
                <wp:positionV relativeFrom="paragraph">
                  <wp:posOffset>107315</wp:posOffset>
                </wp:positionV>
                <wp:extent cx="51603" cy="707366"/>
                <wp:effectExtent l="19050" t="0" r="520065" b="93345"/>
                <wp:wrapNone/>
                <wp:docPr id="11" name="Conector: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3" cy="707366"/>
                        </a:xfrm>
                        <a:prstGeom prst="curvedConnector3">
                          <a:avLst>
                            <a:gd name="adj1" fmla="val 10392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  <w:pict w14:anchorId="0F997030">
              <v:shapetype id="_x0000_t38" coordsize="21600,21600" o:oned="t" filled="f" o:spt="38" path="m,c@0,0@1,5400@1,10800@1,16200@2,21600,21600,21600e" w14:anchorId="0D7977E0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ector: curvado 11" style="position:absolute;margin-left:72.65pt;margin-top:8.45pt;width:4.05pt;height:55.7pt;z-index:2516715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8" adj="22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">
                <v:stroke joinstyle="miter"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7"/>
          <w:szCs w:val="27"/>
          <w:lang w:val="e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3E82CBA" wp14:editId="4E6FF771">
                <wp:simplePos x="0" y="0"/>
                <wp:positionH relativeFrom="column">
                  <wp:posOffset>3243687</wp:posOffset>
                </wp:positionH>
                <wp:positionV relativeFrom="paragraph">
                  <wp:posOffset>4984</wp:posOffset>
                </wp:positionV>
                <wp:extent cx="51603" cy="707366"/>
                <wp:effectExtent l="19050" t="0" r="520065" b="93345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3" cy="707366"/>
                        </a:xfrm>
                        <a:prstGeom prst="curvedConnector3">
                          <a:avLst>
                            <a:gd name="adj1" fmla="val 10392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  <w:pict w14:anchorId="30039589">
              <v:shape id="Conector: curvado 10" style="position:absolute;margin-left:255.4pt;margin-top:.4pt;width:4.05pt;height:55.7pt;z-index:2516695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8" adj="22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" w14:anchorId="6B45D2BD">
                <v:stroke joinstyle="miter" endarrow="block"/>
              </v:shape>
            </w:pict>
          </mc:Fallback>
        </mc:AlternateContent>
      </w:r>
    </w:p>
    <w:p w14:paraId="1669233E" w14:textId="11352F9C" w:rsidR="000A3662" w:rsidRDefault="00C54F0D" w:rsidP="09AB0EED">
      <w:pPr>
        <w:rPr>
          <w:rFonts w:ascii="Times New Roman" w:eastAsia="Times New Roman" w:hAnsi="Times New Roman" w:cs="Times New Roman"/>
          <w:sz w:val="27"/>
          <w:szCs w:val="27"/>
          <w:lang w:val="es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val="e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82841EC" wp14:editId="79DC42D7">
                <wp:simplePos x="0" y="0"/>
                <wp:positionH relativeFrom="column">
                  <wp:posOffset>975947</wp:posOffset>
                </wp:positionH>
                <wp:positionV relativeFrom="paragraph">
                  <wp:posOffset>9261</wp:posOffset>
                </wp:positionV>
                <wp:extent cx="336430" cy="258793"/>
                <wp:effectExtent l="0" t="0" r="26035" b="273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0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B3D56" w14:textId="77777777" w:rsidR="00C54F0D" w:rsidRDefault="00C54F0D" w:rsidP="00C54F0D">
                            <w: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841EC" id="Cuadro de texto 13" o:spid="_x0000_s1027" type="#_x0000_t202" style="position:absolute;margin-left:76.85pt;margin-top:.75pt;width:26.5pt;height:20.4pt;z-index:2516582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6lOAIAAII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" fillcolor="white [3201]" strokeweight=".5pt">
                <v:textbox>
                  <w:txbxContent>
                    <w:p w14:paraId="7A8B3D56" w14:textId="77777777" w:rsidR="00C54F0D" w:rsidRDefault="00C54F0D" w:rsidP="00C54F0D">
                      <w:r>
                        <w:t>I2</w:t>
                      </w:r>
                    </w:p>
                  </w:txbxContent>
                </v:textbox>
              </v:shape>
            </w:pict>
          </mc:Fallback>
        </mc:AlternateContent>
      </w:r>
    </w:p>
    <w:p w14:paraId="0CA85594" w14:textId="77777777" w:rsidR="000A3662" w:rsidRDefault="000A3662" w:rsidP="09AB0EED">
      <w:pPr>
        <w:rPr>
          <w:rFonts w:ascii="Times New Roman" w:eastAsia="Times New Roman" w:hAnsi="Times New Roman" w:cs="Times New Roman"/>
          <w:sz w:val="27"/>
          <w:szCs w:val="27"/>
          <w:lang w:val="es"/>
        </w:rPr>
      </w:pPr>
    </w:p>
    <w:p w14:paraId="753161F5" w14:textId="77777777" w:rsidR="00B417D8" w:rsidRDefault="00B417D8" w:rsidP="09AB0EED">
      <w:pPr>
        <w:rPr>
          <w:rFonts w:ascii="Times New Roman" w:eastAsia="Times New Roman" w:hAnsi="Times New Roman" w:cs="Times New Roman"/>
        </w:rPr>
      </w:pPr>
    </w:p>
    <w:p w14:paraId="6493D8F5" w14:textId="233CF936" w:rsidR="2547D4F0" w:rsidRDefault="00000000" w:rsidP="09AB0EED">
      <w:pPr>
        <w:rPr>
          <w:rFonts w:ascii="Times New Roman" w:eastAsia="Times New Roman" w:hAnsi="Times New Roman" w:cs="Times New Roman"/>
          <w:sz w:val="27"/>
          <w:szCs w:val="27"/>
          <w:lang w:val="e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5E3C8CD" w14:textId="253438D6" w:rsidR="09AB0EED" w:rsidRDefault="00000000" w:rsidP="09AB0E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=4670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E0D3177" w14:textId="68D33925" w:rsidR="09AB0EED" w:rsidRDefault="00000000" w:rsidP="09AB0E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=1000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7A192BD" w14:textId="23FDE908" w:rsidR="637D4036" w:rsidRPr="0081650C" w:rsidRDefault="637D4036" w:rsidP="003D50C1">
      <w:pPr>
        <w:rPr>
          <w:rFonts w:ascii="Arial" w:hAnsi="Arial" w:cs="Arial"/>
          <w:sz w:val="24"/>
          <w:szCs w:val="24"/>
        </w:rPr>
      </w:pPr>
      <w:r w:rsidRPr="0081650C">
        <w:rPr>
          <w:rFonts w:ascii="Arial" w:hAnsi="Arial" w:cs="Arial"/>
          <w:sz w:val="24"/>
          <w:szCs w:val="24"/>
        </w:rPr>
        <w:t>Ecuaciones</w:t>
      </w:r>
    </w:p>
    <w:p w14:paraId="6F04DFD6" w14:textId="07801335" w:rsidR="09AB0EED" w:rsidRDefault="00000000" w:rsidP="09AB0E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490D604" w14:textId="792614BD" w:rsidR="09AB0EED" w:rsidRDefault="000055B9" w:rsidP="09AB0EED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721AEB5" w14:textId="11FA9804" w:rsidR="58B46F0C" w:rsidRPr="003D50C1" w:rsidRDefault="003D50C1" w:rsidP="003D50C1">
      <w:pPr>
        <w:rPr>
          <w:rFonts w:ascii="Arial" w:hAnsi="Arial" w:cs="Arial"/>
          <w:sz w:val="24"/>
          <w:szCs w:val="24"/>
        </w:rPr>
      </w:pPr>
      <w:r w:rsidRPr="003D50C1">
        <w:rPr>
          <w:rFonts w:ascii="Arial" w:hAnsi="Arial" w:cs="Arial"/>
          <w:sz w:val="24"/>
          <w:szCs w:val="24"/>
        </w:rPr>
        <w:t>Sustituyendo</w:t>
      </w:r>
      <w:r w:rsidR="58B46F0C" w:rsidRPr="003D50C1">
        <w:rPr>
          <w:rFonts w:ascii="Arial" w:hAnsi="Arial" w:cs="Arial"/>
          <w:sz w:val="24"/>
          <w:szCs w:val="24"/>
        </w:rPr>
        <w:t xml:space="preserve"> valores</w:t>
      </w:r>
    </w:p>
    <w:p w14:paraId="47DF102D" w14:textId="405E7799" w:rsidR="09AB0EED" w:rsidRDefault="000055B9" w:rsidP="09AB0EED">
      <m:oMathPara>
        <m:oMath>
          <m:r>
            <w:rPr>
              <w:rFonts w:ascii="Cambria Math" w:hAnsi="Cambria Math"/>
            </w:rPr>
            <m:t>2000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-1000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1C940FB1" w14:textId="7CFD3FD1" w:rsidR="09AB0EED" w:rsidRDefault="000055B9" w:rsidP="09AB0EED">
      <m:oMathPara>
        <m:oMath>
          <m:r>
            <w:rPr>
              <w:rFonts w:ascii="Cambria Math" w:hAnsi="Cambria Math"/>
            </w:rPr>
            <m:t>-1000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+4670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=20</m:t>
          </m:r>
        </m:oMath>
      </m:oMathPara>
    </w:p>
    <w:p w14:paraId="12626239" w14:textId="09CA0FCC" w:rsidR="0CF7EBBA" w:rsidRDefault="0CF7EBBA" w:rsidP="09AB0EED">
      <w:pPr>
        <w:rPr>
          <w:rFonts w:ascii="Arial" w:hAnsi="Arial" w:cs="Arial"/>
          <w:sz w:val="24"/>
          <w:szCs w:val="24"/>
        </w:rPr>
      </w:pPr>
      <w:r w:rsidRPr="00D025D6">
        <w:rPr>
          <w:rFonts w:ascii="Arial" w:hAnsi="Arial" w:cs="Arial"/>
          <w:sz w:val="24"/>
          <w:szCs w:val="24"/>
        </w:rPr>
        <w:t>Resolviendo</w:t>
      </w:r>
    </w:p>
    <w:p w14:paraId="1E36C702" w14:textId="4D2484E3" w:rsidR="006819B6" w:rsidRPr="002A16C2" w:rsidRDefault="000055B9" w:rsidP="006819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2000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=5+1000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A648B1A" w14:textId="7E2FAA05" w:rsidR="002A16C2" w:rsidRDefault="00000000" w:rsidP="006819B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5+1000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1572F503" w14:textId="624EC424" w:rsidR="00CB4544" w:rsidRPr="00BB3C3C" w:rsidRDefault="00CB4544" w:rsidP="00CB4544">
      <w:pPr>
        <w:rPr>
          <w:rFonts w:ascii="Cambria Math" w:eastAsiaTheme="minorEastAsia" w:hAnsi="Cambria Math"/>
          <w:i/>
        </w:rPr>
      </w:pPr>
      <w:r>
        <w:rPr>
          <w:rFonts w:ascii="Arial" w:hAnsi="Arial" w:cs="Arial"/>
          <w:sz w:val="24"/>
          <w:szCs w:val="24"/>
        </w:rPr>
        <w:tab/>
      </w:r>
      <w:r w:rsidRPr="00CB4544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-1000(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5+1000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  <m:r>
            <w:rPr>
              <w:rFonts w:ascii="Cambria Math" w:hAnsi="Cambria Math"/>
            </w:rPr>
            <m:t>)+4670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=20</m:t>
          </m:r>
        </m:oMath>
      </m:oMathPara>
    </w:p>
    <w:p w14:paraId="6C32F89A" w14:textId="71D676B8" w:rsidR="00BB3C3C" w:rsidRDefault="000055B9" w:rsidP="00CB4544">
      <m:oMathPara>
        <m:oMath>
          <m:r>
            <w:rPr>
              <w:rFonts w:ascii="Cambria Math" w:hAnsi="Cambria Math"/>
            </w:rPr>
            <m:t>-(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5+1000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)+4670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=20</m:t>
          </m:r>
        </m:oMath>
      </m:oMathPara>
    </w:p>
    <w:p w14:paraId="2A94DCA9" w14:textId="2F875D71" w:rsidR="006A3983" w:rsidRPr="00ED3E16" w:rsidRDefault="000055B9" w:rsidP="006A39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-500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+4670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=20</m:t>
          </m:r>
        </m:oMath>
      </m:oMathPara>
    </w:p>
    <w:p w14:paraId="228897D0" w14:textId="7CC95E20" w:rsidR="00ED3E16" w:rsidRPr="00385C4E" w:rsidRDefault="000055B9" w:rsidP="006A39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4170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4C6DA9A" w14:textId="0B9D578C" w:rsidR="00385C4E" w:rsidRPr="00F54E09" w:rsidRDefault="000055B9" w:rsidP="00385C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4170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FC2D3E0" w14:textId="14B93FC5" w:rsidR="00F54E09" w:rsidRDefault="00000000" w:rsidP="00385C4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2(4170)</m:t>
              </m:r>
            </m:den>
          </m:f>
          <m:r>
            <w:rPr>
              <w:rFonts w:ascii="Cambria Math" w:hAnsi="Cambria Math"/>
            </w:rPr>
            <m:t>=5.39mA</m:t>
          </m:r>
        </m:oMath>
      </m:oMathPara>
    </w:p>
    <w:p w14:paraId="5778CE64" w14:textId="78EF4FC9" w:rsidR="0051210B" w:rsidRDefault="000055B9" w:rsidP="0051210B">
      <m:oMathPara>
        <m:oMath>
          <m:r>
            <w:rPr>
              <w:rFonts w:ascii="Cambria Math" w:hAnsi="Cambria Math"/>
            </w:rPr>
            <m:t>2000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-1000(5.39mA)=5</m:t>
          </m:r>
        </m:oMath>
      </m:oMathPara>
    </w:p>
    <w:p w14:paraId="70FD698B" w14:textId="3B1B138D" w:rsidR="00385C4E" w:rsidRPr="001B34F4" w:rsidRDefault="000055B9" w:rsidP="006A39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2000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-5.39=5</m:t>
          </m:r>
        </m:oMath>
      </m:oMathPara>
    </w:p>
    <w:p w14:paraId="1B36BE7F" w14:textId="0EF5B075" w:rsidR="006819B6" w:rsidRPr="00E41A5D" w:rsidRDefault="00000000" w:rsidP="00E41A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10.39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  <m:r>
            <w:rPr>
              <w:rFonts w:ascii="Cambria Math" w:hAnsi="Cambria Math"/>
            </w:rPr>
            <m:t>=5.19mA</m:t>
          </m:r>
        </m:oMath>
      </m:oMathPara>
    </w:p>
    <w:p w14:paraId="40B1B04A" w14:textId="1F6A96F8" w:rsidR="09AB0EED" w:rsidRDefault="00000000" w:rsidP="09AB0E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=5.19mA</m:t>
          </m:r>
        </m:oMath>
      </m:oMathPara>
    </w:p>
    <w:p w14:paraId="29C54EC6" w14:textId="7959BDEA" w:rsidR="09AB0EED" w:rsidRDefault="00000000" w:rsidP="09AB0E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=5.39mA</m:t>
          </m:r>
        </m:oMath>
      </m:oMathPara>
    </w:p>
    <w:p w14:paraId="490ECC49" w14:textId="1F3CA787" w:rsidR="005B43F0" w:rsidRPr="00285533" w:rsidRDefault="00000000" w:rsidP="005B43F0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=(2200⋅5.39m)+10=21.85V</m:t>
          </m:r>
        </m:oMath>
      </m:oMathPara>
    </w:p>
    <w:p w14:paraId="451AFE06" w14:textId="0778CE2B" w:rsidR="00285533" w:rsidRDefault="00285533" w:rsidP="005B43F0">
      <w:pPr>
        <w:rPr>
          <w:rFonts w:ascii="Arial" w:eastAsia="Times New Roman" w:hAnsi="Arial" w:cs="Arial"/>
          <w:sz w:val="24"/>
          <w:szCs w:val="24"/>
        </w:rPr>
      </w:pPr>
    </w:p>
    <w:p w14:paraId="6FCDC935" w14:textId="666D18A2" w:rsidR="000A5FB0" w:rsidRDefault="000A5FB0" w:rsidP="005B43F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Ya tenemos </w:t>
      </w:r>
      <w:r w:rsidR="009313A5">
        <w:rPr>
          <w:rFonts w:ascii="Arial" w:eastAsia="Times New Roman" w:hAnsi="Arial" w:cs="Arial"/>
          <w:sz w:val="24"/>
          <w:szCs w:val="24"/>
        </w:rPr>
        <w:t>el valor de la fuente de Th</w:t>
      </w:r>
      <w:r w:rsidR="00882047">
        <w:rPr>
          <w:rFonts w:ascii="Arial" w:eastAsia="Times New Roman" w:hAnsi="Arial" w:cs="Arial"/>
          <w:sz w:val="24"/>
          <w:szCs w:val="24"/>
        </w:rPr>
        <w:t xml:space="preserve">, aplicamos </w:t>
      </w:r>
      <w:r w:rsidR="00B63E02">
        <w:rPr>
          <w:rFonts w:ascii="Arial" w:eastAsia="Times New Roman" w:hAnsi="Arial" w:cs="Arial"/>
          <w:sz w:val="24"/>
          <w:szCs w:val="24"/>
        </w:rPr>
        <w:t>Thévenin</w:t>
      </w:r>
      <w:r w:rsidR="00D65832">
        <w:rPr>
          <w:rFonts w:ascii="Arial" w:eastAsia="Times New Roman" w:hAnsi="Arial" w:cs="Arial"/>
          <w:sz w:val="24"/>
          <w:szCs w:val="24"/>
        </w:rPr>
        <w:t xml:space="preserve"> por lo tanto tenemos que </w:t>
      </w:r>
      <w:r w:rsidR="000F1DE3">
        <w:rPr>
          <w:rFonts w:ascii="Arial" w:eastAsia="Times New Roman" w:hAnsi="Arial" w:cs="Arial"/>
          <w:sz w:val="24"/>
          <w:szCs w:val="24"/>
        </w:rPr>
        <w:t xml:space="preserve">pacificar el circuito, quedándonos </w:t>
      </w:r>
      <w:r w:rsidR="00005700">
        <w:rPr>
          <w:rFonts w:ascii="Arial" w:eastAsia="Times New Roman" w:hAnsi="Arial" w:cs="Arial"/>
          <w:sz w:val="24"/>
          <w:szCs w:val="24"/>
        </w:rPr>
        <w:t>como el</w:t>
      </w:r>
      <w:r w:rsidR="000F1DE3">
        <w:rPr>
          <w:rFonts w:ascii="Arial" w:eastAsia="Times New Roman" w:hAnsi="Arial" w:cs="Arial"/>
          <w:sz w:val="24"/>
          <w:szCs w:val="24"/>
        </w:rPr>
        <w:t xml:space="preserve"> siguiente circuito:</w:t>
      </w:r>
    </w:p>
    <w:p w14:paraId="12E5C8D1" w14:textId="0BEBA362" w:rsidR="007A5C7E" w:rsidRPr="000A5FB0" w:rsidRDefault="00E73CFB" w:rsidP="005B43F0">
      <w:pPr>
        <w:rPr>
          <w:rFonts w:ascii="Arial" w:eastAsia="Times New Roman" w:hAnsi="Arial" w:cs="Arial"/>
          <w:sz w:val="24"/>
          <w:szCs w:val="24"/>
          <w:lang w:val="es"/>
        </w:rPr>
      </w:pPr>
      <w:r>
        <w:rPr>
          <w:noProof/>
        </w:rPr>
        <w:drawing>
          <wp:anchor distT="0" distB="0" distL="114300" distR="114300" simplePos="0" relativeHeight="251658256" behindDoc="0" locked="0" layoutInCell="1" allowOverlap="1" wp14:anchorId="69FEF3D9" wp14:editId="69E7937B">
            <wp:simplePos x="0" y="0"/>
            <wp:positionH relativeFrom="margin">
              <wp:align>center</wp:align>
            </wp:positionH>
            <wp:positionV relativeFrom="paragraph">
              <wp:posOffset>4062</wp:posOffset>
            </wp:positionV>
            <wp:extent cx="4800600" cy="1390650"/>
            <wp:effectExtent l="0" t="0" r="0" b="0"/>
            <wp:wrapSquare wrapText="bothSides"/>
            <wp:docPr id="14" name="Imagen 1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cajas y bigotes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52404" w14:textId="29191DB7" w:rsidR="2547D4F0" w:rsidRDefault="2547D4F0"/>
    <w:p w14:paraId="59FFAF75" w14:textId="1BEDC6AD" w:rsidR="00C940C8" w:rsidRDefault="00C940C8"/>
    <w:p w14:paraId="7A2F59C5" w14:textId="75CAC736" w:rsidR="00C940C8" w:rsidRDefault="00C940C8"/>
    <w:p w14:paraId="147BC679" w14:textId="77777777" w:rsidR="00C940C8" w:rsidRDefault="00C940C8"/>
    <w:p w14:paraId="382EB7CD" w14:textId="77777777" w:rsidR="00C940C8" w:rsidRDefault="00C940C8"/>
    <w:p w14:paraId="50D396F9" w14:textId="6C2C7E92" w:rsidR="00C940C8" w:rsidRDefault="00BF2D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reducimos el circuito</w:t>
      </w:r>
    </w:p>
    <w:p w14:paraId="23FC15FC" w14:textId="0200AA2B" w:rsidR="003E382F" w:rsidRPr="00C940C8" w:rsidRDefault="003E382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53" behindDoc="0" locked="0" layoutInCell="1" allowOverlap="1" wp14:anchorId="7CA9B470" wp14:editId="551DFCA8">
            <wp:simplePos x="0" y="0"/>
            <wp:positionH relativeFrom="margin">
              <wp:align>left</wp:align>
            </wp:positionH>
            <wp:positionV relativeFrom="paragraph">
              <wp:posOffset>4230</wp:posOffset>
            </wp:positionV>
            <wp:extent cx="3303905" cy="1449070"/>
            <wp:effectExtent l="0" t="0" r="0" b="0"/>
            <wp:wrapSquare wrapText="bothSides"/>
            <wp:docPr id="7" name="Imagen 7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cajas y bigotes&#10;&#10;Descripción generada automáticamente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99"/>
                    <a:stretch/>
                  </pic:blipFill>
                  <pic:spPr bwMode="auto">
                    <a:xfrm>
                      <a:off x="0" y="0"/>
                      <a:ext cx="3303905" cy="14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2D103" w14:textId="5E3D0942" w:rsidR="00A26D80" w:rsidRPr="00B77150" w:rsidRDefault="2547D4F0" w:rsidP="00B77150">
      <w:pPr>
        <w:rPr>
          <w:rFonts w:ascii="Times New Roman" w:eastAsia="Times New Roman" w:hAnsi="Times New Roman" w:cs="Times New Roman"/>
          <w:sz w:val="20"/>
          <w:szCs w:val="20"/>
          <w:lang w:val="es"/>
        </w:rPr>
      </w:pPr>
      <w:r w:rsidRPr="09AB0EED">
        <w:rPr>
          <w:rFonts w:ascii="Times New Roman" w:eastAsia="Times New Roman" w:hAnsi="Times New Roman" w:cs="Times New Roman"/>
          <w:sz w:val="20"/>
          <w:szCs w:val="20"/>
          <w:lang w:val="e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=470+1k=1470</m:t>
        </m:r>
      </m:oMath>
    </w:p>
    <w:p w14:paraId="00EC28BF" w14:textId="6AF20865" w:rsidR="00A26D80" w:rsidRPr="00B77150" w:rsidRDefault="00000000" w:rsidP="004C7E3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1k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1k</m:t>
                  </m:r>
                </m:den>
              </m:f>
            </m:den>
          </m:f>
          <m:r>
            <w:rPr>
              <w:rFonts w:ascii="Cambria Math" w:hAnsi="Cambria Math"/>
            </w:rPr>
            <m:t>=500</m:t>
          </m:r>
        </m:oMath>
      </m:oMathPara>
    </w:p>
    <w:p w14:paraId="07589610" w14:textId="77777777" w:rsidR="00A26D80" w:rsidRDefault="00A26D80" w:rsidP="005B5F46">
      <w:pPr>
        <w:jc w:val="center"/>
        <w:rPr>
          <w:rFonts w:ascii="Arial" w:eastAsiaTheme="minorEastAsia" w:hAnsi="Arial" w:cs="Arial"/>
        </w:rPr>
      </w:pPr>
    </w:p>
    <w:p w14:paraId="77626ABF" w14:textId="77777777" w:rsidR="00B77150" w:rsidRDefault="003A4F27" w:rsidP="00B77150">
      <w:pPr>
        <w:rPr>
          <w:rFonts w:ascii="Arial" w:eastAsiaTheme="minorEastAsia" w:hAnsi="Arial" w:cs="Arial"/>
        </w:rPr>
      </w:pPr>
      <w:r w:rsidRPr="00A26D80">
        <w:rPr>
          <w:noProof/>
        </w:rPr>
        <w:drawing>
          <wp:anchor distT="0" distB="0" distL="114300" distR="114300" simplePos="0" relativeHeight="251658254" behindDoc="0" locked="0" layoutInCell="1" allowOverlap="1" wp14:anchorId="546CBC28" wp14:editId="3DF1BC2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181475" cy="1381125"/>
            <wp:effectExtent l="0" t="0" r="9525" b="9525"/>
            <wp:wrapSquare wrapText="bothSides"/>
            <wp:docPr id="8" name="Imagen 8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cajas y bigotes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8ABD4" w14:textId="609B9C4A" w:rsidR="00B77150" w:rsidRPr="00B77150" w:rsidRDefault="00000000" w:rsidP="00B7715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=500+1470=1970</m:t>
          </m:r>
        </m:oMath>
      </m:oMathPara>
    </w:p>
    <w:p w14:paraId="1A5AF794" w14:textId="77777777" w:rsidR="00B77150" w:rsidRDefault="00B77150" w:rsidP="00B77150">
      <w:pPr>
        <w:rPr>
          <w:rFonts w:ascii="Arial" w:eastAsiaTheme="minorEastAsia" w:hAnsi="Arial" w:cs="Arial"/>
        </w:rPr>
      </w:pPr>
    </w:p>
    <w:p w14:paraId="0AEBE9F7" w14:textId="45313607" w:rsidR="00A26D80" w:rsidRDefault="00A26D80" w:rsidP="005B5F46">
      <w:pPr>
        <w:jc w:val="center"/>
        <w:rPr>
          <w:rFonts w:ascii="Arial" w:eastAsiaTheme="minorEastAsia" w:hAnsi="Arial" w:cs="Arial"/>
        </w:rPr>
      </w:pPr>
    </w:p>
    <w:p w14:paraId="746A5974" w14:textId="65807E33" w:rsidR="00A26D80" w:rsidRDefault="00A26D80" w:rsidP="005B5F46">
      <w:pPr>
        <w:jc w:val="center"/>
        <w:rPr>
          <w:rFonts w:ascii="Arial" w:eastAsiaTheme="minorEastAsia" w:hAnsi="Arial" w:cs="Arial"/>
        </w:rPr>
      </w:pPr>
    </w:p>
    <w:p w14:paraId="2F0ACCBB" w14:textId="77777777" w:rsidR="00270407" w:rsidRDefault="00270407" w:rsidP="005B5F46">
      <w:pPr>
        <w:jc w:val="center"/>
        <w:rPr>
          <w:rFonts w:ascii="Arial" w:eastAsiaTheme="minorEastAsia" w:hAnsi="Arial" w:cs="Arial"/>
        </w:rPr>
      </w:pPr>
    </w:p>
    <w:p w14:paraId="22C4142D" w14:textId="10A4D9C0" w:rsidR="00270407" w:rsidRDefault="00CD101D" w:rsidP="005B5F46">
      <w:pPr>
        <w:jc w:val="center"/>
        <w:rPr>
          <w:rFonts w:ascii="Arial" w:eastAsiaTheme="minorEastAsia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55" behindDoc="0" locked="0" layoutInCell="1" allowOverlap="1" wp14:anchorId="45CE952D" wp14:editId="1F4267B4">
            <wp:simplePos x="0" y="0"/>
            <wp:positionH relativeFrom="margin">
              <wp:align>left</wp:align>
            </wp:positionH>
            <wp:positionV relativeFrom="paragraph">
              <wp:posOffset>12796</wp:posOffset>
            </wp:positionV>
            <wp:extent cx="1914525" cy="1371600"/>
            <wp:effectExtent l="0" t="0" r="9525" b="0"/>
            <wp:wrapSquare wrapText="bothSides"/>
            <wp:docPr id="9" name="Imagen 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Forma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B6D9F" w14:textId="430C0216" w:rsidR="00CD101D" w:rsidRPr="00B77150" w:rsidRDefault="00000000" w:rsidP="00CD101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1970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2.2k</m:t>
                  </m:r>
                </m:den>
              </m:f>
            </m:den>
          </m:f>
          <m:r>
            <w:rPr>
              <w:rFonts w:ascii="Cambria Math" w:hAnsi="Cambria Math"/>
            </w:rPr>
            <m:t>=1039</m:t>
          </m:r>
        </m:oMath>
      </m:oMathPara>
    </w:p>
    <w:p w14:paraId="53AAF86C" w14:textId="67637ACA" w:rsidR="00270407" w:rsidRDefault="00270407" w:rsidP="00CD101D">
      <w:pPr>
        <w:rPr>
          <w:rFonts w:ascii="Arial" w:eastAsiaTheme="minorEastAsia" w:hAnsi="Arial" w:cs="Arial"/>
        </w:rPr>
      </w:pPr>
    </w:p>
    <w:p w14:paraId="34AE79F1" w14:textId="11DAC42E" w:rsidR="00270407" w:rsidRDefault="00270407" w:rsidP="005B5F46">
      <w:pPr>
        <w:jc w:val="center"/>
        <w:rPr>
          <w:rFonts w:ascii="Arial" w:eastAsiaTheme="minorEastAsia" w:hAnsi="Arial" w:cs="Arial"/>
        </w:rPr>
      </w:pPr>
    </w:p>
    <w:p w14:paraId="468E8D5E" w14:textId="77777777" w:rsidR="003A4F27" w:rsidRDefault="003A4F27" w:rsidP="00CD101D">
      <w:pPr>
        <w:rPr>
          <w:rFonts w:ascii="Arial" w:eastAsiaTheme="minorEastAsia" w:hAnsi="Arial" w:cs="Arial"/>
        </w:rPr>
      </w:pPr>
    </w:p>
    <w:p w14:paraId="1639A4BC" w14:textId="4399D12B" w:rsidR="2547D4F0" w:rsidRDefault="00992A8F" w:rsidP="4D53A783">
      <w:pPr>
        <w:rPr>
          <w:rFonts w:ascii="Arial" w:eastAsia="Trebuchet MS" w:hAnsi="Arial" w:cs="Arial"/>
          <w:sz w:val="24"/>
          <w:szCs w:val="24"/>
          <w:lang w:val="es"/>
        </w:rPr>
      </w:pPr>
      <w:r>
        <w:rPr>
          <w:rFonts w:ascii="Arial" w:eastAsia="Trebuchet MS" w:hAnsi="Arial" w:cs="Arial"/>
          <w:sz w:val="24"/>
          <w:szCs w:val="24"/>
          <w:lang w:val="es"/>
        </w:rPr>
        <w:t>Ahora sacamos el valor de</w:t>
      </w:r>
      <w:r w:rsidR="00506867">
        <w:rPr>
          <w:rFonts w:ascii="Arial" w:eastAsia="Trebuchet MS" w:hAnsi="Arial" w:cs="Arial"/>
          <w:sz w:val="24"/>
          <w:szCs w:val="24"/>
          <w:lang w:val="es"/>
        </w:rPr>
        <w:t xml:space="preserve"> voltaje de RL</w:t>
      </w:r>
    </w:p>
    <w:p w14:paraId="062D77FC" w14:textId="79E2C959" w:rsidR="009764E6" w:rsidRPr="00AE7AC9" w:rsidRDefault="00000000" w:rsidP="009764E6">
      <w:pPr>
        <w:rPr>
          <w:rFonts w:ascii="Arial" w:eastAsia="Trebuchet MS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=3300+1039=4309</m:t>
          </m:r>
          <m:r>
            <m:rPr>
              <m:sty m:val="p"/>
            </m:rPr>
            <w:rPr>
              <w:rFonts w:ascii="Arial" w:eastAsia="Trebuchet MS" w:hAnsi="Arial" w:cs="Aria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21.87</m:t>
              </m:r>
            </m:num>
            <m:den>
              <m:r>
                <w:rPr>
                  <w:rFonts w:ascii="Cambria Math" w:hAnsi="Cambria Math"/>
                </w:rPr>
                <m:t>4309</m:t>
              </m:r>
            </m:den>
          </m:f>
          <m:r>
            <w:rPr>
              <w:rFonts w:ascii="Cambria Math" w:hAnsi="Cambria Math"/>
            </w:rPr>
            <m:t>=5.06mA</m:t>
          </m:r>
        </m:oMath>
      </m:oMathPara>
    </w:p>
    <w:p w14:paraId="3C12C38A" w14:textId="5F0CD9ED" w:rsidR="00AE7AC9" w:rsidRPr="00AE7AC9" w:rsidRDefault="00000000" w:rsidP="009764E6">
      <w:pPr>
        <w:rPr>
          <w:rFonts w:ascii="Arial" w:eastAsia="Trebuchet MS" w:hAnsi="Arial" w:cs="Arial"/>
          <w:sz w:val="24"/>
          <w:szCs w:val="24"/>
          <w:lang w:val="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=(5.06mA)(3300)=16.35V</m:t>
          </m:r>
        </m:oMath>
      </m:oMathPara>
    </w:p>
    <w:p w14:paraId="5FAE200A" w14:textId="77777777" w:rsidR="00506867" w:rsidRPr="00992A8F" w:rsidRDefault="00506867" w:rsidP="4D53A783">
      <w:pPr>
        <w:rPr>
          <w:rFonts w:ascii="Arial" w:hAnsi="Arial" w:cs="Arial"/>
          <w:sz w:val="24"/>
          <w:szCs w:val="24"/>
        </w:rPr>
      </w:pPr>
    </w:p>
    <w:p w14:paraId="2AC9FBAB" w14:textId="4717AE4A" w:rsidR="2547D4F0" w:rsidRPr="007E62BC" w:rsidRDefault="2547D4F0" w:rsidP="00016859">
      <w:pPr>
        <w:pStyle w:val="Ttulo1"/>
        <w:numPr>
          <w:ilvl w:val="0"/>
          <w:numId w:val="7"/>
        </w:numPr>
        <w:tabs>
          <w:tab w:val="left" w:pos="1997"/>
        </w:tabs>
        <w:jc w:val="both"/>
        <w:rPr>
          <w:rFonts w:ascii="Arial" w:hAnsi="Arial" w:cs="Arial"/>
          <w:color w:val="5B9BD5" w:themeColor="accent5"/>
        </w:rPr>
      </w:pPr>
      <w:r w:rsidRPr="007E62BC">
        <w:rPr>
          <w:rFonts w:ascii="Arial" w:eastAsia="Cambria" w:hAnsi="Arial" w:cs="Arial"/>
          <w:color w:val="5B9BD5" w:themeColor="accent5"/>
          <w:sz w:val="24"/>
          <w:szCs w:val="24"/>
          <w:lang w:val="es"/>
        </w:rPr>
        <w:t>¿Qué establece e</w:t>
      </w:r>
      <w:r w:rsidR="00E42BAC" w:rsidRPr="007E62BC">
        <w:rPr>
          <w:rFonts w:ascii="Arial" w:eastAsia="Cambria" w:hAnsi="Arial" w:cs="Arial"/>
          <w:color w:val="5B9BD5" w:themeColor="accent5"/>
          <w:sz w:val="24"/>
          <w:szCs w:val="24"/>
          <w:lang w:val="es"/>
        </w:rPr>
        <w:t>l</w:t>
      </w:r>
      <w:r w:rsidRPr="007E62BC">
        <w:rPr>
          <w:rFonts w:ascii="Arial" w:eastAsia="Cambria" w:hAnsi="Arial" w:cs="Arial"/>
          <w:color w:val="5B9BD5" w:themeColor="accent5"/>
          <w:sz w:val="24"/>
          <w:szCs w:val="24"/>
          <w:lang w:val="es"/>
        </w:rPr>
        <w:t xml:space="preserve"> teorema de Thévenin?</w:t>
      </w:r>
    </w:p>
    <w:p w14:paraId="52391CC6" w14:textId="3DFC0389" w:rsidR="2547D4F0" w:rsidRPr="007E62BC" w:rsidRDefault="2547D4F0" w:rsidP="007E62BC">
      <w:pPr>
        <w:spacing w:line="276" w:lineRule="auto"/>
        <w:ind w:left="360"/>
        <w:rPr>
          <w:rFonts w:ascii="Arial" w:hAnsi="Arial" w:cs="Arial"/>
          <w:sz w:val="28"/>
          <w:szCs w:val="28"/>
        </w:rPr>
      </w:pPr>
      <w:r w:rsidRPr="00016859">
        <w:rPr>
          <w:rFonts w:ascii="Arial" w:eastAsia="Trebuchet MS" w:hAnsi="Arial" w:cs="Arial"/>
          <w:sz w:val="24"/>
          <w:szCs w:val="24"/>
          <w:lang w:val="es"/>
        </w:rPr>
        <w:t>Establece que si una parte de un circuito eléctrico lineal está comprendida entre dos terminales esta parte podemos sustituirla por un circuito equivalente</w:t>
      </w:r>
    </w:p>
    <w:p w14:paraId="3ED9F16F" w14:textId="76B313A2" w:rsidR="2547D4F0" w:rsidRPr="007E62BC" w:rsidRDefault="2547D4F0" w:rsidP="00ED48F3">
      <w:pPr>
        <w:pStyle w:val="Ttulo1"/>
        <w:numPr>
          <w:ilvl w:val="0"/>
          <w:numId w:val="7"/>
        </w:numPr>
        <w:rPr>
          <w:rFonts w:ascii="Arial" w:hAnsi="Arial" w:cs="Arial"/>
          <w:color w:val="5B9BD5" w:themeColor="accent5"/>
        </w:rPr>
      </w:pPr>
      <w:r w:rsidRPr="007E62BC">
        <w:rPr>
          <w:rFonts w:ascii="Arial" w:eastAsia="Cambria" w:hAnsi="Arial" w:cs="Arial"/>
          <w:color w:val="5B9BD5" w:themeColor="accent5"/>
          <w:sz w:val="24"/>
          <w:szCs w:val="24"/>
          <w:lang w:val="es"/>
        </w:rPr>
        <w:t xml:space="preserve">¿Con qué finalidad se midió el voltaje a circuito abierto y la corriente de corto circuito entre la punta A y B en el punto 1V de </w:t>
      </w:r>
      <w:r w:rsidR="00ED48F3" w:rsidRPr="007E62BC">
        <w:rPr>
          <w:rFonts w:ascii="Arial" w:eastAsia="Cambria" w:hAnsi="Arial" w:cs="Arial"/>
          <w:color w:val="5B9BD5" w:themeColor="accent5"/>
          <w:sz w:val="24"/>
          <w:szCs w:val="24"/>
          <w:lang w:val="es"/>
        </w:rPr>
        <w:t>desarrollo</w:t>
      </w:r>
      <w:r w:rsidRPr="007E62BC">
        <w:rPr>
          <w:rFonts w:ascii="Arial" w:eastAsia="Cambria" w:hAnsi="Arial" w:cs="Arial"/>
          <w:color w:val="5B9BD5" w:themeColor="accent5"/>
          <w:sz w:val="24"/>
          <w:szCs w:val="24"/>
          <w:lang w:val="es"/>
        </w:rPr>
        <w:t>?</w:t>
      </w:r>
    </w:p>
    <w:p w14:paraId="44F71AEF" w14:textId="7E6908E5" w:rsidR="2547D4F0" w:rsidRDefault="2547D4F0" w:rsidP="0047591A">
      <w:pPr>
        <w:spacing w:line="276" w:lineRule="auto"/>
        <w:ind w:left="360"/>
        <w:rPr>
          <w:rFonts w:ascii="Arial" w:eastAsia="Trebuchet MS" w:hAnsi="Arial" w:cs="Arial"/>
          <w:sz w:val="24"/>
          <w:szCs w:val="24"/>
          <w:lang w:val="es"/>
        </w:rPr>
      </w:pPr>
      <w:r w:rsidRPr="00ED48F3">
        <w:rPr>
          <w:rFonts w:ascii="Arial" w:eastAsia="Trebuchet MS" w:hAnsi="Arial" w:cs="Arial"/>
          <w:sz w:val="24"/>
          <w:szCs w:val="24"/>
          <w:lang w:val="es"/>
        </w:rPr>
        <w:t xml:space="preserve">Establece Indica los valores de voltaje y corriente entre los puntos A y B para así obtener la resistencia de </w:t>
      </w:r>
      <w:r w:rsidR="00ED48F3" w:rsidRPr="00ED48F3">
        <w:rPr>
          <w:rFonts w:ascii="Arial" w:eastAsia="Trebuchet MS" w:hAnsi="Arial" w:cs="Arial"/>
          <w:sz w:val="24"/>
          <w:szCs w:val="24"/>
          <w:lang w:val="es"/>
        </w:rPr>
        <w:t>Thévenin</w:t>
      </w:r>
      <w:r w:rsidRPr="00ED48F3">
        <w:rPr>
          <w:rFonts w:ascii="Arial" w:eastAsia="Trebuchet MS" w:hAnsi="Arial" w:cs="Arial"/>
          <w:sz w:val="24"/>
          <w:szCs w:val="24"/>
          <w:lang w:val="es"/>
        </w:rPr>
        <w:t xml:space="preserve"> y poder armar el circuito equivalente.</w:t>
      </w:r>
    </w:p>
    <w:p w14:paraId="72FAFEE3" w14:textId="6A24E432" w:rsidR="007E62BC" w:rsidRPr="007E62BC" w:rsidRDefault="007E62BC" w:rsidP="007E62BC">
      <w:pPr>
        <w:pStyle w:val="Ttulo1"/>
        <w:numPr>
          <w:ilvl w:val="0"/>
          <w:numId w:val="7"/>
        </w:numPr>
        <w:rPr>
          <w:rFonts w:ascii="Arial" w:hAnsi="Arial" w:cs="Arial"/>
          <w:color w:val="5B9BD5" w:themeColor="accent5"/>
        </w:rPr>
      </w:pPr>
      <w:r w:rsidRPr="007E62BC">
        <w:rPr>
          <w:rFonts w:ascii="Arial" w:eastAsia="Cambria" w:hAnsi="Arial" w:cs="Arial"/>
          <w:color w:val="5B9BD5" w:themeColor="accent5"/>
          <w:sz w:val="24"/>
          <w:szCs w:val="24"/>
          <w:lang w:val="es"/>
        </w:rPr>
        <w:t xml:space="preserve">¿Con </w:t>
      </w:r>
      <w:r>
        <w:rPr>
          <w:rFonts w:ascii="Arial" w:eastAsia="Cambria" w:hAnsi="Arial" w:cs="Arial"/>
          <w:color w:val="5B9BD5" w:themeColor="accent5"/>
          <w:sz w:val="24"/>
          <w:szCs w:val="24"/>
          <w:lang w:val="es"/>
        </w:rPr>
        <w:t xml:space="preserve">cuales valores medidos de la tabla 2 </w:t>
      </w:r>
      <w:r w:rsidR="00DC47FA">
        <w:rPr>
          <w:rFonts w:ascii="Arial" w:eastAsia="Cambria" w:hAnsi="Arial" w:cs="Arial"/>
          <w:color w:val="5B9BD5" w:themeColor="accent5"/>
          <w:sz w:val="24"/>
          <w:szCs w:val="24"/>
          <w:lang w:val="es"/>
        </w:rPr>
        <w:t>implementaría</w:t>
      </w:r>
      <w:r>
        <w:rPr>
          <w:rFonts w:ascii="Arial" w:eastAsia="Cambria" w:hAnsi="Arial" w:cs="Arial"/>
          <w:color w:val="5B9BD5" w:themeColor="accent5"/>
          <w:sz w:val="24"/>
          <w:szCs w:val="24"/>
          <w:lang w:val="es"/>
        </w:rPr>
        <w:t xml:space="preserve"> el circuito </w:t>
      </w:r>
      <w:r w:rsidR="00DC47FA">
        <w:rPr>
          <w:rFonts w:ascii="Arial" w:eastAsia="Cambria" w:hAnsi="Arial" w:cs="Arial"/>
          <w:color w:val="5B9BD5" w:themeColor="accent5"/>
          <w:sz w:val="24"/>
          <w:szCs w:val="24"/>
          <w:lang w:val="es"/>
        </w:rPr>
        <w:t xml:space="preserve">equivalente de </w:t>
      </w:r>
      <w:r w:rsidR="00E73CFB">
        <w:rPr>
          <w:rFonts w:ascii="Arial" w:eastAsia="Cambria" w:hAnsi="Arial" w:cs="Arial"/>
          <w:color w:val="5B9BD5" w:themeColor="accent5"/>
          <w:sz w:val="24"/>
          <w:szCs w:val="24"/>
          <w:lang w:val="es"/>
        </w:rPr>
        <w:t>Norton?</w:t>
      </w:r>
    </w:p>
    <w:p w14:paraId="21E1EAD7" w14:textId="34D619B0" w:rsidR="007E62BC" w:rsidRPr="00ED48F3" w:rsidRDefault="006830BF" w:rsidP="0047591A">
      <w:pPr>
        <w:spacing w:line="276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el teorema de Norton d</w:t>
      </w:r>
      <w:r w:rsidR="00AB381E">
        <w:rPr>
          <w:rFonts w:ascii="Arial" w:hAnsi="Arial" w:cs="Arial"/>
          <w:sz w:val="28"/>
          <w:szCs w:val="28"/>
        </w:rPr>
        <w:t xml:space="preserve">ebemos saber </w:t>
      </w:r>
      <w:r w:rsidR="00F2788A">
        <w:rPr>
          <w:rFonts w:ascii="Arial" w:hAnsi="Arial" w:cs="Arial"/>
          <w:sz w:val="28"/>
          <w:szCs w:val="28"/>
        </w:rPr>
        <w:t>3</w:t>
      </w:r>
      <w:r w:rsidR="005D0DCF">
        <w:rPr>
          <w:rFonts w:ascii="Arial" w:hAnsi="Arial" w:cs="Arial"/>
          <w:sz w:val="28"/>
          <w:szCs w:val="28"/>
        </w:rPr>
        <w:t xml:space="preserve"> valores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y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L</m:t>
            </m:r>
          </m:sub>
        </m:sSub>
      </m:oMath>
      <w:r w:rsidR="00BB6D05">
        <w:rPr>
          <w:rFonts w:ascii="Arial" w:eastAsiaTheme="minorEastAsia" w:hAnsi="Arial" w:cs="Arial"/>
          <w:sz w:val="28"/>
          <w:szCs w:val="28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Georgia" w:hAnsi="Cambria Math" w:cs="Arial"/>
            <w:color w:val="000000" w:themeColor="text1"/>
            <w:sz w:val="24"/>
            <w:szCs w:val="24"/>
            <w:lang w:val="es"/>
          </w:rPr>
          <m:t>1038</m:t>
        </m:r>
        <m:r>
          <m:rPr>
            <m:sty m:val="p"/>
          </m:rPr>
          <w:rPr>
            <w:rFonts w:ascii="Cambria Math" w:eastAsia="Georgia" w:hAnsi="Arial" w:cs="Arial"/>
            <w:color w:val="000000" w:themeColor="text1"/>
            <w:sz w:val="24"/>
            <w:szCs w:val="24"/>
            <w:lang w:val="es"/>
          </w:rPr>
          <m:t xml:space="preserve"> Ohms</m:t>
        </m:r>
      </m:oMath>
      <w:r w:rsidR="00EE2B55">
        <w:rPr>
          <w:rFonts w:ascii="Arial" w:eastAsiaTheme="minorEastAsia" w:hAnsi="Arial" w:cs="Arial"/>
          <w:color w:val="000000" w:themeColor="text1"/>
          <w:sz w:val="24"/>
          <w:szCs w:val="24"/>
          <w:lang w:val="e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  <w:lang w:val="e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  <w:lang w:val="es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  <w:lang w:val="es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  <w:lang w:val="es"/>
          </w:rPr>
          <m:t>=</m:t>
        </m:r>
        <m:r>
          <m:rPr>
            <m:sty m:val="p"/>
          </m:rPr>
          <w:rPr>
            <w:rFonts w:ascii="Cambria Math" w:eastAsia="Georgia" w:hAnsi="Cambria Math" w:cs="Arial"/>
            <w:color w:val="000000" w:themeColor="text1"/>
            <w:sz w:val="24"/>
            <w:szCs w:val="24"/>
            <w:lang w:val="es"/>
          </w:rPr>
          <m:t xml:space="preserve">21.031 </m:t>
        </m:r>
        <m:r>
          <m:rPr>
            <m:sty m:val="p"/>
          </m:rPr>
          <w:rPr>
            <w:rFonts w:ascii="Cambria Math" w:eastAsia="Georgia" w:hAnsi="Arial" w:cs="Arial"/>
            <w:color w:val="000000" w:themeColor="text1"/>
            <w:sz w:val="24"/>
            <w:szCs w:val="24"/>
            <w:lang w:val="es"/>
          </w:rPr>
          <m:t>mA</m:t>
        </m:r>
      </m:oMath>
      <w:r w:rsidR="00C21EED">
        <w:rPr>
          <w:rFonts w:ascii="Arial" w:eastAsiaTheme="minorEastAsia" w:hAnsi="Arial" w:cs="Arial"/>
          <w:color w:val="000000" w:themeColor="text1"/>
          <w:sz w:val="24"/>
          <w:szCs w:val="24"/>
          <w:lang w:val="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  <w:lang w:val="e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  <w:lang w:val="e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  <w:lang w:val="es"/>
              </w:rPr>
              <m:t>L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  <w:lang w:val="es"/>
          </w:rPr>
          <m:t>=3.3kOhms</m:t>
        </m:r>
      </m:oMath>
      <w:r w:rsidR="00FA68C5">
        <w:rPr>
          <w:rFonts w:ascii="Arial" w:eastAsiaTheme="minorEastAsia" w:hAnsi="Arial" w:cs="Arial"/>
          <w:color w:val="000000" w:themeColor="text1"/>
          <w:sz w:val="24"/>
          <w:szCs w:val="24"/>
          <w:lang w:val="es"/>
        </w:rPr>
        <w:t>.</w:t>
      </w:r>
    </w:p>
    <w:p w14:paraId="71900CEE" w14:textId="35AEFC02" w:rsidR="09AB0EED" w:rsidRDefault="09AB0EED"/>
    <w:p w14:paraId="094DBC5B" w14:textId="77777777" w:rsidR="00514E7C" w:rsidRDefault="00514E7C"/>
    <w:p w14:paraId="52EC2C33" w14:textId="77777777" w:rsidR="00514E7C" w:rsidRDefault="00514E7C"/>
    <w:p w14:paraId="4802FBA1" w14:textId="77777777" w:rsidR="00514E7C" w:rsidRDefault="00514E7C"/>
    <w:p w14:paraId="7A1EAC98" w14:textId="77777777" w:rsidR="00514E7C" w:rsidRDefault="00514E7C"/>
    <w:p w14:paraId="213E9D6A" w14:textId="77777777" w:rsidR="00514E7C" w:rsidRDefault="00514E7C"/>
    <w:p w14:paraId="2DB02E16" w14:textId="77777777" w:rsidR="00514E7C" w:rsidRDefault="00514E7C"/>
    <w:p w14:paraId="15F26D29" w14:textId="77777777" w:rsidR="00514E7C" w:rsidRDefault="00514E7C"/>
    <w:p w14:paraId="48A2BADA" w14:textId="77777777" w:rsidR="00514E7C" w:rsidRDefault="00514E7C"/>
    <w:p w14:paraId="2E2EFD26" w14:textId="77777777" w:rsidR="00514E7C" w:rsidRDefault="00514E7C"/>
    <w:p w14:paraId="4086A474" w14:textId="77777777" w:rsidR="007F715A" w:rsidRDefault="007F715A"/>
    <w:p w14:paraId="66600490" w14:textId="77777777" w:rsidR="00514E7C" w:rsidRDefault="00514E7C"/>
    <w:p w14:paraId="72200295" w14:textId="47018D5B" w:rsidR="2547D4F0" w:rsidRDefault="2547D4F0" w:rsidP="001A5BFD">
      <w:pPr>
        <w:jc w:val="center"/>
        <w:rPr>
          <w:rFonts w:ascii="Arial" w:hAnsi="Arial" w:cs="Arial"/>
        </w:rPr>
      </w:pPr>
      <w:r w:rsidRPr="00347C2D">
        <w:rPr>
          <w:rFonts w:ascii="Arial" w:hAnsi="Arial" w:cs="Arial"/>
          <w:color w:val="5B9BD5" w:themeColor="accent5"/>
          <w:sz w:val="36"/>
          <w:szCs w:val="36"/>
        </w:rPr>
        <w:t xml:space="preserve">Conclusiones </w:t>
      </w:r>
      <w:r w:rsidRPr="00347C2D">
        <w:rPr>
          <w:rFonts w:ascii="Arial" w:hAnsi="Arial" w:cs="Arial"/>
        </w:rPr>
        <w:br/>
      </w:r>
    </w:p>
    <w:p w14:paraId="46DA3A20" w14:textId="36921D84" w:rsidR="001A5BFD" w:rsidRDefault="001A5BFD" w:rsidP="00514E7C">
      <w:pPr>
        <w:pStyle w:val="Prrafodelista"/>
        <w:numPr>
          <w:ilvl w:val="0"/>
          <w:numId w:val="9"/>
        </w:numPr>
        <w:rPr>
          <w:rFonts w:ascii="Arial" w:hAnsi="Arial" w:cs="Arial"/>
          <w:color w:val="0070C0"/>
          <w:sz w:val="24"/>
          <w:szCs w:val="24"/>
        </w:rPr>
      </w:pPr>
      <w:r w:rsidRPr="00514E7C">
        <w:rPr>
          <w:rFonts w:ascii="Arial" w:hAnsi="Arial" w:cs="Arial"/>
          <w:color w:val="0070C0"/>
          <w:sz w:val="24"/>
          <w:szCs w:val="24"/>
        </w:rPr>
        <w:t>Conclusión de Martin</w:t>
      </w:r>
    </w:p>
    <w:p w14:paraId="2B953D1A" w14:textId="1844B610" w:rsidR="00B46F41" w:rsidRDefault="005E587E" w:rsidP="008647A8">
      <w:pPr>
        <w:rPr>
          <w:rFonts w:ascii="Arial" w:hAnsi="Arial" w:cs="Arial"/>
          <w:color w:val="000000" w:themeColor="text1"/>
          <w:sz w:val="24"/>
          <w:szCs w:val="24"/>
        </w:rPr>
      </w:pPr>
      <w:r w:rsidRPr="007F715A">
        <w:rPr>
          <w:rFonts w:ascii="Arial" w:hAnsi="Arial" w:cs="Arial"/>
          <w:color w:val="000000" w:themeColor="text1"/>
          <w:sz w:val="24"/>
          <w:szCs w:val="24"/>
        </w:rPr>
        <w:t>Con la implementacion de este teorema podemos notar el como nos ahorra muchas cosas</w:t>
      </w:r>
      <w:r w:rsidR="007F715A">
        <w:rPr>
          <w:rFonts w:ascii="Arial" w:hAnsi="Arial" w:cs="Arial"/>
          <w:color w:val="000000" w:themeColor="text1"/>
          <w:sz w:val="24"/>
          <w:szCs w:val="24"/>
        </w:rPr>
        <w:t xml:space="preserve"> en el analisis </w:t>
      </w:r>
      <w:r w:rsidRPr="007F715A">
        <w:rPr>
          <w:rFonts w:ascii="Arial" w:hAnsi="Arial" w:cs="Arial"/>
          <w:color w:val="000000" w:themeColor="text1"/>
          <w:sz w:val="24"/>
          <w:szCs w:val="24"/>
        </w:rPr>
        <w:t xml:space="preserve"> y mas si aplicamos cosas que ya hemos hecho anteriormente</w:t>
      </w:r>
      <w:r w:rsidR="007F715A" w:rsidRPr="007F715A">
        <w:rPr>
          <w:rFonts w:ascii="Arial" w:hAnsi="Arial" w:cs="Arial"/>
          <w:color w:val="000000" w:themeColor="text1"/>
          <w:sz w:val="24"/>
          <w:szCs w:val="24"/>
        </w:rPr>
        <w:t xml:space="preserve"> hablando de tiempo y de eficacia</w:t>
      </w:r>
      <w:r w:rsidR="007F715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2D44E50" w14:textId="77777777" w:rsidR="007F715A" w:rsidRPr="007F715A" w:rsidRDefault="007F715A" w:rsidP="008647A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096042" w14:textId="74EFB8E6" w:rsidR="008647A8" w:rsidRPr="00B46F41" w:rsidRDefault="008647A8" w:rsidP="00B46F41">
      <w:pPr>
        <w:pStyle w:val="Prrafodelista"/>
        <w:numPr>
          <w:ilvl w:val="0"/>
          <w:numId w:val="8"/>
        </w:numPr>
        <w:rPr>
          <w:rFonts w:ascii="Arial" w:hAnsi="Arial" w:cs="Arial"/>
          <w:color w:val="5B9BD5" w:themeColor="accent5"/>
          <w:sz w:val="24"/>
          <w:szCs w:val="24"/>
        </w:rPr>
      </w:pPr>
      <w:r w:rsidRPr="00B46F41">
        <w:rPr>
          <w:rFonts w:ascii="Arial" w:hAnsi="Arial" w:cs="Arial"/>
          <w:color w:val="5B9BD5" w:themeColor="accent5"/>
          <w:sz w:val="24"/>
          <w:szCs w:val="24"/>
        </w:rPr>
        <w:t xml:space="preserve">Conclusión </w:t>
      </w:r>
      <w:r w:rsidR="001A5BFD" w:rsidRPr="00B46F41">
        <w:rPr>
          <w:rFonts w:ascii="Arial" w:hAnsi="Arial" w:cs="Arial"/>
          <w:color w:val="5B9BD5" w:themeColor="accent5"/>
          <w:sz w:val="24"/>
          <w:szCs w:val="24"/>
        </w:rPr>
        <w:t xml:space="preserve">de Said </w:t>
      </w:r>
    </w:p>
    <w:p w14:paraId="42B4BB03" w14:textId="43621668" w:rsidR="006E6D6C" w:rsidRDefault="006E6D6C" w:rsidP="00B46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teorema </w:t>
      </w:r>
      <w:r w:rsidR="00CE63CE">
        <w:rPr>
          <w:rFonts w:ascii="Arial" w:hAnsi="Arial" w:cs="Arial"/>
          <w:sz w:val="24"/>
          <w:szCs w:val="24"/>
        </w:rPr>
        <w:t xml:space="preserve">nos ayuda a simplificar un circuito </w:t>
      </w:r>
      <w:r w:rsidR="00296268">
        <w:rPr>
          <w:rFonts w:ascii="Arial" w:hAnsi="Arial" w:cs="Arial"/>
          <w:sz w:val="24"/>
          <w:szCs w:val="24"/>
        </w:rPr>
        <w:t>a una resistencia, pero bien tenemos que elegir una resistencia de carga y desconectarla</w:t>
      </w:r>
      <w:r w:rsidR="00E13268">
        <w:rPr>
          <w:rFonts w:ascii="Arial" w:hAnsi="Arial" w:cs="Arial"/>
          <w:sz w:val="24"/>
          <w:szCs w:val="24"/>
        </w:rPr>
        <w:t>, a partir de ella desarrollar el circuito con ayuda de</w:t>
      </w:r>
      <w:r w:rsidR="000F5CDD">
        <w:rPr>
          <w:rFonts w:ascii="Arial" w:hAnsi="Arial" w:cs="Arial"/>
          <w:sz w:val="24"/>
          <w:szCs w:val="24"/>
        </w:rPr>
        <w:t xml:space="preserve"> temas anteriores. Al realizar la practica nos ayudo a comprobar que un circuito un poco extenso se reduce a tan solo dos resistencias, pero para esto hay que tener en cuenta</w:t>
      </w:r>
      <w:r w:rsidR="00F17125">
        <w:rPr>
          <w:rFonts w:ascii="Arial" w:hAnsi="Arial" w:cs="Arial"/>
          <w:sz w:val="24"/>
          <w:szCs w:val="24"/>
        </w:rPr>
        <w:t xml:space="preserve"> que </w:t>
      </w:r>
      <w:r w:rsidR="00B46F41">
        <w:rPr>
          <w:rFonts w:ascii="Arial" w:hAnsi="Arial" w:cs="Arial"/>
          <w:sz w:val="24"/>
          <w:szCs w:val="24"/>
        </w:rPr>
        <w:t>debemos tener</w:t>
      </w:r>
      <w:r w:rsidR="00F17125">
        <w:rPr>
          <w:rFonts w:ascii="Arial" w:hAnsi="Arial" w:cs="Arial"/>
          <w:sz w:val="24"/>
          <w:szCs w:val="24"/>
        </w:rPr>
        <w:t xml:space="preserve"> las bases anteriores para tener un buen análisis del el</w:t>
      </w:r>
      <w:r w:rsidR="00B46F41">
        <w:rPr>
          <w:rFonts w:ascii="Arial" w:hAnsi="Arial" w:cs="Arial"/>
          <w:sz w:val="24"/>
          <w:szCs w:val="24"/>
        </w:rPr>
        <w:t>.</w:t>
      </w:r>
      <w:r w:rsidR="000F5CDD">
        <w:rPr>
          <w:rFonts w:ascii="Arial" w:hAnsi="Arial" w:cs="Arial"/>
          <w:sz w:val="24"/>
          <w:szCs w:val="24"/>
        </w:rPr>
        <w:t xml:space="preserve"> </w:t>
      </w:r>
    </w:p>
    <w:p w14:paraId="7B5D2A4B" w14:textId="77777777" w:rsidR="007F715A" w:rsidRDefault="007F715A" w:rsidP="00B46F41">
      <w:pPr>
        <w:jc w:val="both"/>
        <w:rPr>
          <w:rFonts w:ascii="Arial" w:hAnsi="Arial" w:cs="Arial"/>
          <w:sz w:val="24"/>
          <w:szCs w:val="24"/>
        </w:rPr>
      </w:pPr>
    </w:p>
    <w:p w14:paraId="1A6B961A" w14:textId="4F9F4C8D" w:rsidR="001A5BFD" w:rsidRPr="00514E7C" w:rsidRDefault="001A5BFD" w:rsidP="008647A8">
      <w:pPr>
        <w:pStyle w:val="Prrafodelista"/>
        <w:numPr>
          <w:ilvl w:val="0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514E7C">
        <w:rPr>
          <w:rFonts w:ascii="Arial" w:hAnsi="Arial" w:cs="Arial"/>
          <w:color w:val="0070C0"/>
          <w:sz w:val="24"/>
          <w:szCs w:val="24"/>
        </w:rPr>
        <w:t>Conclusión de Gustavo</w:t>
      </w:r>
    </w:p>
    <w:p w14:paraId="551CE2EA" w14:textId="19B3F599" w:rsidR="2547D4F0" w:rsidRPr="00C904B8" w:rsidRDefault="004F7406" w:rsidP="00514E7C">
      <w:pPr>
        <w:spacing w:line="276" w:lineRule="auto"/>
        <w:rPr>
          <w:lang w:val="es-ES"/>
        </w:rPr>
      </w:pPr>
      <w:r>
        <w:rPr>
          <w:rFonts w:ascii="Arial" w:eastAsia="Trebuchet MS" w:hAnsi="Arial" w:cs="Arial"/>
          <w:sz w:val="24"/>
          <w:szCs w:val="24"/>
          <w:lang w:val="es"/>
        </w:rPr>
        <w:t xml:space="preserve">El teorema de </w:t>
      </w:r>
      <w:r w:rsidR="002B21C5">
        <w:rPr>
          <w:rFonts w:ascii="Arial" w:eastAsia="Trebuchet MS" w:hAnsi="Arial" w:cs="Arial"/>
          <w:sz w:val="24"/>
          <w:szCs w:val="24"/>
          <w:lang w:val="es"/>
        </w:rPr>
        <w:t>Thévenin</w:t>
      </w:r>
      <w:r>
        <w:rPr>
          <w:rFonts w:ascii="Arial" w:eastAsia="Trebuchet MS" w:hAnsi="Arial" w:cs="Arial"/>
          <w:sz w:val="24"/>
          <w:szCs w:val="24"/>
          <w:lang w:val="es"/>
        </w:rPr>
        <w:t xml:space="preserve"> resulta muy </w:t>
      </w:r>
      <w:r w:rsidR="002B21C5">
        <w:rPr>
          <w:rFonts w:ascii="Arial" w:eastAsia="Trebuchet MS" w:hAnsi="Arial" w:cs="Arial"/>
          <w:sz w:val="24"/>
          <w:szCs w:val="24"/>
          <w:lang w:val="es"/>
        </w:rPr>
        <w:t>útil</w:t>
      </w:r>
      <w:r>
        <w:rPr>
          <w:rFonts w:ascii="Arial" w:eastAsia="Trebuchet MS" w:hAnsi="Arial" w:cs="Arial"/>
          <w:sz w:val="24"/>
          <w:szCs w:val="24"/>
          <w:lang w:val="es"/>
        </w:rPr>
        <w:t xml:space="preserve"> cunado queremos encontrar </w:t>
      </w:r>
      <w:r w:rsidR="00C134F6">
        <w:rPr>
          <w:rFonts w:ascii="Arial" w:eastAsia="Trebuchet MS" w:hAnsi="Arial" w:cs="Arial"/>
          <w:sz w:val="24"/>
          <w:szCs w:val="24"/>
          <w:lang w:val="es"/>
        </w:rPr>
        <w:t xml:space="preserve">los valores de la resistencia, el voltaje, la corriente y la potencia de una manera </w:t>
      </w:r>
      <w:r w:rsidR="002B21C5">
        <w:rPr>
          <w:rFonts w:ascii="Arial" w:eastAsia="Trebuchet MS" w:hAnsi="Arial" w:cs="Arial"/>
          <w:sz w:val="24"/>
          <w:szCs w:val="24"/>
          <w:lang w:val="es"/>
        </w:rPr>
        <w:t>más</w:t>
      </w:r>
      <w:r w:rsidR="00C134F6">
        <w:rPr>
          <w:rFonts w:ascii="Arial" w:eastAsia="Trebuchet MS" w:hAnsi="Arial" w:cs="Arial"/>
          <w:sz w:val="24"/>
          <w:szCs w:val="24"/>
          <w:lang w:val="es"/>
        </w:rPr>
        <w:t xml:space="preserve"> </w:t>
      </w:r>
      <w:r w:rsidR="002B21C5">
        <w:rPr>
          <w:rFonts w:ascii="Arial" w:eastAsia="Trebuchet MS" w:hAnsi="Arial" w:cs="Arial"/>
          <w:sz w:val="24"/>
          <w:szCs w:val="24"/>
          <w:lang w:val="es"/>
        </w:rPr>
        <w:t>rápida</w:t>
      </w:r>
      <w:r w:rsidR="00C134F6">
        <w:rPr>
          <w:rFonts w:ascii="Arial" w:eastAsia="Trebuchet MS" w:hAnsi="Arial" w:cs="Arial"/>
          <w:sz w:val="24"/>
          <w:szCs w:val="24"/>
          <w:lang w:val="es"/>
        </w:rPr>
        <w:t xml:space="preserve"> y lo logramos </w:t>
      </w:r>
      <w:r w:rsidR="00010008">
        <w:rPr>
          <w:rFonts w:ascii="Arial" w:eastAsia="Trebuchet MS" w:hAnsi="Arial" w:cs="Arial"/>
          <w:sz w:val="24"/>
          <w:szCs w:val="24"/>
          <w:lang w:val="es"/>
        </w:rPr>
        <w:t>encontrar usando el modelo de</w:t>
      </w:r>
      <w:r w:rsidR="00CA69E7">
        <w:rPr>
          <w:rFonts w:ascii="Arial" w:eastAsia="Trebuchet MS" w:hAnsi="Arial" w:cs="Arial"/>
          <w:sz w:val="24"/>
          <w:szCs w:val="24"/>
          <w:lang w:val="es"/>
        </w:rPr>
        <w:t xml:space="preserve">l teorema de </w:t>
      </w:r>
      <w:r w:rsidR="002B21C5">
        <w:rPr>
          <w:rFonts w:ascii="Arial" w:eastAsia="Trebuchet MS" w:hAnsi="Arial" w:cs="Arial"/>
          <w:sz w:val="24"/>
          <w:szCs w:val="24"/>
          <w:lang w:val="es"/>
        </w:rPr>
        <w:t>Thévenin</w:t>
      </w:r>
      <w:r w:rsidR="00CA69E7">
        <w:rPr>
          <w:rFonts w:ascii="Arial" w:eastAsia="Trebuchet MS" w:hAnsi="Arial" w:cs="Arial"/>
          <w:sz w:val="24"/>
          <w:szCs w:val="24"/>
          <w:lang w:val="es"/>
        </w:rPr>
        <w:t xml:space="preserve">, </w:t>
      </w:r>
      <w:r w:rsidR="0004781C">
        <w:rPr>
          <w:rFonts w:ascii="Arial" w:eastAsia="Trebuchet MS" w:hAnsi="Arial" w:cs="Arial"/>
          <w:sz w:val="24"/>
          <w:szCs w:val="24"/>
          <w:lang w:val="es"/>
        </w:rPr>
        <w:t xml:space="preserve">en donde debemos poner </w:t>
      </w:r>
      <w:r w:rsidR="002B21C5">
        <w:rPr>
          <w:rFonts w:ascii="Arial" w:eastAsia="Trebuchet MS" w:hAnsi="Arial" w:cs="Arial"/>
          <w:sz w:val="24"/>
          <w:szCs w:val="24"/>
          <w:lang w:val="es"/>
        </w:rPr>
        <w:t>únicamente</w:t>
      </w:r>
      <w:r w:rsidR="0004781C">
        <w:rPr>
          <w:rFonts w:ascii="Arial" w:eastAsia="Trebuchet MS" w:hAnsi="Arial" w:cs="Arial"/>
          <w:sz w:val="24"/>
          <w:szCs w:val="24"/>
          <w:lang w:val="es"/>
        </w:rPr>
        <w:t xml:space="preserve"> la resistencia</w:t>
      </w:r>
      <w:r w:rsidR="00473BA6">
        <w:rPr>
          <w:rFonts w:ascii="Arial" w:eastAsia="Trebuchet MS" w:hAnsi="Arial" w:cs="Arial"/>
          <w:sz w:val="24"/>
          <w:szCs w:val="24"/>
          <w:lang w:val="es"/>
        </w:rPr>
        <w:t xml:space="preserve"> de </w:t>
      </w:r>
      <w:r w:rsidR="002B21C5">
        <w:rPr>
          <w:rFonts w:ascii="Arial" w:eastAsia="Trebuchet MS" w:hAnsi="Arial" w:cs="Arial"/>
          <w:sz w:val="24"/>
          <w:szCs w:val="24"/>
          <w:lang w:val="es"/>
        </w:rPr>
        <w:t>Thévenin</w:t>
      </w:r>
      <w:r w:rsidR="00473BA6">
        <w:rPr>
          <w:rFonts w:ascii="Arial" w:eastAsia="Trebuchet MS" w:hAnsi="Arial" w:cs="Arial"/>
          <w:sz w:val="24"/>
          <w:szCs w:val="24"/>
          <w:lang w:val="es"/>
        </w:rPr>
        <w:t>(</w:t>
      </w:r>
      <m:oMath>
        <m:sSub>
          <m:sSubPr>
            <m:ctrlPr>
              <w:rPr>
                <w:rFonts w:ascii="Cambria Math" w:eastAsia="Trebuchet MS" w:hAnsi="Cambria Math" w:cs="Arial"/>
                <w:i/>
                <w:sz w:val="24"/>
                <w:szCs w:val="24"/>
                <w:lang w:val="es"/>
              </w:rPr>
            </m:ctrlPr>
          </m:sSubPr>
          <m:e>
            <m:r>
              <w:rPr>
                <w:rFonts w:ascii="Cambria Math" w:eastAsia="Trebuchet MS" w:hAnsi="Cambria Math" w:cs="Arial"/>
                <w:sz w:val="24"/>
                <w:szCs w:val="24"/>
                <w:lang w:val="es"/>
              </w:rPr>
              <m:t>R</m:t>
            </m:r>
          </m:e>
          <m:sub>
            <m:r>
              <w:rPr>
                <w:rFonts w:ascii="Cambria Math" w:eastAsia="Trebuchet MS" w:hAnsi="Cambria Math" w:cs="Arial"/>
                <w:sz w:val="24"/>
                <w:szCs w:val="24"/>
                <w:lang w:val="es"/>
              </w:rPr>
              <m:t>th</m:t>
            </m:r>
          </m:sub>
        </m:sSub>
      </m:oMath>
      <w:r w:rsidR="00473BA6">
        <w:rPr>
          <w:rFonts w:ascii="Arial" w:eastAsia="Trebuchet MS" w:hAnsi="Arial" w:cs="Arial"/>
          <w:sz w:val="24"/>
          <w:szCs w:val="24"/>
          <w:lang w:val="es"/>
        </w:rPr>
        <w:t>), el voltaje</w:t>
      </w:r>
      <m:oMath>
        <m:sSub>
          <m:sSubPr>
            <m:ctrlPr>
              <w:rPr>
                <w:rFonts w:ascii="Cambria Math" w:eastAsia="Trebuchet MS" w:hAnsi="Cambria Math" w:cs="Arial"/>
                <w:i/>
                <w:sz w:val="24"/>
                <w:szCs w:val="24"/>
                <w:lang w:val="es"/>
              </w:rPr>
            </m:ctrlPr>
          </m:sSubPr>
          <m:e>
            <m:r>
              <w:rPr>
                <w:rFonts w:ascii="Cambria Math" w:eastAsia="Trebuchet MS" w:hAnsi="Cambria Math" w:cs="Arial"/>
                <w:sz w:val="24"/>
                <w:szCs w:val="24"/>
                <w:lang w:val="es"/>
              </w:rPr>
              <m:t>(V</m:t>
            </m:r>
          </m:e>
          <m:sub>
            <m:r>
              <w:rPr>
                <w:rFonts w:ascii="Cambria Math" w:eastAsia="Trebuchet MS" w:hAnsi="Cambria Math" w:cs="Arial"/>
                <w:sz w:val="24"/>
                <w:szCs w:val="24"/>
                <w:lang w:val="es"/>
              </w:rPr>
              <m:t>th</m:t>
            </m:r>
          </m:sub>
        </m:sSub>
        <m:r>
          <w:rPr>
            <w:rFonts w:ascii="Cambria Math" w:eastAsia="Trebuchet MS" w:hAnsi="Cambria Math" w:cs="Arial"/>
            <w:sz w:val="24"/>
            <w:szCs w:val="24"/>
            <w:lang w:val="es"/>
          </w:rPr>
          <m:t>)</m:t>
        </m:r>
      </m:oMath>
      <w:r w:rsidR="00C904B8">
        <w:rPr>
          <w:rFonts w:ascii="Arial" w:eastAsia="Trebuchet MS" w:hAnsi="Arial" w:cs="Arial"/>
          <w:sz w:val="24"/>
          <w:szCs w:val="24"/>
          <w:lang w:val="es"/>
        </w:rPr>
        <w:t xml:space="preserve"> y la resistencia de carga </w:t>
      </w:r>
      <m:oMath>
        <m:d>
          <m:dPr>
            <m:ctrlPr>
              <w:rPr>
                <w:rFonts w:ascii="Cambria Math" w:eastAsia="Trebuchet MS" w:hAnsi="Cambria Math" w:cs="Arial"/>
                <w:i/>
                <w:sz w:val="24"/>
                <w:szCs w:val="24"/>
                <w:lang w:val="es"/>
              </w:rPr>
            </m:ctrlPr>
          </m:dPr>
          <m:e>
            <m:sSub>
              <m:sSubPr>
                <m:ctrlPr>
                  <w:rPr>
                    <w:rFonts w:ascii="Cambria Math" w:eastAsia="Trebuchet MS" w:hAnsi="Cambria Math" w:cs="Arial"/>
                    <w:i/>
                    <w:sz w:val="24"/>
                    <w:szCs w:val="24"/>
                    <w:lang w:val="es"/>
                  </w:rPr>
                </m:ctrlPr>
              </m:sSubPr>
              <m:e>
                <m:r>
                  <w:rPr>
                    <w:rFonts w:ascii="Cambria Math" w:eastAsia="Trebuchet MS" w:hAnsi="Cambria Math" w:cs="Arial"/>
                    <w:sz w:val="24"/>
                    <w:szCs w:val="24"/>
                    <w:lang w:val="es"/>
                  </w:rPr>
                  <m:t>R</m:t>
                </m:r>
              </m:e>
              <m:sub>
                <m:r>
                  <w:rPr>
                    <w:rFonts w:ascii="Cambria Math" w:eastAsia="Trebuchet MS" w:hAnsi="Cambria Math" w:cs="Arial"/>
                    <w:sz w:val="24"/>
                    <w:szCs w:val="24"/>
                    <w:lang w:val="es"/>
                  </w:rPr>
                  <m:t>L</m:t>
                </m:r>
              </m:sub>
            </m:sSub>
          </m:e>
        </m:d>
        <m:r>
          <w:rPr>
            <w:rFonts w:ascii="Cambria Math" w:eastAsia="Trebuchet MS" w:hAnsi="Cambria Math" w:cs="Arial"/>
            <w:sz w:val="24"/>
            <w:szCs w:val="24"/>
            <w:lang w:val="es"/>
          </w:rPr>
          <m:t>.</m:t>
        </m:r>
      </m:oMath>
      <w:r w:rsidR="00C904B8">
        <w:rPr>
          <w:rFonts w:ascii="Arial" w:eastAsia="Trebuchet MS" w:hAnsi="Arial" w:cs="Arial"/>
          <w:sz w:val="24"/>
          <w:szCs w:val="24"/>
          <w:lang w:val="es"/>
        </w:rPr>
        <w:t xml:space="preserve"> Entonces, a partir de estos valores podemos </w:t>
      </w:r>
      <w:r w:rsidR="00A62D2F">
        <w:rPr>
          <w:rFonts w:ascii="Arial" w:eastAsia="Trebuchet MS" w:hAnsi="Arial" w:cs="Arial"/>
          <w:sz w:val="24"/>
          <w:szCs w:val="24"/>
          <w:lang w:val="es"/>
        </w:rPr>
        <w:t>usar la ley de ohm</w:t>
      </w:r>
      <w:r w:rsidR="002B21C5">
        <w:rPr>
          <w:rFonts w:ascii="Arial" w:eastAsia="Trebuchet MS" w:hAnsi="Arial" w:cs="Arial"/>
          <w:sz w:val="24"/>
          <w:szCs w:val="24"/>
          <w:lang w:val="es"/>
        </w:rPr>
        <w:t xml:space="preserve">, y reducción de resistencias para encontrar los demás valores que </w:t>
      </w:r>
      <w:r w:rsidR="00C96B45">
        <w:rPr>
          <w:rFonts w:ascii="Arial" w:eastAsia="Trebuchet MS" w:hAnsi="Arial" w:cs="Arial"/>
          <w:sz w:val="24"/>
          <w:szCs w:val="24"/>
          <w:lang w:val="es"/>
        </w:rPr>
        <w:t>pidan en un problema del teorema de Thévenin</w:t>
      </w:r>
      <w:r w:rsidR="002B21C5">
        <w:rPr>
          <w:rFonts w:ascii="Arial" w:eastAsia="Trebuchet MS" w:hAnsi="Arial" w:cs="Arial"/>
          <w:sz w:val="24"/>
          <w:szCs w:val="24"/>
          <w:lang w:val="es"/>
        </w:rPr>
        <w:t>.</w:t>
      </w:r>
    </w:p>
    <w:p w14:paraId="7F324FA3" w14:textId="77777777" w:rsidR="00AE448A" w:rsidRDefault="00AE448A" w:rsidP="00514E7C">
      <w:pPr>
        <w:spacing w:line="276" w:lineRule="auto"/>
      </w:pPr>
    </w:p>
    <w:p w14:paraId="30C0351A" w14:textId="77777777" w:rsidR="00047F24" w:rsidRDefault="00047F24" w:rsidP="00514E7C">
      <w:pPr>
        <w:spacing w:line="276" w:lineRule="auto"/>
      </w:pPr>
    </w:p>
    <w:p w14:paraId="222A3F66" w14:textId="77777777" w:rsidR="00047F24" w:rsidRDefault="00047F24" w:rsidP="00514E7C">
      <w:pPr>
        <w:spacing w:line="276" w:lineRule="auto"/>
      </w:pPr>
    </w:p>
    <w:p w14:paraId="23843200" w14:textId="77777777" w:rsidR="00047F24" w:rsidRDefault="00047F24" w:rsidP="00514E7C">
      <w:pPr>
        <w:spacing w:line="276" w:lineRule="auto"/>
      </w:pPr>
    </w:p>
    <w:p w14:paraId="1B1D41D5" w14:textId="77777777" w:rsidR="00047F24" w:rsidRDefault="00047F24" w:rsidP="00514E7C">
      <w:pPr>
        <w:spacing w:line="276" w:lineRule="auto"/>
      </w:pPr>
    </w:p>
    <w:p w14:paraId="7BEBB0CE" w14:textId="77777777" w:rsidR="00047F24" w:rsidRDefault="00047F24" w:rsidP="00514E7C">
      <w:pPr>
        <w:spacing w:line="276" w:lineRule="auto"/>
      </w:pPr>
    </w:p>
    <w:p w14:paraId="18F8F11C" w14:textId="77777777" w:rsidR="00047F24" w:rsidRDefault="00047F24" w:rsidP="00514E7C">
      <w:pPr>
        <w:spacing w:line="276" w:lineRule="auto"/>
      </w:pPr>
    </w:p>
    <w:p w14:paraId="2A3E12B9" w14:textId="77777777" w:rsidR="00047F24" w:rsidRDefault="00047F24" w:rsidP="00514E7C">
      <w:pPr>
        <w:spacing w:line="276" w:lineRule="auto"/>
      </w:pPr>
    </w:p>
    <w:p w14:paraId="69091986" w14:textId="77777777" w:rsidR="00047F24" w:rsidRDefault="00047F24" w:rsidP="00514E7C">
      <w:pPr>
        <w:spacing w:line="276" w:lineRule="auto"/>
      </w:pPr>
    </w:p>
    <w:p w14:paraId="32075FD7" w14:textId="77777777" w:rsidR="00047F24" w:rsidRDefault="00047F24" w:rsidP="00514E7C">
      <w:pPr>
        <w:spacing w:line="276" w:lineRule="auto"/>
      </w:pPr>
    </w:p>
    <w:p w14:paraId="43A1497E" w14:textId="77777777" w:rsidR="00047F24" w:rsidRDefault="00047F24" w:rsidP="00514E7C">
      <w:pPr>
        <w:spacing w:line="276" w:lineRule="auto"/>
      </w:pPr>
    </w:p>
    <w:p w14:paraId="4F755122" w14:textId="77777777" w:rsidR="00CA0FE3" w:rsidRDefault="00CA0FE3" w:rsidP="00514E7C">
      <w:pPr>
        <w:spacing w:line="276" w:lineRule="auto"/>
      </w:pPr>
    </w:p>
    <w:p w14:paraId="0BA7D2DF" w14:textId="77777777" w:rsidR="00CA0FE3" w:rsidRDefault="00CA0FE3" w:rsidP="00514E7C">
      <w:pPr>
        <w:spacing w:line="276" w:lineRule="auto"/>
      </w:pPr>
    </w:p>
    <w:p w14:paraId="3AE5FD60" w14:textId="5EB5358B" w:rsidR="00AE448A" w:rsidRPr="003906F4" w:rsidRDefault="00AE448A" w:rsidP="00AE448A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AE448A">
        <w:rPr>
          <w:rFonts w:ascii="Arial" w:hAnsi="Arial" w:cs="Arial"/>
          <w:sz w:val="36"/>
          <w:szCs w:val="36"/>
        </w:rPr>
        <w:t>BIBLIOGRAFIA</w:t>
      </w:r>
    </w:p>
    <w:p w14:paraId="24361FCC" w14:textId="3B8ECAAF" w:rsidR="003906F4" w:rsidRPr="003906F4" w:rsidRDefault="003906F4" w:rsidP="003906F4">
      <w:pPr>
        <w:rPr>
          <w:rFonts w:ascii="Arial" w:eastAsia="Arial" w:hAnsi="Arial" w:cs="Arial"/>
          <w:sz w:val="24"/>
          <w:szCs w:val="24"/>
        </w:rPr>
      </w:pPr>
      <w:r w:rsidRPr="003906F4">
        <w:rPr>
          <w:rFonts w:ascii="Arial" w:eastAsia="Arial" w:hAnsi="Arial" w:cs="Arial"/>
          <w:sz w:val="24"/>
          <w:szCs w:val="24"/>
        </w:rPr>
        <w:t>Latam, M. (2020, febrero 21). </w:t>
      </w:r>
      <w:r w:rsidRPr="003906F4">
        <w:rPr>
          <w:rFonts w:ascii="Arial" w:eastAsia="Arial" w:hAnsi="Arial" w:cs="Arial"/>
          <w:i/>
          <w:iCs/>
          <w:sz w:val="24"/>
          <w:szCs w:val="24"/>
        </w:rPr>
        <w:t>Teorema de Thévenin y Norton</w:t>
      </w:r>
      <w:r w:rsidRPr="003906F4">
        <w:rPr>
          <w:rFonts w:ascii="Arial" w:eastAsia="Arial" w:hAnsi="Arial" w:cs="Arial"/>
          <w:sz w:val="24"/>
          <w:szCs w:val="24"/>
        </w:rPr>
        <w:t xml:space="preserve">. Mecatrónica LATAM. </w:t>
      </w:r>
      <w:hyperlink r:id="rId34" w:history="1">
        <w:r w:rsidRPr="003906F4">
          <w:rPr>
            <w:rStyle w:val="Hipervnculo"/>
            <w:rFonts w:ascii="Arial" w:eastAsia="Arial" w:hAnsi="Arial" w:cs="Arial"/>
            <w:sz w:val="24"/>
            <w:szCs w:val="24"/>
          </w:rPr>
          <w:t>https://www.mecatronicalatam.com/es/tutoriales/teoria/teorema-de-thevenin-y-norton/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B6E995E" w14:textId="72CCDE07" w:rsidR="003906F4" w:rsidRPr="003906F4" w:rsidRDefault="003906F4" w:rsidP="003906F4">
      <w:pPr>
        <w:rPr>
          <w:rFonts w:ascii="Arial" w:eastAsia="Arial" w:hAnsi="Arial" w:cs="Arial"/>
          <w:sz w:val="24"/>
          <w:szCs w:val="24"/>
        </w:rPr>
      </w:pPr>
      <w:r w:rsidRPr="003906F4">
        <w:rPr>
          <w:rFonts w:ascii="Arial" w:eastAsia="Arial" w:hAnsi="Arial" w:cs="Arial"/>
          <w:i/>
          <w:iCs/>
          <w:sz w:val="24"/>
          <w:szCs w:val="24"/>
        </w:rPr>
        <w:t>Teorema de Thevenin y de Norton</w:t>
      </w:r>
      <w:r w:rsidRPr="003906F4">
        <w:rPr>
          <w:rFonts w:ascii="Arial" w:eastAsia="Arial" w:hAnsi="Arial" w:cs="Arial"/>
          <w:sz w:val="24"/>
          <w:szCs w:val="24"/>
        </w:rPr>
        <w:t xml:space="preserve">. (s/f). Recuperado el 5 de diciembre de 2022, de </w:t>
      </w:r>
      <w:hyperlink r:id="rId35" w:history="1">
        <w:r w:rsidRPr="003906F4">
          <w:rPr>
            <w:rStyle w:val="Hipervnculo"/>
            <w:rFonts w:ascii="Arial" w:eastAsia="Arial" w:hAnsi="Arial" w:cs="Arial"/>
            <w:sz w:val="24"/>
            <w:szCs w:val="24"/>
          </w:rPr>
          <w:t>https://www.areatecnologia.com/electricidad/teorema-de-thevenin-y-norton.html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CFE9731" w14:textId="0DD6BC6F" w:rsidR="003906F4" w:rsidRPr="003906F4" w:rsidRDefault="003906F4" w:rsidP="003906F4">
      <w:pPr>
        <w:rPr>
          <w:rFonts w:ascii="Arial" w:eastAsia="Arial" w:hAnsi="Arial" w:cs="Arial"/>
          <w:sz w:val="24"/>
          <w:szCs w:val="24"/>
        </w:rPr>
      </w:pPr>
      <w:r w:rsidRPr="003906F4">
        <w:rPr>
          <w:rFonts w:ascii="Arial" w:eastAsia="Arial" w:hAnsi="Arial" w:cs="Arial"/>
          <w:i/>
          <w:iCs/>
          <w:sz w:val="24"/>
          <w:szCs w:val="24"/>
        </w:rPr>
        <w:t>TEOREMA DE THEVENIN Y NORTON: FORMULA Y CIRCUITO</w:t>
      </w:r>
      <w:r w:rsidRPr="003906F4">
        <w:rPr>
          <w:rFonts w:ascii="Arial" w:eastAsia="Arial" w:hAnsi="Arial" w:cs="Arial"/>
          <w:sz w:val="24"/>
          <w:szCs w:val="24"/>
        </w:rPr>
        <w:t xml:space="preserve">. (2019, diciembre 6). Te confirmamos si tu sistema operativo aguanta un software. </w:t>
      </w:r>
      <w:hyperlink r:id="rId36" w:history="1">
        <w:r w:rsidRPr="003906F4">
          <w:rPr>
            <w:rStyle w:val="Hipervnculo"/>
            <w:rFonts w:ascii="Arial" w:eastAsia="Arial" w:hAnsi="Arial" w:cs="Arial"/>
            <w:sz w:val="24"/>
            <w:szCs w:val="24"/>
          </w:rPr>
          <w:t>https://siaguanta.com/c-tecnologia/teorema-de-thevenin/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DFB3027" w14:textId="2AC08D65" w:rsidR="003906F4" w:rsidRPr="003906F4" w:rsidRDefault="003906F4" w:rsidP="003906F4">
      <w:pPr>
        <w:rPr>
          <w:rFonts w:ascii="Arial" w:eastAsia="Arial" w:hAnsi="Arial" w:cs="Arial"/>
          <w:sz w:val="24"/>
          <w:szCs w:val="24"/>
        </w:rPr>
      </w:pPr>
      <w:r w:rsidRPr="003906F4">
        <w:rPr>
          <w:rFonts w:ascii="Arial" w:eastAsia="Arial" w:hAnsi="Arial" w:cs="Arial"/>
          <w:sz w:val="24"/>
          <w:szCs w:val="24"/>
        </w:rPr>
        <w:t>Xnomind. (2019, noviembre 7). </w:t>
      </w:r>
      <w:r w:rsidRPr="003906F4">
        <w:rPr>
          <w:rFonts w:ascii="Arial" w:eastAsia="Arial" w:hAnsi="Arial" w:cs="Arial"/>
          <w:i/>
          <w:iCs/>
          <w:sz w:val="24"/>
          <w:szCs w:val="24"/>
        </w:rPr>
        <w:t>Teorema de Thevenin explicado para que lo Entiendas</w:t>
      </w:r>
      <w:r w:rsidRPr="003906F4">
        <w:rPr>
          <w:rFonts w:ascii="Arial" w:eastAsia="Arial" w:hAnsi="Arial" w:cs="Arial"/>
          <w:sz w:val="24"/>
          <w:szCs w:val="24"/>
        </w:rPr>
        <w:t xml:space="preserve">. Teorema. </w:t>
      </w:r>
      <w:hyperlink r:id="rId37" w:history="1">
        <w:r w:rsidRPr="003906F4">
          <w:rPr>
            <w:rStyle w:val="Hipervnculo"/>
            <w:rFonts w:ascii="Arial" w:eastAsia="Arial" w:hAnsi="Arial" w:cs="Arial"/>
            <w:sz w:val="24"/>
            <w:szCs w:val="24"/>
          </w:rPr>
          <w:t>https://www.teorema.top/teorema-de-thevenin/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6369543" w14:textId="451FBC54" w:rsidR="09AB0EED" w:rsidRDefault="09AB0EED" w:rsidP="09AB0EED">
      <w:pPr>
        <w:rPr>
          <w:rFonts w:ascii="Arial" w:eastAsia="Arial" w:hAnsi="Arial" w:cs="Arial"/>
          <w:sz w:val="20"/>
          <w:szCs w:val="20"/>
          <w:lang w:val="es"/>
        </w:rPr>
      </w:pPr>
    </w:p>
    <w:p w14:paraId="388FAEB6" w14:textId="77777777" w:rsidR="00F27D6B" w:rsidRPr="00240440" w:rsidRDefault="00F27D6B">
      <w:pPr>
        <w:rPr>
          <w:lang w:val="es"/>
        </w:rPr>
      </w:pPr>
    </w:p>
    <w:sectPr w:rsidR="00F27D6B" w:rsidRPr="00240440" w:rsidSect="00240440">
      <w:footerReference w:type="default" r:id="rId38"/>
      <w:pgSz w:w="12240" w:h="15840"/>
      <w:pgMar w:top="720" w:right="720" w:bottom="720" w:left="720" w:header="708" w:footer="708" w:gutter="0"/>
      <w:pgBorders w:offsetFrom="page">
        <w:top w:val="single" w:sz="12" w:space="24" w:color="C00000"/>
        <w:left w:val="single" w:sz="12" w:space="24" w:color="C00000"/>
        <w:bottom w:val="single" w:sz="12" w:space="24" w:color="C00000"/>
        <w:right w:val="single" w:sz="12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96AAB" w14:textId="77777777" w:rsidR="00732C43" w:rsidRDefault="00732C43" w:rsidP="009A7E7B">
      <w:pPr>
        <w:spacing w:after="0" w:line="240" w:lineRule="auto"/>
      </w:pPr>
      <w:r>
        <w:separator/>
      </w:r>
    </w:p>
  </w:endnote>
  <w:endnote w:type="continuationSeparator" w:id="0">
    <w:p w14:paraId="3D61F8F0" w14:textId="77777777" w:rsidR="00732C43" w:rsidRDefault="00732C43" w:rsidP="009A7E7B">
      <w:pPr>
        <w:spacing w:after="0" w:line="240" w:lineRule="auto"/>
      </w:pPr>
      <w:r>
        <w:continuationSeparator/>
      </w:r>
    </w:p>
  </w:endnote>
  <w:endnote w:type="continuationNotice" w:id="1">
    <w:p w14:paraId="4ABC2D3B" w14:textId="77777777" w:rsidR="00732C43" w:rsidRDefault="00732C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3385" w14:textId="77777777" w:rsidR="009A0A05" w:rsidRPr="009A0A05" w:rsidRDefault="009A0A05">
    <w:pPr>
      <w:pStyle w:val="Piedepgina"/>
      <w:jc w:val="center"/>
      <w:rPr>
        <w:caps/>
      </w:rPr>
    </w:pPr>
    <w:r w:rsidRPr="009A0A05">
      <w:rPr>
        <w:caps/>
      </w:rPr>
      <w:fldChar w:fldCharType="begin"/>
    </w:r>
    <w:r w:rsidRPr="009A0A05">
      <w:rPr>
        <w:caps/>
      </w:rPr>
      <w:instrText>PAGE   \* MERGEFORMAT</w:instrText>
    </w:r>
    <w:r w:rsidRPr="009A0A05">
      <w:rPr>
        <w:caps/>
      </w:rPr>
      <w:fldChar w:fldCharType="separate"/>
    </w:r>
    <w:r w:rsidRPr="009A0A05">
      <w:rPr>
        <w:caps/>
        <w:lang w:val="es-ES"/>
      </w:rPr>
      <w:t>2</w:t>
    </w:r>
    <w:r w:rsidRPr="009A0A05">
      <w:rPr>
        <w:caps/>
      </w:rPr>
      <w:fldChar w:fldCharType="end"/>
    </w:r>
  </w:p>
  <w:p w14:paraId="08E100DB" w14:textId="77777777" w:rsidR="009A7E7B" w:rsidRDefault="009A7E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B985" w14:textId="77777777" w:rsidR="00732C43" w:rsidRDefault="00732C43" w:rsidP="009A7E7B">
      <w:pPr>
        <w:spacing w:after="0" w:line="240" w:lineRule="auto"/>
      </w:pPr>
      <w:r>
        <w:separator/>
      </w:r>
    </w:p>
  </w:footnote>
  <w:footnote w:type="continuationSeparator" w:id="0">
    <w:p w14:paraId="25CFAAAA" w14:textId="77777777" w:rsidR="00732C43" w:rsidRDefault="00732C43" w:rsidP="009A7E7B">
      <w:pPr>
        <w:spacing w:after="0" w:line="240" w:lineRule="auto"/>
      </w:pPr>
      <w:r>
        <w:continuationSeparator/>
      </w:r>
    </w:p>
  </w:footnote>
  <w:footnote w:type="continuationNotice" w:id="1">
    <w:p w14:paraId="7C022201" w14:textId="77777777" w:rsidR="00732C43" w:rsidRDefault="00732C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E6B"/>
    <w:multiLevelType w:val="hybridMultilevel"/>
    <w:tmpl w:val="3A1EDC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E0FD7"/>
    <w:multiLevelType w:val="hybridMultilevel"/>
    <w:tmpl w:val="BCD6D69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C10331"/>
    <w:multiLevelType w:val="hybridMultilevel"/>
    <w:tmpl w:val="2318C1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717E3"/>
    <w:multiLevelType w:val="hybridMultilevel"/>
    <w:tmpl w:val="10CA95CE"/>
    <w:lvl w:ilvl="0" w:tplc="55947466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A7818"/>
    <w:multiLevelType w:val="hybridMultilevel"/>
    <w:tmpl w:val="F0F6B4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37B53"/>
    <w:multiLevelType w:val="hybridMultilevel"/>
    <w:tmpl w:val="CFD4718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635232"/>
    <w:multiLevelType w:val="hybridMultilevel"/>
    <w:tmpl w:val="1E2A7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26C81"/>
    <w:multiLevelType w:val="hybridMultilevel"/>
    <w:tmpl w:val="EFE60C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1ACFF"/>
    <w:multiLevelType w:val="hybridMultilevel"/>
    <w:tmpl w:val="86F6ED52"/>
    <w:lvl w:ilvl="0" w:tplc="07C6B858">
      <w:start w:val="1"/>
      <w:numFmt w:val="decimal"/>
      <w:lvlText w:val="%1."/>
      <w:lvlJc w:val="left"/>
      <w:pPr>
        <w:ind w:left="720" w:hanging="360"/>
      </w:pPr>
    </w:lvl>
    <w:lvl w:ilvl="1" w:tplc="809C651C">
      <w:start w:val="1"/>
      <w:numFmt w:val="lowerLetter"/>
      <w:lvlText w:val="%2."/>
      <w:lvlJc w:val="left"/>
      <w:pPr>
        <w:ind w:left="1440" w:hanging="360"/>
      </w:pPr>
    </w:lvl>
    <w:lvl w:ilvl="2" w:tplc="4CF0212C">
      <w:start w:val="1"/>
      <w:numFmt w:val="lowerRoman"/>
      <w:lvlText w:val="%3."/>
      <w:lvlJc w:val="right"/>
      <w:pPr>
        <w:ind w:left="2160" w:hanging="180"/>
      </w:pPr>
    </w:lvl>
    <w:lvl w:ilvl="3" w:tplc="F1BC3DCE">
      <w:start w:val="1"/>
      <w:numFmt w:val="decimal"/>
      <w:lvlText w:val="%4."/>
      <w:lvlJc w:val="left"/>
      <w:pPr>
        <w:ind w:left="2880" w:hanging="360"/>
      </w:pPr>
    </w:lvl>
    <w:lvl w:ilvl="4" w:tplc="88C09134">
      <w:start w:val="1"/>
      <w:numFmt w:val="lowerLetter"/>
      <w:lvlText w:val="%5."/>
      <w:lvlJc w:val="left"/>
      <w:pPr>
        <w:ind w:left="3600" w:hanging="360"/>
      </w:pPr>
    </w:lvl>
    <w:lvl w:ilvl="5" w:tplc="E4902CE8">
      <w:start w:val="1"/>
      <w:numFmt w:val="lowerRoman"/>
      <w:lvlText w:val="%6."/>
      <w:lvlJc w:val="right"/>
      <w:pPr>
        <w:ind w:left="4320" w:hanging="180"/>
      </w:pPr>
    </w:lvl>
    <w:lvl w:ilvl="6" w:tplc="0FB601A4">
      <w:start w:val="1"/>
      <w:numFmt w:val="decimal"/>
      <w:lvlText w:val="%7."/>
      <w:lvlJc w:val="left"/>
      <w:pPr>
        <w:ind w:left="5040" w:hanging="360"/>
      </w:pPr>
    </w:lvl>
    <w:lvl w:ilvl="7" w:tplc="2856DEFC">
      <w:start w:val="1"/>
      <w:numFmt w:val="lowerLetter"/>
      <w:lvlText w:val="%8."/>
      <w:lvlJc w:val="left"/>
      <w:pPr>
        <w:ind w:left="5760" w:hanging="360"/>
      </w:pPr>
    </w:lvl>
    <w:lvl w:ilvl="8" w:tplc="17B85BD8">
      <w:start w:val="1"/>
      <w:numFmt w:val="lowerRoman"/>
      <w:lvlText w:val="%9."/>
      <w:lvlJc w:val="right"/>
      <w:pPr>
        <w:ind w:left="6480" w:hanging="180"/>
      </w:pPr>
    </w:lvl>
  </w:abstractNum>
  <w:num w:numId="1" w16cid:durableId="977495397">
    <w:abstractNumId w:val="8"/>
  </w:num>
  <w:num w:numId="2" w16cid:durableId="677849436">
    <w:abstractNumId w:val="4"/>
  </w:num>
  <w:num w:numId="3" w16cid:durableId="1822187759">
    <w:abstractNumId w:val="1"/>
  </w:num>
  <w:num w:numId="4" w16cid:durableId="1871986081">
    <w:abstractNumId w:val="7"/>
  </w:num>
  <w:num w:numId="5" w16cid:durableId="2004889964">
    <w:abstractNumId w:val="2"/>
  </w:num>
  <w:num w:numId="6" w16cid:durableId="1106734599">
    <w:abstractNumId w:val="5"/>
  </w:num>
  <w:num w:numId="7" w16cid:durableId="1222013961">
    <w:abstractNumId w:val="3"/>
  </w:num>
  <w:num w:numId="8" w16cid:durableId="1173378329">
    <w:abstractNumId w:val="0"/>
  </w:num>
  <w:num w:numId="9" w16cid:durableId="1769425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40"/>
    <w:rsid w:val="000055B9"/>
    <w:rsid w:val="00005700"/>
    <w:rsid w:val="00010008"/>
    <w:rsid w:val="00011E0D"/>
    <w:rsid w:val="00016859"/>
    <w:rsid w:val="00020330"/>
    <w:rsid w:val="00020C8B"/>
    <w:rsid w:val="00035851"/>
    <w:rsid w:val="0004781C"/>
    <w:rsid w:val="00047F24"/>
    <w:rsid w:val="00064148"/>
    <w:rsid w:val="000651F5"/>
    <w:rsid w:val="00071E28"/>
    <w:rsid w:val="0008154E"/>
    <w:rsid w:val="00092937"/>
    <w:rsid w:val="000979EE"/>
    <w:rsid w:val="000A3662"/>
    <w:rsid w:val="000A5FB0"/>
    <w:rsid w:val="000D39DD"/>
    <w:rsid w:val="000F1DE3"/>
    <w:rsid w:val="000F5CDD"/>
    <w:rsid w:val="000F607F"/>
    <w:rsid w:val="00103560"/>
    <w:rsid w:val="001064A3"/>
    <w:rsid w:val="00115651"/>
    <w:rsid w:val="001273A1"/>
    <w:rsid w:val="00167E07"/>
    <w:rsid w:val="001839A7"/>
    <w:rsid w:val="00197872"/>
    <w:rsid w:val="001A5BFD"/>
    <w:rsid w:val="001B34F4"/>
    <w:rsid w:val="001B3E36"/>
    <w:rsid w:val="001C4486"/>
    <w:rsid w:val="001C794A"/>
    <w:rsid w:val="001E286D"/>
    <w:rsid w:val="001F2884"/>
    <w:rsid w:val="001F6B81"/>
    <w:rsid w:val="002026CB"/>
    <w:rsid w:val="00220DF9"/>
    <w:rsid w:val="00225DF9"/>
    <w:rsid w:val="00240440"/>
    <w:rsid w:val="002415DE"/>
    <w:rsid w:val="00246BEF"/>
    <w:rsid w:val="002634F3"/>
    <w:rsid w:val="00264BE3"/>
    <w:rsid w:val="00265B27"/>
    <w:rsid w:val="00270407"/>
    <w:rsid w:val="0027474D"/>
    <w:rsid w:val="00284B6C"/>
    <w:rsid w:val="00285533"/>
    <w:rsid w:val="00292DE5"/>
    <w:rsid w:val="00296268"/>
    <w:rsid w:val="002A16C2"/>
    <w:rsid w:val="002A59C1"/>
    <w:rsid w:val="002B21C5"/>
    <w:rsid w:val="002C5229"/>
    <w:rsid w:val="002E0398"/>
    <w:rsid w:val="002E5EBD"/>
    <w:rsid w:val="002E72E8"/>
    <w:rsid w:val="002F321C"/>
    <w:rsid w:val="003047F4"/>
    <w:rsid w:val="00314948"/>
    <w:rsid w:val="00346E65"/>
    <w:rsid w:val="00347C2D"/>
    <w:rsid w:val="00366395"/>
    <w:rsid w:val="003746A7"/>
    <w:rsid w:val="00385C4E"/>
    <w:rsid w:val="00386D30"/>
    <w:rsid w:val="003906F4"/>
    <w:rsid w:val="003919D3"/>
    <w:rsid w:val="0039608B"/>
    <w:rsid w:val="00397057"/>
    <w:rsid w:val="003A4F27"/>
    <w:rsid w:val="003A5FB6"/>
    <w:rsid w:val="003B0450"/>
    <w:rsid w:val="003B41E9"/>
    <w:rsid w:val="003C433A"/>
    <w:rsid w:val="003D3929"/>
    <w:rsid w:val="003D50C1"/>
    <w:rsid w:val="003E382F"/>
    <w:rsid w:val="00430A22"/>
    <w:rsid w:val="00434F10"/>
    <w:rsid w:val="0045518B"/>
    <w:rsid w:val="00455E56"/>
    <w:rsid w:val="0047043A"/>
    <w:rsid w:val="00473BA6"/>
    <w:rsid w:val="0047591A"/>
    <w:rsid w:val="00481B9D"/>
    <w:rsid w:val="004823A3"/>
    <w:rsid w:val="00485AEE"/>
    <w:rsid w:val="004C0B86"/>
    <w:rsid w:val="004C3573"/>
    <w:rsid w:val="004C7E32"/>
    <w:rsid w:val="004D684C"/>
    <w:rsid w:val="004E1B71"/>
    <w:rsid w:val="004E1C59"/>
    <w:rsid w:val="004F7406"/>
    <w:rsid w:val="00506867"/>
    <w:rsid w:val="0051210B"/>
    <w:rsid w:val="00514E7C"/>
    <w:rsid w:val="00547DD5"/>
    <w:rsid w:val="005669B9"/>
    <w:rsid w:val="00574EE2"/>
    <w:rsid w:val="005868AA"/>
    <w:rsid w:val="00596BE4"/>
    <w:rsid w:val="005A2FDE"/>
    <w:rsid w:val="005B20EA"/>
    <w:rsid w:val="005B43F0"/>
    <w:rsid w:val="005B5F46"/>
    <w:rsid w:val="005C035A"/>
    <w:rsid w:val="005C69C0"/>
    <w:rsid w:val="005D0DCF"/>
    <w:rsid w:val="005D45D6"/>
    <w:rsid w:val="005E1A44"/>
    <w:rsid w:val="005E2B8F"/>
    <w:rsid w:val="005E587E"/>
    <w:rsid w:val="005F140B"/>
    <w:rsid w:val="00616FC6"/>
    <w:rsid w:val="006253A1"/>
    <w:rsid w:val="00626241"/>
    <w:rsid w:val="006705B1"/>
    <w:rsid w:val="00673506"/>
    <w:rsid w:val="006817C5"/>
    <w:rsid w:val="006819B6"/>
    <w:rsid w:val="006830BF"/>
    <w:rsid w:val="00692009"/>
    <w:rsid w:val="0069386D"/>
    <w:rsid w:val="006A3983"/>
    <w:rsid w:val="006A5B74"/>
    <w:rsid w:val="006B787F"/>
    <w:rsid w:val="006D1980"/>
    <w:rsid w:val="006E3D11"/>
    <w:rsid w:val="006E6D6C"/>
    <w:rsid w:val="006F3FCE"/>
    <w:rsid w:val="006F4ECD"/>
    <w:rsid w:val="006F5890"/>
    <w:rsid w:val="0070756C"/>
    <w:rsid w:val="00710DF6"/>
    <w:rsid w:val="0071215C"/>
    <w:rsid w:val="00732C43"/>
    <w:rsid w:val="007413FD"/>
    <w:rsid w:val="00743771"/>
    <w:rsid w:val="00767ACD"/>
    <w:rsid w:val="00796D3D"/>
    <w:rsid w:val="007A141F"/>
    <w:rsid w:val="007A5C7E"/>
    <w:rsid w:val="007C25BD"/>
    <w:rsid w:val="007C2912"/>
    <w:rsid w:val="007C3318"/>
    <w:rsid w:val="007C3D3F"/>
    <w:rsid w:val="007C6D8E"/>
    <w:rsid w:val="007C711E"/>
    <w:rsid w:val="007E5693"/>
    <w:rsid w:val="007E62BC"/>
    <w:rsid w:val="007F715A"/>
    <w:rsid w:val="00802425"/>
    <w:rsid w:val="00806AA6"/>
    <w:rsid w:val="0081650C"/>
    <w:rsid w:val="00825417"/>
    <w:rsid w:val="008319C0"/>
    <w:rsid w:val="00832AE4"/>
    <w:rsid w:val="00836A78"/>
    <w:rsid w:val="008600F6"/>
    <w:rsid w:val="008647A8"/>
    <w:rsid w:val="00865D55"/>
    <w:rsid w:val="00880362"/>
    <w:rsid w:val="00882047"/>
    <w:rsid w:val="0088580F"/>
    <w:rsid w:val="008907E1"/>
    <w:rsid w:val="008A2F34"/>
    <w:rsid w:val="008A4AD1"/>
    <w:rsid w:val="008B0226"/>
    <w:rsid w:val="008B119F"/>
    <w:rsid w:val="008C497F"/>
    <w:rsid w:val="008E45AC"/>
    <w:rsid w:val="008E796F"/>
    <w:rsid w:val="009313A5"/>
    <w:rsid w:val="009431AE"/>
    <w:rsid w:val="009764E6"/>
    <w:rsid w:val="00991BBB"/>
    <w:rsid w:val="00992A8F"/>
    <w:rsid w:val="009A0A05"/>
    <w:rsid w:val="009A107A"/>
    <w:rsid w:val="009A5816"/>
    <w:rsid w:val="009A7E7B"/>
    <w:rsid w:val="009B54C8"/>
    <w:rsid w:val="009B6734"/>
    <w:rsid w:val="009C34F0"/>
    <w:rsid w:val="00A22DF6"/>
    <w:rsid w:val="00A26D80"/>
    <w:rsid w:val="00A30F68"/>
    <w:rsid w:val="00A43EB3"/>
    <w:rsid w:val="00A51C31"/>
    <w:rsid w:val="00A62D2F"/>
    <w:rsid w:val="00A8044A"/>
    <w:rsid w:val="00A93A77"/>
    <w:rsid w:val="00AA5FF7"/>
    <w:rsid w:val="00AB381E"/>
    <w:rsid w:val="00AB3E25"/>
    <w:rsid w:val="00AC7499"/>
    <w:rsid w:val="00AE448A"/>
    <w:rsid w:val="00AE4521"/>
    <w:rsid w:val="00AE4820"/>
    <w:rsid w:val="00AE7AC9"/>
    <w:rsid w:val="00AF08C7"/>
    <w:rsid w:val="00AF2BB9"/>
    <w:rsid w:val="00AF73A5"/>
    <w:rsid w:val="00B03787"/>
    <w:rsid w:val="00B04179"/>
    <w:rsid w:val="00B1094C"/>
    <w:rsid w:val="00B417D8"/>
    <w:rsid w:val="00B41F9D"/>
    <w:rsid w:val="00B46F41"/>
    <w:rsid w:val="00B473F4"/>
    <w:rsid w:val="00B579A1"/>
    <w:rsid w:val="00B60BA5"/>
    <w:rsid w:val="00B63E02"/>
    <w:rsid w:val="00B77150"/>
    <w:rsid w:val="00B83D96"/>
    <w:rsid w:val="00B93C74"/>
    <w:rsid w:val="00BA3BB4"/>
    <w:rsid w:val="00BA7EE4"/>
    <w:rsid w:val="00BB3C3C"/>
    <w:rsid w:val="00BB6D05"/>
    <w:rsid w:val="00BC6034"/>
    <w:rsid w:val="00BE07A5"/>
    <w:rsid w:val="00BF2DA5"/>
    <w:rsid w:val="00BF5408"/>
    <w:rsid w:val="00BF6D05"/>
    <w:rsid w:val="00C01988"/>
    <w:rsid w:val="00C036D5"/>
    <w:rsid w:val="00C134F6"/>
    <w:rsid w:val="00C21EED"/>
    <w:rsid w:val="00C25CBD"/>
    <w:rsid w:val="00C41288"/>
    <w:rsid w:val="00C54F0D"/>
    <w:rsid w:val="00C73BED"/>
    <w:rsid w:val="00C904B8"/>
    <w:rsid w:val="00C92E43"/>
    <w:rsid w:val="00C940C8"/>
    <w:rsid w:val="00C962D9"/>
    <w:rsid w:val="00C96B45"/>
    <w:rsid w:val="00CA0C8B"/>
    <w:rsid w:val="00CA0FE3"/>
    <w:rsid w:val="00CA4ACD"/>
    <w:rsid w:val="00CA4C48"/>
    <w:rsid w:val="00CA5EE7"/>
    <w:rsid w:val="00CA69E7"/>
    <w:rsid w:val="00CB4544"/>
    <w:rsid w:val="00CC121C"/>
    <w:rsid w:val="00CC40D7"/>
    <w:rsid w:val="00CD0E6F"/>
    <w:rsid w:val="00CD101D"/>
    <w:rsid w:val="00CD23DC"/>
    <w:rsid w:val="00CE63CE"/>
    <w:rsid w:val="00D025D6"/>
    <w:rsid w:val="00D04DD5"/>
    <w:rsid w:val="00D15016"/>
    <w:rsid w:val="00D154F7"/>
    <w:rsid w:val="00D33E0B"/>
    <w:rsid w:val="00D37A7D"/>
    <w:rsid w:val="00D51E5D"/>
    <w:rsid w:val="00D60711"/>
    <w:rsid w:val="00D65832"/>
    <w:rsid w:val="00D67E6C"/>
    <w:rsid w:val="00D712FE"/>
    <w:rsid w:val="00D80D2E"/>
    <w:rsid w:val="00D86D47"/>
    <w:rsid w:val="00D9194C"/>
    <w:rsid w:val="00D973C2"/>
    <w:rsid w:val="00DA73BD"/>
    <w:rsid w:val="00DB5E00"/>
    <w:rsid w:val="00DC47FA"/>
    <w:rsid w:val="00DC645D"/>
    <w:rsid w:val="00DD03D4"/>
    <w:rsid w:val="00DD4C33"/>
    <w:rsid w:val="00DE33FD"/>
    <w:rsid w:val="00E13268"/>
    <w:rsid w:val="00E22B2B"/>
    <w:rsid w:val="00E30AAA"/>
    <w:rsid w:val="00E34193"/>
    <w:rsid w:val="00E3494A"/>
    <w:rsid w:val="00E375B9"/>
    <w:rsid w:val="00E41A5D"/>
    <w:rsid w:val="00E42BAC"/>
    <w:rsid w:val="00E45634"/>
    <w:rsid w:val="00E52B53"/>
    <w:rsid w:val="00E65827"/>
    <w:rsid w:val="00E71A03"/>
    <w:rsid w:val="00E73CFB"/>
    <w:rsid w:val="00E80B66"/>
    <w:rsid w:val="00ED3E16"/>
    <w:rsid w:val="00ED48F3"/>
    <w:rsid w:val="00EE2B55"/>
    <w:rsid w:val="00EF4983"/>
    <w:rsid w:val="00EF79B7"/>
    <w:rsid w:val="00F1180D"/>
    <w:rsid w:val="00F17125"/>
    <w:rsid w:val="00F25221"/>
    <w:rsid w:val="00F2788A"/>
    <w:rsid w:val="00F27D6B"/>
    <w:rsid w:val="00F37A46"/>
    <w:rsid w:val="00F4115D"/>
    <w:rsid w:val="00F42F1A"/>
    <w:rsid w:val="00F54E09"/>
    <w:rsid w:val="00F82E88"/>
    <w:rsid w:val="00F87666"/>
    <w:rsid w:val="00FA223D"/>
    <w:rsid w:val="00FA68C5"/>
    <w:rsid w:val="00FB3354"/>
    <w:rsid w:val="00FB7934"/>
    <w:rsid w:val="00FD61DE"/>
    <w:rsid w:val="00FD7AB0"/>
    <w:rsid w:val="00FF2767"/>
    <w:rsid w:val="00FF341B"/>
    <w:rsid w:val="00FF417D"/>
    <w:rsid w:val="00FF662C"/>
    <w:rsid w:val="012942DE"/>
    <w:rsid w:val="041F1ED3"/>
    <w:rsid w:val="05323DAE"/>
    <w:rsid w:val="054E305A"/>
    <w:rsid w:val="09AB0EED"/>
    <w:rsid w:val="0AB5698C"/>
    <w:rsid w:val="0B34B2F0"/>
    <w:rsid w:val="0C89EE33"/>
    <w:rsid w:val="0CF7EBBA"/>
    <w:rsid w:val="0DD1F217"/>
    <w:rsid w:val="1071F928"/>
    <w:rsid w:val="10A9392C"/>
    <w:rsid w:val="1175BD0E"/>
    <w:rsid w:val="13DCDEB5"/>
    <w:rsid w:val="13F56DD7"/>
    <w:rsid w:val="14555DE5"/>
    <w:rsid w:val="14E20B6F"/>
    <w:rsid w:val="15FC1842"/>
    <w:rsid w:val="161C62E1"/>
    <w:rsid w:val="1710BD4C"/>
    <w:rsid w:val="1CE59F69"/>
    <w:rsid w:val="1DFCEA54"/>
    <w:rsid w:val="1EBDA4CE"/>
    <w:rsid w:val="20E23F34"/>
    <w:rsid w:val="24A9F4F2"/>
    <w:rsid w:val="2547D4F0"/>
    <w:rsid w:val="2771CC52"/>
    <w:rsid w:val="28E2E9BC"/>
    <w:rsid w:val="2D7CDA56"/>
    <w:rsid w:val="30FF863B"/>
    <w:rsid w:val="3120367C"/>
    <w:rsid w:val="32293AED"/>
    <w:rsid w:val="3306BF48"/>
    <w:rsid w:val="33123847"/>
    <w:rsid w:val="332C9A2C"/>
    <w:rsid w:val="353A69F2"/>
    <w:rsid w:val="38B58E1C"/>
    <w:rsid w:val="38E1A145"/>
    <w:rsid w:val="394EC5C1"/>
    <w:rsid w:val="3B66D4A2"/>
    <w:rsid w:val="3BE612CF"/>
    <w:rsid w:val="3BE8AE76"/>
    <w:rsid w:val="3DD0675C"/>
    <w:rsid w:val="3E887530"/>
    <w:rsid w:val="40244591"/>
    <w:rsid w:val="41C015F2"/>
    <w:rsid w:val="45E76053"/>
    <w:rsid w:val="468FCD6D"/>
    <w:rsid w:val="4D53A783"/>
    <w:rsid w:val="4DC43AD2"/>
    <w:rsid w:val="4F4B6BC5"/>
    <w:rsid w:val="50AEC5A5"/>
    <w:rsid w:val="50DD248C"/>
    <w:rsid w:val="53710D03"/>
    <w:rsid w:val="53CFC4F6"/>
    <w:rsid w:val="544CA4B3"/>
    <w:rsid w:val="54CCDEFF"/>
    <w:rsid w:val="550CDD64"/>
    <w:rsid w:val="57EF5373"/>
    <w:rsid w:val="58B46F0C"/>
    <w:rsid w:val="59A05022"/>
    <w:rsid w:val="59CFDCBC"/>
    <w:rsid w:val="5A9B7EB5"/>
    <w:rsid w:val="5CE6942A"/>
    <w:rsid w:val="5CF6608B"/>
    <w:rsid w:val="5DC7EA3D"/>
    <w:rsid w:val="5DDA5E9C"/>
    <w:rsid w:val="5EB98221"/>
    <w:rsid w:val="5ED3BC29"/>
    <w:rsid w:val="633F06B6"/>
    <w:rsid w:val="637D4036"/>
    <w:rsid w:val="65ED5E07"/>
    <w:rsid w:val="6682F716"/>
    <w:rsid w:val="66F03023"/>
    <w:rsid w:val="68AF7DE4"/>
    <w:rsid w:val="695DE7A0"/>
    <w:rsid w:val="697DD5D1"/>
    <w:rsid w:val="6ACE7D8D"/>
    <w:rsid w:val="714B6DB7"/>
    <w:rsid w:val="72234FD0"/>
    <w:rsid w:val="729E1944"/>
    <w:rsid w:val="7395402F"/>
    <w:rsid w:val="760381D1"/>
    <w:rsid w:val="798B7234"/>
    <w:rsid w:val="7B072D30"/>
    <w:rsid w:val="7B2049FA"/>
    <w:rsid w:val="7D0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CC14"/>
  <w15:chartTrackingRefBased/>
  <w15:docId w15:val="{14ED61D5-F77D-9D47-B138-89815A05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440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A7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7E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E7B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A7E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E7B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9A7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A7E7B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7E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9A7E7B"/>
    <w:rPr>
      <w:color w:val="0563C1" w:themeColor="hyperlink"/>
      <w:u w:val="single"/>
    </w:rPr>
  </w:style>
  <w:style w:type="table" w:styleId="Tablaconcuadrculaclara">
    <w:name w:val="Grid Table Light"/>
    <w:basedOn w:val="Tablanormal"/>
    <w:uiPriority w:val="40"/>
    <w:rsid w:val="009A7E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3-nfasis5">
    <w:name w:val="List Table 3 Accent 5"/>
    <w:basedOn w:val="Tablanormal"/>
    <w:uiPriority w:val="48"/>
    <w:rsid w:val="009A7E7B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9A7E7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1">
    <w:name w:val="List Table 3 Accent 1"/>
    <w:basedOn w:val="Tablanormal"/>
    <w:uiPriority w:val="48"/>
    <w:rsid w:val="009A7E7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9A7E7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A7E7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314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hart" Target="charts/chart3.xml"/><Relationship Id="rId26" Type="http://schemas.openxmlformats.org/officeDocument/2006/relationships/chart" Target="charts/chart7.xml"/><Relationship Id="rId39" Type="http://schemas.openxmlformats.org/officeDocument/2006/relationships/fontTable" Target="fontTable.xml"/><Relationship Id="rId21" Type="http://schemas.openxmlformats.org/officeDocument/2006/relationships/chart" Target="charts/chart4.xml"/><Relationship Id="rId34" Type="http://schemas.openxmlformats.org/officeDocument/2006/relationships/hyperlink" Target="https://www.mecatronicalatam.com/es/tutoriales/teoria/teorema-de-thevenin-y-nort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2.xml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8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Archivo:Logo_Instituto_Polit%C3%A9cnico_Nacional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hyperlink" Target="https://www.teorema.top/teorema-de-thevenin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6.xml"/><Relationship Id="rId28" Type="http://schemas.openxmlformats.org/officeDocument/2006/relationships/chart" Target="charts/chart9.xml"/><Relationship Id="rId36" Type="http://schemas.openxmlformats.org/officeDocument/2006/relationships/hyperlink" Target="https://siaguanta.com/c-tecnologia/teorema-de-theveni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Escuela_Superior_de_C%C3%B3mputo" TargetMode="External"/><Relationship Id="rId14" Type="http://schemas.openxmlformats.org/officeDocument/2006/relationships/image" Target="media/image5.png"/><Relationship Id="rId22" Type="http://schemas.openxmlformats.org/officeDocument/2006/relationships/chart" Target="charts/chart5.xml"/><Relationship Id="rId27" Type="http://schemas.openxmlformats.org/officeDocument/2006/relationships/chart" Target="charts/chart8.xml"/><Relationship Id="rId30" Type="http://schemas.openxmlformats.org/officeDocument/2006/relationships/image" Target="media/image12.png"/><Relationship Id="rId35" Type="http://schemas.openxmlformats.org/officeDocument/2006/relationships/hyperlink" Target="https://www.areatecnologia.com/electricidad/teorema-de-thevenin-y-norton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Diferencia</a:t>
            </a:r>
            <a:r>
              <a:rPr lang="es-MX" baseline="0"/>
              <a:t> entre los valores teoricos y medidos  de la corriente en IRL 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 teórico (Miliampers)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Corriente IRL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4.2460000000000004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B-9649-9BE4-F1BBC88E86BA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Valor medido (Miliampers)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Corriente IRL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4.9800000000000004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7B-9649-9BE4-F1BBC88E86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4519408"/>
        <c:axId val="1091344976"/>
      </c:barChart>
      <c:catAx>
        <c:axId val="924519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091344976"/>
        <c:crosses val="autoZero"/>
        <c:auto val="1"/>
        <c:lblAlgn val="ctr"/>
        <c:lblOffset val="100"/>
        <c:noMultiLvlLbl val="0"/>
      </c:catAx>
      <c:valAx>
        <c:axId val="109134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2451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Diferencia entre los valores teoricos y medidos  del voltaje  en VRL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 teórico (Volts)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Voltaje VRL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14.01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4A-4448-9CD3-1E0EA95D389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Valor medido (Volts)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Voltaje VRL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16.43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4A-4448-9CD3-1E0EA95D3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0452111"/>
        <c:axId val="871803455"/>
      </c:barChart>
      <c:catAx>
        <c:axId val="580452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871803455"/>
        <c:crosses val="autoZero"/>
        <c:auto val="1"/>
        <c:lblAlgn val="ctr"/>
        <c:lblOffset val="100"/>
        <c:noMultiLvlLbl val="0"/>
      </c:catAx>
      <c:valAx>
        <c:axId val="87180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80452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Diferencia entre los valores teoricos y medidos  de la potencia en RL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 teórico (MiliWatts)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Potencia en RL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59.485999999999997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CC-BC43-A4A6-436256BB5901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Valor medido (MiliWatts)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Potencia en RL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CC-BC43-A4A6-436256BB59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7206751"/>
        <c:axId val="907379327"/>
      </c:barChart>
      <c:catAx>
        <c:axId val="937206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07379327"/>
        <c:crosses val="autoZero"/>
        <c:auto val="1"/>
        <c:lblAlgn val="ctr"/>
        <c:lblOffset val="100"/>
        <c:noMultiLvlLbl val="0"/>
      </c:catAx>
      <c:valAx>
        <c:axId val="90737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37206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Diferencia entre los valores teoricos y medidos  de la corriente en Ith</a:t>
            </a:r>
          </a:p>
        </c:rich>
      </c:tx>
      <c:layout>
        <c:manualLayout>
          <c:xMode val="edge"/>
          <c:yMode val="edge"/>
          <c:x val="0.10044671896209126"/>
          <c:y val="3.67648085976242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 teórico (miliAmpers)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Corriente IAB=IN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21.030999999999999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E3-3141-BD54-1E420C6027A9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Valor medido (miliAmpers)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Corriente IAB=IN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21.26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E3-3141-BD54-1E420C6027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7564271"/>
        <c:axId val="897035807"/>
      </c:barChart>
      <c:catAx>
        <c:axId val="89756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897035807"/>
        <c:crosses val="autoZero"/>
        <c:auto val="1"/>
        <c:lblAlgn val="ctr"/>
        <c:lblOffset val="100"/>
        <c:noMultiLvlLbl val="0"/>
      </c:catAx>
      <c:valAx>
        <c:axId val="89703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89756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Diferencia entre los valores teoricos y medidos del voltaje en Vth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 teórico (Volts)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Voltaje VAB=VTh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21.858000000000001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78-7D45-8F25-67C2DA6DA2BF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Valor medido (Volts)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Voltaje VAB=VTh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21.79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78-7D45-8F25-67C2DA6DA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7460559"/>
        <c:axId val="990148703"/>
      </c:barChart>
      <c:catAx>
        <c:axId val="1007460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90148703"/>
        <c:crosses val="autoZero"/>
        <c:auto val="1"/>
        <c:lblAlgn val="ctr"/>
        <c:lblOffset val="100"/>
        <c:noMultiLvlLbl val="0"/>
      </c:catAx>
      <c:valAx>
        <c:axId val="99014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007460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Diferencia entre los valores teoricos y medidos de la resistencia  en Rth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 teórico (ohms)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RTh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1038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A7-724F-9A61-7096DD1F6EAB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Valor medido (ohms)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RTh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1024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A7-724F-9A61-7096DD1F6E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1566336"/>
        <c:axId val="561567984"/>
      </c:barChart>
      <c:catAx>
        <c:axId val="561566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61567984"/>
        <c:crosses val="autoZero"/>
        <c:auto val="1"/>
        <c:lblAlgn val="ctr"/>
        <c:lblOffset val="100"/>
        <c:noMultiLvlLbl val="0"/>
      </c:catAx>
      <c:valAx>
        <c:axId val="56156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61566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200" b="0" i="0" baseline="0">
                <a:effectLst/>
              </a:rPr>
              <a:t>Diferencia entre los valores teoricos y medidos de la corriente en IRL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 teórico (miliAmpers)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Corriente IRL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5.0369999999999999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49-AD41-965A-D7C593CEB2DE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Valor medido (miliAmpers)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Corriente IRL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5.0369999999999999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49-AD41-965A-D7C593CEB2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7485536"/>
        <c:axId val="597487184"/>
      </c:barChart>
      <c:catAx>
        <c:axId val="59748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97487184"/>
        <c:crosses val="autoZero"/>
        <c:auto val="1"/>
        <c:lblAlgn val="ctr"/>
        <c:lblOffset val="100"/>
        <c:noMultiLvlLbl val="0"/>
      </c:catAx>
      <c:valAx>
        <c:axId val="59748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9748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200" b="0" i="0" baseline="0">
                <a:effectLst/>
              </a:rPr>
              <a:t>Diferencia entre los valores teoricos y medidos del voltaje en VRL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 teórico (Volts)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Voltaje VRL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16.62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40-D749-8D6E-8D7983CA991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Valor medido (Volts)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Voltaje VRL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16.623000000000001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40-D749-8D6E-8D7983CA99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9880575"/>
        <c:axId val="990094111"/>
      </c:barChart>
      <c:catAx>
        <c:axId val="989880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90094111"/>
        <c:crosses val="autoZero"/>
        <c:auto val="1"/>
        <c:lblAlgn val="ctr"/>
        <c:lblOffset val="100"/>
        <c:noMultiLvlLbl val="0"/>
      </c:catAx>
      <c:valAx>
        <c:axId val="990094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89880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200" b="0" i="0" baseline="0">
                <a:effectLst/>
              </a:rPr>
              <a:t>Diferencia entre los valores teoricos y medidos de la potencia en RL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 teórico (miliWatts)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Potencia en RL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83.71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6E-344A-B9C1-BB71398AEEC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Valor medido (miliWatts)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Potencia en RL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83.731999999999999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6E-344A-B9C1-BB71398AEE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6232783"/>
        <c:axId val="1036736319"/>
      </c:barChart>
      <c:catAx>
        <c:axId val="1036232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036736319"/>
        <c:crosses val="autoZero"/>
        <c:auto val="1"/>
        <c:lblAlgn val="ctr"/>
        <c:lblOffset val="100"/>
        <c:noMultiLvlLbl val="0"/>
      </c:catAx>
      <c:valAx>
        <c:axId val="103673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036232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0AA5B-A363-AD43-810B-F7B797E1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1874</Words>
  <Characters>10307</Characters>
  <Application>Microsoft Office Word</Application>
  <DocSecurity>0</DocSecurity>
  <Lines>85</Lines>
  <Paragraphs>24</Paragraphs>
  <ScaleCrop>false</ScaleCrop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Francisco Cortes Buendia</dc:creator>
  <cp:keywords/>
  <dc:description/>
  <cp:lastModifiedBy>Gustavo Ivan Garcia Quiroz</cp:lastModifiedBy>
  <cp:revision>41</cp:revision>
  <dcterms:created xsi:type="dcterms:W3CDTF">2022-11-29T04:32:00Z</dcterms:created>
  <dcterms:modified xsi:type="dcterms:W3CDTF">2022-12-29T00:25:00Z</dcterms:modified>
</cp:coreProperties>
</file>