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96"/>
        <w:rPr>
          <w:rFonts w:ascii="Lucida Sans"/>
          <w:b/>
        </w:rPr>
      </w:pPr>
      <w:r>
        <w:rPr/>
        <w:pict>
          <v:rect style="position:absolute;margin-left:0pt;margin-top:-.000003pt;width:599.999952pt;height:1574.999875pt;mso-position-horizontal-relative:page;mso-position-vertical-relative:page;z-index:-15924224" filled="true" fillcolor="#2a6fe3" stroked="false">
            <v:fill type="solid"/>
            <w10:wrap type="none"/>
          </v:rect>
        </w:pict>
      </w:r>
      <w:r>
        <w:rPr>
          <w:rFonts w:ascii="Lucida Sans"/>
          <w:b/>
        </w:rPr>
        <w:t>UNIVERSIDAD CENTROAMERICANA</w:t>
      </w:r>
    </w:p>
    <w:p>
      <w:pPr>
        <w:pStyle w:val="BodyText"/>
        <w:rPr>
          <w:rFonts w:ascii="Lucida Sans"/>
          <w:b/>
          <w:sz w:val="52"/>
        </w:rPr>
      </w:pPr>
    </w:p>
    <w:p>
      <w:pPr>
        <w:pStyle w:val="BodyText"/>
        <w:spacing w:before="8"/>
        <w:rPr>
          <w:rFonts w:ascii="Lucida Sans"/>
          <w:b/>
          <w:sz w:val="55"/>
        </w:rPr>
      </w:pPr>
    </w:p>
    <w:p>
      <w:pPr>
        <w:spacing w:before="0"/>
        <w:ind w:left="0" w:right="98" w:firstLine="0"/>
        <w:jc w:val="center"/>
        <w:rPr>
          <w:rFonts w:ascii="Calibri" w:hAnsi="Calibri"/>
          <w:sz w:val="42"/>
        </w:rPr>
      </w:pPr>
      <w:r>
        <w:rPr>
          <w:rFonts w:ascii="Calibri" w:hAnsi="Calibri"/>
          <w:w w:val="115"/>
          <w:sz w:val="42"/>
        </w:rPr>
        <w:t>FACULTAD DE CIENCIAS ECONÓMICAS Y</w:t>
      </w:r>
      <w:r>
        <w:rPr>
          <w:rFonts w:ascii="Calibri" w:hAnsi="Calibri"/>
          <w:spacing w:val="-54"/>
          <w:w w:val="115"/>
          <w:sz w:val="42"/>
        </w:rPr>
        <w:t> </w:t>
      </w:r>
      <w:r>
        <w:rPr>
          <w:rFonts w:ascii="Calibri" w:hAnsi="Calibri"/>
          <w:w w:val="115"/>
          <w:sz w:val="42"/>
        </w:rPr>
        <w:t>EMPRESARIALES</w:t>
      </w:r>
    </w:p>
    <w:p>
      <w:pPr>
        <w:pStyle w:val="BodyText"/>
        <w:rPr>
          <w:rFonts w:ascii="Calibri"/>
          <w:sz w:val="52"/>
        </w:rPr>
      </w:pPr>
    </w:p>
    <w:p>
      <w:pPr>
        <w:pStyle w:val="BodyText"/>
        <w:rPr>
          <w:rFonts w:ascii="Calibri"/>
          <w:sz w:val="52"/>
        </w:rPr>
      </w:pPr>
    </w:p>
    <w:p>
      <w:pPr>
        <w:pStyle w:val="BodyText"/>
        <w:spacing w:before="9"/>
        <w:rPr>
          <w:rFonts w:ascii="Calibri"/>
          <w:sz w:val="45"/>
        </w:rPr>
      </w:pPr>
    </w:p>
    <w:p>
      <w:pPr>
        <w:pStyle w:val="Heading1"/>
        <w:ind w:right="97"/>
      </w:pPr>
      <w:r>
        <w:rPr>
          <w:w w:val="110"/>
        </w:rPr>
        <w:t>LICENCIATURA EN MARKETING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1777445</wp:posOffset>
            </wp:positionH>
            <wp:positionV relativeFrom="paragraph">
              <wp:posOffset>155658</wp:posOffset>
            </wp:positionV>
            <wp:extent cx="4055386" cy="196595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5386" cy="196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52"/>
        </w:rPr>
      </w:pPr>
    </w:p>
    <w:p>
      <w:pPr>
        <w:pStyle w:val="BodyText"/>
        <w:spacing w:before="5"/>
        <w:rPr>
          <w:rFonts w:ascii="Calibri"/>
          <w:sz w:val="44"/>
        </w:rPr>
      </w:pPr>
    </w:p>
    <w:p>
      <w:pPr>
        <w:pStyle w:val="Heading2"/>
      </w:pPr>
      <w:r>
        <w:rPr>
          <w:w w:val="110"/>
        </w:rPr>
        <w:t>Análisis de Indicadores socioeconómicos</w:t>
      </w:r>
    </w:p>
    <w:p>
      <w:pPr>
        <w:pStyle w:val="BodyText"/>
        <w:rPr>
          <w:sz w:val="58"/>
        </w:rPr>
      </w:pPr>
    </w:p>
    <w:p>
      <w:pPr>
        <w:pStyle w:val="BodyText"/>
        <w:spacing w:before="1"/>
        <w:rPr>
          <w:sz w:val="67"/>
        </w:rPr>
      </w:pPr>
    </w:p>
    <w:p>
      <w:pPr>
        <w:spacing w:before="0"/>
        <w:ind w:left="0" w:right="98" w:firstLine="0"/>
        <w:jc w:val="center"/>
        <w:rPr>
          <w:sz w:val="32"/>
        </w:rPr>
      </w:pPr>
      <w:r>
        <w:rPr>
          <w:w w:val="115"/>
          <w:sz w:val="32"/>
        </w:rPr>
        <w:t>Nombre del trabajo:</w:t>
      </w:r>
    </w:p>
    <w:p>
      <w:pPr>
        <w:pStyle w:val="BodyText"/>
        <w:spacing w:before="10"/>
        <w:rPr>
          <w:sz w:val="46"/>
        </w:rPr>
      </w:pPr>
    </w:p>
    <w:p>
      <w:pPr>
        <w:pStyle w:val="Heading2"/>
        <w:spacing w:before="1"/>
      </w:pPr>
      <w:r>
        <w:rPr>
          <w:w w:val="115"/>
        </w:rPr>
        <w:t>“Infografía: Producto interno Bruto</w:t>
      </w:r>
      <w:r>
        <w:rPr>
          <w:spacing w:val="-79"/>
          <w:w w:val="115"/>
        </w:rPr>
        <w:t> </w:t>
      </w:r>
      <w:r>
        <w:rPr>
          <w:w w:val="115"/>
        </w:rPr>
        <w:t>”</w:t>
      </w:r>
    </w:p>
    <w:p>
      <w:pPr>
        <w:pStyle w:val="BodyText"/>
        <w:rPr>
          <w:sz w:val="58"/>
        </w:rPr>
      </w:pPr>
    </w:p>
    <w:p>
      <w:pPr>
        <w:pStyle w:val="BodyText"/>
        <w:spacing w:before="8"/>
        <w:rPr>
          <w:sz w:val="66"/>
        </w:rPr>
      </w:pPr>
    </w:p>
    <w:p>
      <w:pPr>
        <w:pStyle w:val="Heading4"/>
        <w:tabs>
          <w:tab w:pos="6292" w:val="left" w:leader="none"/>
        </w:tabs>
        <w:spacing w:before="1"/>
        <w:ind w:left="3075"/>
      </w:pPr>
      <w:r>
        <w:rPr>
          <w:w w:val="110"/>
        </w:rPr>
        <w:t>Elaborado</w:t>
      </w:r>
      <w:r>
        <w:rPr>
          <w:spacing w:val="19"/>
          <w:w w:val="110"/>
        </w:rPr>
        <w:t> </w:t>
      </w:r>
      <w:r>
        <w:rPr>
          <w:w w:val="110"/>
        </w:rPr>
        <w:t>por:</w:t>
        <w:tab/>
        <w:t>Erlin</w:t>
      </w:r>
      <w:r>
        <w:rPr>
          <w:spacing w:val="-10"/>
          <w:w w:val="110"/>
        </w:rPr>
        <w:t> </w:t>
      </w:r>
      <w:r>
        <w:rPr>
          <w:w w:val="110"/>
        </w:rPr>
        <w:t>Ayerdis</w:t>
      </w:r>
    </w:p>
    <w:p>
      <w:pPr>
        <w:spacing w:line="295" w:lineRule="auto" w:before="89"/>
        <w:ind w:left="6296" w:right="1762" w:firstLine="13"/>
        <w:jc w:val="left"/>
        <w:rPr>
          <w:sz w:val="34"/>
        </w:rPr>
      </w:pPr>
      <w:r>
        <w:rPr>
          <w:w w:val="110"/>
          <w:sz w:val="34"/>
        </w:rPr>
        <w:t>Maria Inés</w:t>
      </w:r>
      <w:r>
        <w:rPr>
          <w:spacing w:val="-17"/>
          <w:w w:val="110"/>
          <w:sz w:val="34"/>
        </w:rPr>
        <w:t> </w:t>
      </w:r>
      <w:r>
        <w:rPr>
          <w:w w:val="110"/>
          <w:sz w:val="34"/>
        </w:rPr>
        <w:t>Barquero Nikos Davila Tamara Rocha Bayardo</w:t>
      </w:r>
      <w:r>
        <w:rPr>
          <w:spacing w:val="-8"/>
          <w:w w:val="110"/>
          <w:sz w:val="34"/>
        </w:rPr>
        <w:t> </w:t>
      </w:r>
      <w:r>
        <w:rPr>
          <w:w w:val="110"/>
          <w:sz w:val="34"/>
        </w:rPr>
        <w:t>Toval</w:t>
      </w:r>
    </w:p>
    <w:p>
      <w:pPr>
        <w:pStyle w:val="BodyText"/>
        <w:rPr>
          <w:sz w:val="54"/>
        </w:rPr>
      </w:pPr>
    </w:p>
    <w:p>
      <w:pPr>
        <w:pStyle w:val="BodyText"/>
        <w:rPr>
          <w:sz w:val="54"/>
        </w:rPr>
      </w:pPr>
    </w:p>
    <w:p>
      <w:pPr>
        <w:pStyle w:val="BodyText"/>
        <w:spacing w:before="2"/>
        <w:rPr>
          <w:sz w:val="49"/>
        </w:rPr>
      </w:pPr>
    </w:p>
    <w:p>
      <w:pPr>
        <w:pStyle w:val="Heading2"/>
        <w:tabs>
          <w:tab w:pos="2329" w:val="left" w:leader="none"/>
        </w:tabs>
        <w:ind w:right="98"/>
      </w:pPr>
      <w:r>
        <w:rPr>
          <w:w w:val="110"/>
        </w:rPr>
        <w:t>Docente:</w:t>
        <w:tab/>
        <w:t>Jose</w:t>
      </w:r>
      <w:r>
        <w:rPr>
          <w:spacing w:val="-11"/>
          <w:w w:val="110"/>
        </w:rPr>
        <w:t> </w:t>
      </w:r>
      <w:r>
        <w:rPr>
          <w:w w:val="110"/>
        </w:rPr>
        <w:t>Aguirre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8"/>
        <w:rPr>
          <w:sz w:val="69"/>
        </w:rPr>
      </w:pPr>
    </w:p>
    <w:p>
      <w:pPr>
        <w:tabs>
          <w:tab w:pos="3041" w:val="right" w:leader="none"/>
        </w:tabs>
        <w:spacing w:before="1"/>
        <w:ind w:left="0" w:right="97" w:firstLine="0"/>
        <w:jc w:val="center"/>
        <w:rPr>
          <w:sz w:val="36"/>
        </w:rPr>
      </w:pPr>
      <w:r>
        <w:rPr>
          <w:w w:val="110"/>
          <w:sz w:val="36"/>
        </w:rPr>
        <w:t>Grupo:</w:t>
        <w:tab/>
        <w:t>0046</w:t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8"/>
        <w:rPr>
          <w:sz w:val="69"/>
        </w:rPr>
      </w:pPr>
    </w:p>
    <w:p>
      <w:pPr>
        <w:pStyle w:val="Heading2"/>
        <w:spacing w:line="590" w:lineRule="auto"/>
        <w:ind w:left="4432" w:right="2426" w:hanging="551"/>
        <w:jc w:val="left"/>
      </w:pPr>
      <w:r>
        <w:rPr>
          <w:w w:val="110"/>
        </w:rPr>
        <w:t>Managua, Nicaragua Febrero, 2022</w:t>
      </w:r>
    </w:p>
    <w:p>
      <w:pPr>
        <w:spacing w:after="0" w:line="590" w:lineRule="auto"/>
        <w:jc w:val="left"/>
        <w:sectPr>
          <w:type w:val="continuous"/>
          <w:pgSz w:w="12000" w:h="31500"/>
          <w:pgMar w:top="2300" w:bottom="280" w:left="320" w:right="220"/>
        </w:sectPr>
      </w:pPr>
    </w:p>
    <w:p>
      <w:pPr>
        <w:spacing w:before="76"/>
        <w:ind w:left="789" w:right="0" w:firstLine="0"/>
        <w:jc w:val="left"/>
        <w:rPr>
          <w:rFonts w:ascii="Century Gothic" w:hAnsi="Century Gothic"/>
          <w:sz w:val="38"/>
        </w:rPr>
      </w:pPr>
      <w:r>
        <w:rPr/>
        <w:pict>
          <v:group style="position:absolute;margin-left:-1.067418pt;margin-top:.000114pt;width:601.1pt;height:1575pt;mso-position-horizontal-relative:page;mso-position-vertical-relative:page;z-index:-15923712" coordorigin="-21,0" coordsize="12022,31500">
            <v:shape style="position:absolute;left:0;top:0;width:12000;height:31500" type="#_x0000_t75" stroked="false">
              <v:imagedata r:id="rId6" o:title=""/>
            </v:shape>
            <v:shape style="position:absolute;left:0;top:506;width:3778;height:1815" type="#_x0000_t75" stroked="false">
              <v:imagedata r:id="rId7" o:title=""/>
            </v:shape>
            <v:shape style="position:absolute;left:4233;top:760;width:6879;height:1400" coordorigin="4233,760" coordsize="6879,1400" path="m4233,1020l11068,760,11112,1900,4277,2160,4233,1020xe" filled="true" fillcolor="#05327d" stroked="false">
              <v:path arrowok="t"/>
              <v:fill type="solid"/>
            </v:shape>
            <v:shape style="position:absolute;left:6132;top:1944;width:5868;height:2984" coordorigin="6132,1945" coordsize="5868,2984" path="m6868,2543l6862,2537,6846,2537,6868,2543xm7864,2566l7863,2548,7857,2517,7856,2504,7851,2493,7843,2479,7841,2476,7836,2475,7834,2466,7833,2462,7787,2450,7762,2446,7713,2436,7710,2433,7707,2430,7700,2431,7700,2431,7693,2429,7693,2429,7687,2423,7672,2424,7669,2419,7659,2416,7612,2396,7567,2373,7524,2345,7482,2317,7478,2312,7474,2310,7470,2307,7459,2299,7449,2306,7448,2314,7451,2317,7456,2331,7458,2346,7460,2361,7464,2374,7468,2381,7473,2389,7480,2394,7519,2427,7559,2455,7602,2482,7647,2506,7652,2509,7658,2511,7668,2518,7665,2523,7660,2528,7654,2524,7649,2525,7645,2530,7638,2531,7632,2529,7627,2536,7626,2534,7625,2534,7624,2535,7618,2534,7612,2534,7608,2540,7603,2540,7599,2539,7527,2552,7493,2560,7458,2566,7397,2576,7334,2587,7323,2586,7312,2587,7301,2587,7220,2591,7140,2588,7060,2580,6980,2569,6952,2562,6924,2557,6924,2557,6846,2537,6843,2535,6840,2532,6833,2530,6826,2530,6823,2527,6821,2525,6814,2525,6814,2525,6807,2523,6807,2523,6804,2521,6791,2517,6791,2517,6787,2514,6777,2512,6742,2499,6709,2483,6707,2484,6699,2484,6707,2490,6712,2493,6712,2496,6708,2497,6705,2496,6703,2498,6651,2470,6601,2441,6552,2410,6505,2376,6391,2275,6391,2273,6390,2271,6386,2270,6386,2266,6381,2265,6381,2260,6376,2259,6376,2255,6371,2254,6370,2250,6366,2249,6366,2244,6361,2243,6361,2239,6356,2238,6356,2238,6355,2237,6355,2235,6353,2233,6353,2233,6353,2233,6351,2232,6351,2228,6346,2227,6346,2223,6341,2222,6341,2220,6341,2222,6341,2218,6339,2215,6336,2214,6336,2212,6335,2210,6332,2209,6331,2207,6330,2205,6327,2204,6286,2150,6276,2144,6271,2132,6264,2122,6265,2120,6266,2121,6268,2117,6272,2118,6268,2109,6264,2102,6257,2096,6254,2095,6252,2092,6251,2090,6252,2093,6255,2093,6257,2096,6256,2093,6254,2091,6251,2090,6252,2086,6250,2082,6246,2079,6246,2077,6245,2074,6242,2074,6242,2071,6241,2069,6238,2066,6238,2066,6238,2068,6238,2070,6238,2070,6238,2068,6238,2068,6238,2066,6238,2066,6237,2064,6236,2064,6233,2055,6229,2047,6222,2042,6220,2035,6218,2028,6213,2025,6213,2021,6210,2018,6208,2015,6201,1997,6193,1981,6189,1970,6186,1963,6183,1952,6181,1945,6174,1949,6165,1945,6161,1954,6160,1956,6159,1956,6159,1958,6155,1961,6147,1957,6144,1964,6136,1971,6132,1980,6132,1990,6134,2001,6145,2029,6156,2058,6170,2084,6184,2111,6229,2186,6281,2254,6337,2318,6398,2378,6464,2434,6532,2484,6602,2526,6674,2562,6747,2595,6823,2620,6900,2641,6979,2657,7060,2667,7142,2673,7229,2672,7315,2667,7348,2662,7401,2655,7487,2639,7587,2619,7637,2607,7686,2596,7689,2595,7691,2593,7693,2592,7696,2592,7699,2591,7701,2594,7703,2594,7701,2598,7699,2597,7685,2612,7670,2625,7655,2638,7638,2650,7628,2658,7617,2666,7608,2676,7600,2686,7580,2704,7569,2724,7568,2746,7575,2770,7629,2757,7678,2732,7722,2700,7763,2663,7778,2650,7794,2635,7814,2620,7825,2610,7853,2584,7857,2577,7864,2566xm12000,2551l11970,2532,11905,2497,11838,2464,11769,2435,11699,2408,11626,2385,11552,2365,11476,2349,11399,2336,11320,2326,11240,2320,11159,2319,11078,2320,10998,2326,10920,2336,10842,2349,10766,2365,10692,2385,10620,2408,10549,2435,10480,2464,10414,2497,10349,2532,10287,2570,10227,2611,10169,2655,10115,2701,10062,2749,10013,2800,9967,2853,9924,2908,9883,2965,9847,3024,9813,3085,9783,3147,9757,3211,9735,3277,9716,3344,9701,3412,9690,3481,9684,3552,9682,3624,9684,3695,9690,3766,9701,3835,9716,3903,9735,3970,9757,4036,9783,4100,9813,4163,9847,4223,9883,4282,9924,4339,9967,4394,10013,4447,10062,4498,10115,4546,10169,4592,10227,4636,10287,4677,10349,4715,10414,4750,10480,4783,10549,4812,10620,4839,10692,4862,10766,4882,10842,4898,10920,4911,10998,4921,11078,4927,11159,4929,11240,4927,11320,4921,11399,4911,11476,4898,11552,4882,11626,4862,11699,4839,11769,4812,11838,4783,11905,4750,11970,4715,12000,4696,12000,2551xe" filled="true" fillcolor="#ffd033" stroked="false">
              <v:path arrowok="t"/>
              <v:fill type="solid"/>
            </v:shape>
            <v:shape style="position:absolute;left:10292;top:2673;width:1482;height:1903" coordorigin="10293,2673" coordsize="1482,1903" path="m10628,3498l10297,3498,10297,4157,10628,4157,10628,3498xm11023,3318l10692,3318,10692,4157,10834,4157,10841,4148,10851,4141,10906,4124,10906,4118,10906,4109,10906,4106,10863,4092,10840,4079,10825,4060,10818,4036,10821,4010,10854,3909,10863,3891,10878,3877,10896,3868,10916,3865,10923,3865,10929,3866,10979,3882,10982,3877,10986,3872,10989,3867,10963,3831,10952,3808,10951,3783,10960,3760,10977,3741,11023,3707,11023,3318xm11419,3150l11088,3150,11088,3667,11092,3666,11097,3666,11102,3666,11117,3668,11131,3673,11144,3681,11154,3693,11181,3729,11186,3727,11192,3725,11198,3723,11198,3678,11203,3653,11217,3633,11237,3619,11263,3614,11369,3614,11384,3615,11397,3620,11409,3627,11419,3636,11419,3150xm11457,2713l11456,2702,11452,2691,11444,2683,11435,2677,11425,2673,11414,2673,11148,2707,11134,2712,11123,2722,11116,2735,11115,2751,11120,2765,11130,2776,11143,2783,11158,2784,11238,2773,10293,3342,10293,3435,11281,2841,11236,2905,11230,2919,11229,2934,11235,2948,11245,2959,11252,2964,11260,2966,11280,2966,11292,2960,11450,2733,11455,2723,11457,2713xm11774,4033l11773,4023,11748,3944,11743,3929,11740,3922,11735,3913,11728,3907,11718,3904,11709,3906,11636,3929,11627,3913,11616,3898,11605,3883,11593,3869,11637,3808,11641,3799,11642,3789,11638,3780,11635,3777,11632,3773,11545,3710,11536,3706,11527,3706,11517,3709,11510,3716,11487,3747,11487,4115,11474,4181,11437,4235,11383,4272,11316,4285,11249,4272,11195,4235,11158,4181,11145,4115,11158,4048,11195,3994,11249,3958,11316,3944,11383,3958,11437,3994,11474,4048,11487,4115,11487,3747,11466,3777,11448,3770,11431,3764,11413,3758,11395,3754,11395,3665,11383,3653,11249,3653,11238,3665,11238,3754,11219,3758,11201,3764,11184,3770,11167,3777,11122,3716,11115,3709,11106,3706,11096,3706,11087,3710,11001,3773,10994,3780,10991,3789,10991,3799,10995,3808,11040,3869,11027,3883,11016,3898,11006,3913,10996,3929,10924,3906,10914,3904,10904,3907,10897,3913,10892,3922,10859,4023,10858,4033,10860,4042,10866,4049,10875,4054,10947,4078,10946,4090,10945,4102,10945,4127,10946,4140,10947,4152,10875,4175,10866,4180,10860,4188,10858,4197,10859,4207,10892,4308,10897,4317,10904,4322,10914,4325,10924,4324,10996,4301,11006,4317,11016,4332,11027,4347,11040,4361,10995,4422,10991,4431,10991,4440,10994,4449,11001,4457,11087,4519,11096,4523,11106,4524,11115,4520,11122,4514,11167,4453,11184,4460,11201,4466,11219,4471,11238,4476,11238,4565,11249,4576,11383,4576,11395,4565,11395,4476,11413,4471,11431,4466,11448,4460,11466,4453,11510,4514,11517,4520,11527,4524,11536,4523,11545,4519,11632,4457,11635,4453,11638,4449,11642,4440,11641,4431,11637,4422,11593,4361,11605,4347,11616,4332,11627,4317,11636,4301,11709,4324,11718,4325,11728,4322,11735,4317,11740,4308,11743,4301,11748,4285,11773,4207,11774,4197,11772,4188,11766,4180,11757,4175,11685,4152,11686,4140,11687,4127,11687,4102,11686,4090,11685,4078,11757,4054,11766,4049,11772,4042,11774,4033xe" filled="true" fillcolor="#209d5c" stroked="false">
              <v:path arrowok="t"/>
              <v:fill type="solid"/>
            </v:shape>
            <v:shape style="position:absolute;left:652;top:6444;width:4910;height:3611" coordorigin="652,6445" coordsize="4910,3611" path="m5434,10056l652,9877,780,6445,5562,6623,5434,10056xe" filled="true" fillcolor="#ffeba6" stroked="false">
              <v:path arrowok="t"/>
              <v:fill type="solid"/>
            </v:shape>
            <v:shape style="position:absolute;left:1845;top:6126;width:2497;height:1059" coordorigin="1846,6127" coordsize="2497,1059" path="m4343,6205l2124,6127,2107,6612,1863,6603,1846,7098,4304,7185,4322,6700,4325,6700,4343,6205xe" filled="true" fillcolor="#05327d" stroked="false">
              <v:path arrowok="t"/>
              <v:fill type="solid"/>
            </v:shape>
            <v:shape style="position:absolute;left:3446;top:8921;width:2433;height:1590" type="#_x0000_t75" stroked="false">
              <v:imagedata r:id="rId8" o:title=""/>
            </v:shape>
            <v:shape style="position:absolute;left:7612;top:24772;width:3630;height:2580" type="#_x0000_t75" stroked="false">
              <v:imagedata r:id="rId9" o:title=""/>
            </v:shape>
            <v:shape style="position:absolute;left:8977;top:18363;width:2572;height:2565" coordorigin="8977,18363" coordsize="2572,2565" path="m11549,18617l9243,18363,8977,20660,11282,20928,11549,18617xe" filled="true" fillcolor="#ffeba6" stroked="false">
              <v:path arrowok="t"/>
              <v:fill type="solid"/>
            </v:shape>
            <v:shape style="position:absolute;left:8816;top:18363;width:2935;height:2565" coordorigin="8816,18363" coordsize="2935,2565" path="m9589,20790l9502,20696,9307,20489,9106,20283,9001,20190,8962,20213,8905,20265,8850,20317,8816,20344,9363,20928,9589,20790xm11751,18854l11159,18363,10944,18589,11549,19059,11751,18854xe" filled="true" fillcolor="#ffd033" stroked="false">
              <v:path arrowok="t"/>
              <v:fill opacity="52428f" type="solid"/>
            </v:shape>
            <v:shape style="position:absolute;left:6061;top:9095;width:705;height:675" type="#_x0000_t75" stroked="false">
              <v:imagedata r:id="rId10" o:title=""/>
            </v:shape>
            <v:shape style="position:absolute;left:5983;top:7059;width:705;height:675" type="#_x0000_t75" stroked="false">
              <v:imagedata r:id="rId10" o:title=""/>
            </v:shape>
            <v:shape style="position:absolute;left:615;top:11413;width:10788;height:6199" coordorigin="616,11414" coordsize="10788,6199" path="m1184,17470l1172,17461,1145,17442,1136,17436,1089,17398,1046,17356,1007,17310,973,17260,972,17258,969,17256,966,17253,961,17260,959,17267,955,17272,945,17289,940,17306,942,17323,950,17342,956,17351,962,17360,968,17369,978,17382,1012,17423,1013,17426,1016,17432,1011,17432,1008,17432,1004,17432,956,17433,910,17439,864,17452,820,17471,801,17481,792,17485,782,17490,753,17503,724,17514,694,17523,664,17529,626,17531,616,17588,681,17599,690,17597,711,17588,732,17580,753,17571,773,17561,811,17543,851,17530,892,17521,933,17517,952,17516,971,17516,989,17517,1009,17519,997,17529,986,17538,976,17547,966,17557,958,17568,958,17568,953,17581,949,17595,946,17608,949,17611,950,17613,955,17610,961,17608,966,17605,988,17592,1011,17581,1035,17573,1060,17568,1075,17566,1090,17565,1146,17560,1162,17555,1169,17547,1171,17543,1184,17470xm1210,14697l1198,14688,1171,14669,1162,14662,1115,14624,1072,14583,1033,14537,999,14487,998,14485,995,14483,992,14479,988,14487,985,14493,981,14499,971,14515,966,14533,968,14550,976,14568,982,14578,988,14587,994,14596,1005,14608,1038,14650,1039,14653,1043,14658,1037,14659,1034,14659,1031,14659,982,14659,936,14666,890,14679,846,14698,827,14708,818,14712,808,14717,780,14729,750,14741,721,14750,690,14756,652,14758,642,14815,707,14826,716,14823,737,14815,758,14806,779,14797,799,14788,838,14770,877,14757,918,14748,960,14744,978,14743,997,14743,1016,14744,1035,14746,1023,14756,1012,14765,1002,14774,992,14784,985,14795,984,14795,979,14808,975,14821,972,14835,975,14838,976,14839,981,14837,987,14835,992,14831,1014,14818,1037,14808,1061,14800,1086,14795,1101,14793,1116,14791,1172,14787,1188,14782,1195,14773,1198,14770,1210,14697xm1263,15893l1251,15883,1224,15864,1215,15858,1168,15820,1125,15778,1086,15732,1053,15682,1051,15680,1049,15678,1045,15675,1041,15682,1038,15689,1034,15694,1024,15711,1019,15728,1021,15746,1030,15764,1036,15773,1041,15782,1048,15791,1058,15804,1091,15845,1093,15849,1096,15854,1090,15854,1087,15854,1084,15854,1036,15855,989,15861,943,15874,899,15893,881,15903,871,15907,862,15912,833,15925,804,15936,774,15945,743,15951,705,15953,695,16010,760,16021,770,16019,791,16010,811,16002,832,15993,852,15983,891,15965,930,15952,971,15943,1013,15939,1031,15938,1050,15938,1069,15939,1088,15941,1077,15951,1066,15960,1055,15969,1046,15979,1038,15990,1038,15990,1032,16003,1028,16017,1025,16030,1028,16033,1029,16035,1035,16032,1040,16030,1045,16027,1067,16014,1090,16003,1114,15995,1140,15990,1154,15988,1169,15987,1225,15982,1242,15977,1248,15969,1251,15965,1263,15893xm11404,11542l7581,11414,7531,12898,11354,13026,11404,11542xe" filled="true" fillcolor="#05327d" stroked="false">
              <v:path arrowok="t"/>
              <v:fill type="solid"/>
            </v:shape>
            <v:shape style="position:absolute;left:7256;top:10758;width:3225;height:967" coordorigin="7256,10758" coordsize="3225,967" path="m10480,11290l8595,11218,8610,10809,7291,10758,7276,11167,7273,11167,7256,11602,10464,11725,10480,11290xe" filled="true" fillcolor="#ffd033" stroked="false">
              <v:path arrowok="t"/>
              <v:fill type="solid"/>
            </v:shape>
            <v:shape style="position:absolute;left:924;top:11227;width:4041;height:1723" coordorigin="924,11228" coordsize="4041,1723" path="m4912,12950l924,12817,977,11228,4965,11361,4912,12950xe" filled="true" fillcolor="#05327d" stroked="false">
              <v:path arrowok="t"/>
              <v:fill type="solid"/>
            </v:shape>
            <v:shape style="position:absolute;left:652;top:10572;width:2715;height:947" coordorigin="652,10572" coordsize="2715,947" path="m3367,11084l1991,11032,2006,10623,687,10572,672,10981,669,10981,652,11416,3350,11519,3367,11084xe" filled="true" fillcolor="#ffd033" stroked="false">
              <v:path arrowok="t"/>
              <v:fill type="solid"/>
            </v:shape>
            <v:shape style="position:absolute;left:4575;top:12225;width:3330;height:1490" coordorigin="4576,12226" coordsize="3330,1490" path="m7859,13715l4576,13605,4622,12226,7905,12336,7859,13715xe" filled="true" fillcolor="#05327d" stroked="false">
              <v:path arrowok="t"/>
              <v:fill type="solid"/>
            </v:shape>
            <v:shape style="position:absolute;left:4566;top:11655;width:2670;height:870" coordorigin="4567,11655" coordsize="2670,870" path="m7236,12090l6159,12049,6172,11706,4853,11655,4840,11998,4583,11988,4567,12423,7220,12524,7236,12090xe" filled="true" fillcolor="#ffd033" stroked="false">
              <v:path arrowok="t"/>
              <v:fill type="solid"/>
            </v:shape>
            <v:shape style="position:absolute;left:576;top:3412;width:2649;height:2577" type="#_x0000_t75" stroked="false">
              <v:imagedata r:id="rId11" o:title=""/>
            </v:shape>
            <v:shape style="position:absolute;left:0;top:25579;width:1536;height:2063" coordorigin="0,25580" coordsize="1536,2063" path="m0,27248l1171,27525,1171,27642m1534,25584l1533,25584,1532,25583,1532,25582,1532,25581,1533,25580,1534,25580,1535,25580,1536,25581,1536,25582,1536,25583,1535,25584,1534,25584xe" filled="false" stroked="true" strokeweight="2.133359pt" strokecolor="#363440">
              <v:path arrowok="t"/>
              <v:stroke dashstyle="solid"/>
            </v:shape>
            <v:shape style="position:absolute;left:0;top:25905;width:1679;height:2156" coordorigin="0,25905" coordsize="1679,2156" path="m1678,27794l1340,27794,1509,28061,1678,27794xm0,25905l0,26563,219,26687,20,27022,1435,27443,1435,27794,1583,27794,1583,27192,619,26828,758,26585,0,25905xe" filled="true" fillcolor="#2e4897" stroked="false">
              <v:path arrowok="t"/>
              <v:fill type="solid"/>
            </v:shape>
            <v:shape style="position:absolute;left:0;top:25905;width:1679;height:2156" coordorigin="0,25905" coordsize="1679,2156" path="m0,26563l219,26687,20,27022,1435,27443,1435,27794,1340,27794,1509,28061,1678,27794,1583,27794,1583,27192,619,26828,758,26585,0,25905e" filled="false" stroked="true" strokeweight="2.133818pt" strokecolor="#363440">
              <v:path arrowok="t"/>
              <v:stroke dashstyle="solid"/>
            </v:shape>
            <v:shape style="position:absolute;left:886;top:26032;width:844;height:843" coordorigin="887,26032" coordsize="844,843" path="m1309,26874l1233,26867,1161,26848,1096,26817,1037,26775,986,26724,944,26666,913,26600,894,26529,887,26453,894,26377,913,26306,944,26241,986,26182,1037,26131,1096,26090,1161,26058,1233,26039,1309,26032,1385,26039,1456,26058,1522,26090,1580,26131,1631,26182,1673,26241,1704,26306,1724,26377,1731,26453,1724,26529,1704,26600,1673,26666,1631,26724,1580,26775,1522,26817,1456,26848,1385,26867,1309,26874xe" filled="true" fillcolor="#2e4897" stroked="false">
              <v:path arrowok="t"/>
              <v:fill type="solid"/>
            </v:shape>
            <v:shape style="position:absolute;left:886;top:26032;width:844;height:843" coordorigin="887,26032" coordsize="844,843" path="m1731,26453l1724,26529,1704,26600,1673,26666,1631,26724,1580,26775,1522,26817,1456,26848,1385,26867,1309,26874,1233,26867,1161,26848,1096,26817,1037,26775,986,26724,944,26666,913,26600,894,26529,887,26453,894,26377,913,26306,944,26241,986,26182,1037,26131,1096,26090,1161,26058,1233,26039,1309,26032,1385,26039,1456,26058,1522,26090,1580,26131,1631,26182,1673,26241,1704,26306,1724,26377,1731,26453xe" filled="false" stroked="true" strokeweight="2.133356pt" strokecolor="#363440">
              <v:path arrowok="t"/>
              <v:stroke dashstyle="solid"/>
            </v:shape>
            <v:shape style="position:absolute;left:1184;top:26274;width:249;height:359" type="#_x0000_t75" stroked="false">
              <v:imagedata r:id="rId12" o:title=""/>
            </v:shape>
            <v:line style="position:absolute" from="1287,26189" to="1330,26189" stroked="true" strokeweight="2.164791pt" strokecolor="#363440">
              <v:stroke dashstyle="solid"/>
            </v:line>
            <v:line style="position:absolute" from="1287,26718" to="1330,26718" stroked="true" strokeweight="2.15924pt" strokecolor="#363440">
              <v:stroke dashstyle="solid"/>
            </v:line>
            <v:shape style="position:absolute;left:218;top:27112;width:668;height:666" coordorigin="219,27112" coordsize="668,666" path="m552,27778l476,27769,405,27744,344,27705,292,27654,253,27592,227,27522,219,27445,227,27369,253,27299,292,27237,344,27185,405,27146,476,27121,552,27112,629,27121,699,27146,761,27185,812,27237,852,27299,877,27369,886,27445,877,27522,852,27592,812,27654,761,27705,699,27744,629,27769,552,27778xe" filled="true" fillcolor="#2e4897" stroked="false">
              <v:path arrowok="t"/>
              <v:fill type="solid"/>
            </v:shape>
            <v:shape style="position:absolute;left:218;top:27112;width:668;height:666" coordorigin="219,27112" coordsize="668,666" path="m886,27445l877,27522,852,27592,812,27654,761,27705,699,27744,629,27769,552,27778,476,27769,405,27744,344,27705,292,27654,253,27592,227,27522,219,27445,227,27369,253,27299,292,27237,344,27185,405,27146,476,27121,552,27112,629,27121,699,27146,761,27185,812,27237,852,27299,877,27369,886,27445xe" filled="false" stroked="true" strokeweight="2.133356pt" strokecolor="#363440">
              <v:path arrowok="t"/>
              <v:stroke dashstyle="solid"/>
            </v:shape>
            <v:shape style="position:absolute;left:366;top:27278;width:373;height:334" type="#_x0000_t75" stroked="false">
              <v:imagedata r:id="rId13" o:title=""/>
            </v:shape>
            <v:shape style="position:absolute;left:0;top:27663;width:53;height:304" coordorigin="0,27664" coordsize="53,304" path="m0,27967l0,27664,4,27667,39,27736,52,27815,39,27895,4,27963,0,27967xe" filled="true" fillcolor="#2e4897" stroked="false">
              <v:path arrowok="t"/>
              <v:fill type="solid"/>
            </v:shape>
            <v:shape style="position:absolute;left:0;top:26093;width:246;height:1874" coordorigin="0,26093" coordsize="246,1874" path="m52,27815l39,27895,4,27963,0,27967m0,27664l4,27667,39,27736,52,27815m0,26093l245,26296,203,26382e" filled="false" stroked="true" strokeweight="2.133359pt" strokecolor="#363440">
              <v:path arrowok="t"/>
              <v:stroke dashstyle="solid"/>
            </v:shape>
            <v:shape style="position:absolute;left:9780;top:18532;width:1018;height:1112" type="#_x0000_t75" stroked="false">
              <v:imagedata r:id="rId14" o:title=""/>
            </v:shape>
            <v:shape style="position:absolute;left:7208;top:20292;width:1080;height:481" coordorigin="7208,20293" coordsize="1080,481" path="m7747,20673l7792,20619,7861,20587,7902,20585,7963,20591,7995,20594,8007,20597,8022,20599,7931,20520,7860,20480,7781,20445,7703,20418,7634,20404,7560,20400,7487,20404,7417,20416,7348,20436,7281,20463,7216,20497,7209,20486,7251,20416,7360,20350,7427,20325,7495,20308,7566,20297,7638,20293,7712,20296,7783,20308,7851,20330,7916,20360,7979,20400,8049,20454,8120,20510,8119,20504,8119,20496,8118,20488,8114,20456,8159,20397,8180,20386,8194,20379,8198,20390,8201,20398,8243,20537,8263,20602,8285,20667,8288,20682,8258,20734,8189,20772,8180,20773,8169,20772,8158,20769,8074,20738,7999,20714,7924,20695,7847,20681,7773,20674,7747,20673xe" filled="true" fillcolor="#209d5c" stroked="false">
              <v:path arrowok="t"/>
              <v:fill type="solid"/>
            </v:shape>
            <v:shape style="position:absolute;left:10006;top:26506;width:1591;height:1736" type="#_x0000_t75" stroked="false">
              <v:imagedata r:id="rId15" o:title=""/>
            </v:shape>
            <v:rect style="position:absolute;left:0;top:28659;width:12000;height:294" filled="true" fillcolor="#2a6fe3" stroked="false">
              <v:fill type="solid"/>
            </v:rect>
            <v:shape style="position:absolute;left:7036;top:979;width:3802;height:3154" type="#_x0000_t75" stroked="false">
              <v:imagedata r:id="rId16" o:title=""/>
            </v:shape>
            <v:rect style="position:absolute;left:615;top:28446;width:1886;height:507" filled="true" fillcolor="#ffd033" stroked="false">
              <v:fill type="solid"/>
            </v:rect>
            <w10:wrap type="none"/>
          </v:group>
        </w:pict>
      </w:r>
      <w:r>
        <w:rPr/>
        <w:pict>
          <v:group style="position:absolute;margin-left:.0pt;margin-top:1432.984253pt;width:600pt;height:142.050pt;mso-position-horizontal-relative:page;mso-position-vertical-relative:page;z-index:15730176" coordorigin="0,28660" coordsize="12000,2841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28953;width:12000;height:2547" type="#_x0000_t202" filled="true" fillcolor="#2a6fe3" stroked="false">
              <v:textbox inset="0,0,0,0">
                <w:txbxContent>
                  <w:p>
                    <w:pPr>
                      <w:numPr>
                        <w:ilvl w:val="0"/>
                        <w:numId w:val="1"/>
                      </w:numPr>
                      <w:tabs>
                        <w:tab w:pos="552" w:val="left" w:leader="none"/>
                      </w:tabs>
                      <w:spacing w:line="280" w:lineRule="auto" w:before="112"/>
                      <w:ind w:left="551" w:right="6878" w:hanging="74"/>
                      <w:jc w:val="left"/>
                      <w:rPr>
                        <w:sz w:val="12"/>
                      </w:rPr>
                    </w:pPr>
                    <w:hyperlink r:id="rId17">
                      <w:r>
                        <w:rPr>
                          <w:w w:val="97"/>
                          <w:sz w:val="12"/>
                        </w:rPr>
                        <w:t>B</w:t>
                      </w:r>
                      <w:r>
                        <w:rPr>
                          <w:w w:val="121"/>
                          <w:sz w:val="12"/>
                        </w:rPr>
                        <w:t>a</w:t>
                      </w:r>
                      <w:r>
                        <w:rPr>
                          <w:w w:val="100"/>
                          <w:sz w:val="12"/>
                        </w:rPr>
                        <w:t>n</w:t>
                      </w:r>
                      <w:r>
                        <w:rPr>
                          <w:w w:val="118"/>
                          <w:sz w:val="12"/>
                        </w:rPr>
                        <w:t>c</w:t>
                      </w:r>
                      <w:r>
                        <w:rPr>
                          <w:w w:val="114"/>
                          <w:sz w:val="12"/>
                        </w:rPr>
                        <w:t>o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108"/>
                          <w:sz w:val="12"/>
                        </w:rPr>
                        <w:t>C</w:t>
                      </w:r>
                      <w:r>
                        <w:rPr>
                          <w:w w:val="114"/>
                          <w:sz w:val="12"/>
                        </w:rPr>
                        <w:t>e</w:t>
                      </w:r>
                      <w:r>
                        <w:rPr>
                          <w:w w:val="100"/>
                          <w:sz w:val="12"/>
                        </w:rPr>
                        <w:t>n</w:t>
                      </w:r>
                      <w:r>
                        <w:rPr>
                          <w:w w:val="122"/>
                          <w:sz w:val="12"/>
                        </w:rPr>
                        <w:t>t</w:t>
                      </w:r>
                      <w:r>
                        <w:rPr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w w:val="121"/>
                          <w:sz w:val="12"/>
                        </w:rPr>
                        <w:t>a</w:t>
                      </w:r>
                      <w:r>
                        <w:rPr>
                          <w:w w:val="113"/>
                          <w:sz w:val="12"/>
                        </w:rPr>
                        <w:t>l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120"/>
                          <w:sz w:val="12"/>
                        </w:rPr>
                        <w:t>d</w:t>
                      </w:r>
                      <w:r>
                        <w:rPr>
                          <w:w w:val="114"/>
                          <w:sz w:val="12"/>
                        </w:rPr>
                        <w:t>e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N</w:t>
                      </w:r>
                      <w:r>
                        <w:rPr>
                          <w:w w:val="114"/>
                          <w:sz w:val="12"/>
                        </w:rPr>
                        <w:t>i</w:t>
                      </w:r>
                      <w:r>
                        <w:rPr>
                          <w:w w:val="118"/>
                          <w:sz w:val="12"/>
                        </w:rPr>
                        <w:t>c</w:t>
                      </w:r>
                      <w:r>
                        <w:rPr>
                          <w:w w:val="121"/>
                          <w:sz w:val="12"/>
                        </w:rPr>
                        <w:t>a</w:t>
                      </w:r>
                      <w:r>
                        <w:rPr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w w:val="121"/>
                          <w:sz w:val="12"/>
                        </w:rPr>
                        <w:t>ag</w:t>
                      </w:r>
                      <w:r>
                        <w:rPr>
                          <w:w w:val="95"/>
                          <w:sz w:val="12"/>
                        </w:rPr>
                        <w:t>u</w:t>
                      </w:r>
                      <w:r>
                        <w:rPr>
                          <w:w w:val="121"/>
                          <w:sz w:val="12"/>
                        </w:rPr>
                        <w:t>a</w:t>
                      </w:r>
                      <w:r>
                        <w:rPr>
                          <w:w w:val="71"/>
                          <w:sz w:val="12"/>
                        </w:rPr>
                        <w:t>.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114"/>
                          <w:sz w:val="12"/>
                        </w:rPr>
                        <w:t>(</w:t>
                      </w:r>
                      <w:r>
                        <w:rPr>
                          <w:w w:val="111"/>
                          <w:sz w:val="12"/>
                        </w:rPr>
                        <w:t>2</w:t>
                      </w:r>
                      <w:r>
                        <w:rPr>
                          <w:w w:val="115"/>
                          <w:sz w:val="12"/>
                        </w:rPr>
                        <w:t>0</w:t>
                      </w:r>
                      <w:r>
                        <w:rPr>
                          <w:w w:val="56"/>
                          <w:sz w:val="12"/>
                        </w:rPr>
                        <w:t>1</w:t>
                      </w:r>
                      <w:r>
                        <w:rPr>
                          <w:w w:val="111"/>
                          <w:sz w:val="12"/>
                        </w:rPr>
                        <w:t>2</w:t>
                      </w:r>
                      <w:r>
                        <w:rPr>
                          <w:w w:val="114"/>
                          <w:sz w:val="12"/>
                        </w:rPr>
                        <w:t>)</w:t>
                      </w:r>
                      <w:r>
                        <w:rPr>
                          <w:w w:val="71"/>
                          <w:sz w:val="12"/>
                        </w:rPr>
                        <w:t>.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108"/>
                          <w:sz w:val="12"/>
                        </w:rPr>
                        <w:t>C</w:t>
                      </w:r>
                      <w:r>
                        <w:rPr>
                          <w:w w:val="95"/>
                          <w:sz w:val="12"/>
                        </w:rPr>
                        <w:t>u</w:t>
                      </w:r>
                      <w:r>
                        <w:rPr>
                          <w:w w:val="121"/>
                          <w:sz w:val="12"/>
                        </w:rPr>
                        <w:t>a</w:t>
                      </w:r>
                      <w:r>
                        <w:rPr>
                          <w:w w:val="120"/>
                          <w:sz w:val="12"/>
                        </w:rPr>
                        <w:t>d</w:t>
                      </w:r>
                      <w:r>
                        <w:rPr>
                          <w:w w:val="114"/>
                          <w:sz w:val="12"/>
                        </w:rPr>
                        <w:t>e</w:t>
                      </w:r>
                      <w:r>
                        <w:rPr>
                          <w:w w:val="110"/>
                          <w:sz w:val="12"/>
                        </w:rPr>
                        <w:t>r</w:t>
                      </w:r>
                      <w:r>
                        <w:rPr>
                          <w:w w:val="100"/>
                          <w:sz w:val="12"/>
                        </w:rPr>
                        <w:t>n</w:t>
                      </w:r>
                      <w:r>
                        <w:rPr>
                          <w:w w:val="114"/>
                          <w:sz w:val="12"/>
                        </w:rPr>
                        <w:t>i</w:t>
                      </w:r>
                      <w:r>
                        <w:rPr>
                          <w:w w:val="113"/>
                          <w:sz w:val="12"/>
                        </w:rPr>
                        <w:t>ll</w:t>
                      </w:r>
                      <w:r>
                        <w:rPr>
                          <w:w w:val="114"/>
                          <w:sz w:val="12"/>
                        </w:rPr>
                        <w:t>o</w:t>
                      </w:r>
                      <w:r>
                        <w:rPr>
                          <w:w w:val="82"/>
                          <w:sz w:val="12"/>
                        </w:rPr>
                        <w:t>s</w:t>
                      </w:r>
                      <w:r>
                        <w:rPr>
                          <w:sz w:val="12"/>
                        </w:rPr>
                        <w:t> </w:t>
                      </w:r>
                      <w:r>
                        <w:rPr>
                          <w:w w:val="83"/>
                          <w:sz w:val="12"/>
                        </w:rPr>
                        <w:t>E</w:t>
                      </w:r>
                      <w:r>
                        <w:rPr>
                          <w:w w:val="118"/>
                          <w:sz w:val="12"/>
                        </w:rPr>
                        <w:t>c</w:t>
                      </w:r>
                      <w:r>
                        <w:rPr>
                          <w:w w:val="114"/>
                          <w:sz w:val="12"/>
                        </w:rPr>
                        <w:t>o</w:t>
                      </w:r>
                      <w:r>
                        <w:rPr>
                          <w:w w:val="100"/>
                          <w:sz w:val="12"/>
                        </w:rPr>
                        <w:t>n</w:t>
                      </w:r>
                      <w:r>
                        <w:rPr>
                          <w:w w:val="114"/>
                          <w:sz w:val="12"/>
                        </w:rPr>
                        <w:t>ó</w:t>
                      </w:r>
                      <w:r>
                        <w:rPr>
                          <w:w w:val="101"/>
                          <w:sz w:val="12"/>
                        </w:rPr>
                        <w:t>m</w:t>
                      </w:r>
                      <w:r>
                        <w:rPr>
                          <w:w w:val="114"/>
                          <w:sz w:val="12"/>
                        </w:rPr>
                        <w:t>i</w:t>
                      </w:r>
                      <w:r>
                        <w:rPr>
                          <w:w w:val="118"/>
                          <w:sz w:val="12"/>
                        </w:rPr>
                        <w:t>c</w:t>
                      </w:r>
                      <w:r>
                        <w:rPr>
                          <w:w w:val="114"/>
                          <w:sz w:val="12"/>
                        </w:rPr>
                        <w:t>o</w:t>
                      </w:r>
                      <w:r>
                        <w:rPr>
                          <w:w w:val="82"/>
                          <w:sz w:val="12"/>
                        </w:rPr>
                        <w:t>s</w:t>
                      </w:r>
                      <w:r>
                        <w:rPr>
                          <w:w w:val="71"/>
                          <w:sz w:val="12"/>
                        </w:rPr>
                        <w:t>. 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tt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:</w:t>
                      </w:r>
                      <w:r>
                        <w:rPr>
                          <w:w w:val="213"/>
                          <w:sz w:val="12"/>
                          <w:u w:val="single"/>
                        </w:rPr>
                        <w:t>//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0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98"/>
                          <w:sz w:val="12"/>
                          <w:u w:val="single"/>
                        </w:rPr>
                        <w:t>v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71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g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oo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g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71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01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213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23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213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213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56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w w:val="104"/>
                          <w:sz w:val="12"/>
                          <w:u w:val="single"/>
                        </w:rPr>
                        <w:t>x</w:t>
                      </w:r>
                      <w:r>
                        <w:rPr>
                          <w:w w:val="97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03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95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02"/>
                          <w:sz w:val="12"/>
                          <w:u w:val="single"/>
                        </w:rPr>
                        <w:t>z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88"/>
                          <w:sz w:val="12"/>
                          <w:u w:val="single"/>
                        </w:rPr>
                        <w:t>X</w:t>
                      </w:r>
                      <w:r>
                        <w:rPr>
                          <w:w w:val="104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88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97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4</w:t>
                      </w:r>
                      <w:r>
                        <w:rPr>
                          <w:w w:val="100"/>
                          <w:sz w:val="12"/>
                          <w:u w:val="single"/>
                        </w:rPr>
                        <w:t>y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05"/>
                          <w:sz w:val="12"/>
                          <w:u w:val="single"/>
                        </w:rPr>
                        <w:t>8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g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Z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86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9</w:t>
                      </w:r>
                      <w:r>
                        <w:rPr>
                          <w:w w:val="143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101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3</w:t>
                      </w:r>
                      <w:r>
                        <w:rPr>
                          <w:w w:val="102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7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213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98"/>
                          <w:sz w:val="12"/>
                          <w:u w:val="single"/>
                        </w:rPr>
                        <w:t>v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4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10"/>
                          <w:sz w:val="12"/>
                          <w:u w:val="single"/>
                        </w:rPr>
                        <w:t>w</w:t>
                      </w:r>
                      <w:r>
                        <w:rPr>
                          <w:w w:val="96"/>
                          <w:sz w:val="12"/>
                          <w:u w:val="single"/>
                        </w:rPr>
                        <w:t>?</w:t>
                      </w:r>
                      <w:r>
                        <w:rPr>
                          <w:w w:val="96"/>
                          <w:sz w:val="12"/>
                        </w:rPr>
                        <w:t> </w:t>
                      </w:r>
                      <w:r>
                        <w:rPr>
                          <w:w w:val="115"/>
                          <w:sz w:val="12"/>
                          <w:u w:val="single"/>
                        </w:rPr>
                        <w:t>usp=drivesdk</w:t>
                      </w:r>
                    </w:hyperlink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83" w:val="left" w:leader="none"/>
                      </w:tabs>
                      <w:spacing w:line="276" w:lineRule="auto" w:before="5"/>
                      <w:ind w:left="799" w:right="7020" w:hanging="348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Lorente,L.(</w:t>
                    </w:r>
                    <w:r>
                      <w:rPr>
                        <w:spacing w:val="-1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2020).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CÓMO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CALCULAR</w:t>
                    </w:r>
                    <w:r>
                      <w:rPr>
                        <w:spacing w:val="-1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EL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PIB: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tres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métodos.</w:t>
                    </w:r>
                    <w:r>
                      <w:rPr>
                        <w:spacing w:val="-1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BBVA.</w:t>
                    </w:r>
                    <w:r>
                      <w:rPr>
                        <w:spacing w:val="-1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Recuperado </w:t>
                    </w:r>
                    <w:r>
                      <w:rPr>
                        <w:w w:val="118"/>
                        <w:sz w:val="12"/>
                      </w:rPr>
                      <w:t>d</w:t>
                    </w:r>
                    <w:r>
                      <w:rPr>
                        <w:w w:val="112"/>
                        <w:sz w:val="12"/>
                      </w:rPr>
                      <w:t>e</w:t>
                    </w:r>
                    <w:r>
                      <w:rPr>
                        <w:w w:val="108"/>
                        <w:sz w:val="12"/>
                      </w:rPr>
                      <w:t>: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hyperlink r:id="rId18">
                      <w:r>
                        <w:rPr>
                          <w:w w:val="98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tt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:</w:t>
                      </w:r>
                      <w:r>
                        <w:rPr>
                          <w:w w:val="209"/>
                          <w:sz w:val="12"/>
                          <w:u w:val="single"/>
                        </w:rPr>
                        <w:t>//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www</w:t>
                      </w:r>
                      <w:r>
                        <w:rPr>
                          <w:w w:val="69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bb</w:t>
                      </w:r>
                      <w:r>
                        <w:rPr>
                          <w:w w:val="97"/>
                          <w:sz w:val="12"/>
                          <w:u w:val="single"/>
                        </w:rPr>
                        <w:t>v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69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209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209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40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40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93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40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209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209"/>
                          <w:sz w:val="12"/>
                          <w:u w:val="single"/>
                        </w:rPr>
                        <w:t>/</w:t>
                      </w:r>
                    </w:hyperlink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97" w:val="left" w:leader="none"/>
                      </w:tabs>
                      <w:spacing w:line="276" w:lineRule="auto" w:before="45"/>
                      <w:ind w:left="388" w:right="8668" w:firstLine="80"/>
                      <w:jc w:val="left"/>
                      <w:rPr>
                        <w:sz w:val="12"/>
                      </w:rPr>
                    </w:pPr>
                    <w:r>
                      <w:rPr>
                        <w:w w:val="86"/>
                        <w:sz w:val="12"/>
                      </w:rPr>
                      <w:t>P</w:t>
                    </w:r>
                    <w:r>
                      <w:rPr>
                        <w:w w:val="94"/>
                        <w:sz w:val="12"/>
                      </w:rPr>
                      <w:t>I</w:t>
                    </w:r>
                    <w:r>
                      <w:rPr>
                        <w:w w:val="96"/>
                        <w:sz w:val="12"/>
                      </w:rPr>
                      <w:t>B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8"/>
                        <w:sz w:val="12"/>
                      </w:rPr>
                      <w:t>d</w:t>
                    </w:r>
                    <w:r>
                      <w:rPr>
                        <w:w w:val="113"/>
                        <w:sz w:val="12"/>
                      </w:rPr>
                      <w:t>e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08"/>
                        <w:sz w:val="12"/>
                      </w:rPr>
                      <w:t>N</w:t>
                    </w:r>
                    <w:r>
                      <w:rPr>
                        <w:w w:val="113"/>
                        <w:sz w:val="12"/>
                      </w:rPr>
                      <w:t>i</w:t>
                    </w:r>
                    <w:r>
                      <w:rPr>
                        <w:w w:val="116"/>
                        <w:sz w:val="12"/>
                      </w:rPr>
                      <w:t>c</w:t>
                    </w:r>
                    <w:r>
                      <w:rPr>
                        <w:w w:val="119"/>
                        <w:sz w:val="12"/>
                      </w:rPr>
                      <w:t>a</w:t>
                    </w:r>
                    <w:r>
                      <w:rPr>
                        <w:w w:val="108"/>
                        <w:sz w:val="12"/>
                      </w:rPr>
                      <w:t>r</w:t>
                    </w:r>
                    <w:r>
                      <w:rPr>
                        <w:w w:val="119"/>
                        <w:sz w:val="12"/>
                      </w:rPr>
                      <w:t>ag</w:t>
                    </w:r>
                    <w:r>
                      <w:rPr>
                        <w:w w:val="93"/>
                        <w:sz w:val="12"/>
                      </w:rPr>
                      <w:t>u</w:t>
                    </w:r>
                    <w:r>
                      <w:rPr>
                        <w:w w:val="119"/>
                        <w:sz w:val="12"/>
                      </w:rPr>
                      <w:t>a</w:t>
                    </w:r>
                    <w:r>
                      <w:rPr>
                        <w:w w:val="70"/>
                        <w:sz w:val="12"/>
                      </w:rPr>
                      <w:t>.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3"/>
                        <w:sz w:val="12"/>
                      </w:rPr>
                      <w:t>(</w:t>
                    </w:r>
                    <w:r>
                      <w:rPr>
                        <w:w w:val="109"/>
                        <w:sz w:val="12"/>
                      </w:rPr>
                      <w:t>2</w:t>
                    </w:r>
                    <w:r>
                      <w:rPr>
                        <w:w w:val="114"/>
                        <w:sz w:val="12"/>
                      </w:rPr>
                      <w:t>0</w:t>
                    </w:r>
                    <w:r>
                      <w:rPr>
                        <w:w w:val="109"/>
                        <w:sz w:val="12"/>
                      </w:rPr>
                      <w:t>2</w:t>
                    </w:r>
                    <w:r>
                      <w:rPr>
                        <w:w w:val="55"/>
                        <w:sz w:val="12"/>
                      </w:rPr>
                      <w:t>1</w:t>
                    </w:r>
                    <w:r>
                      <w:rPr>
                        <w:w w:val="113"/>
                        <w:sz w:val="12"/>
                      </w:rPr>
                      <w:t>)</w:t>
                    </w:r>
                    <w:r>
                      <w:rPr>
                        <w:w w:val="70"/>
                        <w:sz w:val="12"/>
                      </w:rPr>
                      <w:t>.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8"/>
                        <w:sz w:val="12"/>
                      </w:rPr>
                      <w:t>d</w:t>
                    </w:r>
                    <w:r>
                      <w:rPr>
                        <w:w w:val="119"/>
                        <w:sz w:val="12"/>
                      </w:rPr>
                      <w:t>a</w:t>
                    </w:r>
                    <w:r>
                      <w:rPr>
                        <w:w w:val="120"/>
                        <w:sz w:val="12"/>
                      </w:rPr>
                      <w:t>t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w w:val="81"/>
                        <w:sz w:val="12"/>
                      </w:rPr>
                      <w:t>s</w:t>
                    </w:r>
                    <w:r>
                      <w:rPr>
                        <w:w w:val="99"/>
                        <w:sz w:val="12"/>
                      </w:rPr>
                      <w:t>m</w:t>
                    </w:r>
                    <w:r>
                      <w:rPr>
                        <w:w w:val="119"/>
                        <w:sz w:val="12"/>
                      </w:rPr>
                      <w:t>a</w:t>
                    </w:r>
                    <w:r>
                      <w:rPr>
                        <w:w w:val="116"/>
                        <w:sz w:val="12"/>
                      </w:rPr>
                      <w:t>c</w:t>
                    </w:r>
                    <w:r>
                      <w:rPr>
                        <w:w w:val="108"/>
                        <w:sz w:val="12"/>
                      </w:rPr>
                      <w:t>r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w w:val="70"/>
                        <w:sz w:val="12"/>
                      </w:rPr>
                      <w:t>.</w:t>
                    </w:r>
                    <w:r>
                      <w:rPr>
                        <w:w w:val="116"/>
                        <w:sz w:val="12"/>
                      </w:rPr>
                      <w:t>c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w w:val="99"/>
                        <w:sz w:val="12"/>
                      </w:rPr>
                      <w:t>m</w:t>
                    </w:r>
                    <w:r>
                      <w:rPr>
                        <w:w w:val="70"/>
                        <w:sz w:val="12"/>
                      </w:rPr>
                      <w:t>. </w:t>
                    </w:r>
                    <w:hyperlink r:id="rId19">
                      <w:r>
                        <w:rPr>
                          <w:w w:val="98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tt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:</w:t>
                      </w:r>
                      <w:r>
                        <w:rPr>
                          <w:w w:val="210"/>
                          <w:sz w:val="12"/>
                          <w:u w:val="single"/>
                        </w:rPr>
                        <w:t>//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03"/>
                          <w:sz w:val="12"/>
                          <w:u w:val="single"/>
                        </w:rPr>
                        <w:t>x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81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210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8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210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6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ag</w:t>
                      </w:r>
                      <w:r>
                        <w:rPr>
                          <w:w w:val="93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a</w:t>
                      </w:r>
                    </w:hyperlink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57" w:val="left" w:leader="none"/>
                      </w:tabs>
                      <w:spacing w:line="278" w:lineRule="auto" w:before="33"/>
                      <w:ind w:left="1646" w:right="6930" w:hanging="1220"/>
                      <w:jc w:val="left"/>
                      <w:rPr>
                        <w:sz w:val="12"/>
                      </w:rPr>
                    </w:pPr>
                    <w:r>
                      <w:rPr>
                        <w:w w:val="110"/>
                        <w:sz w:val="12"/>
                      </w:rPr>
                      <w:t>Producción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crecimiento</w:t>
                    </w:r>
                    <w:r>
                      <w:rPr>
                        <w:spacing w:val="-6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económico.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Fundamentos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teóricos</w:t>
                    </w:r>
                    <w:r>
                      <w:rPr>
                        <w:spacing w:val="-6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y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aplicación</w:t>
                    </w:r>
                    <w:r>
                      <w:rPr>
                        <w:spacing w:val="-7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para el caso de Nicaragua. (s.f.).</w:t>
                    </w:r>
                    <w:r>
                      <w:rPr>
                        <w:spacing w:val="-23"/>
                        <w:w w:val="110"/>
                        <w:sz w:val="12"/>
                      </w:rPr>
                      <w:t> </w:t>
                    </w:r>
                    <w:r>
                      <w:rPr>
                        <w:w w:val="110"/>
                        <w:sz w:val="12"/>
                      </w:rPr>
                      <w:t>Gob.Ni.</w:t>
                    </w:r>
                  </w:p>
                  <w:p>
                    <w:pPr>
                      <w:spacing w:before="0"/>
                      <w:ind w:left="501" w:right="0" w:firstLine="0"/>
                      <w:jc w:val="left"/>
                      <w:rPr>
                        <w:sz w:val="12"/>
                      </w:rPr>
                    </w:pPr>
                    <w:hyperlink r:id="rId20">
                      <w:r>
                        <w:rPr>
                          <w:w w:val="98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tt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: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//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www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g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94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2"/>
                          <w:sz w:val="12"/>
                          <w:u w:val="single"/>
                        </w:rPr>
                        <w:t>l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94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25"/>
                          <w:sz w:val="12"/>
                          <w:u w:val="single"/>
                        </w:rPr>
                        <w:t>_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25"/>
                          <w:sz w:val="12"/>
                          <w:u w:val="single"/>
                        </w:rPr>
                        <w:t>_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0"/>
                          <w:sz w:val="12"/>
                          <w:u w:val="single"/>
                        </w:rPr>
                        <w:t>2</w:t>
                      </w:r>
                      <w:r>
                        <w:rPr>
                          <w:w w:val="115"/>
                          <w:sz w:val="12"/>
                          <w:u w:val="single"/>
                        </w:rPr>
                        <w:t>0</w:t>
                      </w:r>
                      <w:r>
                        <w:rPr>
                          <w:w w:val="56"/>
                          <w:sz w:val="12"/>
                          <w:u w:val="single"/>
                        </w:rPr>
                        <w:t>1</w:t>
                      </w:r>
                      <w:r>
                        <w:rPr>
                          <w:w w:val="108"/>
                          <w:sz w:val="12"/>
                          <w:u w:val="single"/>
                        </w:rPr>
                        <w:t>4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56"/>
                          <w:sz w:val="12"/>
                          <w:u w:val="single"/>
                        </w:rPr>
                        <w:t>11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pd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f</w:t>
                      </w:r>
                    </w:hyperlink>
                  </w:p>
                  <w:p>
                    <w:pPr>
                      <w:spacing w:line="240" w:lineRule="auto" w:before="1"/>
                      <w:rPr>
                        <w:sz w:val="15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69" w:val="left" w:leader="none"/>
                      </w:tabs>
                      <w:spacing w:line="278" w:lineRule="auto" w:before="0"/>
                      <w:ind w:left="471" w:right="8507" w:hanging="35"/>
                      <w:jc w:val="left"/>
                      <w:rPr>
                        <w:sz w:val="12"/>
                      </w:rPr>
                    </w:pPr>
                    <w:r>
                      <w:rPr>
                        <w:w w:val="87"/>
                        <w:sz w:val="12"/>
                      </w:rPr>
                      <w:t>P</w:t>
                    </w:r>
                    <w:r>
                      <w:rPr>
                        <w:w w:val="109"/>
                        <w:sz w:val="12"/>
                      </w:rPr>
                      <w:t>r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w w:val="119"/>
                        <w:sz w:val="12"/>
                      </w:rPr>
                      <w:t>d</w:t>
                    </w:r>
                    <w:r>
                      <w:rPr>
                        <w:w w:val="94"/>
                        <w:sz w:val="12"/>
                      </w:rPr>
                      <w:t>u</w:t>
                    </w:r>
                    <w:r>
                      <w:rPr>
                        <w:w w:val="117"/>
                        <w:sz w:val="12"/>
                      </w:rPr>
                      <w:t>c</w:t>
                    </w:r>
                    <w:r>
                      <w:rPr>
                        <w:w w:val="121"/>
                        <w:sz w:val="12"/>
                      </w:rPr>
                      <w:t>t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3"/>
                        <w:sz w:val="12"/>
                      </w:rPr>
                      <w:t>i</w:t>
                    </w:r>
                    <w:r>
                      <w:rPr>
                        <w:w w:val="99"/>
                        <w:sz w:val="12"/>
                      </w:rPr>
                      <w:t>n</w:t>
                    </w:r>
                    <w:r>
                      <w:rPr>
                        <w:w w:val="121"/>
                        <w:sz w:val="12"/>
                      </w:rPr>
                      <w:t>t</w:t>
                    </w:r>
                    <w:r>
                      <w:rPr>
                        <w:w w:val="113"/>
                        <w:sz w:val="12"/>
                      </w:rPr>
                      <w:t>e</w:t>
                    </w:r>
                    <w:r>
                      <w:rPr>
                        <w:w w:val="109"/>
                        <w:sz w:val="12"/>
                      </w:rPr>
                      <w:t>r</w:t>
                    </w:r>
                    <w:r>
                      <w:rPr>
                        <w:w w:val="113"/>
                        <w:sz w:val="12"/>
                      </w:rPr>
                      <w:t>i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w w:val="109"/>
                        <w:sz w:val="12"/>
                      </w:rPr>
                      <w:t>r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9"/>
                        <w:sz w:val="12"/>
                      </w:rPr>
                      <w:t>b</w:t>
                    </w:r>
                    <w:r>
                      <w:rPr>
                        <w:w w:val="109"/>
                        <w:sz w:val="12"/>
                      </w:rPr>
                      <w:t>r</w:t>
                    </w:r>
                    <w:r>
                      <w:rPr>
                        <w:w w:val="94"/>
                        <w:sz w:val="12"/>
                      </w:rPr>
                      <w:t>u</w:t>
                    </w:r>
                    <w:r>
                      <w:rPr>
                        <w:w w:val="121"/>
                        <w:sz w:val="12"/>
                      </w:rPr>
                      <w:t>t</w:t>
                    </w:r>
                    <w:r>
                      <w:rPr>
                        <w:w w:val="113"/>
                        <w:sz w:val="12"/>
                      </w:rPr>
                      <w:t>o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3"/>
                        <w:sz w:val="12"/>
                      </w:rPr>
                      <w:t>(</w:t>
                    </w:r>
                    <w:r>
                      <w:rPr>
                        <w:w w:val="87"/>
                        <w:sz w:val="12"/>
                      </w:rPr>
                      <w:t>P</w:t>
                    </w:r>
                    <w:r>
                      <w:rPr>
                        <w:w w:val="95"/>
                        <w:sz w:val="12"/>
                      </w:rPr>
                      <w:t>I</w:t>
                    </w:r>
                    <w:r>
                      <w:rPr>
                        <w:w w:val="97"/>
                        <w:sz w:val="12"/>
                      </w:rPr>
                      <w:t>B</w:t>
                    </w:r>
                    <w:r>
                      <w:rPr>
                        <w:w w:val="113"/>
                        <w:sz w:val="12"/>
                      </w:rPr>
                      <w:t>)</w:t>
                    </w:r>
                    <w:r>
                      <w:rPr>
                        <w:w w:val="70"/>
                        <w:sz w:val="12"/>
                      </w:rPr>
                      <w:t>.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w w:val="113"/>
                        <w:sz w:val="12"/>
                      </w:rPr>
                      <w:t>(</w:t>
                    </w:r>
                    <w:r>
                      <w:rPr>
                        <w:w w:val="110"/>
                        <w:sz w:val="12"/>
                      </w:rPr>
                      <w:t>2</w:t>
                    </w:r>
                    <w:r>
                      <w:rPr>
                        <w:w w:val="115"/>
                        <w:sz w:val="12"/>
                      </w:rPr>
                      <w:t>0</w:t>
                    </w:r>
                    <w:r>
                      <w:rPr>
                        <w:w w:val="56"/>
                        <w:sz w:val="12"/>
                      </w:rPr>
                      <w:t>1</w:t>
                    </w:r>
                    <w:r>
                      <w:rPr>
                        <w:w w:val="110"/>
                        <w:sz w:val="12"/>
                      </w:rPr>
                      <w:t>2</w:t>
                    </w:r>
                    <w:r>
                      <w:rPr>
                        <w:w w:val="113"/>
                        <w:sz w:val="12"/>
                      </w:rPr>
                      <w:t>)</w:t>
                    </w:r>
                    <w:r>
                      <w:rPr>
                        <w:w w:val="70"/>
                        <w:sz w:val="12"/>
                      </w:rPr>
                      <w:t>.</w:t>
                    </w:r>
                    <w:r>
                      <w:rPr>
                        <w:sz w:val="12"/>
                      </w:rPr>
                      <w:t> </w:t>
                    </w:r>
                    <w:r>
                      <w:rPr>
                        <w:spacing w:val="-2"/>
                        <w:w w:val="82"/>
                        <w:sz w:val="12"/>
                      </w:rPr>
                      <w:t>E</w:t>
                    </w:r>
                    <w:r>
                      <w:rPr>
                        <w:spacing w:val="-2"/>
                        <w:w w:val="117"/>
                        <w:sz w:val="12"/>
                      </w:rPr>
                      <w:t>c</w:t>
                    </w:r>
                    <w:r>
                      <w:rPr>
                        <w:spacing w:val="-2"/>
                        <w:w w:val="113"/>
                        <w:sz w:val="12"/>
                      </w:rPr>
                      <w:t>o</w:t>
                    </w:r>
                    <w:r>
                      <w:rPr>
                        <w:spacing w:val="-2"/>
                        <w:w w:val="99"/>
                        <w:sz w:val="12"/>
                      </w:rPr>
                      <w:t>n</w:t>
                    </w:r>
                    <w:r>
                      <w:rPr>
                        <w:spacing w:val="-2"/>
                        <w:w w:val="113"/>
                        <w:sz w:val="12"/>
                      </w:rPr>
                      <w:t>o</w:t>
                    </w:r>
                    <w:r>
                      <w:rPr>
                        <w:spacing w:val="-2"/>
                        <w:w w:val="100"/>
                        <w:sz w:val="12"/>
                      </w:rPr>
                      <w:t>m</w:t>
                    </w:r>
                    <w:r>
                      <w:rPr>
                        <w:spacing w:val="-2"/>
                        <w:w w:val="113"/>
                        <w:sz w:val="12"/>
                      </w:rPr>
                      <w:t>i</w:t>
                    </w:r>
                    <w:r>
                      <w:rPr>
                        <w:spacing w:val="-2"/>
                        <w:w w:val="119"/>
                        <w:sz w:val="12"/>
                      </w:rPr>
                      <w:t>p</w:t>
                    </w:r>
                    <w:r>
                      <w:rPr>
                        <w:spacing w:val="-2"/>
                        <w:w w:val="113"/>
                        <w:sz w:val="12"/>
                      </w:rPr>
                      <w:t>e</w:t>
                    </w:r>
                    <w:r>
                      <w:rPr>
                        <w:spacing w:val="-2"/>
                        <w:w w:val="119"/>
                        <w:sz w:val="12"/>
                      </w:rPr>
                      <w:t>d</w:t>
                    </w:r>
                    <w:r>
                      <w:rPr>
                        <w:spacing w:val="-2"/>
                        <w:w w:val="113"/>
                        <w:sz w:val="12"/>
                      </w:rPr>
                      <w:t>i</w:t>
                    </w:r>
                    <w:r>
                      <w:rPr>
                        <w:spacing w:val="-2"/>
                        <w:w w:val="120"/>
                        <w:sz w:val="12"/>
                      </w:rPr>
                      <w:t>a</w:t>
                    </w:r>
                    <w:r>
                      <w:rPr>
                        <w:spacing w:val="-2"/>
                        <w:w w:val="70"/>
                        <w:sz w:val="12"/>
                      </w:rPr>
                      <w:t>.</w:t>
                    </w:r>
                    <w:r>
                      <w:rPr>
                        <w:w w:val="70"/>
                        <w:sz w:val="12"/>
                      </w:rPr>
                      <w:t> </w:t>
                    </w:r>
                    <w:hyperlink r:id="rId21">
                      <w:r>
                        <w:rPr>
                          <w:w w:val="98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tt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: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//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00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20"/>
                          <w:sz w:val="12"/>
                          <w:u w:val="single"/>
                        </w:rPr>
                        <w:t>a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00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22"/>
                          <w:sz w:val="12"/>
                          <w:u w:val="single"/>
                        </w:rPr>
                        <w:t>f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82"/>
                          <w:sz w:val="12"/>
                          <w:u w:val="single"/>
                        </w:rPr>
                        <w:t>s</w:t>
                      </w:r>
                      <w:r>
                        <w:rPr>
                          <w:w w:val="211"/>
                          <w:sz w:val="12"/>
                          <w:u w:val="single"/>
                        </w:rPr>
                        <w:t>/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d</w:t>
                      </w:r>
                      <w:r>
                        <w:rPr>
                          <w:w w:val="94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17"/>
                          <w:sz w:val="12"/>
                          <w:u w:val="single"/>
                        </w:rPr>
                        <w:t>c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42"/>
                          <w:sz w:val="12"/>
                          <w:u w:val="single"/>
                        </w:rPr>
                        <w:t>-</w:t>
                      </w:r>
                    </w:hyperlink>
                  </w:p>
                  <w:p>
                    <w:pPr>
                      <w:spacing w:before="0"/>
                      <w:ind w:left="1327" w:right="0" w:firstLine="0"/>
                      <w:jc w:val="left"/>
                      <w:rPr>
                        <w:sz w:val="12"/>
                      </w:rPr>
                    </w:pPr>
                    <w:hyperlink r:id="rId21">
                      <w:r>
                        <w:rPr>
                          <w:spacing w:val="-31"/>
                          <w:w w:val="113"/>
                          <w:sz w:val="12"/>
                        </w:rPr>
                        <w:t>i</w:t>
                      </w:r>
                      <w:r>
                        <w:rPr>
                          <w:rFonts w:ascii="Times New Roman"/>
                          <w:sz w:val="12"/>
                          <w:u w:val="single"/>
                        </w:rPr>
                        <w:t> </w:t>
                      </w:r>
                      <w:r>
                        <w:rPr>
                          <w:w w:val="99"/>
                          <w:sz w:val="12"/>
                          <w:u w:val="single"/>
                        </w:rPr>
                        <w:t>n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e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142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109"/>
                          <w:sz w:val="12"/>
                          <w:u w:val="single"/>
                        </w:rPr>
                        <w:t>r</w:t>
                      </w:r>
                      <w:r>
                        <w:rPr>
                          <w:w w:val="94"/>
                          <w:sz w:val="12"/>
                          <w:u w:val="single"/>
                        </w:rPr>
                        <w:t>u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o</w:t>
                      </w:r>
                      <w:r>
                        <w:rPr>
                          <w:w w:val="142"/>
                          <w:sz w:val="12"/>
                          <w:u w:val="single"/>
                        </w:rPr>
                        <w:t>-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p</w:t>
                      </w:r>
                      <w:r>
                        <w:rPr>
                          <w:w w:val="113"/>
                          <w:sz w:val="12"/>
                          <w:u w:val="single"/>
                        </w:rPr>
                        <w:t>i</w:t>
                      </w:r>
                      <w:r>
                        <w:rPr>
                          <w:w w:val="119"/>
                          <w:sz w:val="12"/>
                          <w:u w:val="single"/>
                        </w:rPr>
                        <w:t>b</w:t>
                      </w:r>
                      <w:r>
                        <w:rPr>
                          <w:w w:val="70"/>
                          <w:sz w:val="12"/>
                          <w:u w:val="single"/>
                        </w:rPr>
                        <w:t>.</w:t>
                      </w:r>
                      <w:r>
                        <w:rPr>
                          <w:w w:val="98"/>
                          <w:sz w:val="12"/>
                          <w:u w:val="single"/>
                        </w:rPr>
                        <w:t>h</w:t>
                      </w:r>
                      <w:r>
                        <w:rPr>
                          <w:w w:val="121"/>
                          <w:sz w:val="12"/>
                          <w:u w:val="single"/>
                        </w:rPr>
                        <w:t>t</w:t>
                      </w:r>
                      <w:r>
                        <w:rPr>
                          <w:w w:val="100"/>
                          <w:sz w:val="12"/>
                          <w:u w:val="single"/>
                        </w:rPr>
                        <w:t>m</w:t>
                      </w:r>
                      <w:r>
                        <w:rPr>
                          <w:w w:val="112"/>
                          <w:sz w:val="12"/>
                        </w:rPr>
                        <w:t>l</w:t>
                      </w:r>
                    </w:hyperlink>
                  </w:p>
                </w:txbxContent>
              </v:textbox>
              <v:fill type="solid"/>
              <w10:wrap type="none"/>
            </v:shape>
            <v:shape style="position:absolute;left:615;top:28659;width:1886;height:294" type="#_x0000_t202" filled="true" fillcolor="#ffd033" stroked="false">
              <v:textbox inset="0,0,0,0">
                <w:txbxContent>
                  <w:p>
                    <w:pPr>
                      <w:spacing w:line="207" w:lineRule="exact" w:before="0"/>
                      <w:ind w:left="177" w:right="0" w:firstLine="0"/>
                      <w:jc w:val="left"/>
                      <w:rPr>
                        <w:rFonts w:ascii="Century Gothic"/>
                        <w:sz w:val="28"/>
                      </w:rPr>
                    </w:pPr>
                    <w:r>
                      <w:rPr>
                        <w:rFonts w:ascii="Century Gothic"/>
                        <w:spacing w:val="-1"/>
                        <w:w w:val="89"/>
                        <w:sz w:val="28"/>
                      </w:rPr>
                      <w:t>R</w:t>
                    </w:r>
                    <w:r>
                      <w:rPr>
                        <w:rFonts w:ascii="Century Gothic"/>
                        <w:spacing w:val="-1"/>
                        <w:w w:val="78"/>
                        <w:sz w:val="28"/>
                      </w:rPr>
                      <w:t>e</w:t>
                    </w:r>
                    <w:r>
                      <w:rPr>
                        <w:rFonts w:ascii="Century Gothic"/>
                        <w:spacing w:val="-1"/>
                        <w:w w:val="140"/>
                        <w:sz w:val="28"/>
                      </w:rPr>
                      <w:t>f</w:t>
                    </w:r>
                    <w:r>
                      <w:rPr>
                        <w:rFonts w:ascii="Century Gothic"/>
                        <w:spacing w:val="-1"/>
                        <w:w w:val="78"/>
                        <w:sz w:val="28"/>
                      </w:rPr>
                      <w:t>e</w:t>
                    </w:r>
                    <w:r>
                      <w:rPr>
                        <w:rFonts w:ascii="Century Gothic"/>
                        <w:spacing w:val="-1"/>
                        <w:w w:val="180"/>
                        <w:sz w:val="28"/>
                      </w:rPr>
                      <w:t>r</w:t>
                    </w:r>
                    <w:r>
                      <w:rPr>
                        <w:rFonts w:ascii="Century Gothic"/>
                        <w:spacing w:val="-1"/>
                        <w:w w:val="78"/>
                        <w:sz w:val="28"/>
                      </w:rPr>
                      <w:t>e</w:t>
                    </w:r>
                    <w:r>
                      <w:rPr>
                        <w:rFonts w:ascii="Century Gothic"/>
                        <w:spacing w:val="-1"/>
                        <w:w w:val="91"/>
                        <w:sz w:val="28"/>
                      </w:rPr>
                      <w:t>n</w:t>
                    </w:r>
                    <w:r>
                      <w:rPr>
                        <w:rFonts w:ascii="Century Gothic"/>
                        <w:spacing w:val="-1"/>
                        <w:w w:val="83"/>
                        <w:sz w:val="28"/>
                      </w:rPr>
                      <w:t>c</w:t>
                    </w:r>
                    <w:r>
                      <w:rPr>
                        <w:rFonts w:ascii="Century Gothic"/>
                        <w:spacing w:val="-1"/>
                        <w:w w:val="109"/>
                        <w:sz w:val="28"/>
                      </w:rPr>
                      <w:t>i</w:t>
                    </w:r>
                    <w:r>
                      <w:rPr>
                        <w:rFonts w:ascii="Century Gothic"/>
                        <w:spacing w:val="-1"/>
                        <w:w w:val="81"/>
                        <w:sz w:val="28"/>
                      </w:rPr>
                      <w:t>a</w:t>
                    </w:r>
                    <w:r>
                      <w:rPr>
                        <w:rFonts w:ascii="Century Gothic"/>
                        <w:w w:val="132"/>
                        <w:sz w:val="28"/>
                      </w:rPr>
                      <w:t>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shape style="position:absolute;margin-left:205.63562pt;margin-top:58.602757pt;width:355.7pt;height:33.7pt;mso-position-horizontal-relative:page;mso-position-vertical-relative:page;z-index:15753216;rotation:358" type="#_x0000_t136" fillcolor="#ffffff" stroked="f">
            <v:shadow on="t" color="#000000"/>
            <o:extrusion v:ext="view" autorotationcenter="t"/>
            <v:textpath style="font-family:&quot;Century Gothic&quot;;font-size:33pt;v-text-kern:t;mso-text-shadow:auto" string="producto iinterno bruto"/>
            <w10:wrap type="none"/>
          </v:shape>
        </w:pict>
      </w:r>
      <w:r>
        <w:rPr>
          <w:rFonts w:ascii="Century Gothic" w:hAnsi="Century Gothic"/>
          <w:color w:val="05327D"/>
          <w:w w:val="95"/>
          <w:sz w:val="38"/>
        </w:rPr>
        <w:t>¿QUÉ ES EL PIB? ¿PARA QUE SIRVE?</w:t>
      </w:r>
    </w:p>
    <w:p>
      <w:pPr>
        <w:spacing w:line="400" w:lineRule="atLeast" w:before="286"/>
        <w:ind w:left="3239" w:right="2162" w:firstLine="0"/>
        <w:jc w:val="both"/>
        <w:rPr>
          <w:sz w:val="29"/>
        </w:rPr>
      </w:pPr>
      <w:r>
        <w:rPr>
          <w:color w:val="FFFFFF"/>
          <w:w w:val="115"/>
          <w:sz w:val="29"/>
        </w:rPr>
        <w:t>Es el encargado de reunir toda actividad económica generada en un país durante cierto tiempo. Esto con el fin de determinar el crecimiento económico del país.</w:t>
      </w:r>
    </w:p>
    <w:p>
      <w:pPr>
        <w:pStyle w:val="Heading2"/>
        <w:spacing w:line="404" w:lineRule="exact"/>
        <w:ind w:left="5872" w:right="202"/>
        <w:rPr>
          <w:rFonts w:ascii="Century Gothic"/>
        </w:rPr>
      </w:pPr>
      <w:r>
        <w:rPr>
          <w:rFonts w:ascii="Century Gothic"/>
          <w:color w:val="05327D"/>
          <w:spacing w:val="24"/>
          <w:w w:val="95"/>
        </w:rPr>
        <w:t>ASPECTOS</w:t>
      </w:r>
      <w:r>
        <w:rPr>
          <w:rFonts w:ascii="Century Gothic"/>
          <w:color w:val="05327D"/>
          <w:spacing w:val="-42"/>
          <w:w w:val="95"/>
        </w:rPr>
        <w:t> </w:t>
      </w:r>
      <w:r>
        <w:rPr>
          <w:rFonts w:ascii="Century Gothic"/>
          <w:color w:val="05327D"/>
          <w:w w:val="95"/>
        </w:rPr>
        <w:t>A </w:t>
      </w:r>
      <w:r>
        <w:rPr>
          <w:rFonts w:ascii="Century Gothic"/>
          <w:color w:val="05327D"/>
          <w:spacing w:val="25"/>
          <w:w w:val="95"/>
        </w:rPr>
        <w:t>CONSIDERAR</w:t>
      </w:r>
    </w:p>
    <w:p>
      <w:pPr>
        <w:spacing w:line="423" w:lineRule="exact" w:before="0"/>
        <w:ind w:left="5872" w:right="202" w:firstLine="0"/>
        <w:jc w:val="center"/>
        <w:rPr>
          <w:rFonts w:ascii="Century Gothic" w:hAnsi="Century Gothic"/>
          <w:sz w:val="36"/>
        </w:rPr>
      </w:pPr>
      <w:r>
        <w:rPr/>
        <w:pict>
          <v:shape style="position:absolute;margin-left:114.290604pt;margin-top:10.094851pt;width:95.7pt;height:17pt;mso-position-horizontal-relative:page;mso-position-vertical-relative:paragraph;z-index:15741952;rotation:2" type="#_x0000_t136" fillcolor="#ffffff" stroked="f">
            <o:extrusion v:ext="view" autorotationcenter="t"/>
            <v:textpath style="font-family:&quot;Century Gothic&quot;;font-size:17pt;v-text-kern:t;mso-text-shadow:auto" string="IMPORTANCIA"/>
            <w10:wrap type="none"/>
          </v:shape>
        </w:pict>
      </w:r>
      <w:r>
        <w:rPr>
          <w:rFonts w:ascii="Century Gothic" w:hAnsi="Century Gothic"/>
          <w:color w:val="05327D"/>
          <w:w w:val="90"/>
          <w:sz w:val="36"/>
        </w:rPr>
        <w:t>PARA LA ESTIMACIÓN DEL PIB:</w:t>
      </w: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spacing w:before="2"/>
        <w:rPr>
          <w:rFonts w:ascii="Century Gothic"/>
          <w:sz w:val="16"/>
        </w:rPr>
      </w:pPr>
    </w:p>
    <w:p>
      <w:pPr>
        <w:pStyle w:val="BodyText"/>
        <w:spacing w:line="290" w:lineRule="auto" w:before="190"/>
        <w:ind w:left="6584" w:right="488"/>
        <w:jc w:val="both"/>
      </w:pPr>
      <w:r>
        <w:rPr/>
        <w:pict>
          <v:shape style="position:absolute;margin-left:124.111618pt;margin-top:-9.297227pt;width:59.45pt;height:17.8pt;mso-position-horizontal-relative:page;mso-position-vertical-relative:paragraph;z-index:15742464;rotation:2" type="#_x0000_t136" fillcolor="#ffffff" stroked="f">
            <o:extrusion v:ext="view" autorotationcenter="t"/>
            <v:textpath style="font-family:&quot;Century Gothic&quot;;font-size:17pt;v-text-kern:t;mso-text-shadow:auto" string="DEL PIB"/>
            <w10:wrap type="none"/>
          </v:shape>
        </w:pict>
      </w:r>
      <w:r>
        <w:rPr/>
        <w:pict>
          <v:shape style="position:absolute;margin-left:68.185844pt;margin-top:20.273075pt;width:177pt;height:11pt;mso-position-horizontal-relative:page;mso-position-vertical-relative:paragraph;z-index:15742976;rotation:2" type="#_x0000_t136" fillcolor="#05327d" stroked="f">
            <o:extrusion v:ext="view" autorotationcenter="t"/>
            <v:textpath style="font-family:&quot;Arial&quot;;font-size:11pt;v-text-kern:t;mso-text-shadow:auto" string="Al estimar los avances en materia"/>
            <w10:wrap type="none"/>
          </v:shape>
        </w:pict>
      </w:r>
      <w:r>
        <w:rPr/>
        <w:pict>
          <v:shape style="position:absolute;margin-left:80.976318pt;margin-top:35.261791pt;width:150.25pt;height:11pt;mso-position-horizontal-relative:page;mso-position-vertical-relative:paragraph;z-index:15743488;rotation:2" type="#_x0000_t136" fillcolor="#05327d" stroked="f">
            <o:extrusion v:ext="view" autorotationcenter="t"/>
            <v:textpath style="font-family:&quot;Arial&quot;;font-size:11pt;v-text-kern:t;mso-text-shadow:auto" string="de crecimiento económico y"/>
            <w10:wrap type="none"/>
          </v:shape>
        </w:pict>
      </w:r>
      <w:r>
        <w:rPr/>
        <w:pict>
          <v:shape style="position:absolute;margin-left:92.688667pt;margin-top:50.250858pt;width:125.65pt;height:11pt;mso-position-horizontal-relative:page;mso-position-vertical-relative:paragraph;z-index:15744000;rotation:2" type="#_x0000_t136" fillcolor="#05327d" stroked="f">
            <o:extrusion v:ext="view" autorotationcenter="t"/>
            <v:textpath style="font-family:&quot;Arial&quot;;font-size:11pt;v-text-kern:t;mso-text-shadow:auto" string="progreso de un país. Su"/>
            <w10:wrap type="none"/>
          </v:shape>
        </w:pict>
      </w:r>
      <w:r>
        <w:rPr/>
        <w:pict>
          <v:shape style="position:absolute;margin-left:62.588837pt;margin-top:65.239464pt;width:184.7pt;height:11pt;mso-position-horizontal-relative:page;mso-position-vertical-relative:paragraph;z-index:15744512;rotation:2" type="#_x0000_t136" fillcolor="#05327d" stroked="f">
            <o:extrusion v:ext="view" autorotationcenter="t"/>
            <v:textpath style="font-family:&quot;Arial&quot;;font-size:11pt;v-text-kern:t;mso-text-shadow:auto" string="importancia radica en que cuando"/>
            <w10:wrap type="none"/>
          </v:shape>
        </w:pict>
      </w:r>
      <w:r>
        <w:rPr>
          <w:color w:val="FFFFFF"/>
          <w:w w:val="110"/>
        </w:rPr>
        <w:t>El PIB es interno, incluye únicamente la actividad económica</w:t>
      </w:r>
    </w:p>
    <w:p>
      <w:pPr>
        <w:pStyle w:val="BodyText"/>
        <w:spacing w:before="2"/>
        <w:ind w:left="6584"/>
        <w:jc w:val="both"/>
      </w:pPr>
      <w:r>
        <w:rPr/>
        <w:pict>
          <v:shape style="position:absolute;margin-left:74.887131pt;margin-top:12.32807pt;width:158.950pt;height:11pt;mso-position-horizontal-relative:page;mso-position-vertical-relative:paragraph;z-index:15745024;rotation:2" type="#_x0000_t136" fillcolor="#05327d" stroked="f">
            <o:extrusion v:ext="view" autorotationcenter="t"/>
            <v:textpath style="font-family:&quot;Arial&quot;;font-size:11pt;v-text-kern:t;mso-text-shadow:auto" string="el PIB crece hay un avance en"/>
            <w10:wrap type="none"/>
          </v:shape>
        </w:pict>
      </w:r>
      <w:r>
        <w:rPr/>
        <w:pict>
          <v:shape style="position:absolute;margin-left:60.81842pt;margin-top:27.317225pt;width:185.95pt;height:11pt;mso-position-horizontal-relative:page;mso-position-vertical-relative:paragraph;z-index:15745536;rotation:2" type="#_x0000_t136" fillcolor="#05327d" stroked="f">
            <o:extrusion v:ext="view" autorotationcenter="t"/>
            <v:textpath style="font-family:&quot;Arial&quot;;font-size:11pt;v-text-kern:t;mso-text-shadow:auto" string="producción, convirtiendo al país en"/>
            <w10:wrap type="none"/>
          </v:shape>
        </w:pict>
      </w:r>
      <w:r>
        <w:rPr>
          <w:color w:val="FFFFFF"/>
          <w:w w:val="110"/>
        </w:rPr>
        <w:t>realizada dentro de un país.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tabs>
          <w:tab w:pos="7078" w:val="left" w:leader="none"/>
          <w:tab w:pos="7992" w:val="left" w:leader="none"/>
          <w:tab w:pos="8658" w:val="left" w:leader="none"/>
          <w:tab w:pos="9687" w:val="left" w:leader="none"/>
        </w:tabs>
        <w:spacing w:line="290" w:lineRule="auto" w:before="1"/>
        <w:ind w:left="6584" w:right="486"/>
      </w:pPr>
      <w:r>
        <w:rPr/>
        <w:pict>
          <v:shape style="position:absolute;margin-left:56.196896pt;margin-top:120.13205pt;width:141.85pt;height:11.25pt;mso-position-horizontal-relative:page;mso-position-vertical-relative:paragraph;z-index:15736832;rotation:1" type="#_x0000_t136" fillcolor="#ffffff" stroked="f">
            <o:extrusion v:ext="view" autorotationcenter="t"/>
            <v:textpath style="font-family:&quot;Calibri&quot;;font-size:11pt;v-text-kern:t;mso-text-shadow:auto" string="la valoración de los distintos"/>
            <w10:wrap type="none"/>
          </v:shape>
        </w:pict>
      </w:r>
      <w:r>
        <w:rPr/>
        <w:pict>
          <v:shape style="position:absolute;margin-left:93.741562pt;margin-top:-3.514282pt;width:118.9pt;height:11pt;mso-position-horizontal-relative:page;mso-position-vertical-relative:paragraph;z-index:15746048;rotation:2" type="#_x0000_t136" fillcolor="#05327d" stroked="f">
            <o:extrusion v:ext="view" autorotationcenter="t"/>
            <v:textpath style="font-family:&quot;Arial&quot;;font-size:11pt;v-text-kern:t;mso-text-shadow:auto" string="un mercado confiable."/>
            <w10:wrap type="none"/>
          </v:shape>
        </w:pict>
      </w:r>
      <w:r>
        <w:rPr/>
        <w:pict>
          <v:shape style="position:absolute;margin-left:370.229218pt;margin-top:83.086769pt;width:17.45pt;height:13.5pt;mso-position-horizontal-relative:page;mso-position-vertical-relative:paragraph;z-index:15746560;rotation:2" type="#_x0000_t136" fillcolor="#000000" stroked="f">
            <o:extrusion v:ext="view" autorotationcenter="t"/>
            <v:textpath style="font-family:&quot;Century Gothic&quot;;font-size:13pt;v-text-kern:t;mso-text-shadow:auto" string="PIB"/>
            <w10:wrap type="none"/>
          </v:shape>
        </w:pict>
      </w:r>
      <w:r>
        <w:rPr/>
        <w:pict>
          <v:shape style="position:absolute;margin-left:369.107727pt;margin-top:102.900215pt;width:62.75pt;height:20.85pt;mso-position-horizontal-relative:page;mso-position-vertical-relative:paragraph;z-index:15747072;rotation:2" type="#_x0000_t136" fillcolor="#000000" stroked="f">
            <o:extrusion v:ext="view" autorotationcenter="t"/>
            <v:textpath style="font-family:&quot;Century Gothic&quot;;font-size:17pt;v-text-kern:t;mso-text-shadow:auto" string="NOMINAL"/>
            <w10:wrap type="none"/>
          </v:shape>
        </w:pict>
      </w:r>
      <w:r>
        <w:rPr/>
        <w:pict>
          <v:shape style="position:absolute;margin-left:432.490753pt;margin-top:108.500732pt;width:82.65pt;height:15.65pt;mso-position-horizontal-relative:page;mso-position-vertical-relative:paragraph;z-index:15747584;rotation:2" type="#_x0000_t136" fillcolor="#000000" stroked="f">
            <o:extrusion v:ext="view" autorotationcenter="t"/>
            <v:textpath style="font-family:&quot;Century Gothic&quot;;font-size:15pt;v-text-kern:t;mso-text-shadow:auto" string=": INDICA QUE"/>
            <w10:wrap type="none"/>
          </v:shape>
        </w:pict>
      </w:r>
      <w:r>
        <w:rPr/>
        <w:pict>
          <v:shape style="position:absolute;margin-left:40.036007pt;margin-top:73.781853pt;width:17.45pt;height:13.5pt;mso-position-horizontal-relative:page;mso-position-vertical-relative:paragraph;z-index:15748096;rotation:2" type="#_x0000_t136" fillcolor="#000000" stroked="f">
            <o:extrusion v:ext="view" autorotationcenter="t"/>
            <v:textpath style="font-family:&quot;Century Gothic&quot;;font-size:13pt;v-text-kern:t;mso-text-shadow:auto" string="PIB"/>
            <w10:wrap type="none"/>
          </v:shape>
        </w:pict>
      </w:r>
      <w:r>
        <w:rPr/>
        <w:pict>
          <v:shape style="position:absolute;margin-left:38.924095pt;margin-top:93.135277pt;width:36.35pt;height:20.8pt;mso-position-horizontal-relative:page;mso-position-vertical-relative:paragraph;z-index:15748608;rotation:2" type="#_x0000_t136" fillcolor="#000000" stroked="f">
            <o:extrusion v:ext="view" autorotationcenter="t"/>
            <v:textpath style="font-family:&quot;Century Gothic&quot;;font-size:17pt;v-text-kern:t;mso-text-shadow:auto" string="REAL"/>
            <w10:wrap type="none"/>
          </v:shape>
        </w:pict>
      </w:r>
      <w:r>
        <w:rPr/>
        <w:pict>
          <v:shape style="position:absolute;margin-left:74.320061pt;margin-top:98.593811pt;width:71.2pt;height:13.5pt;mso-position-horizontal-relative:page;mso-position-vertical-relative:paragraph;z-index:15749120;rotation:2" type="#_x0000_t136" fillcolor="#000000" stroked="f">
            <o:extrusion v:ext="view" autorotationcenter="t"/>
            <v:textpath style="font-family:&quot;Century Gothic&quot;;font-size:13pt;v-text-kern:t;mso-text-shadow:auto" string=": INDICA QUE"/>
            <w10:wrap type="none"/>
          </v:shape>
        </w:pict>
      </w:r>
      <w:r>
        <w:rPr>
          <w:color w:val="FFFFFF"/>
          <w:w w:val="110"/>
        </w:rPr>
        <w:t>A</w:t>
        <w:tab/>
        <w:t>nivel</w:t>
        <w:tab/>
        <w:t>de</w:t>
        <w:tab/>
        <w:t>cada</w:t>
        <w:tab/>
        <w:t>actividad económica,</w:t>
      </w:r>
      <w:r>
        <w:rPr>
          <w:color w:val="FFFFFF"/>
          <w:spacing w:val="-32"/>
          <w:w w:val="110"/>
        </w:rPr>
        <w:t> </w:t>
      </w:r>
      <w:r>
        <w:rPr>
          <w:color w:val="FFFFFF"/>
          <w:w w:val="110"/>
        </w:rPr>
        <w:t>el</w:t>
      </w:r>
      <w:r>
        <w:rPr>
          <w:color w:val="FFFFFF"/>
          <w:spacing w:val="-31"/>
          <w:w w:val="110"/>
        </w:rPr>
        <w:t> </w:t>
      </w:r>
      <w:r>
        <w:rPr>
          <w:color w:val="FFFFFF"/>
          <w:w w:val="110"/>
        </w:rPr>
        <w:t>PIB</w:t>
      </w:r>
      <w:r>
        <w:rPr>
          <w:color w:val="FFFFFF"/>
          <w:spacing w:val="-31"/>
          <w:w w:val="110"/>
        </w:rPr>
        <w:t> </w:t>
      </w:r>
      <w:r>
        <w:rPr>
          <w:color w:val="FFFFFF"/>
          <w:w w:val="110"/>
        </w:rPr>
        <w:t>no</w:t>
      </w:r>
      <w:r>
        <w:rPr>
          <w:color w:val="FFFFFF"/>
          <w:spacing w:val="-31"/>
          <w:w w:val="110"/>
        </w:rPr>
        <w:t> </w:t>
      </w:r>
      <w:r>
        <w:rPr>
          <w:color w:val="FFFFFF"/>
          <w:w w:val="110"/>
        </w:rPr>
        <w:t>incluye</w:t>
      </w:r>
      <w:r>
        <w:rPr>
          <w:color w:val="FFFFFF"/>
          <w:spacing w:val="-31"/>
          <w:w w:val="110"/>
        </w:rPr>
        <w:t> </w:t>
      </w:r>
      <w:r>
        <w:rPr>
          <w:color w:val="FFFFFF"/>
          <w:w w:val="110"/>
        </w:rPr>
        <w:t>los bienes</w:t>
      </w:r>
      <w:r>
        <w:rPr>
          <w:color w:val="FFFFFF"/>
          <w:spacing w:val="-29"/>
          <w:w w:val="110"/>
        </w:rPr>
        <w:t> </w:t>
      </w:r>
      <w:r>
        <w:rPr>
          <w:color w:val="FFFFFF"/>
          <w:w w:val="110"/>
        </w:rPr>
        <w:t>intermedios</w:t>
      </w:r>
      <w:r>
        <w:rPr>
          <w:color w:val="FFFFFF"/>
          <w:spacing w:val="-28"/>
          <w:w w:val="110"/>
        </w:rPr>
        <w:t> </w:t>
      </w:r>
      <w:r>
        <w:rPr>
          <w:color w:val="FFFFFF"/>
          <w:w w:val="110"/>
        </w:rPr>
        <w:t>o</w:t>
      </w:r>
      <w:r>
        <w:rPr>
          <w:color w:val="FFFFFF"/>
          <w:spacing w:val="-29"/>
          <w:w w:val="110"/>
        </w:rPr>
        <w:t> </w:t>
      </w:r>
      <w:r>
        <w:rPr>
          <w:color w:val="FFFFFF"/>
          <w:w w:val="110"/>
        </w:rPr>
        <w:t>insumos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line="220" w:lineRule="auto" w:before="257"/>
        <w:ind w:left="615" w:right="7934"/>
      </w:pPr>
      <w:r>
        <w:rPr/>
        <w:pict>
          <v:shape style="position:absolute;margin-left:55.678448pt;margin-top:-60.938438pt;width:173.45pt;height:11.25pt;mso-position-horizontal-relative:page;mso-position-vertical-relative:paragraph;z-index:15737344;rotation:1" type="#_x0000_t136" fillcolor="#ffffff" stroked="f">
            <o:extrusion v:ext="view" autorotationcenter="t"/>
            <v:textpath style="font-family:&quot;Calibri&quot;;font-size:11pt;v-text-kern:t;mso-text-shadow:auto" string="componentes del PIB fue realizada"/>
            <w10:wrap type="none"/>
          </v:shape>
        </w:pict>
      </w:r>
      <w:r>
        <w:rPr/>
        <w:pict>
          <v:shape style="position:absolute;margin-left:55.170807pt;margin-top:-46.366238pt;width:156.8pt;height:11.25pt;mso-position-horizontal-relative:page;mso-position-vertical-relative:paragraph;z-index:15737856;rotation:1" type="#_x0000_t136" fillcolor="#ffffff" stroked="f">
            <o:extrusion v:ext="view" autorotationcenter="t"/>
            <v:textpath style="font-family:&quot;Calibri&quot;;font-size:11pt;v-text-kern:t;mso-text-shadow:auto" string="utilizando los precios de un año"/>
            <w10:wrap type="none"/>
          </v:shape>
        </w:pict>
      </w:r>
      <w:r>
        <w:rPr/>
        <w:pict>
          <v:shape style="position:absolute;margin-left:54.671139pt;margin-top:-32.406422pt;width:104.55pt;height:11.25pt;mso-position-horizontal-relative:page;mso-position-vertical-relative:paragraph;z-index:15738368;rotation:1" type="#_x0000_t136" fillcolor="#ffffff" stroked="f">
            <o:extrusion v:ext="view" autorotationcenter="t"/>
            <v:textpath style="font-family:&quot;Calibri&quot;;font-size:11pt;v-text-kern:t;mso-text-shadow:auto" string="específico (año base)"/>
            <w10:wrap type="none"/>
          </v:shape>
        </w:pict>
      </w:r>
      <w:r>
        <w:rPr/>
        <w:pict>
          <v:shape style="position:absolute;margin-left:386.390076pt;margin-top:-67.035248pt;width:141.85pt;height:11.25pt;mso-position-horizontal-relative:page;mso-position-vertical-relative:paragraph;z-index:15738880;rotation:1" type="#_x0000_t136" fillcolor="#ffffff" stroked="f">
            <o:extrusion v:ext="view" autorotationcenter="t"/>
            <v:textpath style="font-family:&quot;Calibri&quot;;font-size:11pt;v-text-kern:t;mso-text-shadow:auto" string="la valoración de los distintos"/>
            <w10:wrap type="none"/>
          </v:shape>
        </w:pict>
      </w:r>
      <w:r>
        <w:rPr/>
        <w:pict>
          <v:shape style="position:absolute;margin-left:385.879883pt;margin-top:-52.265976pt;width:136.7pt;height:11.25pt;mso-position-horizontal-relative:page;mso-position-vertical-relative:paragraph;z-index:15739392;rotation:1" type="#_x0000_t136" fillcolor="#ffffff" stroked="f">
            <o:extrusion v:ext="view" autorotationcenter="t"/>
            <v:textpath style="font-family:&quot;Calibri&quot;;font-size:11pt;v-text-kern:t;mso-text-shadow:auto" string="componentes fue realizada"/>
            <w10:wrap type="none"/>
          </v:shape>
        </w:pict>
      </w:r>
      <w:r>
        <w:rPr/>
        <w:pict>
          <v:shape style="position:absolute;margin-left:385.362305pt;margin-top:-36.930573pt;width:164.4pt;height:11.25pt;mso-position-horizontal-relative:page;mso-position-vertical-relative:paragraph;z-index:15739904;rotation:1" type="#_x0000_t136" fillcolor="#ffffff" stroked="f">
            <o:extrusion v:ext="view" autorotationcenter="t"/>
            <v:textpath style="font-family:&quot;Calibri&quot;;font-size:11pt;v-text-kern:t;mso-text-shadow:auto" string="utilizando los precios vigentes de"/>
            <w10:wrap type="none"/>
          </v:shape>
        </w:pict>
      </w:r>
      <w:r>
        <w:rPr/>
        <w:pict>
          <v:shape style="position:absolute;margin-left:248.131454pt;margin-top:-22.451712pt;width:185.5pt;height:11.25pt;mso-position-horizontal-relative:page;mso-position-vertical-relative:paragraph;z-index:15740416;rotation:1" type="#_x0000_t136" fillcolor="#ffffff" stroked="f">
            <o:extrusion v:ext="view" autorotationcenter="t"/>
            <v:textpath style="font-family:&quot;Calibri&quot;;font-size:11pt;v-text-kern:t;mso-text-shadow:auto" string="Relación entre el PIB de un cada año."/>
            <w10:wrap type="none"/>
          </v:shape>
        </w:pict>
      </w:r>
      <w:r>
        <w:rPr/>
        <w:pict>
          <v:shape style="position:absolute;margin-left:247.59111pt;margin-top:-6.232282pt;width:117.05pt;height:11.25pt;mso-position-horizontal-relative:page;mso-position-vertical-relative:paragraph;z-index:15740928;rotation:1" type="#_x0000_t136" fillcolor="#ffffff" stroked="f">
            <o:extrusion v:ext="view" autorotationcenter="t"/>
            <v:textpath style="font-family:&quot;Calibri&quot;;font-size:11pt;v-text-kern:t;mso-text-shadow:auto" string="país y el número de sus"/>
            <w10:wrap type="none"/>
          </v:shape>
        </w:pict>
      </w:r>
      <w:r>
        <w:rPr/>
        <w:pict>
          <v:shape style="position:absolute;margin-left:247.093369pt;margin-top:7.579403pt;width:56.2pt;height:11.25pt;mso-position-horizontal-relative:page;mso-position-vertical-relative:paragraph;z-index:15741440;rotation:1" type="#_x0000_t136" fillcolor="#ffffff" stroked="f">
            <o:extrusion v:ext="view" autorotationcenter="t"/>
            <v:textpath style="font-family:&quot;Calibri&quot;;font-size:11pt;v-text-kern:t;mso-text-shadow:auto" string="habitantes."/>
            <w10:wrap type="none"/>
          </v:shape>
        </w:pict>
      </w:r>
      <w:r>
        <w:rPr/>
        <w:pict>
          <v:shape style="position:absolute;margin-left:255.972412pt;margin-top:-65.739105pt;width:17.45pt;height:13.5pt;mso-position-horizontal-relative:page;mso-position-vertical-relative:paragraph;z-index:15749632;rotation:2" type="#_x0000_t136" fillcolor="#000000" stroked="f">
            <o:extrusion v:ext="view" autorotationcenter="t"/>
            <v:textpath style="font-family:&quot;Century Gothic&quot;;font-size:13pt;v-text-kern:t;mso-text-shadow:auto" string="PIB"/>
            <w10:wrap type="none"/>
          </v:shape>
        </w:pict>
      </w:r>
      <w:r>
        <w:rPr/>
        <w:pict>
          <v:shape style="position:absolute;margin-left:234.621521pt;margin-top:-50.286568pt;width:78.9pt;height:17.05pt;mso-position-horizontal-relative:page;mso-position-vertical-relative:paragraph;z-index:15750144;rotation:2" type="#_x0000_t136" fillcolor="#000000" stroked="f">
            <o:extrusion v:ext="view" autorotationcenter="t"/>
            <v:textpath style="font-family:&quot;Century Gothic&quot;;font-size:17pt;v-text-kern:t;mso-text-shadow:auto" string="PERCAPITA"/>
            <w10:wrap type="none"/>
          </v:shape>
        </w:pict>
      </w:r>
      <w:r>
        <w:rPr/>
        <w:pict>
          <v:shape style="position:absolute;margin-left:320.155487pt;margin-top:-47.468761pt;width:35.2pt;height:13.5pt;mso-position-horizontal-relative:page;mso-position-vertical-relative:paragraph;z-index:15750656;rotation:2" type="#_x0000_t136" fillcolor="#000000" stroked="f">
            <o:extrusion v:ext="view" autorotationcenter="t"/>
            <v:textpath style="font-family:&quot;Century Gothic&quot;;font-size:13pt;v-text-kern:t;mso-text-shadow:auto" string=":ES LA"/>
            <w10:wrap type="none"/>
          </v:shape>
        </w:pict>
      </w:r>
      <w:r>
        <w:rPr>
          <w:color w:val="FFFFFF"/>
          <w:spacing w:val="22"/>
          <w:w w:val="85"/>
        </w:rPr>
        <w:t>¿CÓMO </w:t>
      </w:r>
      <w:r>
        <w:rPr>
          <w:color w:val="FFFFFF"/>
          <w:spacing w:val="14"/>
          <w:w w:val="85"/>
        </w:rPr>
        <w:t>SE </w:t>
      </w:r>
      <w:r>
        <w:rPr>
          <w:color w:val="FFFFFF"/>
          <w:spacing w:val="22"/>
          <w:w w:val="85"/>
        </w:rPr>
        <w:t>PUEDE </w:t>
      </w:r>
      <w:r>
        <w:rPr>
          <w:color w:val="FFFFFF"/>
          <w:spacing w:val="24"/>
          <w:w w:val="85"/>
        </w:rPr>
        <w:t>CALCULAR </w:t>
      </w:r>
      <w:r>
        <w:rPr>
          <w:color w:val="FFFFFF"/>
          <w:spacing w:val="14"/>
          <w:w w:val="85"/>
        </w:rPr>
        <w:t>EL</w:t>
      </w:r>
      <w:r>
        <w:rPr>
          <w:color w:val="FFFFFF"/>
          <w:spacing w:val="-47"/>
          <w:w w:val="85"/>
        </w:rPr>
        <w:t> </w:t>
      </w:r>
      <w:r>
        <w:rPr>
          <w:color w:val="FFFFFF"/>
          <w:spacing w:val="17"/>
          <w:w w:val="85"/>
        </w:rPr>
        <w:t>PIB?</w:t>
      </w:r>
    </w:p>
    <w:p>
      <w:pPr>
        <w:pStyle w:val="Heading5"/>
        <w:numPr>
          <w:ilvl w:val="0"/>
          <w:numId w:val="2"/>
        </w:numPr>
        <w:tabs>
          <w:tab w:pos="1555" w:val="left" w:leader="none"/>
        </w:tabs>
        <w:spacing w:line="240" w:lineRule="auto" w:before="306" w:after="0"/>
        <w:ind w:left="1554" w:right="0" w:hanging="540"/>
        <w:jc w:val="left"/>
      </w:pPr>
      <w:r>
        <w:rPr>
          <w:color w:val="FFD033"/>
          <w:spacing w:val="20"/>
          <w:w w:val="90"/>
        </w:rPr>
        <w:t>MÉTODO</w:t>
      </w:r>
      <w:r>
        <w:rPr>
          <w:color w:val="FFD033"/>
          <w:spacing w:val="31"/>
          <w:w w:val="90"/>
        </w:rPr>
        <w:t> </w:t>
      </w:r>
      <w:r>
        <w:rPr>
          <w:color w:val="FFD033"/>
          <w:spacing w:val="20"/>
          <w:w w:val="90"/>
        </w:rPr>
        <w:t>GASTO</w:t>
      </w:r>
    </w:p>
    <w:p>
      <w:pPr>
        <w:pStyle w:val="BodyText"/>
        <w:spacing w:line="290" w:lineRule="auto" w:before="148"/>
        <w:ind w:left="628" w:right="1211"/>
        <w:jc w:val="center"/>
      </w:pPr>
      <w:r>
        <w:rPr>
          <w:color w:val="FFFFFF"/>
          <w:w w:val="105"/>
        </w:rPr>
        <w:t>Es la suma de todos los gastos en bienes y servicios realizados por los 4 agentes económicos.</w:t>
      </w:r>
    </w:p>
    <w:p>
      <w:pPr>
        <w:pStyle w:val="Heading5"/>
        <w:numPr>
          <w:ilvl w:val="0"/>
          <w:numId w:val="2"/>
        </w:numPr>
        <w:tabs>
          <w:tab w:pos="1603" w:val="left" w:leader="none"/>
        </w:tabs>
        <w:spacing w:line="240" w:lineRule="auto" w:before="112" w:after="0"/>
        <w:ind w:left="1602" w:right="0" w:hanging="568"/>
        <w:jc w:val="left"/>
      </w:pPr>
      <w:r>
        <w:rPr>
          <w:color w:val="FFD033"/>
          <w:spacing w:val="20"/>
          <w:w w:val="90"/>
        </w:rPr>
        <w:t>MÉTODO</w:t>
      </w:r>
      <w:r>
        <w:rPr>
          <w:color w:val="FFD033"/>
          <w:spacing w:val="31"/>
          <w:w w:val="90"/>
        </w:rPr>
        <w:t> </w:t>
      </w:r>
      <w:r>
        <w:rPr>
          <w:color w:val="FFD033"/>
          <w:spacing w:val="21"/>
          <w:w w:val="90"/>
        </w:rPr>
        <w:t>INGRESO</w:t>
      </w:r>
    </w:p>
    <w:p>
      <w:pPr>
        <w:pStyle w:val="BodyText"/>
        <w:spacing w:line="290" w:lineRule="auto" w:before="132"/>
        <w:ind w:left="628" w:right="1217"/>
        <w:jc w:val="center"/>
      </w:pPr>
      <w:r>
        <w:rPr>
          <w:color w:val="FFFFFF"/>
          <w:w w:val="110"/>
        </w:rPr>
        <w:t>Es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la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suma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de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todas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las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rentas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que</w:t>
      </w:r>
      <w:r>
        <w:rPr>
          <w:color w:val="FFFFFF"/>
          <w:spacing w:val="-16"/>
          <w:w w:val="110"/>
        </w:rPr>
        <w:t> </w:t>
      </w:r>
      <w:r>
        <w:rPr>
          <w:color w:val="FFFFFF"/>
          <w:w w:val="110"/>
        </w:rPr>
        <w:t>reparten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las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empresas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a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los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dueños de los factores</w:t>
      </w:r>
      <w:r>
        <w:rPr>
          <w:color w:val="FFFFFF"/>
          <w:spacing w:val="-17"/>
          <w:w w:val="110"/>
        </w:rPr>
        <w:t> </w:t>
      </w:r>
      <w:r>
        <w:rPr>
          <w:color w:val="FFFFFF"/>
          <w:w w:val="110"/>
        </w:rPr>
        <w:t>productivos.</w:t>
      </w:r>
    </w:p>
    <w:p>
      <w:pPr>
        <w:pStyle w:val="Heading5"/>
        <w:numPr>
          <w:ilvl w:val="0"/>
          <w:numId w:val="2"/>
        </w:numPr>
        <w:tabs>
          <w:tab w:pos="1638" w:val="left" w:leader="none"/>
        </w:tabs>
        <w:spacing w:line="240" w:lineRule="auto" w:before="93" w:after="0"/>
        <w:ind w:left="1637" w:right="0" w:hanging="579"/>
        <w:jc w:val="left"/>
      </w:pPr>
      <w:r>
        <w:rPr>
          <w:color w:val="FFD033"/>
          <w:spacing w:val="20"/>
          <w:w w:val="75"/>
        </w:rPr>
        <w:t>MÉTODO</w:t>
      </w:r>
      <w:r>
        <w:rPr>
          <w:color w:val="FFD033"/>
          <w:spacing w:val="58"/>
          <w:w w:val="75"/>
        </w:rPr>
        <w:t> </w:t>
      </w:r>
      <w:r>
        <w:rPr>
          <w:color w:val="FFD033"/>
          <w:spacing w:val="20"/>
          <w:w w:val="75"/>
        </w:rPr>
        <w:t>PRODUCCIÓN</w:t>
      </w:r>
    </w:p>
    <w:p>
      <w:pPr>
        <w:pStyle w:val="BodyText"/>
        <w:spacing w:line="290" w:lineRule="auto" w:before="78"/>
        <w:ind w:left="4948" w:hanging="4333"/>
      </w:pPr>
      <w:r>
        <w:rPr>
          <w:color w:val="FFFFFF"/>
          <w:w w:val="115"/>
        </w:rPr>
        <w:t>La</w:t>
      </w:r>
      <w:r>
        <w:rPr>
          <w:color w:val="FFFFFF"/>
          <w:spacing w:val="-29"/>
          <w:w w:val="115"/>
        </w:rPr>
        <w:t> </w:t>
      </w:r>
      <w:r>
        <w:rPr>
          <w:color w:val="FFFFFF"/>
          <w:w w:val="115"/>
        </w:rPr>
        <w:t>producción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se</w:t>
      </w:r>
      <w:r>
        <w:rPr>
          <w:color w:val="FFFFFF"/>
          <w:spacing w:val="-29"/>
          <w:w w:val="115"/>
        </w:rPr>
        <w:t> </w:t>
      </w:r>
      <w:r>
        <w:rPr>
          <w:color w:val="FFFFFF"/>
          <w:w w:val="115"/>
        </w:rPr>
        <w:t>obtiene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sumando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el</w:t>
      </w:r>
      <w:r>
        <w:rPr>
          <w:color w:val="FFFFFF"/>
          <w:spacing w:val="-29"/>
          <w:w w:val="115"/>
        </w:rPr>
        <w:t> </w:t>
      </w:r>
      <w:r>
        <w:rPr>
          <w:color w:val="FFFFFF"/>
          <w:w w:val="115"/>
        </w:rPr>
        <w:t>valor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agregado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de</w:t>
      </w:r>
      <w:r>
        <w:rPr>
          <w:color w:val="FFFFFF"/>
          <w:spacing w:val="-29"/>
          <w:w w:val="115"/>
        </w:rPr>
        <w:t> </w:t>
      </w:r>
      <w:r>
        <w:rPr>
          <w:color w:val="FFFFFF"/>
          <w:w w:val="115"/>
        </w:rPr>
        <w:t>n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sectores</w:t>
      </w:r>
      <w:r>
        <w:rPr>
          <w:color w:val="FFFFFF"/>
          <w:spacing w:val="-28"/>
          <w:w w:val="115"/>
        </w:rPr>
        <w:t> </w:t>
      </w:r>
      <w:r>
        <w:rPr>
          <w:color w:val="FFFFFF"/>
          <w:w w:val="115"/>
        </w:rPr>
        <w:t>de</w:t>
      </w:r>
      <w:r>
        <w:rPr>
          <w:color w:val="FFFFFF"/>
          <w:spacing w:val="-29"/>
          <w:w w:val="115"/>
        </w:rPr>
        <w:t> </w:t>
      </w:r>
      <w:r>
        <w:rPr>
          <w:color w:val="FFFFFF"/>
          <w:w w:val="115"/>
        </w:rPr>
        <w:t>la economía.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97"/>
        <w:ind w:left="130" w:right="0" w:firstLine="0"/>
        <w:jc w:val="left"/>
        <w:rPr>
          <w:rFonts w:ascii="Century Gothic" w:hAnsi="Century Gothic"/>
          <w:sz w:val="41"/>
        </w:rPr>
      </w:pPr>
      <w:r>
        <w:rPr/>
        <w:pict>
          <v:shape style="position:absolute;margin-left:474.607971pt;margin-top:40.841774pt;width:77pt;height:8pt;mso-position-horizontal-relative:page;mso-position-vertical-relative:paragraph;z-index:15751168;rotation:7" type="#_x0000_t136" fillcolor="#000000" stroked="f">
            <o:extrusion v:ext="view" autorotationcenter="t"/>
            <v:textpath style="font-family:&quot;Arial&quot;;font-size:8pt;v-text-kern:t;mso-text-shadow:auto" string="El Banco Central de"/>
            <w10:wrap type="none"/>
          </v:shape>
        </w:pict>
      </w:r>
      <w:r>
        <w:rPr/>
        <w:pict>
          <v:shape style="position:absolute;margin-left:489.858948pt;margin-top:51.286037pt;width:41.65pt;height:8pt;mso-position-horizontal-relative:page;mso-position-vertical-relative:paragraph;z-index:15751680;rotation:7" type="#_x0000_t136" fillcolor="#000000" stroked="f">
            <o:extrusion v:ext="view" autorotationcenter="t"/>
            <v:textpath style="font-family:&quot;Arial&quot;;font-size:8pt;v-text-kern:t;mso-text-shadow:auto" string="Nicaragua"/>
            <w10:wrap type="none"/>
          </v:shape>
        </w:pict>
      </w:r>
      <w:r>
        <w:rPr>
          <w:rFonts w:ascii="Century Gothic" w:hAnsi="Century Gothic"/>
          <w:color w:val="FFFFFF"/>
          <w:spacing w:val="29"/>
          <w:w w:val="90"/>
          <w:sz w:val="41"/>
        </w:rPr>
        <w:t>EVOLUCIÓN </w:t>
      </w:r>
      <w:r>
        <w:rPr>
          <w:rFonts w:ascii="Century Gothic" w:hAnsi="Century Gothic"/>
          <w:color w:val="FFFFFF"/>
          <w:spacing w:val="26"/>
          <w:w w:val="90"/>
          <w:sz w:val="41"/>
        </w:rPr>
        <w:t>ANUAL </w:t>
      </w:r>
      <w:r>
        <w:rPr>
          <w:rFonts w:ascii="Century Gothic" w:hAnsi="Century Gothic"/>
          <w:color w:val="FFFFFF"/>
          <w:spacing w:val="22"/>
          <w:w w:val="90"/>
          <w:sz w:val="41"/>
        </w:rPr>
        <w:t>DEL PIB </w:t>
      </w:r>
      <w:r>
        <w:rPr>
          <w:rFonts w:ascii="Century Gothic" w:hAnsi="Century Gothic"/>
          <w:color w:val="FFFFFF"/>
          <w:spacing w:val="16"/>
          <w:w w:val="90"/>
          <w:sz w:val="41"/>
        </w:rPr>
        <w:t>EN </w:t>
      </w:r>
      <w:r>
        <w:rPr>
          <w:rFonts w:ascii="Century Gothic" w:hAnsi="Century Gothic"/>
          <w:color w:val="FFFFFF"/>
          <w:spacing w:val="29"/>
          <w:w w:val="90"/>
          <w:sz w:val="41"/>
        </w:rPr>
        <w:t>NICARAGUA</w:t>
      </w: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rPr>
          <w:rFonts w:ascii="Century Gothic"/>
          <w:sz w:val="20"/>
        </w:rPr>
      </w:pPr>
    </w:p>
    <w:p>
      <w:pPr>
        <w:pStyle w:val="BodyText"/>
        <w:spacing w:before="9"/>
        <w:rPr>
          <w:rFonts w:ascii="Century Gothic"/>
          <w:sz w:val="19"/>
        </w:rPr>
      </w:pPr>
    </w:p>
    <w:p>
      <w:pPr>
        <w:spacing w:line="288" w:lineRule="auto" w:before="187"/>
        <w:ind w:left="6974" w:right="99" w:firstLine="0"/>
        <w:jc w:val="right"/>
        <w:rPr>
          <w:sz w:val="25"/>
        </w:rPr>
      </w:pPr>
      <w:r>
        <w:rPr/>
        <w:pict>
          <v:shape style="position:absolute;margin-left:270.378357pt;margin-top:128.622299pt;width:77.7pt;height:44.85pt;mso-position-horizontal-relative:page;mso-position-vertical-relative:paragraph;z-index:15730688" type="#_x0000_t202" filled="true" fillcolor="#2a6fe3" stroked="false">
            <v:textbox inset="0,0,0,0">
              <w:txbxContent>
                <w:p>
                  <w:pPr>
                    <w:spacing w:before="314"/>
                    <w:ind w:left="297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-3.4%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0.80867pt;margin-top:128.622299pt;width:141.7pt;height:44.85pt;mso-position-horizontal-relative:page;mso-position-vertical-relative:paragraph;z-index:15731200" type="#_x0000_t202" filled="true" fillcolor="#2a6fe3" stroked="false">
            <v:textbox inset="0,0,0,0">
              <w:txbxContent>
                <w:p>
                  <w:pPr>
                    <w:spacing w:before="314"/>
                    <w:ind w:left="554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13.025 M$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1.238989pt;margin-top:128.622299pt;width:91.7pt;height:44.85pt;mso-position-horizontal-relative:page;mso-position-vertical-relative:paragraph;z-index:15731712" type="#_x0000_t202" filled="true" fillcolor="#ffd033" stroked="false">
            <v:textbox inset="0,0,0,0">
              <w:txbxContent>
                <w:p>
                  <w:pPr>
                    <w:spacing w:before="314"/>
                    <w:ind w:left="533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2018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70.378357pt;margin-top:75.934799pt;width:77.7pt;height:44.85pt;mso-position-horizontal-relative:page;mso-position-vertical-relative:paragraph;z-index:15732224" type="#_x0000_t202" filled="true" fillcolor="#2a6fe3" stroked="false">
            <v:textbox inset="0,0,0,0">
              <w:txbxContent>
                <w:p>
                  <w:pPr>
                    <w:spacing w:before="314"/>
                    <w:ind w:left="297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-3.7%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0.80867pt;margin-top:75.934799pt;width:141.7pt;height:44.85pt;mso-position-horizontal-relative:page;mso-position-vertical-relative:paragraph;z-index:15732736" type="#_x0000_t202" filled="true" fillcolor="#2a6fe3" stroked="false">
            <v:textbox inset="0,0,0,0">
              <w:txbxContent>
                <w:p>
                  <w:pPr>
                    <w:spacing w:before="314"/>
                    <w:ind w:left="554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12,625 M$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1.238989pt;margin-top:75.934799pt;width:91.7pt;height:44.85pt;mso-position-horizontal-relative:page;mso-position-vertical-relative:paragraph;z-index:15733248" type="#_x0000_t202" filled="true" fillcolor="#ffd033" stroked="false">
            <v:textbox inset="0,0,0,0">
              <w:txbxContent>
                <w:p>
                  <w:pPr>
                    <w:spacing w:before="314"/>
                    <w:ind w:left="533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2019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70.378357pt;margin-top:23.247301pt;width:77.7pt;height:44.85pt;mso-position-horizontal-relative:page;mso-position-vertical-relative:paragraph;z-index:15733760" type="#_x0000_t202" filled="true" fillcolor="#2a6fe3" stroked="false">
            <v:textbox inset="0,0,0,0">
              <w:txbxContent>
                <w:p>
                  <w:pPr>
                    <w:spacing w:before="314"/>
                    <w:ind w:left="297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-2.0%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0.80867pt;margin-top:23.247301pt;width:141.7pt;height:44.85pt;mso-position-horizontal-relative:page;mso-position-vertical-relative:paragraph;z-index:15734272" type="#_x0000_t202" filled="true" fillcolor="#2a6fe3" stroked="false">
            <v:textbox inset="0,0,0,0">
              <w:txbxContent>
                <w:p>
                  <w:pPr>
                    <w:spacing w:before="314"/>
                    <w:ind w:left="554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12,620 M$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1.238989pt;margin-top:23.247301pt;width:91.7pt;height:44.85pt;mso-position-horizontal-relative:page;mso-position-vertical-relative:paragraph;z-index:15734784" type="#_x0000_t202" filled="true" fillcolor="#ffd033" stroked="false">
            <v:textbox inset="0,0,0,0">
              <w:txbxContent>
                <w:p>
                  <w:pPr>
                    <w:spacing w:before="314"/>
                    <w:ind w:left="533" w:right="0" w:firstLine="0"/>
                    <w:jc w:val="left"/>
                    <w:rPr>
                      <w:rFonts w:ascii="Lucida Console"/>
                      <w:sz w:val="31"/>
                    </w:rPr>
                  </w:pPr>
                  <w:r>
                    <w:rPr>
                      <w:rFonts w:ascii="Lucida Console"/>
                      <w:color w:val="FFFFFF"/>
                      <w:w w:val="105"/>
                      <w:sz w:val="31"/>
                    </w:rPr>
                    <w:t>2020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70.378357pt;margin-top:-46.502697pt;width:77.7pt;height:61.9pt;mso-position-horizontal-relative:page;mso-position-vertical-relative:paragraph;z-index:15735296" type="#_x0000_t202" filled="true" fillcolor="#05327d" stroked="false">
            <v:textbox inset="0,0,0,0">
              <w:txbxContent>
                <w:p>
                  <w:pPr>
                    <w:spacing w:line="295" w:lineRule="auto" w:before="287"/>
                    <w:ind w:left="417" w:right="0" w:hanging="182"/>
                    <w:jc w:val="left"/>
                    <w:rPr>
                      <w:rFonts w:ascii="Courier New"/>
                      <w:b/>
                      <w:sz w:val="29"/>
                    </w:rPr>
                  </w:pPr>
                  <w:r>
                    <w:rPr>
                      <w:rFonts w:ascii="Courier New"/>
                      <w:b/>
                      <w:sz w:val="29"/>
                    </w:rPr>
                    <w:t>Var.PI </w:t>
                  </w:r>
                  <w:r>
                    <w:rPr>
                      <w:rFonts w:ascii="Courier New"/>
                      <w:b/>
                      <w:w w:val="105"/>
                      <w:sz w:val="29"/>
                    </w:rPr>
                    <w:t>B(%)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0.80867pt;margin-top:-46.502697pt;width:141.7pt;height:61.9pt;mso-position-horizontal-relative:page;mso-position-vertical-relative:paragraph;z-index:15735808" type="#_x0000_t202" filled="true" fillcolor="#05327d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sz w:val="43"/>
                    </w:rPr>
                  </w:pPr>
                </w:p>
                <w:p>
                  <w:pPr>
                    <w:spacing w:before="1"/>
                    <w:ind w:left="609" w:right="0" w:firstLine="0"/>
                    <w:jc w:val="left"/>
                    <w:rPr>
                      <w:rFonts w:ascii="Courier New"/>
                      <w:b/>
                      <w:sz w:val="29"/>
                    </w:rPr>
                  </w:pPr>
                  <w:r>
                    <w:rPr>
                      <w:rFonts w:ascii="Courier New"/>
                      <w:b/>
                      <w:w w:val="105"/>
                      <w:sz w:val="29"/>
                    </w:rPr>
                    <w:t>PIB anual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1.238989pt;margin-top:-46.502697pt;width:91.7pt;height:61.9pt;mso-position-horizontal-relative:page;mso-position-vertical-relative:paragraph;z-index:15736320" type="#_x0000_t202" filled="true" fillcolor="#05327d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sz w:val="43"/>
                    </w:rPr>
                  </w:pPr>
                </w:p>
                <w:p>
                  <w:pPr>
                    <w:spacing w:before="1"/>
                    <w:ind w:left="468" w:right="0" w:firstLine="0"/>
                    <w:jc w:val="left"/>
                    <w:rPr>
                      <w:rFonts w:ascii="Courier New"/>
                      <w:b/>
                      <w:sz w:val="29"/>
                    </w:rPr>
                  </w:pPr>
                  <w:r>
                    <w:rPr>
                      <w:rFonts w:ascii="Courier New"/>
                      <w:b/>
                      <w:w w:val="105"/>
                      <w:sz w:val="29"/>
                    </w:rPr>
                    <w:t>Fecha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72.394531pt;margin-top:-29.124203pt;width:76.1pt;height:8pt;mso-position-horizontal-relative:page;mso-position-vertical-relative:paragraph;z-index:15752192;rotation:7" type="#_x0000_t136" fillcolor="#000000" stroked="f">
            <o:extrusion v:ext="view" autorotationcenter="t"/>
            <v:textpath style="font-family:&quot;Arial&quot;;font-size:8pt;v-text-kern:t;mso-text-shadow:auto" string="es el encargado de"/>
            <w10:wrap type="none"/>
          </v:shape>
        </w:pict>
      </w:r>
      <w:r>
        <w:rPr/>
        <w:pict>
          <v:shape style="position:absolute;margin-left:480.636841pt;margin-top:-18.541208pt;width:56.95pt;height:8pt;mso-position-horizontal-relative:page;mso-position-vertical-relative:paragraph;z-index:15752704;rotation:7" type="#_x0000_t136" fillcolor="#000000" stroked="f">
            <o:extrusion v:ext="view" autorotationcenter="t"/>
            <v:textpath style="font-family:&quot;Arial&quot;;font-size:8pt;v-text-kern:t;mso-text-shadow:auto" string="publicar el PIB."/>
            <w10:wrap type="none"/>
          </v:shape>
        </w:pict>
      </w:r>
      <w:r>
        <w:rPr>
          <w:color w:val="FFFFFF"/>
          <w:w w:val="110"/>
          <w:sz w:val="25"/>
        </w:rPr>
        <w:t>Según estos datos, los</w:t>
      </w:r>
      <w:r>
        <w:rPr>
          <w:color w:val="FFFFFF"/>
          <w:spacing w:val="62"/>
          <w:w w:val="110"/>
          <w:sz w:val="25"/>
        </w:rPr>
        <w:t> </w:t>
      </w:r>
      <w:r>
        <w:rPr>
          <w:color w:val="FFFFFF"/>
          <w:w w:val="110"/>
          <w:sz w:val="25"/>
        </w:rPr>
        <w:t>habitantes</w:t>
      </w:r>
      <w:r>
        <w:rPr>
          <w:color w:val="FFFFFF"/>
          <w:w w:val="83"/>
          <w:sz w:val="25"/>
        </w:rPr>
        <w:t> </w:t>
      </w:r>
      <w:r>
        <w:rPr>
          <w:color w:val="FFFFFF"/>
          <w:w w:val="110"/>
          <w:sz w:val="25"/>
        </w:rPr>
        <w:t>de Nicaragua tienen un bajo</w:t>
      </w:r>
      <w:r>
        <w:rPr>
          <w:color w:val="FFFFFF"/>
          <w:spacing w:val="59"/>
          <w:w w:val="110"/>
          <w:sz w:val="25"/>
        </w:rPr>
        <w:t> </w:t>
      </w:r>
      <w:r>
        <w:rPr>
          <w:color w:val="FFFFFF"/>
          <w:w w:val="110"/>
          <w:sz w:val="25"/>
        </w:rPr>
        <w:t>nivel</w:t>
      </w:r>
      <w:r>
        <w:rPr>
          <w:color w:val="FFFFFF"/>
          <w:w w:val="115"/>
          <w:sz w:val="25"/>
        </w:rPr>
        <w:t> </w:t>
      </w:r>
      <w:r>
        <w:rPr>
          <w:color w:val="FFFFFF"/>
          <w:spacing w:val="-1"/>
          <w:w w:val="121"/>
          <w:sz w:val="25"/>
        </w:rPr>
        <w:t>d</w:t>
      </w:r>
      <w:r>
        <w:rPr>
          <w:color w:val="FFFFFF"/>
          <w:w w:val="115"/>
          <w:sz w:val="25"/>
        </w:rPr>
        <w:t>e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11"/>
          <w:sz w:val="25"/>
        </w:rPr>
        <w:t>r</w:t>
      </w:r>
      <w:r>
        <w:rPr>
          <w:color w:val="FFFFFF"/>
          <w:spacing w:val="-1"/>
          <w:w w:val="116"/>
          <w:sz w:val="25"/>
        </w:rPr>
        <w:t>i</w:t>
      </w:r>
      <w:r>
        <w:rPr>
          <w:color w:val="FFFFFF"/>
          <w:spacing w:val="-1"/>
          <w:w w:val="121"/>
          <w:sz w:val="25"/>
        </w:rPr>
        <w:t>q</w:t>
      </w:r>
      <w:r>
        <w:rPr>
          <w:color w:val="FFFFFF"/>
          <w:spacing w:val="-1"/>
          <w:w w:val="96"/>
          <w:sz w:val="25"/>
        </w:rPr>
        <w:t>u</w:t>
      </w:r>
      <w:r>
        <w:rPr>
          <w:color w:val="FFFFFF"/>
          <w:spacing w:val="-1"/>
          <w:w w:val="115"/>
          <w:sz w:val="25"/>
        </w:rPr>
        <w:t>e</w:t>
      </w:r>
      <w:r>
        <w:rPr>
          <w:color w:val="FFFFFF"/>
          <w:spacing w:val="-1"/>
          <w:w w:val="103"/>
          <w:sz w:val="25"/>
        </w:rPr>
        <w:t>z</w:t>
      </w:r>
      <w:r>
        <w:rPr>
          <w:color w:val="FFFFFF"/>
          <w:spacing w:val="-1"/>
          <w:w w:val="122"/>
          <w:sz w:val="25"/>
        </w:rPr>
        <w:t>a</w:t>
      </w:r>
      <w:r>
        <w:rPr>
          <w:color w:val="FFFFFF"/>
          <w:w w:val="89"/>
          <w:sz w:val="25"/>
        </w:rPr>
        <w:t>,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21"/>
          <w:sz w:val="25"/>
        </w:rPr>
        <w:t>d</w:t>
      </w:r>
      <w:r>
        <w:rPr>
          <w:color w:val="FFFFFF"/>
          <w:spacing w:val="-1"/>
          <w:w w:val="115"/>
          <w:sz w:val="25"/>
        </w:rPr>
        <w:t>e</w:t>
      </w:r>
      <w:r>
        <w:rPr>
          <w:color w:val="FFFFFF"/>
          <w:spacing w:val="-1"/>
          <w:w w:val="83"/>
          <w:sz w:val="25"/>
        </w:rPr>
        <w:t>s</w:t>
      </w:r>
      <w:r>
        <w:rPr>
          <w:color w:val="FFFFFF"/>
          <w:spacing w:val="-1"/>
          <w:w w:val="121"/>
          <w:sz w:val="25"/>
        </w:rPr>
        <w:t>d</w:t>
      </w:r>
      <w:r>
        <w:rPr>
          <w:color w:val="FFFFFF"/>
          <w:w w:val="115"/>
          <w:sz w:val="25"/>
        </w:rPr>
        <w:t>e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15"/>
          <w:sz w:val="25"/>
        </w:rPr>
        <w:t>e</w:t>
      </w:r>
      <w:r>
        <w:rPr>
          <w:color w:val="FFFFFF"/>
          <w:w w:val="115"/>
          <w:sz w:val="25"/>
        </w:rPr>
        <w:t>l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22"/>
          <w:sz w:val="25"/>
        </w:rPr>
        <w:t>a</w:t>
      </w:r>
      <w:r>
        <w:rPr>
          <w:color w:val="FFFFFF"/>
          <w:spacing w:val="-1"/>
          <w:w w:val="101"/>
          <w:sz w:val="25"/>
        </w:rPr>
        <w:t>ñ</w:t>
      </w:r>
      <w:r>
        <w:rPr>
          <w:color w:val="FFFFFF"/>
          <w:w w:val="115"/>
          <w:sz w:val="25"/>
        </w:rPr>
        <w:t>o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12"/>
          <w:sz w:val="25"/>
        </w:rPr>
        <w:t>2</w:t>
      </w:r>
      <w:r>
        <w:rPr>
          <w:color w:val="FFFFFF"/>
          <w:spacing w:val="-1"/>
          <w:w w:val="117"/>
          <w:sz w:val="25"/>
        </w:rPr>
        <w:t>0</w:t>
      </w:r>
      <w:r>
        <w:rPr>
          <w:color w:val="FFFFFF"/>
          <w:spacing w:val="-1"/>
          <w:w w:val="57"/>
          <w:sz w:val="25"/>
        </w:rPr>
        <w:t>1</w:t>
      </w:r>
      <w:r>
        <w:rPr>
          <w:color w:val="FFFFFF"/>
          <w:w w:val="106"/>
          <w:sz w:val="25"/>
        </w:rPr>
        <w:t>8</w:t>
      </w:r>
      <w:r>
        <w:rPr>
          <w:color w:val="FFFFFF"/>
          <w:sz w:val="25"/>
        </w:rPr>
        <w:t> </w:t>
      </w:r>
      <w:r>
        <w:rPr>
          <w:color w:val="FFFFFF"/>
          <w:spacing w:val="-1"/>
          <w:w w:val="119"/>
          <w:sz w:val="25"/>
        </w:rPr>
        <w:t>c</w:t>
      </w:r>
      <w:r>
        <w:rPr>
          <w:color w:val="FFFFFF"/>
          <w:spacing w:val="-1"/>
          <w:w w:val="115"/>
          <w:sz w:val="25"/>
        </w:rPr>
        <w:t>o</w:t>
      </w:r>
      <w:r>
        <w:rPr>
          <w:color w:val="FFFFFF"/>
          <w:w w:val="101"/>
          <w:sz w:val="25"/>
        </w:rPr>
        <w:t>n </w:t>
      </w:r>
      <w:r>
        <w:rPr>
          <w:color w:val="FFFFFF"/>
          <w:w w:val="110"/>
          <w:sz w:val="25"/>
        </w:rPr>
        <w:t>la crisis sociopolítica, el PIB fue</w:t>
      </w:r>
      <w:r>
        <w:rPr>
          <w:color w:val="FFFFFF"/>
          <w:w w:val="115"/>
          <w:sz w:val="25"/>
        </w:rPr>
        <w:t> </w:t>
      </w:r>
      <w:r>
        <w:rPr>
          <w:color w:val="FFFFFF"/>
          <w:w w:val="110"/>
          <w:sz w:val="25"/>
        </w:rPr>
        <w:t>negativo 3 años consecutivos,</w:t>
      </w:r>
      <w:r>
        <w:rPr>
          <w:color w:val="FFFFFF"/>
          <w:spacing w:val="63"/>
          <w:w w:val="110"/>
          <w:sz w:val="25"/>
        </w:rPr>
        <w:t> </w:t>
      </w:r>
      <w:r>
        <w:rPr>
          <w:color w:val="FFFFFF"/>
          <w:w w:val="110"/>
          <w:sz w:val="25"/>
        </w:rPr>
        <w:t>el</w:t>
      </w:r>
      <w:r>
        <w:rPr>
          <w:color w:val="FFFFFF"/>
          <w:w w:val="115"/>
          <w:sz w:val="25"/>
        </w:rPr>
        <w:t> </w:t>
      </w:r>
      <w:r>
        <w:rPr>
          <w:color w:val="FFFFFF"/>
          <w:w w:val="110"/>
          <w:sz w:val="25"/>
        </w:rPr>
        <w:t>2021 se supone fue un año de</w:t>
      </w:r>
      <w:r>
        <w:rPr>
          <w:color w:val="FFFFFF"/>
          <w:w w:val="113"/>
          <w:sz w:val="25"/>
        </w:rPr>
        <w:t> </w:t>
      </w:r>
      <w:r>
        <w:rPr>
          <w:color w:val="FFFFFF"/>
          <w:w w:val="110"/>
          <w:sz w:val="25"/>
        </w:rPr>
        <w:t>recuperación con un 9.7% de PIB,</w:t>
      </w:r>
    </w:p>
    <w:p>
      <w:pPr>
        <w:spacing w:before="0"/>
        <w:ind w:left="6959" w:right="0" w:firstLine="0"/>
        <w:jc w:val="left"/>
        <w:rPr>
          <w:sz w:val="25"/>
        </w:rPr>
      </w:pPr>
      <w:r>
        <w:rPr>
          <w:color w:val="FFFFFF"/>
          <w:w w:val="110"/>
          <w:sz w:val="25"/>
        </w:rPr>
        <w:t>se espera algo similar este 2022.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line="365" w:lineRule="exact" w:before="99"/>
        <w:ind w:left="1018" w:right="0" w:firstLine="0"/>
        <w:jc w:val="left"/>
        <w:rPr>
          <w:rFonts w:ascii="Century Gothic"/>
          <w:sz w:val="31"/>
        </w:rPr>
      </w:pPr>
      <w:r>
        <w:rPr>
          <w:rFonts w:ascii="Century Gothic"/>
          <w:color w:val="05327D"/>
          <w:w w:val="90"/>
          <w:sz w:val="31"/>
        </w:rPr>
        <w:t>LIMITACIONES DEL PIB COMO INDICADOR</w:t>
      </w:r>
    </w:p>
    <w:p>
      <w:pPr>
        <w:pStyle w:val="Heading3"/>
        <w:tabs>
          <w:tab w:pos="1018" w:val="left" w:leader="none"/>
        </w:tabs>
        <w:spacing w:line="414" w:lineRule="exact"/>
        <w:ind w:left="545"/>
      </w:pPr>
      <w:r>
        <w:rPr>
          <w:rFonts w:ascii="Times New Roman" w:hAnsi="Times New Roman"/>
          <w:color w:val="05327D"/>
          <w:w w:val="102"/>
          <w:u w:val="thick" w:color="363440"/>
        </w:rPr>
        <w:t> </w:t>
      </w:r>
      <w:r>
        <w:rPr>
          <w:rFonts w:ascii="Times New Roman" w:hAnsi="Times New Roman"/>
          <w:color w:val="05327D"/>
          <w:u w:val="thick" w:color="363440"/>
        </w:rPr>
        <w:tab/>
      </w:r>
      <w:r>
        <w:rPr>
          <w:color w:val="05327D"/>
          <w:spacing w:val="14"/>
          <w:w w:val="90"/>
          <w:u w:val="thick" w:color="363440"/>
        </w:rPr>
        <w:t>D</w:t>
      </w:r>
      <w:r>
        <w:rPr>
          <w:color w:val="05327D"/>
          <w:spacing w:val="14"/>
          <w:w w:val="90"/>
        </w:rPr>
        <w:t>E </w:t>
      </w:r>
      <w:r>
        <w:rPr>
          <w:color w:val="05327D"/>
          <w:spacing w:val="25"/>
          <w:w w:val="90"/>
        </w:rPr>
        <w:t>CRECIMIENTO</w:t>
      </w:r>
      <w:r>
        <w:rPr>
          <w:color w:val="05327D"/>
          <w:spacing w:val="36"/>
          <w:w w:val="90"/>
        </w:rPr>
        <w:t> </w:t>
      </w:r>
      <w:r>
        <w:rPr>
          <w:color w:val="05327D"/>
          <w:spacing w:val="24"/>
          <w:w w:val="90"/>
        </w:rPr>
        <w:t>ECONÓMICO</w:t>
      </w:r>
    </w:p>
    <w:p>
      <w:pPr>
        <w:pStyle w:val="BodyText"/>
        <w:spacing w:before="4"/>
        <w:rPr>
          <w:rFonts w:ascii="Century Gothic"/>
          <w:sz w:val="32"/>
        </w:rPr>
      </w:pPr>
    </w:p>
    <w:p>
      <w:pPr>
        <w:pStyle w:val="ListParagraph"/>
        <w:numPr>
          <w:ilvl w:val="0"/>
          <w:numId w:val="3"/>
        </w:numPr>
        <w:tabs>
          <w:tab w:pos="907" w:val="left" w:leader="none"/>
        </w:tabs>
        <w:spacing w:line="290" w:lineRule="auto" w:before="0" w:after="0"/>
        <w:ind w:left="906" w:right="4813" w:hanging="171"/>
        <w:jc w:val="left"/>
        <w:rPr>
          <w:sz w:val="28"/>
        </w:rPr>
      </w:pPr>
      <w:r>
        <w:rPr>
          <w:color w:val="FFFFFF"/>
          <w:w w:val="110"/>
          <w:sz w:val="28"/>
        </w:rPr>
        <w:t>No toma en cuenta los bienes y servicios que no pasan por el</w:t>
      </w:r>
      <w:r>
        <w:rPr>
          <w:color w:val="FFFFFF"/>
          <w:spacing w:val="-42"/>
          <w:w w:val="110"/>
          <w:sz w:val="28"/>
        </w:rPr>
        <w:t> </w:t>
      </w:r>
      <w:r>
        <w:rPr>
          <w:color w:val="FFFFFF"/>
          <w:w w:val="110"/>
          <w:sz w:val="28"/>
        </w:rPr>
        <w:t>mercado.</w:t>
      </w:r>
    </w:p>
    <w:p>
      <w:pPr>
        <w:pStyle w:val="ListParagraph"/>
        <w:numPr>
          <w:ilvl w:val="0"/>
          <w:numId w:val="3"/>
        </w:numPr>
        <w:tabs>
          <w:tab w:pos="907" w:val="left" w:leader="none"/>
        </w:tabs>
        <w:spacing w:line="290" w:lineRule="auto" w:before="1" w:after="0"/>
        <w:ind w:left="906" w:right="4807" w:hanging="255"/>
        <w:jc w:val="left"/>
        <w:rPr>
          <w:sz w:val="28"/>
        </w:rPr>
      </w:pPr>
      <w:r>
        <w:rPr>
          <w:color w:val="FFFFFF"/>
          <w:w w:val="110"/>
          <w:sz w:val="28"/>
        </w:rPr>
        <w:t>Actividades ilegales y clandestinas como narcotráfico.</w:t>
      </w:r>
    </w:p>
    <w:p>
      <w:pPr>
        <w:pStyle w:val="ListParagraph"/>
        <w:numPr>
          <w:ilvl w:val="0"/>
          <w:numId w:val="3"/>
        </w:numPr>
        <w:tabs>
          <w:tab w:pos="907" w:val="left" w:leader="none"/>
          <w:tab w:pos="1554" w:val="left" w:leader="none"/>
          <w:tab w:pos="2877" w:val="left" w:leader="none"/>
          <w:tab w:pos="3374" w:val="left" w:leader="none"/>
          <w:tab w:pos="4584" w:val="left" w:leader="none"/>
          <w:tab w:pos="5887" w:val="left" w:leader="none"/>
        </w:tabs>
        <w:spacing w:line="290" w:lineRule="auto" w:before="1" w:after="0"/>
        <w:ind w:left="906" w:right="4817" w:hanging="250"/>
        <w:jc w:val="left"/>
        <w:rPr>
          <w:sz w:val="28"/>
        </w:rPr>
      </w:pPr>
      <w:r>
        <w:rPr>
          <w:color w:val="FFFFFF"/>
          <w:w w:val="110"/>
          <w:sz w:val="28"/>
        </w:rPr>
        <w:t>No</w:t>
        <w:tab/>
        <w:t>valoriza</w:t>
        <w:tab/>
        <w:t>el</w:t>
        <w:tab/>
        <w:t>capital</w:t>
        <w:tab/>
        <w:t>humano</w:t>
        <w:tab/>
      </w:r>
      <w:r>
        <w:rPr>
          <w:color w:val="FFFFFF"/>
          <w:spacing w:val="-5"/>
          <w:w w:val="110"/>
          <w:sz w:val="28"/>
        </w:rPr>
        <w:t>como </w:t>
      </w:r>
      <w:r>
        <w:rPr>
          <w:color w:val="FFFFFF"/>
          <w:w w:val="110"/>
          <w:sz w:val="28"/>
        </w:rPr>
        <w:t>activo de una</w:t>
      </w:r>
      <w:r>
        <w:rPr>
          <w:color w:val="FFFFFF"/>
          <w:spacing w:val="-27"/>
          <w:w w:val="110"/>
          <w:sz w:val="28"/>
        </w:rPr>
        <w:t> </w:t>
      </w:r>
      <w:r>
        <w:rPr>
          <w:color w:val="FFFFFF"/>
          <w:w w:val="110"/>
          <w:sz w:val="28"/>
        </w:rPr>
        <w:t>empresa.</w:t>
      </w:r>
    </w:p>
    <w:sectPr>
      <w:pgSz w:w="12000" w:h="31500"/>
      <w:pgMar w:top="2760" w:bottom="0" w:left="320" w:right="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Lucida Sans">
    <w:altName w:val="Lucida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Lucida Console">
    <w:altName w:val="Lucida Console"/>
    <w:charset w:val="0"/>
    <w:family w:val="modern"/>
    <w:pitch w:val="fixed"/>
  </w:font>
  <w:font w:name="Century Gothic">
    <w:altName w:val="Century Gothic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551" w:hanging="74"/>
        <w:jc w:val="left"/>
      </w:pPr>
      <w:rPr>
        <w:rFonts w:hint="default" w:ascii="Arial" w:hAnsi="Arial" w:eastAsia="Arial" w:cs="Arial"/>
        <w:spacing w:val="-1"/>
        <w:w w:val="56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8" w:hanging="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2" w:hanging="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6" w:hanging="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0" w:hanging="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24" w:hanging="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68" w:hanging="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7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906" w:hanging="171"/>
        <w:jc w:val="right"/>
      </w:pPr>
      <w:rPr>
        <w:rFonts w:hint="default" w:ascii="Arial" w:hAnsi="Arial" w:eastAsia="Arial" w:cs="Arial"/>
        <w:color w:val="FFFFFF"/>
        <w:spacing w:val="-1"/>
        <w:w w:val="5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48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Zero"/>
      <w:lvlText w:val="%1)"/>
      <w:lvlJc w:val="left"/>
      <w:pPr>
        <w:ind w:left="1554" w:hanging="540"/>
        <w:jc w:val="left"/>
      </w:pPr>
      <w:rPr>
        <w:rFonts w:hint="default" w:ascii="Century Gothic" w:hAnsi="Century Gothic" w:eastAsia="Century Gothic" w:cs="Century Gothic"/>
        <w:color w:val="FFD033"/>
        <w:spacing w:val="0"/>
        <w:w w:val="62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0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0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0" w:hanging="540"/>
      </w:pPr>
      <w:rPr>
        <w:rFonts w:hint="default"/>
        <w:lang w:val="en-US" w:eastAsia="en-US" w:bidi="ar-SA"/>
      </w:rPr>
    </w:lvl>
  </w:abstractNum>
  <w:num w:numId="1">
    <w:abstractNumId w:val="0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right="98"/>
      <w:jc w:val="center"/>
      <w:outlineLvl w:val="1"/>
    </w:pPr>
    <w:rPr>
      <w:rFonts w:ascii="Calibri" w:hAnsi="Calibri" w:eastAsia="Calibri" w:cs="Calibri"/>
      <w:sz w:val="42"/>
      <w:szCs w:val="4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right="97"/>
      <w:jc w:val="center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entury Gothic" w:hAnsi="Century Gothic" w:eastAsia="Century Gothic" w:cs="Century Gothic"/>
      <w:sz w:val="35"/>
      <w:szCs w:val="35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hanging="579"/>
      <w:outlineLvl w:val="5"/>
    </w:pPr>
    <w:rPr>
      <w:rFonts w:ascii="Century Gothic" w:hAnsi="Century Gothic" w:eastAsia="Century Gothic" w:cs="Century Gothic"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"/>
      <w:ind w:left="906" w:hanging="57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s://drive.google.com/file/d/1xBeAulezlXHRB4yt8gOZsFLeS9-m3D7l/view?usp=drivesdk" TargetMode="External"/><Relationship Id="rId18" Type="http://schemas.openxmlformats.org/officeDocument/2006/relationships/hyperlink" Target="https://www.bbva.com/es/tres-metodos-calcular-pib/amp/" TargetMode="External"/><Relationship Id="rId19" Type="http://schemas.openxmlformats.org/officeDocument/2006/relationships/hyperlink" Target="https://datosmacro.expansion.com/pib/nicaragua" TargetMode="External"/><Relationship Id="rId20" Type="http://schemas.openxmlformats.org/officeDocument/2006/relationships/hyperlink" Target="https://www.bcn.gob.ni/sites/default/files/cursos_econ_finan/2014/11.pdf" TargetMode="External"/><Relationship Id="rId21" Type="http://schemas.openxmlformats.org/officeDocument/2006/relationships/hyperlink" Target="https://economipedia.com/definiciones/producto-interior-bruto-pib.html" TargetMode="External"/><Relationship Id="rId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INES BARQUERO</dc:creator>
  <cp:keywords>DAE4vYb0A2U,BAEVgPL7dyk</cp:keywords>
  <dc:title>Infografía / PIB</dc:title>
  <dcterms:created xsi:type="dcterms:W3CDTF">2022-05-18T05:19:40Z</dcterms:created>
  <dcterms:modified xsi:type="dcterms:W3CDTF">2022-05-18T05:19:40Z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2022-02-19T00:00:00Z</vt:filetime>
  </property>
  <property fmtid="{D5CDD505-2E9C-101B-9397-08002B2CF9AE}" pid="3" name="Creator">
    <vt:lpwstr>Canva</vt:lpwstr>
  </property>
  <property fmtid="{D5CDD505-2E9C-101B-9397-08002B2CF9AE}" pid="4" name="LastSaved">
    <vt:filetime>2022-05-18T00:00:00Z</vt:filetime>
  </property>
</Properties>
</file>