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7847E" w14:textId="2D2A6FB1" w:rsidR="00666166" w:rsidRPr="005F20BD" w:rsidRDefault="00666166" w:rsidP="00666166">
      <w:pPr>
        <w:spacing w:line="259" w:lineRule="auto"/>
        <w:rPr>
          <w:b/>
          <w:sz w:val="28"/>
          <w:szCs w:val="28"/>
          <w:lang w:val="es-419"/>
        </w:rPr>
      </w:pPr>
      <w:r w:rsidRPr="005F20BD">
        <w:rPr>
          <w:noProof/>
          <w:sz w:val="28"/>
          <w:szCs w:val="28"/>
          <w:lang w:val="es-419"/>
        </w:rPr>
        <w:drawing>
          <wp:anchor distT="114300" distB="114300" distL="114300" distR="114300" simplePos="0" relativeHeight="251659264" behindDoc="0" locked="0" layoutInCell="1" hidden="0" allowOverlap="1" wp14:anchorId="1E677239" wp14:editId="69F463DC">
            <wp:simplePos x="0" y="0"/>
            <wp:positionH relativeFrom="column">
              <wp:posOffset>4537710</wp:posOffset>
            </wp:positionH>
            <wp:positionV relativeFrom="paragraph">
              <wp:posOffset>6985</wp:posOffset>
            </wp:positionV>
            <wp:extent cx="1414318" cy="1068532"/>
            <wp:effectExtent l="0" t="0" r="0" b="0"/>
            <wp:wrapNone/>
            <wp:docPr id="7" name="image2.png"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 name="image2.png" descr="Icono&#10;&#10;Descripción generada automáticamente con confianza media"/>
                    <pic:cNvPicPr preferRelativeResize="0"/>
                  </pic:nvPicPr>
                  <pic:blipFill>
                    <a:blip r:embed="rId11"/>
                    <a:srcRect/>
                    <a:stretch>
                      <a:fillRect/>
                    </a:stretch>
                  </pic:blipFill>
                  <pic:spPr>
                    <a:xfrm>
                      <a:off x="0" y="0"/>
                      <a:ext cx="1414318" cy="1068532"/>
                    </a:xfrm>
                    <a:prstGeom prst="rect">
                      <a:avLst/>
                    </a:prstGeom>
                    <a:ln/>
                  </pic:spPr>
                </pic:pic>
              </a:graphicData>
            </a:graphic>
            <wp14:sizeRelH relativeFrom="margin">
              <wp14:pctWidth>0</wp14:pctWidth>
            </wp14:sizeRelH>
            <wp14:sizeRelV relativeFrom="margin">
              <wp14:pctHeight>0</wp14:pctHeight>
            </wp14:sizeRelV>
          </wp:anchor>
        </w:drawing>
      </w:r>
      <w:r w:rsidRPr="005F20BD">
        <w:rPr>
          <w:noProof/>
          <w:sz w:val="28"/>
          <w:szCs w:val="28"/>
          <w:lang w:val="es-419"/>
        </w:rPr>
        <w:drawing>
          <wp:anchor distT="114300" distB="114300" distL="114300" distR="114300" simplePos="0" relativeHeight="251660288" behindDoc="0" locked="0" layoutInCell="1" hidden="0" allowOverlap="1" wp14:anchorId="66816350" wp14:editId="69BDE2AC">
            <wp:simplePos x="0" y="0"/>
            <wp:positionH relativeFrom="column">
              <wp:posOffset>-63500</wp:posOffset>
            </wp:positionH>
            <wp:positionV relativeFrom="paragraph">
              <wp:posOffset>-41275</wp:posOffset>
            </wp:positionV>
            <wp:extent cx="1447165" cy="1027430"/>
            <wp:effectExtent l="0" t="0" r="0" b="1270"/>
            <wp:wrapNone/>
            <wp:docPr id="8" name="image1.png" descr="Un conjunto de letras negras en un fondo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8" name="image1.png" descr="Un conjunto de letras negras en un fondo negro&#10;&#10;Descripción generada automáticamente con confianza baja"/>
                    <pic:cNvPicPr preferRelativeResize="0"/>
                  </pic:nvPicPr>
                  <pic:blipFill>
                    <a:blip r:embed="rId12"/>
                    <a:srcRect/>
                    <a:stretch>
                      <a:fillRect/>
                    </a:stretch>
                  </pic:blipFill>
                  <pic:spPr>
                    <a:xfrm>
                      <a:off x="0" y="0"/>
                      <a:ext cx="1447165" cy="1027430"/>
                    </a:xfrm>
                    <a:prstGeom prst="rect">
                      <a:avLst/>
                    </a:prstGeom>
                    <a:ln/>
                  </pic:spPr>
                </pic:pic>
              </a:graphicData>
            </a:graphic>
            <wp14:sizeRelH relativeFrom="margin">
              <wp14:pctWidth>0</wp14:pctWidth>
            </wp14:sizeRelH>
            <wp14:sizeRelV relativeFrom="margin">
              <wp14:pctHeight>0</wp14:pctHeight>
            </wp14:sizeRelV>
          </wp:anchor>
        </w:drawing>
      </w:r>
      <w:bookmarkStart w:id="0" w:name="_szdryt771zx6" w:colFirst="0" w:colLast="0"/>
      <w:bookmarkStart w:id="1" w:name="_441uhx199z4w" w:colFirst="0" w:colLast="0"/>
      <w:bookmarkEnd w:id="0"/>
      <w:bookmarkEnd w:id="1"/>
    </w:p>
    <w:p w14:paraId="01F2DE12" w14:textId="77777777" w:rsidR="00666166" w:rsidRPr="005F20BD" w:rsidRDefault="00666166" w:rsidP="00666166">
      <w:pPr>
        <w:spacing w:line="259" w:lineRule="auto"/>
        <w:jc w:val="center"/>
        <w:rPr>
          <w:b/>
          <w:sz w:val="28"/>
          <w:szCs w:val="28"/>
          <w:lang w:val="es-419"/>
        </w:rPr>
      </w:pPr>
      <w:bookmarkStart w:id="2" w:name="_6f648owkygd0" w:colFirst="0" w:colLast="0"/>
      <w:bookmarkEnd w:id="2"/>
      <w:r w:rsidRPr="005F20BD">
        <w:rPr>
          <w:b/>
          <w:sz w:val="28"/>
          <w:szCs w:val="28"/>
          <w:lang w:val="es-419"/>
        </w:rPr>
        <w:t>Instituto Politécnico Nacional</w:t>
      </w:r>
    </w:p>
    <w:p w14:paraId="5D3E1B99" w14:textId="77777777" w:rsidR="00666166" w:rsidRPr="005F20BD" w:rsidRDefault="00666166" w:rsidP="00666166">
      <w:pPr>
        <w:spacing w:line="259" w:lineRule="auto"/>
        <w:jc w:val="center"/>
        <w:rPr>
          <w:b/>
          <w:sz w:val="28"/>
          <w:szCs w:val="28"/>
          <w:lang w:val="es-419"/>
        </w:rPr>
      </w:pPr>
      <w:r w:rsidRPr="005F20BD">
        <w:rPr>
          <w:b/>
          <w:sz w:val="28"/>
          <w:szCs w:val="28"/>
          <w:lang w:val="es-419"/>
        </w:rPr>
        <w:t>Escuela Superior De Cómputo</w:t>
      </w:r>
    </w:p>
    <w:p w14:paraId="4B95CE82" w14:textId="77777777" w:rsidR="00E8798D" w:rsidRPr="005F20BD" w:rsidRDefault="00E8798D" w:rsidP="00E8798D">
      <w:pPr>
        <w:spacing w:line="259" w:lineRule="auto"/>
        <w:jc w:val="center"/>
        <w:rPr>
          <w:bCs/>
          <w:sz w:val="28"/>
          <w:szCs w:val="28"/>
          <w:lang w:val="es-419"/>
        </w:rPr>
      </w:pPr>
    </w:p>
    <w:p w14:paraId="4D202B37" w14:textId="77777777" w:rsidR="00E8798D" w:rsidRPr="005F20BD" w:rsidRDefault="00E8798D" w:rsidP="00E8798D">
      <w:pPr>
        <w:spacing w:line="259" w:lineRule="auto"/>
        <w:jc w:val="center"/>
        <w:rPr>
          <w:bCs/>
          <w:sz w:val="28"/>
          <w:szCs w:val="28"/>
          <w:lang w:val="es-419"/>
        </w:rPr>
      </w:pPr>
    </w:p>
    <w:p w14:paraId="7E9D1046" w14:textId="12B4B58E" w:rsidR="00666166" w:rsidRPr="005F20BD" w:rsidRDefault="00666166" w:rsidP="00666166">
      <w:pPr>
        <w:spacing w:line="259" w:lineRule="auto"/>
        <w:jc w:val="center"/>
        <w:rPr>
          <w:sz w:val="32"/>
          <w:szCs w:val="32"/>
          <w:lang w:val="es-419"/>
        </w:rPr>
      </w:pPr>
    </w:p>
    <w:p w14:paraId="7EB99A02" w14:textId="440E7C76" w:rsidR="00666166" w:rsidRPr="005F20BD" w:rsidRDefault="00F60ACA" w:rsidP="00666166">
      <w:pPr>
        <w:spacing w:line="259" w:lineRule="auto"/>
        <w:jc w:val="center"/>
        <w:rPr>
          <w:b/>
          <w:sz w:val="32"/>
          <w:szCs w:val="32"/>
          <w:lang w:val="es-419"/>
        </w:rPr>
      </w:pPr>
      <w:bookmarkStart w:id="3" w:name="_efnbe93ns0ev" w:colFirst="0" w:colLast="0"/>
      <w:bookmarkStart w:id="4" w:name="_k6iiq1c5ylcm" w:colFirst="0" w:colLast="0"/>
      <w:bookmarkEnd w:id="3"/>
      <w:bookmarkEnd w:id="4"/>
      <w:r w:rsidRPr="005F20BD">
        <w:rPr>
          <w:b/>
          <w:sz w:val="32"/>
          <w:szCs w:val="32"/>
          <w:lang w:val="es-419"/>
        </w:rPr>
        <w:t>Entregable</w:t>
      </w:r>
      <w:r w:rsidR="00E8798D" w:rsidRPr="005F20BD">
        <w:rPr>
          <w:b/>
          <w:sz w:val="32"/>
          <w:szCs w:val="32"/>
          <w:lang w:val="es-419"/>
        </w:rPr>
        <w:t xml:space="preserve"> 3 </w:t>
      </w:r>
      <w:r w:rsidR="00666166" w:rsidRPr="005F20BD">
        <w:rPr>
          <w:b/>
          <w:sz w:val="32"/>
          <w:szCs w:val="32"/>
          <w:lang w:val="es-419"/>
        </w:rPr>
        <w:t>P</w:t>
      </w:r>
      <w:r w:rsidR="00E8798D" w:rsidRPr="005F20BD">
        <w:rPr>
          <w:b/>
          <w:sz w:val="32"/>
          <w:szCs w:val="32"/>
          <w:lang w:val="es-419"/>
        </w:rPr>
        <w:t>r</w:t>
      </w:r>
      <w:r w:rsidR="00666166" w:rsidRPr="005F20BD">
        <w:rPr>
          <w:b/>
          <w:sz w:val="32"/>
          <w:szCs w:val="32"/>
          <w:lang w:val="es-419"/>
        </w:rPr>
        <w:t xml:space="preserve">opiedades de la DFT </w:t>
      </w:r>
    </w:p>
    <w:p w14:paraId="52DA1EE5" w14:textId="4F4AE8E0" w:rsidR="00E8798D" w:rsidRPr="005F20BD" w:rsidRDefault="00E8798D" w:rsidP="005F20BD">
      <w:pPr>
        <w:spacing w:line="259" w:lineRule="auto"/>
        <w:jc w:val="center"/>
        <w:rPr>
          <w:bCs/>
          <w:sz w:val="32"/>
          <w:szCs w:val="32"/>
          <w:lang w:val="es-419"/>
        </w:rPr>
      </w:pPr>
      <w:r w:rsidRPr="005F20BD">
        <w:rPr>
          <w:bCs/>
          <w:sz w:val="32"/>
          <w:szCs w:val="32"/>
          <w:lang w:val="es-419"/>
        </w:rPr>
        <w:t>(Convolución circular)</w:t>
      </w:r>
    </w:p>
    <w:p w14:paraId="06D3EF78" w14:textId="77777777" w:rsidR="00666166" w:rsidRPr="005F20BD" w:rsidRDefault="00666166" w:rsidP="00666166">
      <w:pPr>
        <w:spacing w:line="259" w:lineRule="auto"/>
        <w:jc w:val="center"/>
        <w:rPr>
          <w:bCs/>
          <w:sz w:val="28"/>
          <w:szCs w:val="28"/>
          <w:lang w:val="es-419"/>
        </w:rPr>
      </w:pPr>
    </w:p>
    <w:p w14:paraId="6FBA1B7F" w14:textId="7551CFDE" w:rsidR="00666166" w:rsidRPr="005F20BD" w:rsidRDefault="00666166" w:rsidP="005F20BD">
      <w:pPr>
        <w:spacing w:line="259" w:lineRule="auto"/>
        <w:jc w:val="center"/>
        <w:rPr>
          <w:bCs/>
          <w:sz w:val="28"/>
          <w:szCs w:val="28"/>
          <w:lang w:val="es-419"/>
        </w:rPr>
      </w:pPr>
      <w:r w:rsidRPr="005F20BD">
        <w:rPr>
          <w:bCs/>
          <w:sz w:val="28"/>
          <w:szCs w:val="28"/>
          <w:lang w:val="es-419"/>
        </w:rPr>
        <w:t>Nombre de</w:t>
      </w:r>
      <w:r w:rsidR="005F20BD" w:rsidRPr="005F20BD">
        <w:rPr>
          <w:bCs/>
          <w:sz w:val="28"/>
          <w:szCs w:val="28"/>
          <w:lang w:val="es-419"/>
        </w:rPr>
        <w:t xml:space="preserve"> </w:t>
      </w:r>
      <w:r w:rsidRPr="005F20BD">
        <w:rPr>
          <w:bCs/>
          <w:sz w:val="28"/>
          <w:szCs w:val="28"/>
          <w:lang w:val="es-419"/>
        </w:rPr>
        <w:t>l</w:t>
      </w:r>
      <w:r w:rsidR="005F20BD" w:rsidRPr="005F20BD">
        <w:rPr>
          <w:bCs/>
          <w:sz w:val="28"/>
          <w:szCs w:val="28"/>
          <w:lang w:val="es-419"/>
        </w:rPr>
        <w:t>os</w:t>
      </w:r>
      <w:r w:rsidRPr="005F20BD">
        <w:rPr>
          <w:bCs/>
          <w:sz w:val="28"/>
          <w:szCs w:val="28"/>
          <w:lang w:val="es-419"/>
        </w:rPr>
        <w:t xml:space="preserve"> </w:t>
      </w:r>
      <w:r w:rsidR="005F20BD" w:rsidRPr="005F20BD">
        <w:rPr>
          <w:bCs/>
          <w:sz w:val="28"/>
          <w:szCs w:val="28"/>
          <w:lang w:val="es-419"/>
        </w:rPr>
        <w:t>integrantes</w:t>
      </w:r>
      <w:r w:rsidRPr="005F20BD">
        <w:rPr>
          <w:bCs/>
          <w:sz w:val="28"/>
          <w:szCs w:val="28"/>
          <w:lang w:val="es-419"/>
        </w:rPr>
        <w:t xml:space="preserve">: </w:t>
      </w:r>
    </w:p>
    <w:p w14:paraId="245C855D" w14:textId="4BCED57D" w:rsidR="00F60ACA" w:rsidRPr="005F20BD" w:rsidRDefault="00F60ACA" w:rsidP="00F60ACA">
      <w:pPr>
        <w:spacing w:line="259" w:lineRule="auto"/>
        <w:jc w:val="center"/>
        <w:rPr>
          <w:bCs/>
          <w:sz w:val="28"/>
          <w:szCs w:val="28"/>
          <w:lang w:val="es-419"/>
        </w:rPr>
      </w:pPr>
      <w:proofErr w:type="spellStart"/>
      <w:r w:rsidRPr="005F20BD">
        <w:rPr>
          <w:bCs/>
          <w:sz w:val="28"/>
          <w:szCs w:val="28"/>
          <w:lang w:val="es-419"/>
        </w:rPr>
        <w:t>Hernandez</w:t>
      </w:r>
      <w:proofErr w:type="spellEnd"/>
      <w:r w:rsidRPr="005F20BD">
        <w:rPr>
          <w:bCs/>
          <w:sz w:val="28"/>
          <w:szCs w:val="28"/>
          <w:lang w:val="es-419"/>
        </w:rPr>
        <w:t xml:space="preserve"> </w:t>
      </w:r>
      <w:proofErr w:type="spellStart"/>
      <w:r w:rsidRPr="005F20BD">
        <w:rPr>
          <w:bCs/>
          <w:sz w:val="28"/>
          <w:szCs w:val="28"/>
          <w:lang w:val="es-419"/>
        </w:rPr>
        <w:t>Rodriguez</w:t>
      </w:r>
      <w:proofErr w:type="spellEnd"/>
      <w:r w:rsidRPr="005F20BD">
        <w:rPr>
          <w:bCs/>
          <w:sz w:val="28"/>
          <w:szCs w:val="28"/>
          <w:lang w:val="es-419"/>
        </w:rPr>
        <w:t xml:space="preserve"> Juan Uriel </w:t>
      </w:r>
    </w:p>
    <w:p w14:paraId="0C751190" w14:textId="749323BC" w:rsidR="00F60ACA" w:rsidRPr="005F20BD" w:rsidRDefault="00F60ACA" w:rsidP="00F60ACA">
      <w:pPr>
        <w:spacing w:line="259" w:lineRule="auto"/>
        <w:jc w:val="center"/>
        <w:rPr>
          <w:bCs/>
          <w:sz w:val="28"/>
          <w:szCs w:val="28"/>
          <w:lang w:val="es-419"/>
        </w:rPr>
      </w:pPr>
      <w:r w:rsidRPr="005F20BD">
        <w:rPr>
          <w:bCs/>
          <w:sz w:val="28"/>
          <w:szCs w:val="28"/>
          <w:lang w:val="es-419"/>
        </w:rPr>
        <w:t xml:space="preserve">Vergara </w:t>
      </w:r>
      <w:proofErr w:type="spellStart"/>
      <w:r w:rsidRPr="005F20BD">
        <w:rPr>
          <w:bCs/>
          <w:sz w:val="28"/>
          <w:szCs w:val="28"/>
          <w:lang w:val="es-419"/>
        </w:rPr>
        <w:t>Martinez</w:t>
      </w:r>
      <w:proofErr w:type="spellEnd"/>
      <w:r w:rsidRPr="005F20BD">
        <w:rPr>
          <w:bCs/>
          <w:sz w:val="28"/>
          <w:szCs w:val="28"/>
          <w:lang w:val="es-419"/>
        </w:rPr>
        <w:t xml:space="preserve"> Brenda</w:t>
      </w:r>
    </w:p>
    <w:p w14:paraId="022F6D73" w14:textId="69AEDE4D" w:rsidR="00F60ACA" w:rsidRPr="005F20BD" w:rsidRDefault="00F60ACA" w:rsidP="00F60ACA">
      <w:pPr>
        <w:spacing w:line="259" w:lineRule="auto"/>
        <w:jc w:val="center"/>
        <w:rPr>
          <w:bCs/>
          <w:sz w:val="28"/>
          <w:szCs w:val="28"/>
          <w:lang w:val="es-419"/>
        </w:rPr>
      </w:pPr>
      <w:r w:rsidRPr="005F20BD">
        <w:rPr>
          <w:bCs/>
          <w:sz w:val="28"/>
          <w:szCs w:val="28"/>
          <w:lang w:val="es-419"/>
        </w:rPr>
        <w:t>García Quiroz Gustavo Ivan</w:t>
      </w:r>
    </w:p>
    <w:p w14:paraId="708687BA" w14:textId="4C295BAD" w:rsidR="00F60ACA" w:rsidRPr="005F20BD" w:rsidRDefault="00F60ACA" w:rsidP="00F60ACA">
      <w:pPr>
        <w:spacing w:line="259" w:lineRule="auto"/>
        <w:jc w:val="center"/>
        <w:rPr>
          <w:bCs/>
          <w:sz w:val="28"/>
          <w:szCs w:val="28"/>
          <w:lang w:val="es-419"/>
        </w:rPr>
      </w:pPr>
      <w:r w:rsidRPr="005F20BD">
        <w:rPr>
          <w:bCs/>
          <w:sz w:val="28"/>
          <w:szCs w:val="28"/>
          <w:lang w:val="es-419"/>
        </w:rPr>
        <w:t xml:space="preserve">Gutiérrez Jiménez Cinthia Nayelli </w:t>
      </w:r>
    </w:p>
    <w:p w14:paraId="7411D831" w14:textId="6026D0E9" w:rsidR="00F60ACA" w:rsidRPr="005F20BD" w:rsidRDefault="00F60ACA" w:rsidP="00F60ACA">
      <w:pPr>
        <w:spacing w:line="259" w:lineRule="auto"/>
        <w:jc w:val="center"/>
        <w:rPr>
          <w:bCs/>
          <w:sz w:val="28"/>
          <w:szCs w:val="28"/>
          <w:lang w:val="es-419"/>
        </w:rPr>
      </w:pPr>
      <w:r w:rsidRPr="005F20BD">
        <w:rPr>
          <w:bCs/>
          <w:sz w:val="28"/>
          <w:szCs w:val="28"/>
          <w:lang w:val="es-419"/>
        </w:rPr>
        <w:t>Ramírez Carrillo José Emilio</w:t>
      </w:r>
    </w:p>
    <w:p w14:paraId="242733AF" w14:textId="318BED99" w:rsidR="00666166" w:rsidRPr="005F20BD" w:rsidRDefault="00F60ACA" w:rsidP="00F60ACA">
      <w:pPr>
        <w:spacing w:line="259" w:lineRule="auto"/>
        <w:jc w:val="center"/>
        <w:rPr>
          <w:bCs/>
          <w:sz w:val="28"/>
          <w:szCs w:val="28"/>
          <w:lang w:val="es-419"/>
        </w:rPr>
      </w:pPr>
      <w:r w:rsidRPr="005F20BD">
        <w:rPr>
          <w:bCs/>
          <w:sz w:val="28"/>
          <w:szCs w:val="28"/>
          <w:lang w:val="es-419"/>
        </w:rPr>
        <w:t>Iturbide Serrano Uriel</w:t>
      </w:r>
    </w:p>
    <w:p w14:paraId="53D05A48" w14:textId="77777777" w:rsidR="005F20BD" w:rsidRPr="005F20BD" w:rsidRDefault="005F20BD" w:rsidP="00F60ACA">
      <w:pPr>
        <w:spacing w:line="259" w:lineRule="auto"/>
        <w:jc w:val="center"/>
        <w:rPr>
          <w:bCs/>
          <w:sz w:val="28"/>
          <w:szCs w:val="28"/>
          <w:lang w:val="es-419"/>
        </w:rPr>
      </w:pPr>
    </w:p>
    <w:p w14:paraId="5FDA6D9B" w14:textId="77777777" w:rsidR="005F20BD" w:rsidRPr="005F20BD" w:rsidRDefault="005F20BD" w:rsidP="005F20BD">
      <w:pPr>
        <w:spacing w:line="256" w:lineRule="auto"/>
        <w:jc w:val="center"/>
        <w:rPr>
          <w:bCs/>
          <w:sz w:val="28"/>
          <w:szCs w:val="28"/>
          <w:lang w:val="es-419"/>
        </w:rPr>
      </w:pPr>
      <w:r w:rsidRPr="005F20BD">
        <w:rPr>
          <w:bCs/>
          <w:sz w:val="28"/>
          <w:szCs w:val="28"/>
          <w:lang w:val="es-419"/>
        </w:rPr>
        <w:t>Grupo: 5CV1</w:t>
      </w:r>
    </w:p>
    <w:p w14:paraId="4B81EAC5" w14:textId="77777777" w:rsidR="005F20BD" w:rsidRPr="005F20BD" w:rsidRDefault="005F20BD" w:rsidP="00F60ACA">
      <w:pPr>
        <w:spacing w:line="259" w:lineRule="auto"/>
        <w:jc w:val="center"/>
        <w:rPr>
          <w:bCs/>
          <w:sz w:val="28"/>
          <w:szCs w:val="28"/>
          <w:lang w:val="es-419"/>
        </w:rPr>
      </w:pPr>
    </w:p>
    <w:p w14:paraId="07E2D73C" w14:textId="166C186F" w:rsidR="00666166" w:rsidRPr="005F20BD" w:rsidRDefault="00666166" w:rsidP="00666166">
      <w:pPr>
        <w:spacing w:line="259" w:lineRule="auto"/>
        <w:jc w:val="center"/>
        <w:rPr>
          <w:sz w:val="28"/>
          <w:szCs w:val="28"/>
          <w:lang w:val="es-419"/>
        </w:rPr>
      </w:pPr>
      <w:r w:rsidRPr="005F20BD">
        <w:rPr>
          <w:sz w:val="28"/>
          <w:szCs w:val="28"/>
          <w:lang w:val="es-419"/>
        </w:rPr>
        <w:t>Procesamiento Digital de Señales</w:t>
      </w:r>
    </w:p>
    <w:p w14:paraId="4E25152F" w14:textId="285B821D" w:rsidR="00666166" w:rsidRPr="005F20BD" w:rsidRDefault="00666166" w:rsidP="00666166">
      <w:pPr>
        <w:spacing w:line="259" w:lineRule="auto"/>
        <w:jc w:val="center"/>
        <w:rPr>
          <w:bCs/>
          <w:sz w:val="28"/>
          <w:szCs w:val="28"/>
          <w:lang w:val="es-419"/>
        </w:rPr>
      </w:pPr>
      <w:r w:rsidRPr="005F20BD">
        <w:rPr>
          <w:bCs/>
          <w:sz w:val="28"/>
          <w:szCs w:val="28"/>
          <w:lang w:val="es-419"/>
        </w:rPr>
        <w:t xml:space="preserve">Nombre del profesor: </w:t>
      </w:r>
      <w:r w:rsidR="00E8798D" w:rsidRPr="005F20BD">
        <w:rPr>
          <w:bCs/>
          <w:sz w:val="28"/>
          <w:szCs w:val="28"/>
          <w:lang w:val="es-419"/>
        </w:rPr>
        <w:t>José</w:t>
      </w:r>
      <w:r w:rsidRPr="005F20BD">
        <w:rPr>
          <w:bCs/>
          <w:sz w:val="28"/>
          <w:szCs w:val="28"/>
          <w:lang w:val="es-419"/>
        </w:rPr>
        <w:t xml:space="preserve"> Antonio Flores Escobar</w:t>
      </w:r>
    </w:p>
    <w:p w14:paraId="2E3626D1" w14:textId="77777777" w:rsidR="0097396B" w:rsidRDefault="0097396B">
      <w:pPr>
        <w:spacing w:line="259" w:lineRule="auto"/>
        <w:rPr>
          <w:b/>
          <w:bCs/>
          <w:sz w:val="32"/>
          <w:szCs w:val="32"/>
        </w:rPr>
      </w:pPr>
      <w:r>
        <w:br w:type="page"/>
      </w:r>
    </w:p>
    <w:sdt>
      <w:sdtPr>
        <w:rPr>
          <w:sz w:val="32"/>
          <w:szCs w:val="32"/>
          <w:lang w:val="es-ES"/>
        </w:rPr>
        <w:id w:val="-571660245"/>
        <w:docPartObj>
          <w:docPartGallery w:val="Table of Contents"/>
          <w:docPartUnique/>
        </w:docPartObj>
      </w:sdtPr>
      <w:sdtEndPr>
        <w:rPr>
          <w:b/>
          <w:bCs/>
          <w:sz w:val="22"/>
          <w:szCs w:val="22"/>
        </w:rPr>
      </w:sdtEndPr>
      <w:sdtContent>
        <w:p w14:paraId="3D0052AC" w14:textId="77777777" w:rsidR="00666166" w:rsidRPr="00E767BC" w:rsidRDefault="00666166" w:rsidP="00666166">
          <w:pPr>
            <w:spacing w:line="259" w:lineRule="auto"/>
            <w:rPr>
              <w:b/>
              <w:bCs/>
              <w:sz w:val="32"/>
              <w:szCs w:val="32"/>
              <w:lang w:val="es-ES"/>
            </w:rPr>
          </w:pPr>
          <w:r w:rsidRPr="00E767BC">
            <w:rPr>
              <w:b/>
              <w:bCs/>
              <w:sz w:val="32"/>
              <w:szCs w:val="32"/>
            </w:rPr>
            <w:t>Índice de Contenidos</w:t>
          </w:r>
        </w:p>
        <w:p w14:paraId="59C459B2" w14:textId="39227AE3" w:rsidR="003B677B" w:rsidRDefault="00666166">
          <w:pPr>
            <w:pStyle w:val="TDC1"/>
            <w:tabs>
              <w:tab w:val="right" w:leader="dot" w:pos="8828"/>
            </w:tabs>
            <w:rPr>
              <w:rFonts w:asciiTheme="minorHAnsi" w:eastAsiaTheme="minorEastAsia" w:hAnsiTheme="minorHAnsi" w:cstheme="minorBidi"/>
              <w:noProof/>
              <w:sz w:val="24"/>
              <w:szCs w:val="24"/>
              <w:lang w:eastAsia="es-MX"/>
            </w:rPr>
          </w:pPr>
          <w:r>
            <w:fldChar w:fldCharType="begin"/>
          </w:r>
          <w:r>
            <w:instrText xml:space="preserve"> TOC \o "1-3" \h \z \u </w:instrText>
          </w:r>
          <w:r>
            <w:fldChar w:fldCharType="separate"/>
          </w:r>
          <w:hyperlink w:anchor="_Toc166154468" w:history="1">
            <w:r w:rsidR="003B677B" w:rsidRPr="00CB2D7C">
              <w:rPr>
                <w:rStyle w:val="Hipervnculo"/>
                <w:noProof/>
              </w:rPr>
              <w:t>Introducción</w:t>
            </w:r>
            <w:r w:rsidR="003B677B">
              <w:rPr>
                <w:noProof/>
                <w:webHidden/>
              </w:rPr>
              <w:tab/>
            </w:r>
            <w:r w:rsidR="003B677B">
              <w:rPr>
                <w:noProof/>
                <w:webHidden/>
              </w:rPr>
              <w:fldChar w:fldCharType="begin"/>
            </w:r>
            <w:r w:rsidR="003B677B">
              <w:rPr>
                <w:noProof/>
                <w:webHidden/>
              </w:rPr>
              <w:instrText xml:space="preserve"> PAGEREF _Toc166154468 \h </w:instrText>
            </w:r>
            <w:r w:rsidR="003B677B">
              <w:rPr>
                <w:noProof/>
                <w:webHidden/>
              </w:rPr>
            </w:r>
            <w:r w:rsidR="003B677B">
              <w:rPr>
                <w:noProof/>
                <w:webHidden/>
              </w:rPr>
              <w:fldChar w:fldCharType="separate"/>
            </w:r>
            <w:r w:rsidR="008F2A12">
              <w:rPr>
                <w:noProof/>
                <w:webHidden/>
              </w:rPr>
              <w:t>1</w:t>
            </w:r>
            <w:r w:rsidR="003B677B">
              <w:rPr>
                <w:noProof/>
                <w:webHidden/>
              </w:rPr>
              <w:fldChar w:fldCharType="end"/>
            </w:r>
          </w:hyperlink>
        </w:p>
        <w:p w14:paraId="5CB1EA90" w14:textId="7ABF58AB" w:rsidR="003B677B" w:rsidRDefault="00924C16">
          <w:pPr>
            <w:pStyle w:val="TDC2"/>
            <w:tabs>
              <w:tab w:val="right" w:leader="dot" w:pos="8828"/>
            </w:tabs>
            <w:rPr>
              <w:rFonts w:asciiTheme="minorHAnsi" w:eastAsiaTheme="minorEastAsia" w:hAnsiTheme="minorHAnsi" w:cstheme="minorBidi"/>
              <w:noProof/>
              <w:sz w:val="24"/>
              <w:szCs w:val="24"/>
              <w:lang w:eastAsia="es-MX"/>
            </w:rPr>
          </w:pPr>
          <w:hyperlink w:anchor="_Toc166154469" w:history="1">
            <w:r w:rsidR="003B677B" w:rsidRPr="00CB2D7C">
              <w:rPr>
                <w:rStyle w:val="Hipervnculo"/>
                <w:noProof/>
              </w:rPr>
              <w:t>Convolución circular</w:t>
            </w:r>
            <w:r w:rsidR="003B677B">
              <w:rPr>
                <w:noProof/>
                <w:webHidden/>
              </w:rPr>
              <w:tab/>
            </w:r>
            <w:r w:rsidR="003B677B">
              <w:rPr>
                <w:noProof/>
                <w:webHidden/>
              </w:rPr>
              <w:fldChar w:fldCharType="begin"/>
            </w:r>
            <w:r w:rsidR="003B677B">
              <w:rPr>
                <w:noProof/>
                <w:webHidden/>
              </w:rPr>
              <w:instrText xml:space="preserve"> PAGEREF _Toc166154469 \h </w:instrText>
            </w:r>
            <w:r w:rsidR="003B677B">
              <w:rPr>
                <w:noProof/>
                <w:webHidden/>
              </w:rPr>
            </w:r>
            <w:r w:rsidR="003B677B">
              <w:rPr>
                <w:noProof/>
                <w:webHidden/>
              </w:rPr>
              <w:fldChar w:fldCharType="separate"/>
            </w:r>
            <w:r w:rsidR="008F2A12">
              <w:rPr>
                <w:noProof/>
                <w:webHidden/>
              </w:rPr>
              <w:t>2</w:t>
            </w:r>
            <w:r w:rsidR="003B677B">
              <w:rPr>
                <w:noProof/>
                <w:webHidden/>
              </w:rPr>
              <w:fldChar w:fldCharType="end"/>
            </w:r>
          </w:hyperlink>
        </w:p>
        <w:p w14:paraId="30807B8B" w14:textId="0063167D" w:rsidR="003B677B" w:rsidRDefault="00924C16">
          <w:pPr>
            <w:pStyle w:val="TDC2"/>
            <w:tabs>
              <w:tab w:val="right" w:leader="dot" w:pos="8828"/>
            </w:tabs>
            <w:rPr>
              <w:rFonts w:asciiTheme="minorHAnsi" w:eastAsiaTheme="minorEastAsia" w:hAnsiTheme="minorHAnsi" w:cstheme="minorBidi"/>
              <w:noProof/>
              <w:sz w:val="24"/>
              <w:szCs w:val="24"/>
              <w:lang w:eastAsia="es-MX"/>
            </w:rPr>
          </w:pPr>
          <w:hyperlink w:anchor="_Toc166154470" w:history="1">
            <w:r w:rsidR="003B677B" w:rsidRPr="00CB2D7C">
              <w:rPr>
                <w:rStyle w:val="Hipervnculo"/>
                <w:noProof/>
              </w:rPr>
              <w:t>Métodos para calcular la Convolución circular</w:t>
            </w:r>
            <w:r w:rsidR="003B677B">
              <w:rPr>
                <w:noProof/>
                <w:webHidden/>
              </w:rPr>
              <w:tab/>
            </w:r>
            <w:r w:rsidR="003B677B">
              <w:rPr>
                <w:noProof/>
                <w:webHidden/>
              </w:rPr>
              <w:fldChar w:fldCharType="begin"/>
            </w:r>
            <w:r w:rsidR="003B677B">
              <w:rPr>
                <w:noProof/>
                <w:webHidden/>
              </w:rPr>
              <w:instrText xml:space="preserve"> PAGEREF _Toc166154470 \h </w:instrText>
            </w:r>
            <w:r w:rsidR="003B677B">
              <w:rPr>
                <w:noProof/>
                <w:webHidden/>
              </w:rPr>
            </w:r>
            <w:r w:rsidR="003B677B">
              <w:rPr>
                <w:noProof/>
                <w:webHidden/>
              </w:rPr>
              <w:fldChar w:fldCharType="separate"/>
            </w:r>
            <w:r w:rsidR="008F2A12">
              <w:rPr>
                <w:noProof/>
                <w:webHidden/>
              </w:rPr>
              <w:t>3</w:t>
            </w:r>
            <w:r w:rsidR="003B677B">
              <w:rPr>
                <w:noProof/>
                <w:webHidden/>
              </w:rPr>
              <w:fldChar w:fldCharType="end"/>
            </w:r>
          </w:hyperlink>
        </w:p>
        <w:p w14:paraId="4C10462F" w14:textId="7BD0567A" w:rsidR="003B677B" w:rsidRDefault="00924C16">
          <w:pPr>
            <w:pStyle w:val="TDC3"/>
            <w:tabs>
              <w:tab w:val="left" w:pos="960"/>
              <w:tab w:val="right" w:leader="dot" w:pos="8828"/>
            </w:tabs>
            <w:rPr>
              <w:rFonts w:asciiTheme="minorHAnsi" w:eastAsiaTheme="minorEastAsia" w:hAnsiTheme="minorHAnsi" w:cstheme="minorBidi"/>
              <w:noProof/>
              <w:sz w:val="24"/>
              <w:szCs w:val="24"/>
              <w:lang w:eastAsia="es-MX"/>
            </w:rPr>
          </w:pPr>
          <w:hyperlink w:anchor="_Toc166154471" w:history="1">
            <w:r w:rsidR="003B677B" w:rsidRPr="00CB2D7C">
              <w:rPr>
                <w:rStyle w:val="Hipervnculo"/>
                <w:noProof/>
              </w:rPr>
              <w:t>1.</w:t>
            </w:r>
            <w:r w:rsidR="003B677B">
              <w:rPr>
                <w:rFonts w:asciiTheme="minorHAnsi" w:eastAsiaTheme="minorEastAsia" w:hAnsiTheme="minorHAnsi" w:cstheme="minorBidi"/>
                <w:noProof/>
                <w:sz w:val="24"/>
                <w:szCs w:val="24"/>
                <w:lang w:eastAsia="es-MX"/>
              </w:rPr>
              <w:tab/>
            </w:r>
            <w:r w:rsidR="003B677B" w:rsidRPr="00CB2D7C">
              <w:rPr>
                <w:rStyle w:val="Hipervnculo"/>
                <w:noProof/>
              </w:rPr>
              <w:t>Método</w:t>
            </w:r>
            <w:r w:rsidR="003B677B">
              <w:rPr>
                <w:noProof/>
                <w:webHidden/>
              </w:rPr>
              <w:tab/>
            </w:r>
            <w:r w:rsidR="003B677B">
              <w:rPr>
                <w:noProof/>
                <w:webHidden/>
              </w:rPr>
              <w:fldChar w:fldCharType="begin"/>
            </w:r>
            <w:r w:rsidR="003B677B">
              <w:rPr>
                <w:noProof/>
                <w:webHidden/>
              </w:rPr>
              <w:instrText xml:space="preserve"> PAGEREF _Toc166154471 \h </w:instrText>
            </w:r>
            <w:r w:rsidR="003B677B">
              <w:rPr>
                <w:noProof/>
                <w:webHidden/>
              </w:rPr>
            </w:r>
            <w:r w:rsidR="003B677B">
              <w:rPr>
                <w:noProof/>
                <w:webHidden/>
              </w:rPr>
              <w:fldChar w:fldCharType="separate"/>
            </w:r>
            <w:r w:rsidR="008F2A12">
              <w:rPr>
                <w:noProof/>
                <w:webHidden/>
              </w:rPr>
              <w:t>3</w:t>
            </w:r>
            <w:r w:rsidR="003B677B">
              <w:rPr>
                <w:noProof/>
                <w:webHidden/>
              </w:rPr>
              <w:fldChar w:fldCharType="end"/>
            </w:r>
          </w:hyperlink>
        </w:p>
        <w:p w14:paraId="276145E1" w14:textId="47AA722C" w:rsidR="003B677B" w:rsidRDefault="00924C16">
          <w:pPr>
            <w:pStyle w:val="TDC3"/>
            <w:tabs>
              <w:tab w:val="left" w:pos="960"/>
              <w:tab w:val="right" w:leader="dot" w:pos="8828"/>
            </w:tabs>
            <w:rPr>
              <w:rFonts w:asciiTheme="minorHAnsi" w:eastAsiaTheme="minorEastAsia" w:hAnsiTheme="minorHAnsi" w:cstheme="minorBidi"/>
              <w:noProof/>
              <w:sz w:val="24"/>
              <w:szCs w:val="24"/>
              <w:lang w:eastAsia="es-MX"/>
            </w:rPr>
          </w:pPr>
          <w:hyperlink w:anchor="_Toc166154472" w:history="1">
            <w:r w:rsidR="003B677B" w:rsidRPr="00CB2D7C">
              <w:rPr>
                <w:rStyle w:val="Hipervnculo"/>
                <w:noProof/>
              </w:rPr>
              <w:t>2.</w:t>
            </w:r>
            <w:r w:rsidR="003B677B">
              <w:rPr>
                <w:rFonts w:asciiTheme="minorHAnsi" w:eastAsiaTheme="minorEastAsia" w:hAnsiTheme="minorHAnsi" w:cstheme="minorBidi"/>
                <w:noProof/>
                <w:sz w:val="24"/>
                <w:szCs w:val="24"/>
                <w:lang w:eastAsia="es-MX"/>
              </w:rPr>
              <w:tab/>
            </w:r>
            <w:r w:rsidR="003B677B" w:rsidRPr="00CB2D7C">
              <w:rPr>
                <w:rStyle w:val="Hipervnculo"/>
                <w:noProof/>
              </w:rPr>
              <w:t>Mediante la convolución discreta</w:t>
            </w:r>
            <w:r w:rsidR="003B677B">
              <w:rPr>
                <w:noProof/>
                <w:webHidden/>
              </w:rPr>
              <w:tab/>
            </w:r>
            <w:r w:rsidR="003B677B">
              <w:rPr>
                <w:noProof/>
                <w:webHidden/>
              </w:rPr>
              <w:fldChar w:fldCharType="begin"/>
            </w:r>
            <w:r w:rsidR="003B677B">
              <w:rPr>
                <w:noProof/>
                <w:webHidden/>
              </w:rPr>
              <w:instrText xml:space="preserve"> PAGEREF _Toc166154472 \h </w:instrText>
            </w:r>
            <w:r w:rsidR="003B677B">
              <w:rPr>
                <w:noProof/>
                <w:webHidden/>
              </w:rPr>
            </w:r>
            <w:r w:rsidR="003B677B">
              <w:rPr>
                <w:noProof/>
                <w:webHidden/>
              </w:rPr>
              <w:fldChar w:fldCharType="separate"/>
            </w:r>
            <w:r w:rsidR="008F2A12">
              <w:rPr>
                <w:noProof/>
                <w:webHidden/>
              </w:rPr>
              <w:t>3</w:t>
            </w:r>
            <w:r w:rsidR="003B677B">
              <w:rPr>
                <w:noProof/>
                <w:webHidden/>
              </w:rPr>
              <w:fldChar w:fldCharType="end"/>
            </w:r>
          </w:hyperlink>
        </w:p>
        <w:p w14:paraId="59C2832E" w14:textId="7C4AFE79" w:rsidR="003B677B" w:rsidRDefault="00924C16">
          <w:pPr>
            <w:pStyle w:val="TDC3"/>
            <w:tabs>
              <w:tab w:val="left" w:pos="960"/>
              <w:tab w:val="right" w:leader="dot" w:pos="8828"/>
            </w:tabs>
            <w:rPr>
              <w:rFonts w:asciiTheme="minorHAnsi" w:eastAsiaTheme="minorEastAsia" w:hAnsiTheme="minorHAnsi" w:cstheme="minorBidi"/>
              <w:noProof/>
              <w:sz w:val="24"/>
              <w:szCs w:val="24"/>
              <w:lang w:eastAsia="es-MX"/>
            </w:rPr>
          </w:pPr>
          <w:hyperlink w:anchor="_Toc166154473" w:history="1">
            <w:r w:rsidR="003B677B" w:rsidRPr="00CB2D7C">
              <w:rPr>
                <w:rStyle w:val="Hipervnculo"/>
                <w:noProof/>
              </w:rPr>
              <w:t>3.</w:t>
            </w:r>
            <w:r w:rsidR="003B677B">
              <w:rPr>
                <w:rFonts w:asciiTheme="minorHAnsi" w:eastAsiaTheme="minorEastAsia" w:hAnsiTheme="minorHAnsi" w:cstheme="minorBidi"/>
                <w:noProof/>
                <w:sz w:val="24"/>
                <w:szCs w:val="24"/>
                <w:lang w:eastAsia="es-MX"/>
              </w:rPr>
              <w:tab/>
            </w:r>
            <w:r w:rsidR="003B677B" w:rsidRPr="00CB2D7C">
              <w:rPr>
                <w:rStyle w:val="Hipervnculo"/>
                <w:noProof/>
              </w:rPr>
              <w:t>Convolución cíclica (rueda)</w:t>
            </w:r>
            <w:r w:rsidR="003B677B">
              <w:rPr>
                <w:noProof/>
                <w:webHidden/>
              </w:rPr>
              <w:tab/>
            </w:r>
            <w:r w:rsidR="003B677B">
              <w:rPr>
                <w:noProof/>
                <w:webHidden/>
              </w:rPr>
              <w:fldChar w:fldCharType="begin"/>
            </w:r>
            <w:r w:rsidR="003B677B">
              <w:rPr>
                <w:noProof/>
                <w:webHidden/>
              </w:rPr>
              <w:instrText xml:space="preserve"> PAGEREF _Toc166154473 \h </w:instrText>
            </w:r>
            <w:r w:rsidR="003B677B">
              <w:rPr>
                <w:noProof/>
                <w:webHidden/>
              </w:rPr>
            </w:r>
            <w:r w:rsidR="003B677B">
              <w:rPr>
                <w:noProof/>
                <w:webHidden/>
              </w:rPr>
              <w:fldChar w:fldCharType="separate"/>
            </w:r>
            <w:r w:rsidR="008F2A12">
              <w:rPr>
                <w:noProof/>
                <w:webHidden/>
              </w:rPr>
              <w:t>4</w:t>
            </w:r>
            <w:r w:rsidR="003B677B">
              <w:rPr>
                <w:noProof/>
                <w:webHidden/>
              </w:rPr>
              <w:fldChar w:fldCharType="end"/>
            </w:r>
          </w:hyperlink>
        </w:p>
        <w:p w14:paraId="162F6FA1" w14:textId="08185E33" w:rsidR="003B677B" w:rsidRDefault="00924C16">
          <w:pPr>
            <w:pStyle w:val="TDC1"/>
            <w:tabs>
              <w:tab w:val="right" w:leader="dot" w:pos="8828"/>
            </w:tabs>
            <w:rPr>
              <w:rFonts w:asciiTheme="minorHAnsi" w:eastAsiaTheme="minorEastAsia" w:hAnsiTheme="minorHAnsi" w:cstheme="minorBidi"/>
              <w:noProof/>
              <w:sz w:val="24"/>
              <w:szCs w:val="24"/>
              <w:lang w:eastAsia="es-MX"/>
            </w:rPr>
          </w:pPr>
          <w:hyperlink w:anchor="_Toc166154474" w:history="1">
            <w:r w:rsidR="003B677B" w:rsidRPr="00CB2D7C">
              <w:rPr>
                <w:rStyle w:val="Hipervnculo"/>
                <w:noProof/>
              </w:rPr>
              <w:t>Propiedades</w:t>
            </w:r>
            <w:r w:rsidR="003B677B">
              <w:rPr>
                <w:noProof/>
                <w:webHidden/>
              </w:rPr>
              <w:tab/>
            </w:r>
            <w:r w:rsidR="003B677B">
              <w:rPr>
                <w:noProof/>
                <w:webHidden/>
              </w:rPr>
              <w:fldChar w:fldCharType="begin"/>
            </w:r>
            <w:r w:rsidR="003B677B">
              <w:rPr>
                <w:noProof/>
                <w:webHidden/>
              </w:rPr>
              <w:instrText xml:space="preserve"> PAGEREF _Toc166154474 \h </w:instrText>
            </w:r>
            <w:r w:rsidR="003B677B">
              <w:rPr>
                <w:noProof/>
                <w:webHidden/>
              </w:rPr>
            </w:r>
            <w:r w:rsidR="003B677B">
              <w:rPr>
                <w:noProof/>
                <w:webHidden/>
              </w:rPr>
              <w:fldChar w:fldCharType="separate"/>
            </w:r>
            <w:r w:rsidR="008F2A12">
              <w:rPr>
                <w:noProof/>
                <w:webHidden/>
              </w:rPr>
              <w:t>5</w:t>
            </w:r>
            <w:r w:rsidR="003B677B">
              <w:rPr>
                <w:noProof/>
                <w:webHidden/>
              </w:rPr>
              <w:fldChar w:fldCharType="end"/>
            </w:r>
          </w:hyperlink>
        </w:p>
        <w:p w14:paraId="34DA26E4" w14:textId="733944D0" w:rsidR="003B677B" w:rsidRDefault="00924C16">
          <w:pPr>
            <w:pStyle w:val="TDC1"/>
            <w:tabs>
              <w:tab w:val="right" w:leader="dot" w:pos="8828"/>
            </w:tabs>
            <w:rPr>
              <w:rFonts w:asciiTheme="minorHAnsi" w:eastAsiaTheme="minorEastAsia" w:hAnsiTheme="minorHAnsi" w:cstheme="minorBidi"/>
              <w:noProof/>
              <w:sz w:val="24"/>
              <w:szCs w:val="24"/>
              <w:lang w:eastAsia="es-MX"/>
            </w:rPr>
          </w:pPr>
          <w:hyperlink w:anchor="_Toc166154475" w:history="1">
            <w:r w:rsidR="003B677B" w:rsidRPr="00CB2D7C">
              <w:rPr>
                <w:rStyle w:val="Hipervnculo"/>
                <w:noProof/>
                <w:lang w:eastAsia="es-MX"/>
              </w:rPr>
              <w:t>Referencias</w:t>
            </w:r>
            <w:r w:rsidR="003B677B">
              <w:rPr>
                <w:noProof/>
                <w:webHidden/>
              </w:rPr>
              <w:tab/>
            </w:r>
            <w:r w:rsidR="003B677B">
              <w:rPr>
                <w:noProof/>
                <w:webHidden/>
              </w:rPr>
              <w:fldChar w:fldCharType="begin"/>
            </w:r>
            <w:r w:rsidR="003B677B">
              <w:rPr>
                <w:noProof/>
                <w:webHidden/>
              </w:rPr>
              <w:instrText xml:space="preserve"> PAGEREF _Toc166154475 \h </w:instrText>
            </w:r>
            <w:r w:rsidR="003B677B">
              <w:rPr>
                <w:noProof/>
                <w:webHidden/>
              </w:rPr>
            </w:r>
            <w:r w:rsidR="003B677B">
              <w:rPr>
                <w:noProof/>
                <w:webHidden/>
              </w:rPr>
              <w:fldChar w:fldCharType="separate"/>
            </w:r>
            <w:r w:rsidR="008F2A12">
              <w:rPr>
                <w:noProof/>
                <w:webHidden/>
              </w:rPr>
              <w:t>6</w:t>
            </w:r>
            <w:r w:rsidR="003B677B">
              <w:rPr>
                <w:noProof/>
                <w:webHidden/>
              </w:rPr>
              <w:fldChar w:fldCharType="end"/>
            </w:r>
          </w:hyperlink>
        </w:p>
        <w:p w14:paraId="38EEEA44" w14:textId="3012C388" w:rsidR="00666166" w:rsidRDefault="00666166">
          <w:r>
            <w:rPr>
              <w:b/>
              <w:bCs/>
              <w:lang w:val="es-ES"/>
            </w:rPr>
            <w:fldChar w:fldCharType="end"/>
          </w:r>
        </w:p>
      </w:sdtContent>
    </w:sdt>
    <w:p w14:paraId="47427825" w14:textId="77777777" w:rsidR="00666166" w:rsidRDefault="00666166" w:rsidP="001F40B8">
      <w:pPr>
        <w:pStyle w:val="Ttulo1"/>
        <w:sectPr w:rsidR="00666166">
          <w:pgSz w:w="12240" w:h="15840"/>
          <w:pgMar w:top="1417" w:right="1701" w:bottom="1417" w:left="1701" w:header="708" w:footer="708" w:gutter="0"/>
          <w:cols w:space="708"/>
          <w:docGrid w:linePitch="360"/>
        </w:sectPr>
      </w:pPr>
    </w:p>
    <w:p w14:paraId="2CC4D676" w14:textId="374ACBB4" w:rsidR="001F40B8" w:rsidRPr="001F40B8" w:rsidRDefault="001F40B8" w:rsidP="001F40B8">
      <w:pPr>
        <w:pStyle w:val="Ttulo1"/>
      </w:pPr>
      <w:bookmarkStart w:id="5" w:name="_Toc166154468"/>
      <w:r w:rsidRPr="001F40B8">
        <w:lastRenderedPageBreak/>
        <w:t>Introducción</w:t>
      </w:r>
      <w:bookmarkEnd w:id="5"/>
    </w:p>
    <w:p w14:paraId="6F002BC1" w14:textId="72ED4016" w:rsidR="001F40B8" w:rsidRDefault="001F40B8" w:rsidP="001F40B8">
      <w:r w:rsidRPr="001F40B8">
        <w:t xml:space="preserve">Este documento está dirigido a entender la Convolución circular y sus diferentes propiedades, además de como calcular la Convolución circular y sus distintos teoremas con ejemplos. </w:t>
      </w:r>
    </w:p>
    <w:p w14:paraId="045E12C6" w14:textId="4D7D2A1C" w:rsidR="00F36FEA" w:rsidRDefault="00F36FEA" w:rsidP="001F40B8">
      <w:r>
        <w:t xml:space="preserve">Se denomina convolución a una función, que, de forma lineal y continua, transforma una señal de entrada en una nueva señal de salida. la función de convolución se expresa por el símbolo *. en un sistema unidimensional, se dice que g(x) </w:t>
      </w:r>
      <w:proofErr w:type="spellStart"/>
      <w:r>
        <w:t>convoluciona</w:t>
      </w:r>
      <w:proofErr w:type="spellEnd"/>
      <w:r>
        <w:t xml:space="preserve"> f(x) cuando</w:t>
      </w:r>
    </w:p>
    <w:p w14:paraId="524640E3" w14:textId="77777777" w:rsidR="00F36FEA" w:rsidRDefault="00F36FEA" w:rsidP="00F36FEA">
      <w:pPr>
        <w:keepNext/>
        <w:jc w:val="center"/>
      </w:pPr>
      <w:r w:rsidRPr="00F36FEA">
        <w:rPr>
          <w:noProof/>
        </w:rPr>
        <w:drawing>
          <wp:inline distT="0" distB="0" distL="0" distR="0" wp14:anchorId="42C034E8" wp14:editId="6E611CC3">
            <wp:extent cx="2514600" cy="325208"/>
            <wp:effectExtent l="0" t="0" r="0" b="0"/>
            <wp:docPr id="100730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1928" name=""/>
                    <pic:cNvPicPr/>
                  </pic:nvPicPr>
                  <pic:blipFill>
                    <a:blip r:embed="rId13"/>
                    <a:stretch>
                      <a:fillRect/>
                    </a:stretch>
                  </pic:blipFill>
                  <pic:spPr>
                    <a:xfrm>
                      <a:off x="0" y="0"/>
                      <a:ext cx="2572237" cy="332662"/>
                    </a:xfrm>
                    <a:prstGeom prst="rect">
                      <a:avLst/>
                    </a:prstGeom>
                  </pic:spPr>
                </pic:pic>
              </a:graphicData>
            </a:graphic>
          </wp:inline>
        </w:drawing>
      </w:r>
    </w:p>
    <w:p w14:paraId="62584997" w14:textId="3F386A49" w:rsidR="00F36FEA" w:rsidRPr="00F36FEA" w:rsidRDefault="00F36FEA" w:rsidP="00F36FEA">
      <w:pPr>
        <w:pStyle w:val="Descripcin"/>
        <w:jc w:val="center"/>
      </w:pPr>
      <w:r>
        <w:t xml:space="preserve">Ecuación </w:t>
      </w:r>
      <w:r>
        <w:fldChar w:fldCharType="begin"/>
      </w:r>
      <w:r>
        <w:instrText xml:space="preserve"> SEQ Ecuación \* ARABIC </w:instrText>
      </w:r>
      <w:r>
        <w:fldChar w:fldCharType="separate"/>
      </w:r>
      <w:r w:rsidR="008F2A12">
        <w:rPr>
          <w:noProof/>
        </w:rPr>
        <w:t>1</w:t>
      </w:r>
      <w:r>
        <w:fldChar w:fldCharType="end"/>
      </w:r>
      <w:r>
        <w:t xml:space="preserve"> Convolución a una función</w:t>
      </w:r>
    </w:p>
    <w:p w14:paraId="022718EC" w14:textId="1552648F" w:rsidR="00F36FEA" w:rsidRDefault="00F36FEA" w:rsidP="001F40B8">
      <w:r>
        <w:t>donde x’ es una variable de integración.</w:t>
      </w:r>
    </w:p>
    <w:p w14:paraId="0944EF03" w14:textId="52B4AF79" w:rsidR="00F36FEA" w:rsidRDefault="00F36FEA" w:rsidP="001F40B8">
      <w:r>
        <w:t>El resultado de g(x) depende únicamente del valor de f(x) en el punto x, pero no de la posición de x. Es la propiedad que se denomina invariante respecto la posición (position-invariante) y es condición necesaria en la definición de las integrales de convolución. En el caso de una función continua, bidimensional, como es el caso de una imagen monocroma, la convolución de f(</w:t>
      </w:r>
      <w:proofErr w:type="spellStart"/>
      <w:proofErr w:type="gramStart"/>
      <w:r>
        <w:t>x,y</w:t>
      </w:r>
      <w:proofErr w:type="spellEnd"/>
      <w:proofErr w:type="gramEnd"/>
      <w:r>
        <w:t>) por g(</w:t>
      </w:r>
      <w:proofErr w:type="spellStart"/>
      <w:r>
        <w:t>x,y</w:t>
      </w:r>
      <w:proofErr w:type="spellEnd"/>
      <w:r>
        <w:t>) será:</w:t>
      </w:r>
    </w:p>
    <w:p w14:paraId="26837BE7" w14:textId="77777777" w:rsidR="00F36FEA" w:rsidRDefault="00F36FEA" w:rsidP="00F36FEA">
      <w:pPr>
        <w:keepNext/>
        <w:jc w:val="center"/>
      </w:pPr>
      <w:r w:rsidRPr="00F36FEA">
        <w:rPr>
          <w:noProof/>
        </w:rPr>
        <w:drawing>
          <wp:inline distT="0" distB="0" distL="0" distR="0" wp14:anchorId="781D3E4F" wp14:editId="2EFD854D">
            <wp:extent cx="2628900" cy="263584"/>
            <wp:effectExtent l="0" t="0" r="0" b="3175"/>
            <wp:docPr id="4558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32753" name=""/>
                    <pic:cNvPicPr/>
                  </pic:nvPicPr>
                  <pic:blipFill>
                    <a:blip r:embed="rId14"/>
                    <a:stretch>
                      <a:fillRect/>
                    </a:stretch>
                  </pic:blipFill>
                  <pic:spPr>
                    <a:xfrm>
                      <a:off x="0" y="0"/>
                      <a:ext cx="2653690" cy="266070"/>
                    </a:xfrm>
                    <a:prstGeom prst="rect">
                      <a:avLst/>
                    </a:prstGeom>
                  </pic:spPr>
                </pic:pic>
              </a:graphicData>
            </a:graphic>
          </wp:inline>
        </w:drawing>
      </w:r>
    </w:p>
    <w:p w14:paraId="388B7D7D" w14:textId="705E661D" w:rsidR="00F36FEA" w:rsidRPr="00F36FEA" w:rsidRDefault="00F36FEA" w:rsidP="00F36FEA">
      <w:pPr>
        <w:pStyle w:val="Descripcin"/>
        <w:jc w:val="center"/>
      </w:pPr>
      <w:r>
        <w:t xml:space="preserve">Ecuación </w:t>
      </w:r>
      <w:r>
        <w:fldChar w:fldCharType="begin"/>
      </w:r>
      <w:r>
        <w:instrText xml:space="preserve"> SEQ Ecuación \* ARABIC </w:instrText>
      </w:r>
      <w:r>
        <w:fldChar w:fldCharType="separate"/>
      </w:r>
      <w:r w:rsidR="008F2A12">
        <w:rPr>
          <w:noProof/>
        </w:rPr>
        <w:t>2</w:t>
      </w:r>
      <w:r>
        <w:fldChar w:fldCharType="end"/>
      </w:r>
      <w:r>
        <w:t>Convolución de f(</w:t>
      </w:r>
      <w:proofErr w:type="spellStart"/>
      <w:proofErr w:type="gramStart"/>
      <w:r>
        <w:t>x,y</w:t>
      </w:r>
      <w:proofErr w:type="spellEnd"/>
      <w:proofErr w:type="gramEnd"/>
      <w:r>
        <w:t>) por g(</w:t>
      </w:r>
      <w:proofErr w:type="spellStart"/>
      <w:r>
        <w:t>x,y</w:t>
      </w:r>
      <w:proofErr w:type="spellEnd"/>
      <w:r>
        <w:t xml:space="preserve">) </w:t>
      </w:r>
    </w:p>
    <w:p w14:paraId="614F7907" w14:textId="4D761150" w:rsidR="00F36FEA" w:rsidRDefault="00F36FEA" w:rsidP="00F36FEA">
      <w:r>
        <w:t>g(</w:t>
      </w:r>
      <w:proofErr w:type="spellStart"/>
      <w:proofErr w:type="gramStart"/>
      <w:r>
        <w:t>x,y</w:t>
      </w:r>
      <w:proofErr w:type="spellEnd"/>
      <w:proofErr w:type="gramEnd"/>
      <w:r>
        <w:t>) debe cumplir el requisito de no variar según la posición x e y. Sistemas discretos (imágenes digitalizadas). En un sistema discreto, como el de las imágenes digitalizadas, la convolución de la función f(</w:t>
      </w:r>
      <w:proofErr w:type="spellStart"/>
      <w:proofErr w:type="gramStart"/>
      <w:r>
        <w:t>x,y</w:t>
      </w:r>
      <w:proofErr w:type="spellEnd"/>
      <w:proofErr w:type="gramEnd"/>
      <w:r>
        <w:t>) por g(</w:t>
      </w:r>
      <w:proofErr w:type="spellStart"/>
      <w:r>
        <w:t>x,y</w:t>
      </w:r>
      <w:proofErr w:type="spellEnd"/>
      <w:r>
        <w:t>), en la que g(</w:t>
      </w:r>
      <w:proofErr w:type="spellStart"/>
      <w:r>
        <w:t>x,y</w:t>
      </w:r>
      <w:proofErr w:type="spellEnd"/>
      <w:r>
        <w:t>) es una matriz de M filas por N columnas, es:</w:t>
      </w:r>
    </w:p>
    <w:p w14:paraId="7ED31E38" w14:textId="77777777" w:rsidR="00F36FEA" w:rsidRDefault="00F36FEA" w:rsidP="00F36FEA">
      <w:pPr>
        <w:keepNext/>
        <w:jc w:val="center"/>
      </w:pPr>
      <w:r w:rsidRPr="00F36FEA">
        <w:rPr>
          <w:noProof/>
        </w:rPr>
        <w:drawing>
          <wp:inline distT="0" distB="0" distL="0" distR="0" wp14:anchorId="11A8DAB7" wp14:editId="15DB5E3F">
            <wp:extent cx="3343742" cy="981212"/>
            <wp:effectExtent l="0" t="0" r="9525" b="9525"/>
            <wp:docPr id="1511507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7481" name=""/>
                    <pic:cNvPicPr/>
                  </pic:nvPicPr>
                  <pic:blipFill>
                    <a:blip r:embed="rId15"/>
                    <a:stretch>
                      <a:fillRect/>
                    </a:stretch>
                  </pic:blipFill>
                  <pic:spPr>
                    <a:xfrm>
                      <a:off x="0" y="0"/>
                      <a:ext cx="3343742" cy="981212"/>
                    </a:xfrm>
                    <a:prstGeom prst="rect">
                      <a:avLst/>
                    </a:prstGeom>
                  </pic:spPr>
                </pic:pic>
              </a:graphicData>
            </a:graphic>
          </wp:inline>
        </w:drawing>
      </w:r>
    </w:p>
    <w:p w14:paraId="1E8FFEC8" w14:textId="4D41DF9B" w:rsidR="00F36FEA" w:rsidRPr="00F36FEA" w:rsidRDefault="00F36FEA" w:rsidP="00F36FEA">
      <w:pPr>
        <w:pStyle w:val="Descripcin"/>
        <w:jc w:val="center"/>
      </w:pPr>
      <w:r>
        <w:t xml:space="preserve">Ecuación </w:t>
      </w:r>
      <w:r>
        <w:fldChar w:fldCharType="begin"/>
      </w:r>
      <w:r>
        <w:instrText xml:space="preserve"> SEQ Ecuación \* ARABIC </w:instrText>
      </w:r>
      <w:r>
        <w:fldChar w:fldCharType="separate"/>
      </w:r>
      <w:r w:rsidR="008F2A12">
        <w:rPr>
          <w:noProof/>
        </w:rPr>
        <w:t>3</w:t>
      </w:r>
      <w:r>
        <w:fldChar w:fldCharType="end"/>
      </w:r>
      <w:r>
        <w:t xml:space="preserve"> Convolución de la función f(</w:t>
      </w:r>
      <w:proofErr w:type="spellStart"/>
      <w:proofErr w:type="gramStart"/>
      <w:r>
        <w:t>x,y</w:t>
      </w:r>
      <w:proofErr w:type="spellEnd"/>
      <w:proofErr w:type="gramEnd"/>
      <w:r>
        <w:t>) por g(</w:t>
      </w:r>
      <w:proofErr w:type="spellStart"/>
      <w:r>
        <w:t>x,y</w:t>
      </w:r>
      <w:proofErr w:type="spellEnd"/>
      <w:r>
        <w:t>)</w:t>
      </w:r>
    </w:p>
    <w:p w14:paraId="4246F5A6" w14:textId="77777777" w:rsidR="00666166" w:rsidRDefault="00666166">
      <w:pPr>
        <w:spacing w:line="259" w:lineRule="auto"/>
        <w:rPr>
          <w:b/>
          <w:bCs/>
          <w:sz w:val="28"/>
          <w:szCs w:val="28"/>
        </w:rPr>
      </w:pPr>
      <w:r>
        <w:br w:type="page"/>
      </w:r>
    </w:p>
    <w:p w14:paraId="2180B054" w14:textId="599B6854" w:rsidR="001F40B8" w:rsidRPr="001F40B8" w:rsidRDefault="001F40B8" w:rsidP="00E8798D">
      <w:pPr>
        <w:pStyle w:val="Ttulo2"/>
        <w:tabs>
          <w:tab w:val="left" w:pos="3756"/>
        </w:tabs>
      </w:pPr>
      <w:bookmarkStart w:id="6" w:name="_Toc166154469"/>
      <w:r w:rsidRPr="001F40B8">
        <w:lastRenderedPageBreak/>
        <w:t>Convolución circular</w:t>
      </w:r>
      <w:bookmarkEnd w:id="6"/>
      <w:r w:rsidRPr="001F40B8">
        <w:t xml:space="preserve"> </w:t>
      </w:r>
      <w:r w:rsidR="00E8798D">
        <w:tab/>
      </w:r>
    </w:p>
    <w:p w14:paraId="23452801" w14:textId="77DE8ACD" w:rsidR="006B5BC9" w:rsidRDefault="001F40B8" w:rsidP="001F40B8">
      <w:r w:rsidRPr="001F40B8">
        <w:t xml:space="preserve">Cuando una función </w:t>
      </w:r>
      <m:oMath>
        <m:sSub>
          <m:sSubPr>
            <m:ctrlPr>
              <w:rPr>
                <w:rFonts w:ascii="Cambria Math" w:hAnsi="Cambria Math"/>
                <w:i/>
              </w:rPr>
            </m:ctrlPr>
          </m:sSubPr>
          <m:e>
            <m:r>
              <w:rPr>
                <w:rFonts w:ascii="Cambria Math" w:hAnsi="Cambria Math"/>
              </w:rPr>
              <m:t>g</m:t>
            </m:r>
          </m:e>
          <m:sub>
            <m:r>
              <m:rPr>
                <m:sty m:val="p"/>
              </m:rPr>
              <w:rPr>
                <w:rFonts w:ascii="Cambria Math" w:hAnsi="Cambria Math"/>
              </w:rPr>
              <m:t>Τ</m:t>
            </m:r>
          </m:sub>
        </m:sSub>
      </m:oMath>
      <w:r w:rsidRPr="001F40B8">
        <w:t xml:space="preserve"> es periódica de período T, entonces para aquellas funciones f para las que existe </w:t>
      </w:r>
      <m:oMath>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T</m:t>
            </m:r>
          </m:sub>
        </m:sSub>
      </m:oMath>
      <w:r w:rsidRPr="001F40B8">
        <w:t>, su convolución es también periódica e igual a:</w:t>
      </w:r>
    </w:p>
    <w:p w14:paraId="7774EB6A" w14:textId="11DFE26A" w:rsidR="001F40B8" w:rsidRDefault="001F40B8" w:rsidP="00F36FEA">
      <w:pPr>
        <w:jc w:val="center"/>
      </w:pPr>
      <w:r w:rsidRPr="001F40B8">
        <w:rPr>
          <w:noProof/>
        </w:rPr>
        <w:drawing>
          <wp:inline distT="0" distB="0" distL="0" distR="0" wp14:anchorId="54FDAABD" wp14:editId="5CD2E91C">
            <wp:extent cx="3002280" cy="531293"/>
            <wp:effectExtent l="0" t="0" r="0" b="2540"/>
            <wp:docPr id="12834242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24286" name="Imagen 1" descr="Diagrama, Esquemático&#10;&#10;Descripción generada automáticamente"/>
                    <pic:cNvPicPr/>
                  </pic:nvPicPr>
                  <pic:blipFill>
                    <a:blip r:embed="rId16"/>
                    <a:stretch>
                      <a:fillRect/>
                    </a:stretch>
                  </pic:blipFill>
                  <pic:spPr>
                    <a:xfrm>
                      <a:off x="0" y="0"/>
                      <a:ext cx="3063473" cy="542122"/>
                    </a:xfrm>
                    <a:prstGeom prst="rect">
                      <a:avLst/>
                    </a:prstGeom>
                  </pic:spPr>
                </pic:pic>
              </a:graphicData>
            </a:graphic>
          </wp:inline>
        </w:drawing>
      </w:r>
    </w:p>
    <w:p w14:paraId="384C57EF" w14:textId="3D47BD58" w:rsidR="00F36FEA" w:rsidRDefault="00F36FEA" w:rsidP="00F36FEA">
      <w:pPr>
        <w:pStyle w:val="Descripcin"/>
        <w:keepNext/>
        <w:jc w:val="center"/>
      </w:pPr>
      <w:r>
        <w:t xml:space="preserve">Ecuación </w:t>
      </w:r>
      <w:r>
        <w:fldChar w:fldCharType="begin"/>
      </w:r>
      <w:r>
        <w:instrText xml:space="preserve"> SEQ Ecuación \* ARABIC </w:instrText>
      </w:r>
      <w:r>
        <w:fldChar w:fldCharType="separate"/>
      </w:r>
      <w:r w:rsidR="008F2A12">
        <w:rPr>
          <w:noProof/>
        </w:rPr>
        <w:t>4</w:t>
      </w:r>
      <w:r>
        <w:fldChar w:fldCharType="end"/>
      </w:r>
    </w:p>
    <w:p w14:paraId="20CD8483" w14:textId="4D6732F5" w:rsidR="001F40B8" w:rsidRDefault="001F40B8" w:rsidP="001F40B8">
      <w:r w:rsidRPr="001F40B8">
        <w:t xml:space="preserve">Donde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1F40B8">
        <w:t xml:space="preserve">, se escoge arbitrariamente. La suma bajo el integrando se denomina extensión periódica de la función </w:t>
      </w:r>
      <m:oMath>
        <m:r>
          <w:rPr>
            <w:rFonts w:ascii="Cambria Math" w:hAnsi="Cambria Math"/>
          </w:rPr>
          <m:t>f</m:t>
        </m:r>
      </m:oMath>
      <w:r w:rsidRPr="001F40B8">
        <w:t xml:space="preserve">. Si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1F40B8">
        <w:t xml:space="preserve"> es una extensión periódica de otra función </w:t>
      </w:r>
      <m:oMath>
        <m:r>
          <w:rPr>
            <w:rFonts w:ascii="Cambria Math" w:hAnsi="Cambria Math"/>
          </w:rPr>
          <m:t>g</m:t>
        </m:r>
      </m:oMath>
      <w:r w:rsidRPr="001F40B8">
        <w:t xml:space="preserve">, entonces </w:t>
      </w:r>
      <m:oMath>
        <m:r>
          <w:rPr>
            <w:rFonts w:ascii="Cambria Math" w:hAnsi="Cambria Math"/>
          </w:rPr>
          <m:t>f*gT</m:t>
        </m:r>
      </m:oMath>
      <w:r w:rsidRPr="001F40B8">
        <w:t xml:space="preserve"> se denomina convolución circular, cíclica, o periódica de f y g.</w:t>
      </w:r>
    </w:p>
    <w:p w14:paraId="673971A1" w14:textId="77777777" w:rsidR="0097396B" w:rsidRDefault="001F40B8" w:rsidP="0097396B">
      <w:pPr>
        <w:keepNext/>
        <w:jc w:val="center"/>
      </w:pPr>
      <w:r w:rsidRPr="001F40B8">
        <w:rPr>
          <w:noProof/>
        </w:rPr>
        <w:drawing>
          <wp:inline distT="0" distB="0" distL="0" distR="0" wp14:anchorId="181B9092" wp14:editId="311CA22E">
            <wp:extent cx="3616707" cy="2430780"/>
            <wp:effectExtent l="0" t="0" r="3175" b="7620"/>
            <wp:docPr id="5238149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4978" name="Imagen 1" descr="Texto&#10;&#10;Descripción generada automáticamente"/>
                    <pic:cNvPicPr/>
                  </pic:nvPicPr>
                  <pic:blipFill>
                    <a:blip r:embed="rId17"/>
                    <a:stretch>
                      <a:fillRect/>
                    </a:stretch>
                  </pic:blipFill>
                  <pic:spPr>
                    <a:xfrm>
                      <a:off x="0" y="0"/>
                      <a:ext cx="3632299" cy="2441259"/>
                    </a:xfrm>
                    <a:prstGeom prst="rect">
                      <a:avLst/>
                    </a:prstGeom>
                  </pic:spPr>
                </pic:pic>
              </a:graphicData>
            </a:graphic>
          </wp:inline>
        </w:drawing>
      </w:r>
    </w:p>
    <w:p w14:paraId="5207CB8A" w14:textId="5219BE9A" w:rsidR="001F40B8" w:rsidRDefault="0097396B" w:rsidP="0097396B">
      <w:pPr>
        <w:pStyle w:val="Descripcin"/>
        <w:jc w:val="center"/>
      </w:pPr>
      <w:r>
        <w:t xml:space="preserve">Figura </w:t>
      </w:r>
      <w:r>
        <w:fldChar w:fldCharType="begin"/>
      </w:r>
      <w:r>
        <w:instrText xml:space="preserve"> SEQ Figura \* ARABIC </w:instrText>
      </w:r>
      <w:r>
        <w:fldChar w:fldCharType="separate"/>
      </w:r>
      <w:r w:rsidR="008F2A12">
        <w:rPr>
          <w:noProof/>
        </w:rPr>
        <w:t>1</w:t>
      </w:r>
      <w:r>
        <w:fldChar w:fldCharType="end"/>
      </w:r>
      <w:r>
        <w:t xml:space="preserve"> D</w:t>
      </w:r>
      <w:r w:rsidRPr="001F40B8">
        <w:t>F</w:t>
      </w:r>
      <w:r>
        <w:t xml:space="preserve">T y </w:t>
      </w:r>
      <w:r w:rsidRPr="001F40B8">
        <w:t>convolución circular</w:t>
      </w:r>
    </w:p>
    <w:p w14:paraId="4ABC55A3" w14:textId="29C1019A" w:rsidR="001F40B8" w:rsidRPr="001F40B8" w:rsidRDefault="001F1F26" w:rsidP="00E767BC">
      <w:pPr>
        <w:jc w:val="center"/>
      </w:pPr>
      <w:r w:rsidRPr="001F1F26">
        <w:rPr>
          <w:noProof/>
        </w:rPr>
        <w:lastRenderedPageBreak/>
        <w:drawing>
          <wp:inline distT="0" distB="0" distL="0" distR="0" wp14:anchorId="6F3AB1AC" wp14:editId="33B3AAD5">
            <wp:extent cx="3999449" cy="2834640"/>
            <wp:effectExtent l="0" t="0" r="1270" b="3810"/>
            <wp:docPr id="1475978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7844" name="Imagen 1" descr="Diagrama&#10;&#10;Descripción generada automáticamente"/>
                    <pic:cNvPicPr/>
                  </pic:nvPicPr>
                  <pic:blipFill>
                    <a:blip r:embed="rId18"/>
                    <a:stretch>
                      <a:fillRect/>
                    </a:stretch>
                  </pic:blipFill>
                  <pic:spPr>
                    <a:xfrm>
                      <a:off x="0" y="0"/>
                      <a:ext cx="4003249" cy="2837333"/>
                    </a:xfrm>
                    <a:prstGeom prst="rect">
                      <a:avLst/>
                    </a:prstGeom>
                  </pic:spPr>
                </pic:pic>
              </a:graphicData>
            </a:graphic>
          </wp:inline>
        </w:drawing>
      </w:r>
    </w:p>
    <w:p w14:paraId="3C002E8B" w14:textId="43A832DC" w:rsidR="001F40B8" w:rsidRPr="001F40B8" w:rsidRDefault="001F40B8" w:rsidP="001F40B8">
      <w:pPr>
        <w:pStyle w:val="Ttulo2"/>
      </w:pPr>
      <w:bookmarkStart w:id="7" w:name="_Toc166154470"/>
      <w:r w:rsidRPr="001F40B8">
        <w:t>Métodos para calcular la Convolución circular</w:t>
      </w:r>
      <w:bookmarkEnd w:id="7"/>
    </w:p>
    <w:p w14:paraId="6E06690E" w14:textId="06B44AE7" w:rsidR="001F40B8" w:rsidRPr="001F40B8" w:rsidRDefault="001F40B8" w:rsidP="0097396B">
      <w:pPr>
        <w:pStyle w:val="Prrafodelista"/>
        <w:numPr>
          <w:ilvl w:val="0"/>
          <w:numId w:val="5"/>
        </w:numPr>
      </w:pPr>
      <w:bookmarkStart w:id="8" w:name="_Toc166154471"/>
      <w:r w:rsidRPr="0097396B">
        <w:rPr>
          <w:rStyle w:val="Ttulo3Car"/>
        </w:rPr>
        <w:t>Método</w:t>
      </w:r>
      <w:bookmarkEnd w:id="8"/>
      <w:r w:rsidRPr="0097396B">
        <w:rPr>
          <w:rStyle w:val="Ttulo3Car"/>
        </w:rPr>
        <w:t xml:space="preserve"> </w:t>
      </w:r>
      <w:r w:rsidRPr="001F40B8">
        <w:t>para calcular la convolución circular:</w:t>
      </w:r>
    </w:p>
    <w:p w14:paraId="055CFDEE" w14:textId="210A54D0" w:rsidR="001F40B8" w:rsidRPr="001F40B8" w:rsidRDefault="001F40B8" w:rsidP="009956BE">
      <w:pPr>
        <w:pStyle w:val="Prrafodelista"/>
        <w:numPr>
          <w:ilvl w:val="0"/>
          <w:numId w:val="3"/>
        </w:numPr>
      </w:pPr>
      <w:r w:rsidRPr="001F40B8">
        <w:t>Se tienen dos círculos, uno exterior y otro interior. Se van girando el círculo interior y sumando sus valores.</w:t>
      </w:r>
      <w:r w:rsidR="00B335F7">
        <w:t xml:space="preserve"> </w:t>
      </w:r>
    </w:p>
    <w:p w14:paraId="3D5E6E9F" w14:textId="7ABA9706" w:rsidR="009956BE" w:rsidRDefault="001F40B8" w:rsidP="009956BE">
      <w:pPr>
        <w:pStyle w:val="Prrafodelista"/>
        <w:numPr>
          <w:ilvl w:val="0"/>
          <w:numId w:val="3"/>
        </w:numPr>
      </w:pPr>
      <w:r w:rsidRPr="001F40B8">
        <w:t>Si los dos círculos tienen diferentes tamaños, entonces el más pequeño se le añade "0" al inicio, al final o al inicio y final.</w:t>
      </w:r>
    </w:p>
    <w:p w14:paraId="1B0768D9" w14:textId="77777777" w:rsidR="009956BE" w:rsidRDefault="009956BE" w:rsidP="009956BE">
      <w:pPr>
        <w:keepNext/>
        <w:jc w:val="center"/>
      </w:pPr>
      <w:r w:rsidRPr="001F40B8">
        <w:rPr>
          <w:noProof/>
        </w:rPr>
        <w:drawing>
          <wp:inline distT="0" distB="0" distL="0" distR="0" wp14:anchorId="73B4105D" wp14:editId="7A376CAD">
            <wp:extent cx="3108960" cy="2184152"/>
            <wp:effectExtent l="0" t="0" r="0" b="6985"/>
            <wp:docPr id="12987632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3286" name="Imagen 1" descr="Diagrama&#10;&#10;Descripción generada automáticamente"/>
                    <pic:cNvPicPr/>
                  </pic:nvPicPr>
                  <pic:blipFill>
                    <a:blip r:embed="rId19"/>
                    <a:stretch>
                      <a:fillRect/>
                    </a:stretch>
                  </pic:blipFill>
                  <pic:spPr>
                    <a:xfrm>
                      <a:off x="0" y="0"/>
                      <a:ext cx="3118884" cy="2191124"/>
                    </a:xfrm>
                    <a:prstGeom prst="rect">
                      <a:avLst/>
                    </a:prstGeom>
                  </pic:spPr>
                </pic:pic>
              </a:graphicData>
            </a:graphic>
          </wp:inline>
        </w:drawing>
      </w:r>
    </w:p>
    <w:p w14:paraId="45368A8F" w14:textId="0B44978B" w:rsidR="009956BE" w:rsidRDefault="009956BE" w:rsidP="009956BE">
      <w:pPr>
        <w:pStyle w:val="Descripcin"/>
        <w:jc w:val="center"/>
      </w:pPr>
      <w:r>
        <w:t xml:space="preserve">Figura </w:t>
      </w:r>
      <w:r>
        <w:fldChar w:fldCharType="begin"/>
      </w:r>
      <w:r>
        <w:instrText xml:space="preserve"> SEQ Figura \* ARABIC </w:instrText>
      </w:r>
      <w:r>
        <w:fldChar w:fldCharType="separate"/>
      </w:r>
      <w:r w:rsidR="008F2A12">
        <w:rPr>
          <w:noProof/>
        </w:rPr>
        <w:t>2</w:t>
      </w:r>
      <w:r>
        <w:fldChar w:fldCharType="end"/>
      </w:r>
      <w:r w:rsidR="0097396B" w:rsidRPr="0097396B">
        <w:rPr>
          <w:rStyle w:val="Ttulo3Car"/>
        </w:rPr>
        <w:t xml:space="preserve"> Método </w:t>
      </w:r>
      <w:r w:rsidR="0097396B" w:rsidRPr="001F40B8">
        <w:t>para calcular la convolución circular</w:t>
      </w:r>
    </w:p>
    <w:p w14:paraId="5A6AA448" w14:textId="3EDBA41A" w:rsidR="00B335F7" w:rsidRDefault="009956BE" w:rsidP="0097396B">
      <w:pPr>
        <w:pStyle w:val="Ttulo3"/>
      </w:pPr>
      <w:bookmarkStart w:id="9" w:name="_Toc166154472"/>
      <w:r>
        <w:t>Mediante la convolución discreta</w:t>
      </w:r>
      <w:bookmarkEnd w:id="9"/>
      <w:r>
        <w:t xml:space="preserve"> </w:t>
      </w:r>
    </w:p>
    <w:p w14:paraId="6A6C11A4" w14:textId="482D3692" w:rsidR="009956BE" w:rsidRDefault="009956BE" w:rsidP="009956BE">
      <w:r>
        <w:t>Si las funciones son periódicas con el mismo periodo se puede calcular con una convolución discreta</w:t>
      </w:r>
    </w:p>
    <w:p w14:paraId="1F1AC1B8" w14:textId="77777777" w:rsidR="00B335F7" w:rsidRDefault="00B335F7" w:rsidP="00B335F7">
      <w:pPr>
        <w:keepNext/>
        <w:jc w:val="center"/>
      </w:pPr>
      <w:r w:rsidRPr="00B335F7">
        <w:rPr>
          <w:noProof/>
        </w:rPr>
        <w:lastRenderedPageBreak/>
        <w:drawing>
          <wp:inline distT="0" distB="0" distL="0" distR="0" wp14:anchorId="466F771D" wp14:editId="7A56A09E">
            <wp:extent cx="2339340" cy="547117"/>
            <wp:effectExtent l="0" t="0" r="3810" b="5715"/>
            <wp:docPr id="51914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4785" name=""/>
                    <pic:cNvPicPr/>
                  </pic:nvPicPr>
                  <pic:blipFill>
                    <a:blip r:embed="rId20"/>
                    <a:stretch>
                      <a:fillRect/>
                    </a:stretch>
                  </pic:blipFill>
                  <pic:spPr>
                    <a:xfrm>
                      <a:off x="0" y="0"/>
                      <a:ext cx="2359985" cy="551945"/>
                    </a:xfrm>
                    <a:prstGeom prst="rect">
                      <a:avLst/>
                    </a:prstGeom>
                  </pic:spPr>
                </pic:pic>
              </a:graphicData>
            </a:graphic>
          </wp:inline>
        </w:drawing>
      </w:r>
    </w:p>
    <w:p w14:paraId="120C6A34" w14:textId="22DEE4B7" w:rsidR="009956BE" w:rsidRDefault="00B335F7" w:rsidP="00B335F7">
      <w:pPr>
        <w:pStyle w:val="Descripcin"/>
        <w:jc w:val="center"/>
      </w:pPr>
      <w:r>
        <w:t xml:space="preserve">Ecuación </w:t>
      </w:r>
      <w:r>
        <w:fldChar w:fldCharType="begin"/>
      </w:r>
      <w:r>
        <w:instrText xml:space="preserve"> SEQ Ecuación \* ARABIC </w:instrText>
      </w:r>
      <w:r>
        <w:fldChar w:fldCharType="separate"/>
      </w:r>
      <w:r w:rsidR="008F2A12">
        <w:rPr>
          <w:noProof/>
        </w:rPr>
        <w:t>5</w:t>
      </w:r>
      <w:r>
        <w:fldChar w:fldCharType="end"/>
      </w:r>
    </w:p>
    <w:p w14:paraId="1D2DCBBA" w14:textId="77777777" w:rsidR="00B335F7" w:rsidRDefault="00B335F7" w:rsidP="00B335F7">
      <w:pPr>
        <w:keepNext/>
        <w:jc w:val="center"/>
      </w:pPr>
      <w:r w:rsidRPr="001F1F26">
        <w:rPr>
          <w:noProof/>
        </w:rPr>
        <w:drawing>
          <wp:inline distT="0" distB="0" distL="0" distR="0" wp14:anchorId="77019D2C" wp14:editId="27FE8D8F">
            <wp:extent cx="3276600" cy="2413888"/>
            <wp:effectExtent l="0" t="0" r="0" b="5715"/>
            <wp:docPr id="4654546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54609" name="Imagen 1" descr="Diagrama&#10;&#10;Descripción generada automáticamente"/>
                    <pic:cNvPicPr/>
                  </pic:nvPicPr>
                  <pic:blipFill>
                    <a:blip r:embed="rId21"/>
                    <a:stretch>
                      <a:fillRect/>
                    </a:stretch>
                  </pic:blipFill>
                  <pic:spPr>
                    <a:xfrm>
                      <a:off x="0" y="0"/>
                      <a:ext cx="3285245" cy="2420257"/>
                    </a:xfrm>
                    <a:prstGeom prst="rect">
                      <a:avLst/>
                    </a:prstGeom>
                  </pic:spPr>
                </pic:pic>
              </a:graphicData>
            </a:graphic>
          </wp:inline>
        </w:drawing>
      </w:r>
    </w:p>
    <w:p w14:paraId="0383423F" w14:textId="2233EDFD" w:rsidR="00B335F7" w:rsidRPr="00B335F7" w:rsidRDefault="00B335F7" w:rsidP="0097396B">
      <w:pPr>
        <w:pStyle w:val="Descripcin"/>
        <w:jc w:val="center"/>
      </w:pPr>
      <w:r>
        <w:t xml:space="preserve">Figura </w:t>
      </w:r>
      <w:r>
        <w:fldChar w:fldCharType="begin"/>
      </w:r>
      <w:r>
        <w:instrText xml:space="preserve"> SEQ Figura \* ARABIC </w:instrText>
      </w:r>
      <w:r>
        <w:fldChar w:fldCharType="separate"/>
      </w:r>
      <w:r w:rsidR="008F2A12">
        <w:rPr>
          <w:noProof/>
        </w:rPr>
        <w:t>3</w:t>
      </w:r>
      <w:r>
        <w:fldChar w:fldCharType="end"/>
      </w:r>
      <w:r w:rsidR="0097396B">
        <w:t xml:space="preserve"> </w:t>
      </w:r>
      <w:r w:rsidR="0097396B" w:rsidRPr="0097396B">
        <w:t>Convolución discreta</w:t>
      </w:r>
    </w:p>
    <w:p w14:paraId="360D33CA" w14:textId="4B7C6029" w:rsidR="00B335F7" w:rsidRDefault="00B335F7" w:rsidP="0097396B">
      <w:pPr>
        <w:pStyle w:val="Ttulo3"/>
      </w:pPr>
      <w:bookmarkStart w:id="10" w:name="_Toc166154473"/>
      <w:r>
        <w:t>Convolución cíclica (rueda)</w:t>
      </w:r>
      <w:bookmarkEnd w:id="10"/>
    </w:p>
    <w:p w14:paraId="65557DC5" w14:textId="78AB3302" w:rsidR="00B335F7" w:rsidRDefault="00B335F7" w:rsidP="00B335F7">
      <w:r>
        <w:t xml:space="preserve">Los pasos a seguir para la </w:t>
      </w:r>
      <w:proofErr w:type="spellStart"/>
      <w:r>
        <w:t>convolucion</w:t>
      </w:r>
      <w:proofErr w:type="spellEnd"/>
      <w:r>
        <w:t xml:space="preserve"> cíclica son los mismos que se usan en la convolución linear, excepto que todos los cálculos para todos los índices están </w:t>
      </w:r>
      <w:proofErr w:type="spellStart"/>
      <w:proofErr w:type="gramStart"/>
      <w:r>
        <w:t>hecho</w:t>
      </w:r>
      <w:proofErr w:type="gramEnd"/>
      <w:r>
        <w:t>"mod</w:t>
      </w:r>
      <w:proofErr w:type="spellEnd"/>
      <w:r>
        <w:t xml:space="preserve"> N" = "en la rueda"</w:t>
      </w:r>
    </w:p>
    <w:p w14:paraId="1BC6E8C7" w14:textId="77777777" w:rsidR="00B335F7" w:rsidRDefault="00B335F7" w:rsidP="00B335F7">
      <w:r>
        <w:t>Pasos para la Convolución Cíclica</w:t>
      </w:r>
    </w:p>
    <w:p w14:paraId="7664C93A" w14:textId="2037E928" w:rsidR="00B335F7" w:rsidRDefault="00B335F7" w:rsidP="00B335F7">
      <w:pPr>
        <w:pStyle w:val="Prrafodelista"/>
        <w:numPr>
          <w:ilvl w:val="0"/>
          <w:numId w:val="4"/>
        </w:numPr>
      </w:pPr>
      <w:r>
        <w:t>"Grafique"</w:t>
      </w:r>
    </w:p>
    <w:p w14:paraId="47E2BB06" w14:textId="77777777" w:rsidR="00B335F7" w:rsidRDefault="00B335F7" w:rsidP="00B335F7">
      <w:pPr>
        <w:keepNext/>
        <w:jc w:val="center"/>
      </w:pPr>
      <w:r w:rsidRPr="00B335F7">
        <w:rPr>
          <w:noProof/>
        </w:rPr>
        <w:drawing>
          <wp:inline distT="0" distB="0" distL="0" distR="0" wp14:anchorId="7285FCBD" wp14:editId="063F6CC1">
            <wp:extent cx="2453640" cy="1207551"/>
            <wp:effectExtent l="0" t="0" r="3810" b="0"/>
            <wp:docPr id="93845303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53036" name="Imagen 1" descr="Imagen que contiene Diagrama&#10;&#10;Descripción generada automáticamente"/>
                    <pic:cNvPicPr/>
                  </pic:nvPicPr>
                  <pic:blipFill>
                    <a:blip r:embed="rId22"/>
                    <a:stretch>
                      <a:fillRect/>
                    </a:stretch>
                  </pic:blipFill>
                  <pic:spPr>
                    <a:xfrm>
                      <a:off x="0" y="0"/>
                      <a:ext cx="2464917" cy="1213101"/>
                    </a:xfrm>
                    <a:prstGeom prst="rect">
                      <a:avLst/>
                    </a:prstGeom>
                  </pic:spPr>
                </pic:pic>
              </a:graphicData>
            </a:graphic>
          </wp:inline>
        </w:drawing>
      </w:r>
    </w:p>
    <w:p w14:paraId="7B58B980" w14:textId="2FB44A77" w:rsidR="00B335F7" w:rsidRDefault="00B335F7" w:rsidP="00B335F7">
      <w:pPr>
        <w:pStyle w:val="Descripcin"/>
        <w:jc w:val="center"/>
      </w:pPr>
      <w:r>
        <w:t xml:space="preserve">Figura </w:t>
      </w:r>
      <w:r>
        <w:fldChar w:fldCharType="begin"/>
      </w:r>
      <w:r>
        <w:instrText xml:space="preserve"> SEQ Figura \* ARABIC </w:instrText>
      </w:r>
      <w:r>
        <w:fldChar w:fldCharType="separate"/>
      </w:r>
      <w:r w:rsidR="008F2A12">
        <w:rPr>
          <w:noProof/>
        </w:rPr>
        <w:t>4</w:t>
      </w:r>
      <w:r>
        <w:fldChar w:fldCharType="end"/>
      </w:r>
      <w:r w:rsidR="0097396B">
        <w:t xml:space="preserve"> Grafica de la </w:t>
      </w:r>
      <w:r w:rsidR="0097396B">
        <w:rPr>
          <w:kern w:val="0"/>
          <w14:ligatures w14:val="none"/>
        </w:rPr>
        <w:t>c</w:t>
      </w:r>
      <w:r w:rsidR="0097396B">
        <w:t xml:space="preserve">onvolución cíclica </w:t>
      </w:r>
    </w:p>
    <w:p w14:paraId="08F21AB1" w14:textId="1BF8708F" w:rsidR="00B335F7" w:rsidRDefault="00B335F7" w:rsidP="00B335F7">
      <w:pPr>
        <w:pStyle w:val="Prrafodelista"/>
        <w:numPr>
          <w:ilvl w:val="0"/>
          <w:numId w:val="4"/>
        </w:numPr>
      </w:pPr>
      <w:r>
        <w:t xml:space="preserve">"Rote" h [((− (m () </w:t>
      </w:r>
      <w:proofErr w:type="gramStart"/>
      <w:r>
        <w:t>()N</w:t>
      </w:r>
      <w:proofErr w:type="gramEnd"/>
      <w:r>
        <w:t xml:space="preserve"> ] n en la dirección ACW ( dirección opuesta al reloj) para obtener h [((n (− (m () ()N ] (por ejemplo rote la secuencia, h [n], en dirección del reloj por n pasos).</w:t>
      </w:r>
    </w:p>
    <w:p w14:paraId="35CCCEE0" w14:textId="77777777" w:rsidR="00B335F7" w:rsidRDefault="00B335F7" w:rsidP="00B335F7">
      <w:pPr>
        <w:keepNext/>
        <w:jc w:val="center"/>
      </w:pPr>
      <w:r w:rsidRPr="00B335F7">
        <w:rPr>
          <w:noProof/>
        </w:rPr>
        <w:lastRenderedPageBreak/>
        <w:drawing>
          <wp:inline distT="0" distB="0" distL="0" distR="0" wp14:anchorId="1D170EEA" wp14:editId="4491BCBC">
            <wp:extent cx="1314316" cy="1379220"/>
            <wp:effectExtent l="0" t="0" r="635" b="0"/>
            <wp:docPr id="7819471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47112" name="Imagen 1" descr="Diagrama&#10;&#10;Descripción generada automáticamente"/>
                    <pic:cNvPicPr/>
                  </pic:nvPicPr>
                  <pic:blipFill>
                    <a:blip r:embed="rId23"/>
                    <a:stretch>
                      <a:fillRect/>
                    </a:stretch>
                  </pic:blipFill>
                  <pic:spPr>
                    <a:xfrm>
                      <a:off x="0" y="0"/>
                      <a:ext cx="1323783" cy="1389154"/>
                    </a:xfrm>
                    <a:prstGeom prst="rect">
                      <a:avLst/>
                    </a:prstGeom>
                  </pic:spPr>
                </pic:pic>
              </a:graphicData>
            </a:graphic>
          </wp:inline>
        </w:drawing>
      </w:r>
    </w:p>
    <w:p w14:paraId="74784C21" w14:textId="438A61C3" w:rsidR="00B335F7" w:rsidRDefault="00B335F7" w:rsidP="00B335F7">
      <w:pPr>
        <w:pStyle w:val="Descripcin"/>
        <w:jc w:val="center"/>
      </w:pPr>
      <w:r>
        <w:t xml:space="preserve">Figura </w:t>
      </w:r>
      <w:r>
        <w:fldChar w:fldCharType="begin"/>
      </w:r>
      <w:r>
        <w:instrText xml:space="preserve"> SEQ Figura \* ARABIC </w:instrText>
      </w:r>
      <w:r>
        <w:fldChar w:fldCharType="separate"/>
      </w:r>
      <w:r w:rsidR="008F2A12">
        <w:rPr>
          <w:noProof/>
        </w:rPr>
        <w:t>5</w:t>
      </w:r>
      <w:r>
        <w:fldChar w:fldCharType="end"/>
      </w:r>
      <w:r w:rsidR="0097396B">
        <w:t xml:space="preserve"> </w:t>
      </w:r>
      <w:r w:rsidR="0097396B">
        <w:rPr>
          <w:kern w:val="0"/>
          <w14:ligatures w14:val="none"/>
        </w:rPr>
        <w:t>Convolución cíclica rotada</w:t>
      </w:r>
    </w:p>
    <w:p w14:paraId="7C8966D6" w14:textId="2502ED4D" w:rsidR="00B335F7" w:rsidRDefault="00B335F7" w:rsidP="00B335F7">
      <w:pPr>
        <w:pStyle w:val="Prrafodelista"/>
        <w:numPr>
          <w:ilvl w:val="0"/>
          <w:numId w:val="4"/>
        </w:numPr>
      </w:pPr>
      <w:r>
        <w:t xml:space="preserve">Multiplique punto por punto la rueda f [m] y la rueda h [((n (− (m () </w:t>
      </w:r>
      <w:proofErr w:type="gramStart"/>
      <w:r>
        <w:t>()N</w:t>
      </w:r>
      <w:proofErr w:type="gramEnd"/>
      <w:r>
        <w:t xml:space="preserve"> ]</w:t>
      </w:r>
    </w:p>
    <w:p w14:paraId="61259D50" w14:textId="0BF9016F" w:rsidR="00B335F7" w:rsidRDefault="00B335F7" w:rsidP="00B335F7">
      <w:pPr>
        <w:pStyle w:val="Prrafodelista"/>
        <w:numPr>
          <w:ilvl w:val="0"/>
          <w:numId w:val="4"/>
        </w:numPr>
      </w:pPr>
      <w:r>
        <w:t xml:space="preserve">Repite para 0 ≤ n ≤ N </w:t>
      </w:r>
      <w:r w:rsidR="0097396B">
        <w:t>–</w:t>
      </w:r>
      <w:r>
        <w:t xml:space="preserve"> 1</w:t>
      </w:r>
    </w:p>
    <w:p w14:paraId="37C3693F" w14:textId="77777777" w:rsidR="0097396B" w:rsidRDefault="0097396B" w:rsidP="0097396B">
      <w:pPr>
        <w:pStyle w:val="Ttulo1"/>
      </w:pPr>
      <w:bookmarkStart w:id="11" w:name="_Toc166154474"/>
      <w:r>
        <w:t>Propiedades</w:t>
      </w:r>
      <w:bookmarkEnd w:id="11"/>
    </w:p>
    <w:p w14:paraId="23613911" w14:textId="70BB388A" w:rsidR="0097396B" w:rsidRDefault="0097396B" w:rsidP="0097396B">
      <w:r>
        <w:t>Las propiedades de los diferentes operadores de convolución son las siguientes:</w:t>
      </w:r>
    </w:p>
    <w:p w14:paraId="4A154996" w14:textId="6A296F75" w:rsidR="0097396B" w:rsidRDefault="0097396B" w:rsidP="0097396B">
      <w:r>
        <w:t>Conmutatividad:</w:t>
      </w:r>
      <m:oMath>
        <m:r>
          <w:rPr>
            <w:rFonts w:ascii="Cambria Math" w:hAnsi="Cambria Math"/>
          </w:rPr>
          <m:t>f * g = g * f</m:t>
        </m:r>
      </m:oMath>
    </w:p>
    <w:p w14:paraId="55601CD7" w14:textId="31C9C018" w:rsidR="0097396B" w:rsidRDefault="0097396B" w:rsidP="0097396B">
      <w:r>
        <w:t>Asociativa:</w:t>
      </w:r>
      <m:oMath>
        <m:r>
          <w:rPr>
            <w:rFonts w:ascii="Cambria Math" w:hAnsi="Cambria Math"/>
          </w:rPr>
          <m:t>f * (g + h) = (f * g) + (f * h)</m:t>
        </m:r>
      </m:oMath>
    </w:p>
    <w:p w14:paraId="47B61EB5" w14:textId="1F2E5DAE" w:rsidR="0097396B" w:rsidRDefault="0097396B" w:rsidP="0097396B">
      <w:r>
        <w:t xml:space="preserve">Distributiva: </w:t>
      </w:r>
      <m:oMath>
        <m:r>
          <w:rPr>
            <w:rFonts w:ascii="Cambria Math" w:hAnsi="Cambria Math"/>
          </w:rPr>
          <m:t>f * (g * h) = (g * f) * h</m:t>
        </m:r>
      </m:oMath>
      <w:r>
        <w:t xml:space="preserve"> </w:t>
      </w:r>
    </w:p>
    <w:p w14:paraId="781C7306" w14:textId="52E4E248" w:rsidR="0097396B" w:rsidRDefault="0097396B" w:rsidP="0097396B">
      <w:r>
        <w:t xml:space="preserve">Teorema de convolución </w:t>
      </w:r>
      <m:oMath>
        <m:r>
          <w:rPr>
            <w:rFonts w:ascii="Cambria Math" w:hAnsi="Cambria Math"/>
          </w:rPr>
          <m:t>F(f * g) = (F(f) . F(g))</m:t>
        </m:r>
      </m:oMath>
    </w:p>
    <w:p w14:paraId="54ABB820" w14:textId="5C9F2A46" w:rsidR="009956BE" w:rsidRDefault="009956BE" w:rsidP="00B335F7">
      <w:r>
        <w:br w:type="page"/>
      </w:r>
    </w:p>
    <w:p w14:paraId="3089FC10" w14:textId="25663FC4" w:rsidR="009956BE" w:rsidRPr="009956BE" w:rsidRDefault="00B335F7" w:rsidP="009956BE">
      <w:pPr>
        <w:pStyle w:val="Ttulo1"/>
        <w:rPr>
          <w:lang w:eastAsia="es-MX"/>
        </w:rPr>
      </w:pPr>
      <w:bookmarkStart w:id="12" w:name="_Toc166154475"/>
      <w:r>
        <w:rPr>
          <w:lang w:eastAsia="es-MX"/>
        </w:rPr>
        <w:lastRenderedPageBreak/>
        <w:t>R</w:t>
      </w:r>
      <w:r w:rsidR="009956BE" w:rsidRPr="009956BE">
        <w:rPr>
          <w:lang w:eastAsia="es-MX"/>
        </w:rPr>
        <w:t>e</w:t>
      </w:r>
      <w:r w:rsidR="009956BE">
        <w:rPr>
          <w:lang w:eastAsia="es-MX"/>
        </w:rPr>
        <w:t>f</w:t>
      </w:r>
      <w:r w:rsidR="009956BE" w:rsidRPr="009956BE">
        <w:rPr>
          <w:lang w:eastAsia="es-MX"/>
        </w:rPr>
        <w:t>e</w:t>
      </w:r>
      <w:r w:rsidR="009956BE">
        <w:rPr>
          <w:lang w:eastAsia="es-MX"/>
        </w:rPr>
        <w:t>r</w:t>
      </w:r>
      <w:r w:rsidR="009956BE" w:rsidRPr="009956BE">
        <w:rPr>
          <w:lang w:eastAsia="es-MX"/>
        </w:rPr>
        <w:t>e</w:t>
      </w:r>
      <w:r w:rsidR="009956BE">
        <w:rPr>
          <w:lang w:eastAsia="es-MX"/>
        </w:rPr>
        <w:t>n</w:t>
      </w:r>
      <w:r w:rsidR="009956BE" w:rsidRPr="009956BE">
        <w:rPr>
          <w:lang w:eastAsia="es-MX"/>
        </w:rPr>
        <w:t>ci</w:t>
      </w:r>
      <w:r w:rsidR="009956BE">
        <w:rPr>
          <w:lang w:eastAsia="es-MX"/>
        </w:rPr>
        <w:t>as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540"/>
        <w:gridCol w:w="8298"/>
      </w:tblGrid>
      <w:tr w:rsidR="009956BE" w:rsidRPr="009956BE" w14:paraId="68D1D4CA" w14:textId="77777777" w:rsidTr="009956BE">
        <w:tc>
          <w:tcPr>
            <w:tcW w:w="540" w:type="dxa"/>
            <w:hideMark/>
          </w:tcPr>
          <w:p w14:paraId="170C7385" w14:textId="77777777" w:rsidR="009956BE" w:rsidRPr="009956BE" w:rsidRDefault="009956BE" w:rsidP="009956BE">
            <w:pPr>
              <w:spacing w:after="0" w:line="240" w:lineRule="auto"/>
              <w:rPr>
                <w:rFonts w:eastAsia="Times New Roman"/>
                <w:kern w:val="0"/>
                <w:sz w:val="24"/>
                <w:szCs w:val="24"/>
                <w:lang w:eastAsia="es-MX"/>
                <w14:ligatures w14:val="none"/>
              </w:rPr>
            </w:pPr>
            <w:r w:rsidRPr="009956BE">
              <w:rPr>
                <w:rFonts w:eastAsia="Times New Roman"/>
                <w:kern w:val="0"/>
                <w:sz w:val="24"/>
                <w:szCs w:val="24"/>
                <w:lang w:eastAsia="es-MX"/>
                <w14:ligatures w14:val="none"/>
              </w:rPr>
              <w:t>[1]</w:t>
            </w:r>
          </w:p>
        </w:tc>
        <w:tc>
          <w:tcPr>
            <w:tcW w:w="0" w:type="auto"/>
            <w:hideMark/>
          </w:tcPr>
          <w:p w14:paraId="53B884F7" w14:textId="77777777" w:rsidR="009956BE" w:rsidRPr="009956BE" w:rsidRDefault="009956BE" w:rsidP="009956BE">
            <w:pPr>
              <w:spacing w:after="0" w:line="240" w:lineRule="auto"/>
              <w:rPr>
                <w:rFonts w:eastAsia="Times New Roman"/>
                <w:kern w:val="0"/>
                <w:sz w:val="24"/>
                <w:szCs w:val="24"/>
                <w:lang w:eastAsia="es-MX"/>
                <w14:ligatures w14:val="none"/>
              </w:rPr>
            </w:pPr>
            <w:r w:rsidRPr="009956BE">
              <w:rPr>
                <w:rFonts w:eastAsia="Times New Roman"/>
                <w:kern w:val="0"/>
                <w:sz w:val="24"/>
                <w:szCs w:val="24"/>
                <w:lang w:eastAsia="es-MX"/>
                <w14:ligatures w14:val="none"/>
              </w:rPr>
              <w:t xml:space="preserve">D. </w:t>
            </w:r>
            <w:proofErr w:type="spellStart"/>
            <w:r w:rsidRPr="009956BE">
              <w:rPr>
                <w:rFonts w:eastAsia="Times New Roman"/>
                <w:kern w:val="0"/>
                <w:sz w:val="24"/>
                <w:szCs w:val="24"/>
                <w:lang w:eastAsia="es-MX"/>
                <w14:ligatures w14:val="none"/>
              </w:rPr>
              <w:t>DocampoSeguir</w:t>
            </w:r>
            <w:proofErr w:type="spellEnd"/>
            <w:r w:rsidRPr="009956BE">
              <w:rPr>
                <w:rFonts w:eastAsia="Times New Roman"/>
                <w:kern w:val="0"/>
                <w:sz w:val="24"/>
                <w:szCs w:val="24"/>
                <w:lang w:eastAsia="es-MX"/>
                <w14:ligatures w14:val="none"/>
              </w:rPr>
              <w:t>, “DFT y DCT para Tratamiento Digital de Señales”, </w:t>
            </w:r>
            <w:proofErr w:type="spellStart"/>
            <w:r w:rsidRPr="009956BE">
              <w:rPr>
                <w:rFonts w:eastAsia="Times New Roman"/>
                <w:i/>
                <w:iCs/>
                <w:kern w:val="0"/>
                <w:sz w:val="24"/>
                <w:szCs w:val="24"/>
                <w:lang w:eastAsia="es-MX"/>
                <w14:ligatures w14:val="none"/>
              </w:rPr>
              <w:t>SlideShare</w:t>
            </w:r>
            <w:proofErr w:type="spellEnd"/>
            <w:r w:rsidRPr="009956BE">
              <w:rPr>
                <w:rFonts w:eastAsia="Times New Roman"/>
                <w:kern w:val="0"/>
                <w:sz w:val="24"/>
                <w:szCs w:val="24"/>
                <w:lang w:eastAsia="es-MX"/>
                <w14:ligatures w14:val="none"/>
              </w:rPr>
              <w:t>. [En línea]. Disponible en: https://es.slideshare.net/ddocampo/tema2-4360428?next_slideshow=true. [Consultado: 30-abr-2024].</w:t>
            </w:r>
          </w:p>
        </w:tc>
      </w:tr>
      <w:tr w:rsidR="009956BE" w:rsidRPr="009956BE" w14:paraId="6F27DC2B" w14:textId="77777777" w:rsidTr="009956BE">
        <w:tc>
          <w:tcPr>
            <w:tcW w:w="540" w:type="dxa"/>
            <w:hideMark/>
          </w:tcPr>
          <w:p w14:paraId="54DD3A26" w14:textId="77777777" w:rsidR="009956BE" w:rsidRPr="009956BE" w:rsidRDefault="009956BE" w:rsidP="009956BE">
            <w:pPr>
              <w:spacing w:after="0" w:line="240" w:lineRule="auto"/>
              <w:rPr>
                <w:rFonts w:eastAsia="Times New Roman"/>
                <w:kern w:val="0"/>
                <w:sz w:val="24"/>
                <w:szCs w:val="24"/>
                <w:lang w:eastAsia="es-MX"/>
                <w14:ligatures w14:val="none"/>
              </w:rPr>
            </w:pPr>
            <w:r w:rsidRPr="009956BE">
              <w:rPr>
                <w:rFonts w:eastAsia="Times New Roman"/>
                <w:kern w:val="0"/>
                <w:sz w:val="24"/>
                <w:szCs w:val="24"/>
                <w:lang w:eastAsia="es-MX"/>
                <w14:ligatures w14:val="none"/>
              </w:rPr>
              <w:t>[2]</w:t>
            </w:r>
          </w:p>
        </w:tc>
        <w:tc>
          <w:tcPr>
            <w:tcW w:w="0" w:type="auto"/>
            <w:hideMark/>
          </w:tcPr>
          <w:p w14:paraId="460CABCE" w14:textId="77777777" w:rsidR="009956BE" w:rsidRPr="009956BE" w:rsidRDefault="009956BE" w:rsidP="009956BE">
            <w:pPr>
              <w:spacing w:after="0" w:line="240" w:lineRule="auto"/>
              <w:rPr>
                <w:rFonts w:eastAsia="Times New Roman"/>
                <w:kern w:val="0"/>
                <w:sz w:val="24"/>
                <w:szCs w:val="24"/>
                <w:lang w:eastAsia="es-MX"/>
                <w14:ligatures w14:val="none"/>
              </w:rPr>
            </w:pPr>
            <w:r w:rsidRPr="009956BE">
              <w:rPr>
                <w:rFonts w:eastAsia="Times New Roman"/>
                <w:kern w:val="0"/>
                <w:sz w:val="24"/>
                <w:szCs w:val="24"/>
                <w:lang w:eastAsia="es-MX"/>
                <w14:ligatures w14:val="none"/>
              </w:rPr>
              <w:t>“Convolución circular: métodos y propiedades”, </w:t>
            </w:r>
            <w:r w:rsidRPr="009956BE">
              <w:rPr>
                <w:rFonts w:eastAsia="Times New Roman"/>
                <w:i/>
                <w:iCs/>
                <w:kern w:val="0"/>
                <w:sz w:val="24"/>
                <w:szCs w:val="24"/>
                <w:lang w:eastAsia="es-MX"/>
                <w14:ligatures w14:val="none"/>
              </w:rPr>
              <w:t>Scribd</w:t>
            </w:r>
            <w:r w:rsidRPr="009956BE">
              <w:rPr>
                <w:rFonts w:eastAsia="Times New Roman"/>
                <w:kern w:val="0"/>
                <w:sz w:val="24"/>
                <w:szCs w:val="24"/>
                <w:lang w:eastAsia="es-MX"/>
                <w14:ligatures w14:val="none"/>
              </w:rPr>
              <w:t>. [En línea]. Disponible en: https://es.scribd.com/document/395415372/convolucion-circular. [Consultado: 30-abr-2024].</w:t>
            </w:r>
          </w:p>
        </w:tc>
      </w:tr>
      <w:tr w:rsidR="009956BE" w:rsidRPr="00F60ACA" w14:paraId="47F325E3" w14:textId="77777777" w:rsidTr="009956BE">
        <w:tc>
          <w:tcPr>
            <w:tcW w:w="540" w:type="dxa"/>
            <w:hideMark/>
          </w:tcPr>
          <w:p w14:paraId="673651C2" w14:textId="77777777" w:rsidR="009956BE" w:rsidRPr="009956BE" w:rsidRDefault="009956BE" w:rsidP="009956BE">
            <w:pPr>
              <w:spacing w:after="0" w:line="240" w:lineRule="auto"/>
              <w:rPr>
                <w:rFonts w:eastAsia="Times New Roman"/>
                <w:kern w:val="0"/>
                <w:sz w:val="24"/>
                <w:szCs w:val="24"/>
                <w:lang w:eastAsia="es-MX"/>
                <w14:ligatures w14:val="none"/>
              </w:rPr>
            </w:pPr>
            <w:r w:rsidRPr="009956BE">
              <w:rPr>
                <w:rFonts w:eastAsia="Times New Roman"/>
                <w:kern w:val="0"/>
                <w:sz w:val="24"/>
                <w:szCs w:val="24"/>
                <w:lang w:eastAsia="es-MX"/>
                <w14:ligatures w14:val="none"/>
              </w:rPr>
              <w:t>[3]</w:t>
            </w:r>
          </w:p>
        </w:tc>
        <w:tc>
          <w:tcPr>
            <w:tcW w:w="0" w:type="auto"/>
            <w:hideMark/>
          </w:tcPr>
          <w:p w14:paraId="29EB6E4C" w14:textId="77777777" w:rsidR="009956BE" w:rsidRPr="009956BE" w:rsidRDefault="009956BE" w:rsidP="009956BE">
            <w:pPr>
              <w:spacing w:after="0" w:line="240" w:lineRule="auto"/>
              <w:rPr>
                <w:rFonts w:eastAsia="Times New Roman"/>
                <w:kern w:val="0"/>
                <w:sz w:val="24"/>
                <w:szCs w:val="24"/>
                <w:lang w:val="en-US" w:eastAsia="es-MX"/>
                <w14:ligatures w14:val="none"/>
              </w:rPr>
            </w:pPr>
            <w:r w:rsidRPr="009956BE">
              <w:rPr>
                <w:rFonts w:eastAsia="Times New Roman"/>
                <w:kern w:val="0"/>
                <w:sz w:val="24"/>
                <w:szCs w:val="24"/>
                <w:lang w:val="en-US" w:eastAsia="es-MX"/>
                <w14:ligatures w14:val="none"/>
              </w:rPr>
              <w:t>L. Tan, </w:t>
            </w:r>
            <w:r w:rsidRPr="009956BE">
              <w:rPr>
                <w:rFonts w:eastAsia="Times New Roman"/>
                <w:i/>
                <w:iCs/>
                <w:kern w:val="0"/>
                <w:sz w:val="24"/>
                <w:szCs w:val="24"/>
                <w:lang w:val="en-US" w:eastAsia="es-MX"/>
                <w14:ligatures w14:val="none"/>
              </w:rPr>
              <w:t>Digital Signal Processing</w:t>
            </w:r>
            <w:r w:rsidRPr="009956BE">
              <w:rPr>
                <w:rFonts w:eastAsia="Times New Roman"/>
                <w:kern w:val="0"/>
                <w:sz w:val="24"/>
                <w:szCs w:val="24"/>
                <w:lang w:val="en-US" w:eastAsia="es-MX"/>
                <w14:ligatures w14:val="none"/>
              </w:rPr>
              <w:t>. Academic Press, 2008.</w:t>
            </w:r>
          </w:p>
        </w:tc>
      </w:tr>
    </w:tbl>
    <w:p w14:paraId="7ED1E73B" w14:textId="77777777" w:rsidR="009956BE" w:rsidRPr="009956BE" w:rsidRDefault="009956BE" w:rsidP="001F40B8">
      <w:pPr>
        <w:rPr>
          <w:lang w:val="en-US"/>
        </w:rPr>
      </w:pPr>
    </w:p>
    <w:sectPr w:rsidR="009956BE" w:rsidRPr="009956BE" w:rsidSect="00666166">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FD217" w14:textId="77777777" w:rsidR="00666166" w:rsidRDefault="00666166" w:rsidP="00666166">
      <w:pPr>
        <w:spacing w:after="0" w:line="240" w:lineRule="auto"/>
      </w:pPr>
      <w:r>
        <w:separator/>
      </w:r>
    </w:p>
  </w:endnote>
  <w:endnote w:type="continuationSeparator" w:id="0">
    <w:p w14:paraId="588975BA" w14:textId="77777777" w:rsidR="00666166" w:rsidRDefault="00666166" w:rsidP="0066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825147"/>
      <w:docPartObj>
        <w:docPartGallery w:val="Page Numbers (Bottom of Page)"/>
        <w:docPartUnique/>
      </w:docPartObj>
    </w:sdtPr>
    <w:sdtEndPr/>
    <w:sdtContent>
      <w:p w14:paraId="479A1DB6" w14:textId="0FE82F42" w:rsidR="00666166" w:rsidRDefault="00666166">
        <w:pPr>
          <w:pStyle w:val="Piedepgina"/>
          <w:jc w:val="right"/>
        </w:pPr>
        <w:r>
          <w:fldChar w:fldCharType="begin"/>
        </w:r>
        <w:r>
          <w:instrText>PAGE   \* MERGEFORMAT</w:instrText>
        </w:r>
        <w:r>
          <w:fldChar w:fldCharType="separate"/>
        </w:r>
        <w:r>
          <w:rPr>
            <w:lang w:val="es-ES"/>
          </w:rPr>
          <w:t>2</w:t>
        </w:r>
        <w:r>
          <w:fldChar w:fldCharType="end"/>
        </w:r>
      </w:p>
    </w:sdtContent>
  </w:sdt>
  <w:p w14:paraId="1BB8414F" w14:textId="77777777" w:rsidR="00666166" w:rsidRDefault="006661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937BA" w14:textId="77777777" w:rsidR="00666166" w:rsidRDefault="00666166" w:rsidP="00666166">
      <w:pPr>
        <w:spacing w:after="0" w:line="240" w:lineRule="auto"/>
      </w:pPr>
      <w:r>
        <w:separator/>
      </w:r>
    </w:p>
  </w:footnote>
  <w:footnote w:type="continuationSeparator" w:id="0">
    <w:p w14:paraId="5A80DB04" w14:textId="77777777" w:rsidR="00666166" w:rsidRDefault="00666166" w:rsidP="00666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5E40"/>
    <w:multiLevelType w:val="multilevel"/>
    <w:tmpl w:val="CD2E07A8"/>
    <w:lvl w:ilvl="0">
      <w:start w:val="1"/>
      <w:numFmt w:val="decimal"/>
      <w:pStyle w:val="Ttulo3"/>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E3A23A5"/>
    <w:multiLevelType w:val="multilevel"/>
    <w:tmpl w:val="51883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B807FD4"/>
    <w:multiLevelType w:val="multilevel"/>
    <w:tmpl w:val="51883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2C2F33"/>
    <w:multiLevelType w:val="hybridMultilevel"/>
    <w:tmpl w:val="F5D20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ED1CBE"/>
    <w:multiLevelType w:val="hybridMultilevel"/>
    <w:tmpl w:val="94E0B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7629442">
    <w:abstractNumId w:val="2"/>
  </w:num>
  <w:num w:numId="2" w16cid:durableId="1730108691">
    <w:abstractNumId w:val="3"/>
  </w:num>
  <w:num w:numId="3" w16cid:durableId="1402675120">
    <w:abstractNumId w:val="4"/>
  </w:num>
  <w:num w:numId="4" w16cid:durableId="1865169320">
    <w:abstractNumId w:val="1"/>
  </w:num>
  <w:num w:numId="5" w16cid:durableId="204204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B8"/>
    <w:rsid w:val="000744B5"/>
    <w:rsid w:val="000B2028"/>
    <w:rsid w:val="00167BEE"/>
    <w:rsid w:val="001F1F26"/>
    <w:rsid w:val="001F40B8"/>
    <w:rsid w:val="003B677B"/>
    <w:rsid w:val="005F20BD"/>
    <w:rsid w:val="00666166"/>
    <w:rsid w:val="006B5BC9"/>
    <w:rsid w:val="0076634F"/>
    <w:rsid w:val="007B1B58"/>
    <w:rsid w:val="007F0955"/>
    <w:rsid w:val="008A7254"/>
    <w:rsid w:val="008F2A12"/>
    <w:rsid w:val="00924C16"/>
    <w:rsid w:val="0097396B"/>
    <w:rsid w:val="009956BE"/>
    <w:rsid w:val="00B335F7"/>
    <w:rsid w:val="00C16685"/>
    <w:rsid w:val="00E767BC"/>
    <w:rsid w:val="00E80573"/>
    <w:rsid w:val="00E8798D"/>
    <w:rsid w:val="00F36FEA"/>
    <w:rsid w:val="00F60ACA"/>
    <w:rsid w:val="00FE1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594BA6"/>
  <w15:chartTrackingRefBased/>
  <w15:docId w15:val="{27F00720-0006-425B-9630-AC0312D0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B8"/>
    <w:pPr>
      <w:spacing w:line="360" w:lineRule="auto"/>
    </w:pPr>
    <w:rPr>
      <w:rFonts w:ascii="Times New Roman" w:hAnsi="Times New Roman" w:cs="Times New Roman"/>
    </w:rPr>
  </w:style>
  <w:style w:type="paragraph" w:styleId="Ttulo1">
    <w:name w:val="heading 1"/>
    <w:basedOn w:val="Prrafodelista"/>
    <w:next w:val="Normal"/>
    <w:link w:val="Ttulo1Car"/>
    <w:uiPriority w:val="9"/>
    <w:qFormat/>
    <w:rsid w:val="001F40B8"/>
    <w:pPr>
      <w:ind w:left="0"/>
      <w:outlineLvl w:val="0"/>
    </w:pPr>
    <w:rPr>
      <w:b/>
      <w:bCs/>
      <w:sz w:val="32"/>
      <w:szCs w:val="32"/>
    </w:rPr>
  </w:style>
  <w:style w:type="paragraph" w:styleId="Ttulo2">
    <w:name w:val="heading 2"/>
    <w:basedOn w:val="Prrafodelista"/>
    <w:next w:val="Normal"/>
    <w:link w:val="Ttulo2Car"/>
    <w:uiPriority w:val="9"/>
    <w:unhideWhenUsed/>
    <w:qFormat/>
    <w:rsid w:val="001F40B8"/>
    <w:pPr>
      <w:ind w:left="0"/>
      <w:outlineLvl w:val="1"/>
    </w:pPr>
    <w:rPr>
      <w:b/>
      <w:bCs/>
      <w:sz w:val="28"/>
      <w:szCs w:val="28"/>
    </w:rPr>
  </w:style>
  <w:style w:type="paragraph" w:styleId="Ttulo3">
    <w:name w:val="heading 3"/>
    <w:basedOn w:val="Prrafodelista"/>
    <w:next w:val="Normal"/>
    <w:link w:val="Ttulo3Car"/>
    <w:uiPriority w:val="9"/>
    <w:unhideWhenUsed/>
    <w:qFormat/>
    <w:rsid w:val="0097396B"/>
    <w:pPr>
      <w:numPr>
        <w:numId w:val="5"/>
      </w:numPr>
      <w:outlineLvl w:val="2"/>
    </w:pPr>
  </w:style>
  <w:style w:type="paragraph" w:styleId="Ttulo4">
    <w:name w:val="heading 4"/>
    <w:basedOn w:val="Normal"/>
    <w:next w:val="Normal"/>
    <w:link w:val="Ttulo4Car"/>
    <w:uiPriority w:val="9"/>
    <w:semiHidden/>
    <w:unhideWhenUsed/>
    <w:qFormat/>
    <w:rsid w:val="001F40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40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40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40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40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40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40B8"/>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1F40B8"/>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97396B"/>
    <w:rPr>
      <w:rFonts w:ascii="Times New Roman" w:hAnsi="Times New Roman" w:cs="Times New Roman"/>
    </w:rPr>
  </w:style>
  <w:style w:type="character" w:customStyle="1" w:styleId="Ttulo4Car">
    <w:name w:val="Título 4 Car"/>
    <w:basedOn w:val="Fuentedeprrafopredeter"/>
    <w:link w:val="Ttulo4"/>
    <w:uiPriority w:val="9"/>
    <w:semiHidden/>
    <w:rsid w:val="001F40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40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40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40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40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40B8"/>
    <w:rPr>
      <w:rFonts w:eastAsiaTheme="majorEastAsia" w:cstheme="majorBidi"/>
      <w:color w:val="272727" w:themeColor="text1" w:themeTint="D8"/>
    </w:rPr>
  </w:style>
  <w:style w:type="paragraph" w:styleId="Ttulo">
    <w:name w:val="Title"/>
    <w:basedOn w:val="Normal"/>
    <w:next w:val="Normal"/>
    <w:link w:val="TtuloCar"/>
    <w:uiPriority w:val="10"/>
    <w:qFormat/>
    <w:rsid w:val="001F4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40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40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40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40B8"/>
    <w:pPr>
      <w:spacing w:before="160"/>
      <w:jc w:val="center"/>
    </w:pPr>
    <w:rPr>
      <w:i/>
      <w:iCs/>
      <w:color w:val="404040" w:themeColor="text1" w:themeTint="BF"/>
    </w:rPr>
  </w:style>
  <w:style w:type="character" w:customStyle="1" w:styleId="CitaCar">
    <w:name w:val="Cita Car"/>
    <w:basedOn w:val="Fuentedeprrafopredeter"/>
    <w:link w:val="Cita"/>
    <w:uiPriority w:val="29"/>
    <w:rsid w:val="001F40B8"/>
    <w:rPr>
      <w:i/>
      <w:iCs/>
      <w:color w:val="404040" w:themeColor="text1" w:themeTint="BF"/>
    </w:rPr>
  </w:style>
  <w:style w:type="paragraph" w:styleId="Prrafodelista">
    <w:name w:val="List Paragraph"/>
    <w:basedOn w:val="Normal"/>
    <w:uiPriority w:val="34"/>
    <w:qFormat/>
    <w:rsid w:val="001F40B8"/>
    <w:pPr>
      <w:ind w:left="720"/>
      <w:contextualSpacing/>
    </w:pPr>
  </w:style>
  <w:style w:type="character" w:styleId="nfasisintenso">
    <w:name w:val="Intense Emphasis"/>
    <w:basedOn w:val="Fuentedeprrafopredeter"/>
    <w:uiPriority w:val="21"/>
    <w:qFormat/>
    <w:rsid w:val="001F40B8"/>
    <w:rPr>
      <w:i/>
      <w:iCs/>
      <w:color w:val="0F4761" w:themeColor="accent1" w:themeShade="BF"/>
    </w:rPr>
  </w:style>
  <w:style w:type="paragraph" w:styleId="Citadestacada">
    <w:name w:val="Intense Quote"/>
    <w:basedOn w:val="Normal"/>
    <w:next w:val="Normal"/>
    <w:link w:val="CitadestacadaCar"/>
    <w:uiPriority w:val="30"/>
    <w:qFormat/>
    <w:rsid w:val="001F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40B8"/>
    <w:rPr>
      <w:i/>
      <w:iCs/>
      <w:color w:val="0F4761" w:themeColor="accent1" w:themeShade="BF"/>
    </w:rPr>
  </w:style>
  <w:style w:type="character" w:styleId="Referenciaintensa">
    <w:name w:val="Intense Reference"/>
    <w:basedOn w:val="Fuentedeprrafopredeter"/>
    <w:uiPriority w:val="32"/>
    <w:qFormat/>
    <w:rsid w:val="001F40B8"/>
    <w:rPr>
      <w:b/>
      <w:bCs/>
      <w:smallCaps/>
      <w:color w:val="0F4761" w:themeColor="accent1" w:themeShade="BF"/>
      <w:spacing w:val="5"/>
    </w:rPr>
  </w:style>
  <w:style w:type="paragraph" w:styleId="Descripcin">
    <w:name w:val="caption"/>
    <w:basedOn w:val="Normal"/>
    <w:next w:val="Normal"/>
    <w:uiPriority w:val="35"/>
    <w:unhideWhenUsed/>
    <w:qFormat/>
    <w:rsid w:val="00F36FEA"/>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666166"/>
    <w:pPr>
      <w:keepNext/>
      <w:keepLines/>
      <w:spacing w:before="240" w:after="0" w:line="259" w:lineRule="auto"/>
      <w:contextualSpacing w:val="0"/>
      <w:outlineLvl w:val="9"/>
    </w:pPr>
    <w:rPr>
      <w:rFonts w:asciiTheme="majorHAnsi" w:eastAsiaTheme="majorEastAsia" w:hAnsiTheme="majorHAnsi" w:cstheme="majorBidi"/>
      <w:b w:val="0"/>
      <w:bCs w:val="0"/>
      <w:color w:val="0F4761" w:themeColor="accent1" w:themeShade="BF"/>
      <w:kern w:val="0"/>
      <w:lang w:eastAsia="es-MX"/>
      <w14:ligatures w14:val="none"/>
    </w:rPr>
  </w:style>
  <w:style w:type="paragraph" w:styleId="TDC1">
    <w:name w:val="toc 1"/>
    <w:basedOn w:val="Normal"/>
    <w:next w:val="Normal"/>
    <w:autoRedefine/>
    <w:uiPriority w:val="39"/>
    <w:unhideWhenUsed/>
    <w:rsid w:val="00666166"/>
    <w:pPr>
      <w:spacing w:after="100"/>
    </w:pPr>
  </w:style>
  <w:style w:type="paragraph" w:styleId="TDC2">
    <w:name w:val="toc 2"/>
    <w:basedOn w:val="Normal"/>
    <w:next w:val="Normal"/>
    <w:autoRedefine/>
    <w:uiPriority w:val="39"/>
    <w:unhideWhenUsed/>
    <w:rsid w:val="00666166"/>
    <w:pPr>
      <w:spacing w:after="100"/>
      <w:ind w:left="220"/>
    </w:pPr>
  </w:style>
  <w:style w:type="paragraph" w:styleId="TDC3">
    <w:name w:val="toc 3"/>
    <w:basedOn w:val="Normal"/>
    <w:next w:val="Normal"/>
    <w:autoRedefine/>
    <w:uiPriority w:val="39"/>
    <w:unhideWhenUsed/>
    <w:rsid w:val="00666166"/>
    <w:pPr>
      <w:spacing w:after="100"/>
      <w:ind w:left="440"/>
    </w:pPr>
  </w:style>
  <w:style w:type="character" w:styleId="Hipervnculo">
    <w:name w:val="Hyperlink"/>
    <w:basedOn w:val="Fuentedeprrafopredeter"/>
    <w:uiPriority w:val="99"/>
    <w:unhideWhenUsed/>
    <w:rsid w:val="00666166"/>
    <w:rPr>
      <w:color w:val="467886" w:themeColor="hyperlink"/>
      <w:u w:val="single"/>
    </w:rPr>
  </w:style>
  <w:style w:type="paragraph" w:styleId="Encabezado">
    <w:name w:val="header"/>
    <w:basedOn w:val="Normal"/>
    <w:link w:val="EncabezadoCar"/>
    <w:uiPriority w:val="99"/>
    <w:unhideWhenUsed/>
    <w:rsid w:val="006661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166"/>
    <w:rPr>
      <w:rFonts w:ascii="Times New Roman" w:hAnsi="Times New Roman" w:cs="Times New Roman"/>
    </w:rPr>
  </w:style>
  <w:style w:type="paragraph" w:styleId="Piedepgina">
    <w:name w:val="footer"/>
    <w:basedOn w:val="Normal"/>
    <w:link w:val="PiedepginaCar"/>
    <w:uiPriority w:val="99"/>
    <w:unhideWhenUsed/>
    <w:rsid w:val="006661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1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77858">
      <w:bodyDiv w:val="1"/>
      <w:marLeft w:val="0"/>
      <w:marRight w:val="0"/>
      <w:marTop w:val="0"/>
      <w:marBottom w:val="0"/>
      <w:divBdr>
        <w:top w:val="none" w:sz="0" w:space="0" w:color="auto"/>
        <w:left w:val="none" w:sz="0" w:space="0" w:color="auto"/>
        <w:bottom w:val="none" w:sz="0" w:space="0" w:color="auto"/>
        <w:right w:val="none" w:sz="0" w:space="0" w:color="auto"/>
      </w:divBdr>
    </w:div>
    <w:div w:id="214050027">
      <w:bodyDiv w:val="1"/>
      <w:marLeft w:val="0"/>
      <w:marRight w:val="0"/>
      <w:marTop w:val="0"/>
      <w:marBottom w:val="0"/>
      <w:divBdr>
        <w:top w:val="none" w:sz="0" w:space="0" w:color="auto"/>
        <w:left w:val="none" w:sz="0" w:space="0" w:color="auto"/>
        <w:bottom w:val="none" w:sz="0" w:space="0" w:color="auto"/>
        <w:right w:val="none" w:sz="0" w:space="0" w:color="auto"/>
      </w:divBdr>
      <w:divsChild>
        <w:div w:id="557979820">
          <w:marLeft w:val="0"/>
          <w:marRight w:val="0"/>
          <w:marTop w:val="0"/>
          <w:marBottom w:val="0"/>
          <w:divBdr>
            <w:top w:val="none" w:sz="0" w:space="0" w:color="auto"/>
            <w:left w:val="none" w:sz="0" w:space="0" w:color="auto"/>
            <w:bottom w:val="none" w:sz="0" w:space="0" w:color="auto"/>
            <w:right w:val="none" w:sz="0" w:space="0" w:color="auto"/>
          </w:divBdr>
          <w:divsChild>
            <w:div w:id="1547446760">
              <w:marLeft w:val="0"/>
              <w:marRight w:val="0"/>
              <w:marTop w:val="0"/>
              <w:marBottom w:val="0"/>
              <w:divBdr>
                <w:top w:val="none" w:sz="0" w:space="0" w:color="auto"/>
                <w:left w:val="none" w:sz="0" w:space="0" w:color="auto"/>
                <w:bottom w:val="none" w:sz="0" w:space="0" w:color="auto"/>
                <w:right w:val="none" w:sz="0" w:space="0" w:color="auto"/>
              </w:divBdr>
            </w:div>
            <w:div w:id="845557942">
              <w:marLeft w:val="0"/>
              <w:marRight w:val="0"/>
              <w:marTop w:val="0"/>
              <w:marBottom w:val="0"/>
              <w:divBdr>
                <w:top w:val="none" w:sz="0" w:space="0" w:color="auto"/>
                <w:left w:val="none" w:sz="0" w:space="0" w:color="auto"/>
                <w:bottom w:val="none" w:sz="0" w:space="0" w:color="auto"/>
                <w:right w:val="none" w:sz="0" w:space="0" w:color="auto"/>
              </w:divBdr>
            </w:div>
            <w:div w:id="1185054625">
              <w:marLeft w:val="0"/>
              <w:marRight w:val="0"/>
              <w:marTop w:val="0"/>
              <w:marBottom w:val="0"/>
              <w:divBdr>
                <w:top w:val="none" w:sz="0" w:space="0" w:color="auto"/>
                <w:left w:val="none" w:sz="0" w:space="0" w:color="auto"/>
                <w:bottom w:val="none" w:sz="0" w:space="0" w:color="auto"/>
                <w:right w:val="none" w:sz="0" w:space="0" w:color="auto"/>
              </w:divBdr>
            </w:div>
            <w:div w:id="2133013460">
              <w:marLeft w:val="0"/>
              <w:marRight w:val="0"/>
              <w:marTop w:val="0"/>
              <w:marBottom w:val="0"/>
              <w:divBdr>
                <w:top w:val="none" w:sz="0" w:space="0" w:color="auto"/>
                <w:left w:val="none" w:sz="0" w:space="0" w:color="auto"/>
                <w:bottom w:val="none" w:sz="0" w:space="0" w:color="auto"/>
                <w:right w:val="none" w:sz="0" w:space="0" w:color="auto"/>
              </w:divBdr>
            </w:div>
            <w:div w:id="1619873083">
              <w:marLeft w:val="0"/>
              <w:marRight w:val="0"/>
              <w:marTop w:val="0"/>
              <w:marBottom w:val="0"/>
              <w:divBdr>
                <w:top w:val="none" w:sz="0" w:space="0" w:color="auto"/>
                <w:left w:val="none" w:sz="0" w:space="0" w:color="auto"/>
                <w:bottom w:val="none" w:sz="0" w:space="0" w:color="auto"/>
                <w:right w:val="none" w:sz="0" w:space="0" w:color="auto"/>
              </w:divBdr>
            </w:div>
            <w:div w:id="1719890787">
              <w:marLeft w:val="0"/>
              <w:marRight w:val="0"/>
              <w:marTop w:val="0"/>
              <w:marBottom w:val="0"/>
              <w:divBdr>
                <w:top w:val="none" w:sz="0" w:space="0" w:color="auto"/>
                <w:left w:val="none" w:sz="0" w:space="0" w:color="auto"/>
                <w:bottom w:val="none" w:sz="0" w:space="0" w:color="auto"/>
                <w:right w:val="none" w:sz="0" w:space="0" w:color="auto"/>
              </w:divBdr>
            </w:div>
            <w:div w:id="1082413795">
              <w:marLeft w:val="0"/>
              <w:marRight w:val="0"/>
              <w:marTop w:val="0"/>
              <w:marBottom w:val="0"/>
              <w:divBdr>
                <w:top w:val="none" w:sz="0" w:space="0" w:color="auto"/>
                <w:left w:val="none" w:sz="0" w:space="0" w:color="auto"/>
                <w:bottom w:val="none" w:sz="0" w:space="0" w:color="auto"/>
                <w:right w:val="none" w:sz="0" w:space="0" w:color="auto"/>
              </w:divBdr>
            </w:div>
            <w:div w:id="1572695068">
              <w:marLeft w:val="0"/>
              <w:marRight w:val="0"/>
              <w:marTop w:val="0"/>
              <w:marBottom w:val="0"/>
              <w:divBdr>
                <w:top w:val="none" w:sz="0" w:space="0" w:color="auto"/>
                <w:left w:val="none" w:sz="0" w:space="0" w:color="auto"/>
                <w:bottom w:val="none" w:sz="0" w:space="0" w:color="auto"/>
                <w:right w:val="none" w:sz="0" w:space="0" w:color="auto"/>
              </w:divBdr>
            </w:div>
            <w:div w:id="290743302">
              <w:marLeft w:val="0"/>
              <w:marRight w:val="0"/>
              <w:marTop w:val="0"/>
              <w:marBottom w:val="0"/>
              <w:divBdr>
                <w:top w:val="none" w:sz="0" w:space="0" w:color="auto"/>
                <w:left w:val="none" w:sz="0" w:space="0" w:color="auto"/>
                <w:bottom w:val="none" w:sz="0" w:space="0" w:color="auto"/>
                <w:right w:val="none" w:sz="0" w:space="0" w:color="auto"/>
              </w:divBdr>
            </w:div>
            <w:div w:id="1302535582">
              <w:marLeft w:val="0"/>
              <w:marRight w:val="0"/>
              <w:marTop w:val="0"/>
              <w:marBottom w:val="0"/>
              <w:divBdr>
                <w:top w:val="none" w:sz="0" w:space="0" w:color="auto"/>
                <w:left w:val="none" w:sz="0" w:space="0" w:color="auto"/>
                <w:bottom w:val="none" w:sz="0" w:space="0" w:color="auto"/>
                <w:right w:val="none" w:sz="0" w:space="0" w:color="auto"/>
              </w:divBdr>
            </w:div>
            <w:div w:id="9141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6126">
      <w:bodyDiv w:val="1"/>
      <w:marLeft w:val="0"/>
      <w:marRight w:val="0"/>
      <w:marTop w:val="0"/>
      <w:marBottom w:val="0"/>
      <w:divBdr>
        <w:top w:val="none" w:sz="0" w:space="0" w:color="auto"/>
        <w:left w:val="none" w:sz="0" w:space="0" w:color="auto"/>
        <w:bottom w:val="none" w:sz="0" w:space="0" w:color="auto"/>
        <w:right w:val="none" w:sz="0" w:space="0" w:color="auto"/>
      </w:divBdr>
      <w:divsChild>
        <w:div w:id="660543744">
          <w:marLeft w:val="0"/>
          <w:marRight w:val="0"/>
          <w:marTop w:val="0"/>
          <w:marBottom w:val="0"/>
          <w:divBdr>
            <w:top w:val="none" w:sz="0" w:space="0" w:color="auto"/>
            <w:left w:val="none" w:sz="0" w:space="0" w:color="auto"/>
            <w:bottom w:val="none" w:sz="0" w:space="0" w:color="auto"/>
            <w:right w:val="none" w:sz="0" w:space="0" w:color="auto"/>
          </w:divBdr>
        </w:div>
        <w:div w:id="1673797402">
          <w:marLeft w:val="0"/>
          <w:marRight w:val="0"/>
          <w:marTop w:val="0"/>
          <w:marBottom w:val="0"/>
          <w:divBdr>
            <w:top w:val="none" w:sz="0" w:space="0" w:color="auto"/>
            <w:left w:val="none" w:sz="0" w:space="0" w:color="auto"/>
            <w:bottom w:val="none" w:sz="0" w:space="0" w:color="auto"/>
            <w:right w:val="none" w:sz="0" w:space="0" w:color="auto"/>
          </w:divBdr>
        </w:div>
      </w:divsChild>
    </w:div>
    <w:div w:id="1937708685">
      <w:bodyDiv w:val="1"/>
      <w:marLeft w:val="0"/>
      <w:marRight w:val="0"/>
      <w:marTop w:val="0"/>
      <w:marBottom w:val="0"/>
      <w:divBdr>
        <w:top w:val="none" w:sz="0" w:space="0" w:color="auto"/>
        <w:left w:val="none" w:sz="0" w:space="0" w:color="auto"/>
        <w:bottom w:val="none" w:sz="0" w:space="0" w:color="auto"/>
        <w:right w:val="none" w:sz="0" w:space="0" w:color="auto"/>
      </w:divBdr>
      <w:divsChild>
        <w:div w:id="1677073616">
          <w:marLeft w:val="0"/>
          <w:marRight w:val="0"/>
          <w:marTop w:val="0"/>
          <w:marBottom w:val="0"/>
          <w:divBdr>
            <w:top w:val="none" w:sz="0" w:space="0" w:color="auto"/>
            <w:left w:val="none" w:sz="0" w:space="0" w:color="auto"/>
            <w:bottom w:val="none" w:sz="0" w:space="0" w:color="auto"/>
            <w:right w:val="none" w:sz="0" w:space="0" w:color="auto"/>
          </w:divBdr>
          <w:divsChild>
            <w:div w:id="1506822846">
              <w:marLeft w:val="0"/>
              <w:marRight w:val="0"/>
              <w:marTop w:val="0"/>
              <w:marBottom w:val="0"/>
              <w:divBdr>
                <w:top w:val="none" w:sz="0" w:space="0" w:color="auto"/>
                <w:left w:val="none" w:sz="0" w:space="0" w:color="auto"/>
                <w:bottom w:val="none" w:sz="0" w:space="0" w:color="auto"/>
                <w:right w:val="none" w:sz="0" w:space="0" w:color="auto"/>
              </w:divBdr>
            </w:div>
            <w:div w:id="1875655206">
              <w:marLeft w:val="0"/>
              <w:marRight w:val="0"/>
              <w:marTop w:val="0"/>
              <w:marBottom w:val="0"/>
              <w:divBdr>
                <w:top w:val="none" w:sz="0" w:space="0" w:color="auto"/>
                <w:left w:val="none" w:sz="0" w:space="0" w:color="auto"/>
                <w:bottom w:val="none" w:sz="0" w:space="0" w:color="auto"/>
                <w:right w:val="none" w:sz="0" w:space="0" w:color="auto"/>
              </w:divBdr>
            </w:div>
            <w:div w:id="1625698502">
              <w:marLeft w:val="0"/>
              <w:marRight w:val="0"/>
              <w:marTop w:val="0"/>
              <w:marBottom w:val="0"/>
              <w:divBdr>
                <w:top w:val="none" w:sz="0" w:space="0" w:color="auto"/>
                <w:left w:val="none" w:sz="0" w:space="0" w:color="auto"/>
                <w:bottom w:val="none" w:sz="0" w:space="0" w:color="auto"/>
                <w:right w:val="none" w:sz="0" w:space="0" w:color="auto"/>
              </w:divBdr>
            </w:div>
            <w:div w:id="999846022">
              <w:marLeft w:val="0"/>
              <w:marRight w:val="0"/>
              <w:marTop w:val="0"/>
              <w:marBottom w:val="0"/>
              <w:divBdr>
                <w:top w:val="none" w:sz="0" w:space="0" w:color="auto"/>
                <w:left w:val="none" w:sz="0" w:space="0" w:color="auto"/>
                <w:bottom w:val="none" w:sz="0" w:space="0" w:color="auto"/>
                <w:right w:val="none" w:sz="0" w:space="0" w:color="auto"/>
              </w:divBdr>
            </w:div>
            <w:div w:id="1963996479">
              <w:marLeft w:val="0"/>
              <w:marRight w:val="0"/>
              <w:marTop w:val="0"/>
              <w:marBottom w:val="0"/>
              <w:divBdr>
                <w:top w:val="none" w:sz="0" w:space="0" w:color="auto"/>
                <w:left w:val="none" w:sz="0" w:space="0" w:color="auto"/>
                <w:bottom w:val="none" w:sz="0" w:space="0" w:color="auto"/>
                <w:right w:val="none" w:sz="0" w:space="0" w:color="auto"/>
              </w:divBdr>
            </w:div>
            <w:div w:id="1381444887">
              <w:marLeft w:val="0"/>
              <w:marRight w:val="0"/>
              <w:marTop w:val="0"/>
              <w:marBottom w:val="0"/>
              <w:divBdr>
                <w:top w:val="none" w:sz="0" w:space="0" w:color="auto"/>
                <w:left w:val="none" w:sz="0" w:space="0" w:color="auto"/>
                <w:bottom w:val="none" w:sz="0" w:space="0" w:color="auto"/>
                <w:right w:val="none" w:sz="0" w:space="0" w:color="auto"/>
              </w:divBdr>
            </w:div>
            <w:div w:id="1880437410">
              <w:marLeft w:val="0"/>
              <w:marRight w:val="0"/>
              <w:marTop w:val="0"/>
              <w:marBottom w:val="0"/>
              <w:divBdr>
                <w:top w:val="none" w:sz="0" w:space="0" w:color="auto"/>
                <w:left w:val="none" w:sz="0" w:space="0" w:color="auto"/>
                <w:bottom w:val="none" w:sz="0" w:space="0" w:color="auto"/>
                <w:right w:val="none" w:sz="0" w:space="0" w:color="auto"/>
              </w:divBdr>
            </w:div>
            <w:div w:id="2093042518">
              <w:marLeft w:val="0"/>
              <w:marRight w:val="0"/>
              <w:marTop w:val="0"/>
              <w:marBottom w:val="0"/>
              <w:divBdr>
                <w:top w:val="none" w:sz="0" w:space="0" w:color="auto"/>
                <w:left w:val="none" w:sz="0" w:space="0" w:color="auto"/>
                <w:bottom w:val="none" w:sz="0" w:space="0" w:color="auto"/>
                <w:right w:val="none" w:sz="0" w:space="0" w:color="auto"/>
              </w:divBdr>
            </w:div>
            <w:div w:id="1347101838">
              <w:marLeft w:val="0"/>
              <w:marRight w:val="0"/>
              <w:marTop w:val="0"/>
              <w:marBottom w:val="0"/>
              <w:divBdr>
                <w:top w:val="none" w:sz="0" w:space="0" w:color="auto"/>
                <w:left w:val="none" w:sz="0" w:space="0" w:color="auto"/>
                <w:bottom w:val="none" w:sz="0" w:space="0" w:color="auto"/>
                <w:right w:val="none" w:sz="0" w:space="0" w:color="auto"/>
              </w:divBdr>
            </w:div>
            <w:div w:id="2093695749">
              <w:marLeft w:val="0"/>
              <w:marRight w:val="0"/>
              <w:marTop w:val="0"/>
              <w:marBottom w:val="0"/>
              <w:divBdr>
                <w:top w:val="none" w:sz="0" w:space="0" w:color="auto"/>
                <w:left w:val="none" w:sz="0" w:space="0" w:color="auto"/>
                <w:bottom w:val="none" w:sz="0" w:space="0" w:color="auto"/>
                <w:right w:val="none" w:sz="0" w:space="0" w:color="auto"/>
              </w:divBdr>
            </w:div>
            <w:div w:id="5307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964">
      <w:bodyDiv w:val="1"/>
      <w:marLeft w:val="0"/>
      <w:marRight w:val="0"/>
      <w:marTop w:val="0"/>
      <w:marBottom w:val="0"/>
      <w:divBdr>
        <w:top w:val="none" w:sz="0" w:space="0" w:color="auto"/>
        <w:left w:val="none" w:sz="0" w:space="0" w:color="auto"/>
        <w:bottom w:val="none" w:sz="0" w:space="0" w:color="auto"/>
        <w:right w:val="none" w:sz="0" w:space="0" w:color="auto"/>
      </w:divBdr>
      <w:divsChild>
        <w:div w:id="1401097887">
          <w:marLeft w:val="0"/>
          <w:marRight w:val="0"/>
          <w:marTop w:val="0"/>
          <w:marBottom w:val="0"/>
          <w:divBdr>
            <w:top w:val="none" w:sz="0" w:space="0" w:color="auto"/>
            <w:left w:val="none" w:sz="0" w:space="0" w:color="auto"/>
            <w:bottom w:val="none" w:sz="0" w:space="0" w:color="auto"/>
            <w:right w:val="none" w:sz="0" w:space="0" w:color="auto"/>
          </w:divBdr>
          <w:divsChild>
            <w:div w:id="1412386222">
              <w:marLeft w:val="0"/>
              <w:marRight w:val="0"/>
              <w:marTop w:val="0"/>
              <w:marBottom w:val="0"/>
              <w:divBdr>
                <w:top w:val="none" w:sz="0" w:space="0" w:color="auto"/>
                <w:left w:val="none" w:sz="0" w:space="0" w:color="auto"/>
                <w:bottom w:val="none" w:sz="0" w:space="0" w:color="auto"/>
                <w:right w:val="none" w:sz="0" w:space="0" w:color="auto"/>
              </w:divBdr>
            </w:div>
            <w:div w:id="947347074">
              <w:marLeft w:val="0"/>
              <w:marRight w:val="0"/>
              <w:marTop w:val="0"/>
              <w:marBottom w:val="0"/>
              <w:divBdr>
                <w:top w:val="none" w:sz="0" w:space="0" w:color="auto"/>
                <w:left w:val="none" w:sz="0" w:space="0" w:color="auto"/>
                <w:bottom w:val="none" w:sz="0" w:space="0" w:color="auto"/>
                <w:right w:val="none" w:sz="0" w:space="0" w:color="auto"/>
              </w:divBdr>
            </w:div>
            <w:div w:id="1464614758">
              <w:marLeft w:val="0"/>
              <w:marRight w:val="0"/>
              <w:marTop w:val="0"/>
              <w:marBottom w:val="0"/>
              <w:divBdr>
                <w:top w:val="none" w:sz="0" w:space="0" w:color="auto"/>
                <w:left w:val="none" w:sz="0" w:space="0" w:color="auto"/>
                <w:bottom w:val="none" w:sz="0" w:space="0" w:color="auto"/>
                <w:right w:val="none" w:sz="0" w:space="0" w:color="auto"/>
              </w:divBdr>
            </w:div>
            <w:div w:id="1405494703">
              <w:marLeft w:val="0"/>
              <w:marRight w:val="0"/>
              <w:marTop w:val="0"/>
              <w:marBottom w:val="0"/>
              <w:divBdr>
                <w:top w:val="none" w:sz="0" w:space="0" w:color="auto"/>
                <w:left w:val="none" w:sz="0" w:space="0" w:color="auto"/>
                <w:bottom w:val="none" w:sz="0" w:space="0" w:color="auto"/>
                <w:right w:val="none" w:sz="0" w:space="0" w:color="auto"/>
              </w:divBdr>
            </w:div>
            <w:div w:id="897128141">
              <w:marLeft w:val="0"/>
              <w:marRight w:val="0"/>
              <w:marTop w:val="0"/>
              <w:marBottom w:val="0"/>
              <w:divBdr>
                <w:top w:val="none" w:sz="0" w:space="0" w:color="auto"/>
                <w:left w:val="none" w:sz="0" w:space="0" w:color="auto"/>
                <w:bottom w:val="none" w:sz="0" w:space="0" w:color="auto"/>
                <w:right w:val="none" w:sz="0" w:space="0" w:color="auto"/>
              </w:divBdr>
            </w:div>
            <w:div w:id="1440448138">
              <w:marLeft w:val="0"/>
              <w:marRight w:val="0"/>
              <w:marTop w:val="0"/>
              <w:marBottom w:val="0"/>
              <w:divBdr>
                <w:top w:val="none" w:sz="0" w:space="0" w:color="auto"/>
                <w:left w:val="none" w:sz="0" w:space="0" w:color="auto"/>
                <w:bottom w:val="none" w:sz="0" w:space="0" w:color="auto"/>
                <w:right w:val="none" w:sz="0" w:space="0" w:color="auto"/>
              </w:divBdr>
            </w:div>
            <w:div w:id="677930331">
              <w:marLeft w:val="0"/>
              <w:marRight w:val="0"/>
              <w:marTop w:val="0"/>
              <w:marBottom w:val="0"/>
              <w:divBdr>
                <w:top w:val="none" w:sz="0" w:space="0" w:color="auto"/>
                <w:left w:val="none" w:sz="0" w:space="0" w:color="auto"/>
                <w:bottom w:val="none" w:sz="0" w:space="0" w:color="auto"/>
                <w:right w:val="none" w:sz="0" w:space="0" w:color="auto"/>
              </w:divBdr>
            </w:div>
            <w:div w:id="1853453827">
              <w:marLeft w:val="0"/>
              <w:marRight w:val="0"/>
              <w:marTop w:val="0"/>
              <w:marBottom w:val="0"/>
              <w:divBdr>
                <w:top w:val="none" w:sz="0" w:space="0" w:color="auto"/>
                <w:left w:val="none" w:sz="0" w:space="0" w:color="auto"/>
                <w:bottom w:val="none" w:sz="0" w:space="0" w:color="auto"/>
                <w:right w:val="none" w:sz="0" w:space="0" w:color="auto"/>
              </w:divBdr>
            </w:div>
            <w:div w:id="27532008">
              <w:marLeft w:val="0"/>
              <w:marRight w:val="0"/>
              <w:marTop w:val="0"/>
              <w:marBottom w:val="0"/>
              <w:divBdr>
                <w:top w:val="none" w:sz="0" w:space="0" w:color="auto"/>
                <w:left w:val="none" w:sz="0" w:space="0" w:color="auto"/>
                <w:bottom w:val="none" w:sz="0" w:space="0" w:color="auto"/>
                <w:right w:val="none" w:sz="0" w:space="0" w:color="auto"/>
              </w:divBdr>
            </w:div>
            <w:div w:id="912473429">
              <w:marLeft w:val="0"/>
              <w:marRight w:val="0"/>
              <w:marTop w:val="0"/>
              <w:marBottom w:val="0"/>
              <w:divBdr>
                <w:top w:val="none" w:sz="0" w:space="0" w:color="auto"/>
                <w:left w:val="none" w:sz="0" w:space="0" w:color="auto"/>
                <w:bottom w:val="none" w:sz="0" w:space="0" w:color="auto"/>
                <w:right w:val="none" w:sz="0" w:space="0" w:color="auto"/>
              </w:divBdr>
            </w:div>
            <w:div w:id="20759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Props1.xml><?xml version="1.0" encoding="utf-8"?>
<ds:datastoreItem xmlns:ds="http://schemas.openxmlformats.org/officeDocument/2006/customXml" ds:itemID="{442E3547-E9D9-4897-970B-8D50CF20C02E}">
  <ds:schemaRefs>
    <ds:schemaRef ds:uri="http://schemas.openxmlformats.org/officeDocument/2006/bibliography"/>
  </ds:schemaRefs>
</ds:datastoreItem>
</file>

<file path=customXml/itemProps2.xml><?xml version="1.0" encoding="utf-8"?>
<ds:datastoreItem xmlns:ds="http://schemas.openxmlformats.org/officeDocument/2006/customXml" ds:itemID="{25ECE9DF-5862-4B29-9E3C-6CB13BEC2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2775D-E53D-4F68-B331-7411C7BD894F}">
  <ds:schemaRefs>
    <ds:schemaRef ds:uri="http://schemas.microsoft.com/sharepoint/v3/contenttype/forms"/>
  </ds:schemaRefs>
</ds:datastoreItem>
</file>

<file path=customXml/itemProps4.xml><?xml version="1.0" encoding="utf-8"?>
<ds:datastoreItem xmlns:ds="http://schemas.openxmlformats.org/officeDocument/2006/customXml" ds:itemID="{CE4A5B7A-5158-4792-8C58-B5E77B443EDF}">
  <ds:schemaRefs>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80da0804-d34d-4384-92cb-2eb971c39dcb"/>
    <ds:schemaRef ds:uri="cc97f047-d5b1-4ae6-a5af-1e25261cd0ff"/>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799</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2</cp:revision>
  <cp:lastPrinted>2024-05-09T21:04:00Z</cp:lastPrinted>
  <dcterms:created xsi:type="dcterms:W3CDTF">2024-06-27T22:15:00Z</dcterms:created>
  <dcterms:modified xsi:type="dcterms:W3CDTF">2024-06-27T22:15:00Z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