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6A59A" w14:textId="20FCD1AE" w:rsidR="00715442" w:rsidRPr="000B6035" w:rsidRDefault="00C25FD9" w:rsidP="00715442">
      <w:pPr>
        <w:jc w:val="center"/>
        <w:rPr>
          <w:b/>
          <w:sz w:val="36"/>
          <w:szCs w:val="32"/>
        </w:rPr>
      </w:pPr>
      <w:r w:rsidRPr="000B6035">
        <w:rPr>
          <w:b/>
          <w:bCs/>
          <w:noProof/>
          <w:sz w:val="36"/>
          <w:szCs w:val="32"/>
        </w:rPr>
        <w:drawing>
          <wp:anchor distT="0" distB="0" distL="0" distR="0" simplePos="0" relativeHeight="251658240" behindDoc="0" locked="0" layoutInCell="1" allowOverlap="1" wp14:anchorId="755BAA13" wp14:editId="6CBF14D4">
            <wp:simplePos x="0" y="0"/>
            <wp:positionH relativeFrom="margin">
              <wp:align>right</wp:align>
            </wp:positionH>
            <wp:positionV relativeFrom="paragraph">
              <wp:posOffset>478155</wp:posOffset>
            </wp:positionV>
            <wp:extent cx="1093470" cy="834390"/>
            <wp:effectExtent l="0" t="0" r="0" b="3810"/>
            <wp:wrapNone/>
            <wp:docPr id="1154369910" name="Imagen 1154369910"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magen que contiene Icon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93470" cy="834390"/>
                    </a:xfrm>
                    <a:prstGeom prst="rect">
                      <a:avLst/>
                    </a:prstGeom>
                    <a:noFill/>
                  </pic:spPr>
                </pic:pic>
              </a:graphicData>
            </a:graphic>
            <wp14:sizeRelH relativeFrom="page">
              <wp14:pctWidth>0</wp14:pctWidth>
            </wp14:sizeRelH>
            <wp14:sizeRelV relativeFrom="page">
              <wp14:pctHeight>0</wp14:pctHeight>
            </wp14:sizeRelV>
          </wp:anchor>
        </w:drawing>
      </w:r>
      <w:r w:rsidRPr="000B6035">
        <w:rPr>
          <w:b/>
          <w:bCs/>
          <w:noProof/>
          <w:sz w:val="36"/>
          <w:szCs w:val="32"/>
        </w:rPr>
        <w:drawing>
          <wp:anchor distT="0" distB="0" distL="0" distR="0" simplePos="0" relativeHeight="251658241" behindDoc="0" locked="0" layoutInCell="1" allowOverlap="1" wp14:anchorId="6EE56AC3" wp14:editId="6604E909">
            <wp:simplePos x="0" y="0"/>
            <wp:positionH relativeFrom="page">
              <wp:posOffset>749935</wp:posOffset>
            </wp:positionH>
            <wp:positionV relativeFrom="paragraph">
              <wp:posOffset>424180</wp:posOffset>
            </wp:positionV>
            <wp:extent cx="1308735" cy="929005"/>
            <wp:effectExtent l="0" t="0" r="0" b="4445"/>
            <wp:wrapNone/>
            <wp:docPr id="1938796948" name="Imagen 1938796948"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Dibujo en blanco y negro&#10;&#10;Descripción generada automáticamente con confianza baj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08735" cy="929005"/>
                    </a:xfrm>
                    <a:prstGeom prst="rect">
                      <a:avLst/>
                    </a:prstGeom>
                    <a:noFill/>
                  </pic:spPr>
                </pic:pic>
              </a:graphicData>
            </a:graphic>
            <wp14:sizeRelH relativeFrom="page">
              <wp14:pctWidth>0</wp14:pctWidth>
            </wp14:sizeRelH>
            <wp14:sizeRelV relativeFrom="page">
              <wp14:pctHeight>0</wp14:pctHeight>
            </wp14:sizeRelV>
          </wp:anchor>
        </w:drawing>
      </w:r>
      <w:r>
        <w:rPr>
          <w:b/>
          <w:bCs/>
          <w:sz w:val="36"/>
          <w:szCs w:val="32"/>
        </w:rPr>
        <w:br/>
      </w:r>
      <w:r>
        <w:rPr>
          <w:b/>
          <w:bCs/>
          <w:sz w:val="36"/>
          <w:szCs w:val="32"/>
        </w:rPr>
        <w:br/>
      </w:r>
      <w:r>
        <w:rPr>
          <w:b/>
          <w:bCs/>
          <w:sz w:val="36"/>
          <w:szCs w:val="32"/>
        </w:rPr>
        <w:br/>
      </w:r>
      <w:r>
        <w:rPr>
          <w:b/>
          <w:bCs/>
          <w:sz w:val="36"/>
          <w:szCs w:val="32"/>
        </w:rPr>
        <w:br/>
      </w:r>
      <w:r w:rsidR="00715442" w:rsidRPr="000B6035">
        <w:rPr>
          <w:b/>
          <w:sz w:val="36"/>
          <w:szCs w:val="32"/>
        </w:rPr>
        <w:t>Instituto Politécnico Nacional</w:t>
      </w:r>
    </w:p>
    <w:p w14:paraId="15DBB3EE" w14:textId="77CBDD8B" w:rsidR="00715442" w:rsidRPr="000B6035" w:rsidRDefault="00715442" w:rsidP="00715442">
      <w:pPr>
        <w:jc w:val="center"/>
        <w:rPr>
          <w:b/>
          <w:sz w:val="36"/>
          <w:szCs w:val="32"/>
        </w:rPr>
      </w:pPr>
      <w:r w:rsidRPr="000B6035">
        <w:rPr>
          <w:b/>
          <w:sz w:val="36"/>
          <w:szCs w:val="32"/>
        </w:rPr>
        <w:t>Escuela Superior De Computo</w:t>
      </w:r>
    </w:p>
    <w:p w14:paraId="289260AB" w14:textId="77777777" w:rsidR="00715442" w:rsidRPr="000B6035" w:rsidRDefault="00715442" w:rsidP="00715442">
      <w:pPr>
        <w:jc w:val="center"/>
        <w:rPr>
          <w:b/>
          <w:sz w:val="36"/>
          <w:szCs w:val="32"/>
        </w:rPr>
      </w:pPr>
      <w:r w:rsidRPr="000B6035">
        <w:rPr>
          <w:b/>
          <w:sz w:val="36"/>
          <w:szCs w:val="32"/>
        </w:rPr>
        <w:t>Laboratorio De Instrumentación</w:t>
      </w:r>
    </w:p>
    <w:p w14:paraId="1293443C" w14:textId="77777777" w:rsidR="00715442" w:rsidRPr="000B6035" w:rsidRDefault="00715442" w:rsidP="00715442">
      <w:pPr>
        <w:jc w:val="center"/>
        <w:rPr>
          <w:b/>
          <w:sz w:val="36"/>
          <w:szCs w:val="32"/>
        </w:rPr>
      </w:pPr>
    </w:p>
    <w:p w14:paraId="36AD698B" w14:textId="627E2C96" w:rsidR="00715442" w:rsidRPr="000B6035" w:rsidRDefault="00715442" w:rsidP="00715442">
      <w:pPr>
        <w:jc w:val="center"/>
        <w:rPr>
          <w:b/>
          <w:sz w:val="36"/>
          <w:szCs w:val="32"/>
        </w:rPr>
      </w:pPr>
      <w:r w:rsidRPr="000B6035">
        <w:rPr>
          <w:b/>
          <w:sz w:val="36"/>
          <w:szCs w:val="32"/>
        </w:rPr>
        <w:t>Practica N° 3</w:t>
      </w:r>
    </w:p>
    <w:p w14:paraId="35B6D8BB" w14:textId="057E140D" w:rsidR="00715442" w:rsidRPr="000B6035" w:rsidRDefault="00715442" w:rsidP="00715442">
      <w:pPr>
        <w:jc w:val="center"/>
        <w:rPr>
          <w:b/>
          <w:sz w:val="36"/>
          <w:szCs w:val="32"/>
        </w:rPr>
      </w:pPr>
      <w:r w:rsidRPr="000B6035">
        <w:rPr>
          <w:b/>
          <w:sz w:val="36"/>
          <w:szCs w:val="32"/>
        </w:rPr>
        <w:t>Convertidores Digital a Analógico</w:t>
      </w:r>
      <w:r w:rsidR="00186716">
        <w:rPr>
          <w:b/>
          <w:bCs/>
          <w:sz w:val="36"/>
          <w:szCs w:val="32"/>
        </w:rPr>
        <w:br/>
      </w:r>
    </w:p>
    <w:p w14:paraId="42A5529A" w14:textId="5A53250B" w:rsidR="00715442" w:rsidRDefault="00715442" w:rsidP="00715442">
      <w:pPr>
        <w:jc w:val="center"/>
        <w:rPr>
          <w:b/>
          <w:sz w:val="36"/>
          <w:szCs w:val="32"/>
        </w:rPr>
      </w:pPr>
      <w:bookmarkStart w:id="0" w:name="_Hlk145246203"/>
      <w:r w:rsidRPr="000B6035">
        <w:rPr>
          <w:b/>
          <w:sz w:val="36"/>
          <w:szCs w:val="32"/>
        </w:rPr>
        <w:t>N</w:t>
      </w:r>
      <w:bookmarkEnd w:id="0"/>
      <w:r w:rsidRPr="000B6035">
        <w:rPr>
          <w:b/>
          <w:sz w:val="36"/>
          <w:szCs w:val="32"/>
        </w:rPr>
        <w:t>ombre de los Integrantes:</w:t>
      </w:r>
    </w:p>
    <w:p w14:paraId="39CB2ABC" w14:textId="77777777" w:rsidR="000B6035" w:rsidRPr="000B6035" w:rsidRDefault="000B6035" w:rsidP="00C82BDD">
      <w:pPr>
        <w:jc w:val="center"/>
        <w:rPr>
          <w:b/>
          <w:bCs/>
          <w:sz w:val="36"/>
          <w:szCs w:val="32"/>
        </w:rPr>
      </w:pPr>
    </w:p>
    <w:p w14:paraId="5B5EC186" w14:textId="42C0FD93" w:rsidR="00715442" w:rsidRPr="000B6035" w:rsidRDefault="00715442" w:rsidP="00C82BDD">
      <w:pPr>
        <w:pStyle w:val="Prrafodelista"/>
        <w:numPr>
          <w:ilvl w:val="0"/>
          <w:numId w:val="4"/>
        </w:numPr>
        <w:jc w:val="center"/>
        <w:rPr>
          <w:b/>
          <w:sz w:val="22"/>
          <w:szCs w:val="20"/>
        </w:rPr>
      </w:pPr>
      <w:bookmarkStart w:id="1" w:name="_Hlk146619840"/>
      <w:r w:rsidRPr="000B6035">
        <w:rPr>
          <w:b/>
          <w:sz w:val="22"/>
          <w:szCs w:val="20"/>
        </w:rPr>
        <w:t xml:space="preserve">García Quiroz Gustavo </w:t>
      </w:r>
      <w:proofErr w:type="spellStart"/>
      <w:r w:rsidRPr="000B6035">
        <w:rPr>
          <w:b/>
          <w:sz w:val="22"/>
          <w:szCs w:val="20"/>
        </w:rPr>
        <w:t>Ivan</w:t>
      </w:r>
      <w:proofErr w:type="spellEnd"/>
    </w:p>
    <w:p w14:paraId="5D331AE1" w14:textId="77777777" w:rsidR="00715442" w:rsidRPr="000B6035" w:rsidRDefault="00715442" w:rsidP="00C82BDD">
      <w:pPr>
        <w:pStyle w:val="Prrafodelista"/>
        <w:numPr>
          <w:ilvl w:val="0"/>
          <w:numId w:val="4"/>
        </w:numPr>
        <w:jc w:val="center"/>
        <w:rPr>
          <w:b/>
          <w:sz w:val="22"/>
          <w:szCs w:val="20"/>
        </w:rPr>
      </w:pPr>
      <w:r w:rsidRPr="000B6035">
        <w:rPr>
          <w:b/>
          <w:sz w:val="22"/>
          <w:szCs w:val="20"/>
        </w:rPr>
        <w:t>Ortiz González Alan</w:t>
      </w:r>
    </w:p>
    <w:bookmarkEnd w:id="1"/>
    <w:p w14:paraId="0C9B047B" w14:textId="77777777" w:rsidR="00715442" w:rsidRPr="000B6035" w:rsidRDefault="00715442" w:rsidP="00C82BDD">
      <w:pPr>
        <w:pStyle w:val="Prrafodelista"/>
        <w:numPr>
          <w:ilvl w:val="0"/>
          <w:numId w:val="4"/>
        </w:numPr>
        <w:jc w:val="center"/>
        <w:rPr>
          <w:b/>
          <w:sz w:val="22"/>
          <w:szCs w:val="20"/>
        </w:rPr>
      </w:pPr>
      <w:r w:rsidRPr="000B6035">
        <w:rPr>
          <w:b/>
          <w:sz w:val="22"/>
          <w:szCs w:val="20"/>
        </w:rPr>
        <w:t>Romero Hernández Oscar David</w:t>
      </w:r>
    </w:p>
    <w:p w14:paraId="320794E3" w14:textId="77777777" w:rsidR="00715442" w:rsidRPr="000B6035" w:rsidRDefault="00715442" w:rsidP="00C82BDD">
      <w:pPr>
        <w:pStyle w:val="Prrafodelista"/>
        <w:jc w:val="center"/>
        <w:rPr>
          <w:b/>
          <w:sz w:val="36"/>
          <w:szCs w:val="32"/>
        </w:rPr>
      </w:pPr>
    </w:p>
    <w:p w14:paraId="67E796C3" w14:textId="77777777" w:rsidR="00715442" w:rsidRPr="000B6035" w:rsidRDefault="00715442" w:rsidP="00715442">
      <w:pPr>
        <w:jc w:val="center"/>
        <w:rPr>
          <w:b/>
          <w:sz w:val="36"/>
          <w:szCs w:val="32"/>
        </w:rPr>
      </w:pPr>
      <w:r w:rsidRPr="000B6035">
        <w:rPr>
          <w:b/>
          <w:sz w:val="36"/>
          <w:szCs w:val="32"/>
        </w:rPr>
        <w:t>Grupo: 5CV1</w:t>
      </w:r>
    </w:p>
    <w:p w14:paraId="3A8FAFED" w14:textId="19286241" w:rsidR="00715442" w:rsidRPr="000B6035" w:rsidRDefault="00715442" w:rsidP="00715442">
      <w:pPr>
        <w:jc w:val="center"/>
        <w:rPr>
          <w:b/>
          <w:sz w:val="36"/>
          <w:szCs w:val="32"/>
        </w:rPr>
      </w:pPr>
      <w:r w:rsidRPr="000B6035">
        <w:rPr>
          <w:b/>
          <w:sz w:val="36"/>
          <w:szCs w:val="32"/>
        </w:rPr>
        <w:t>Nombre Del Profesor: Cervantes De Anda Ismael</w:t>
      </w:r>
    </w:p>
    <w:p w14:paraId="355CDEF4" w14:textId="77777777" w:rsidR="00715442" w:rsidRPr="000B6035" w:rsidRDefault="00715442" w:rsidP="00715442">
      <w:pPr>
        <w:jc w:val="center"/>
        <w:rPr>
          <w:b/>
          <w:sz w:val="36"/>
          <w:szCs w:val="32"/>
        </w:rPr>
      </w:pPr>
    </w:p>
    <w:p w14:paraId="46E217E6" w14:textId="57BCCED3" w:rsidR="00715442" w:rsidRPr="000B6035" w:rsidRDefault="00715442" w:rsidP="00715442">
      <w:pPr>
        <w:jc w:val="center"/>
        <w:rPr>
          <w:b/>
          <w:sz w:val="36"/>
          <w:szCs w:val="32"/>
        </w:rPr>
      </w:pPr>
      <w:r w:rsidRPr="000B6035">
        <w:rPr>
          <w:b/>
          <w:sz w:val="36"/>
          <w:szCs w:val="32"/>
        </w:rPr>
        <w:t>Fecha de elaboración practica: 1</w:t>
      </w:r>
      <w:r w:rsidR="00AC6972" w:rsidRPr="000B6035">
        <w:rPr>
          <w:b/>
          <w:sz w:val="36"/>
          <w:szCs w:val="32"/>
        </w:rPr>
        <w:t>1</w:t>
      </w:r>
      <w:r w:rsidRPr="000B6035">
        <w:rPr>
          <w:b/>
          <w:sz w:val="36"/>
          <w:szCs w:val="32"/>
        </w:rPr>
        <w:t xml:space="preserve"> / 10 / 2023</w:t>
      </w:r>
    </w:p>
    <w:p w14:paraId="6ABBA38D" w14:textId="1E9545D7" w:rsidR="00715442" w:rsidRDefault="00715442" w:rsidP="00715442">
      <w:pPr>
        <w:jc w:val="center"/>
        <w:rPr>
          <w:sz w:val="36"/>
          <w:szCs w:val="36"/>
        </w:rPr>
      </w:pPr>
      <w:r w:rsidRPr="000B6035">
        <w:rPr>
          <w:b/>
          <w:sz w:val="36"/>
          <w:szCs w:val="32"/>
        </w:rPr>
        <w:t xml:space="preserve">Fecha de elaboración reporte: </w:t>
      </w:r>
      <w:r w:rsidR="00AC6972" w:rsidRPr="000B6035">
        <w:rPr>
          <w:b/>
          <w:sz w:val="36"/>
          <w:szCs w:val="32"/>
        </w:rPr>
        <w:t>18</w:t>
      </w:r>
      <w:r w:rsidRPr="000B6035">
        <w:rPr>
          <w:b/>
          <w:sz w:val="36"/>
          <w:szCs w:val="32"/>
        </w:rPr>
        <w:t xml:space="preserve"> / 10 / 2023</w:t>
      </w:r>
      <w:r>
        <w:rPr>
          <w:sz w:val="36"/>
          <w:szCs w:val="36"/>
        </w:rPr>
        <w:br w:type="page"/>
      </w:r>
    </w:p>
    <w:sdt>
      <w:sdtPr>
        <w:rPr>
          <w:rFonts w:ascii="Times New Roman" w:eastAsia="Times New Roman" w:hAnsi="Times New Roman" w:cs="Times New Roman"/>
          <w:color w:val="000000"/>
          <w:kern w:val="2"/>
          <w:sz w:val="24"/>
          <w:szCs w:val="22"/>
          <w:lang w:val="es-ES"/>
          <w14:ligatures w14:val="standardContextual"/>
        </w:rPr>
        <w:id w:val="785396171"/>
        <w:docPartObj>
          <w:docPartGallery w:val="Table of Contents"/>
          <w:docPartUnique/>
        </w:docPartObj>
      </w:sdtPr>
      <w:sdtEndPr>
        <w:rPr>
          <w:b/>
          <w:bCs/>
        </w:rPr>
      </w:sdtEndPr>
      <w:sdtContent>
        <w:p w14:paraId="0E6EBC37" w14:textId="31BC146D" w:rsidR="000F0235" w:rsidRDefault="000F0235">
          <w:pPr>
            <w:pStyle w:val="TtuloTDC"/>
          </w:pPr>
          <w:r>
            <w:rPr>
              <w:lang w:val="es-ES"/>
            </w:rPr>
            <w:t>Tabla de contenido</w:t>
          </w:r>
        </w:p>
        <w:p w14:paraId="07752F0C" w14:textId="1D28D252" w:rsidR="000949BE" w:rsidRDefault="000F0235">
          <w:pPr>
            <w:pStyle w:val="TDC1"/>
            <w:tabs>
              <w:tab w:val="right" w:leader="dot" w:pos="9412"/>
            </w:tabs>
            <w:rPr>
              <w:rFonts w:asciiTheme="minorHAnsi" w:eastAsiaTheme="minorEastAsia" w:hAnsiTheme="minorHAnsi" w:cstheme="minorBidi"/>
              <w:noProof/>
              <w:color w:val="auto"/>
              <w:kern w:val="0"/>
              <w:sz w:val="22"/>
              <w14:ligatures w14:val="none"/>
            </w:rPr>
          </w:pPr>
          <w:r>
            <w:fldChar w:fldCharType="begin"/>
          </w:r>
          <w:r>
            <w:instrText xml:space="preserve"> TOC \o "1-3" \h \z \u </w:instrText>
          </w:r>
          <w:r>
            <w:fldChar w:fldCharType="separate"/>
          </w:r>
          <w:hyperlink w:anchor="_Toc148482221" w:history="1">
            <w:r w:rsidR="000949BE" w:rsidRPr="00AC01C8">
              <w:rPr>
                <w:rStyle w:val="Hipervnculo"/>
                <w:rFonts w:ascii="Arial" w:hAnsi="Arial" w:cs="Arial"/>
                <w:noProof/>
              </w:rPr>
              <w:t>Objetivos</w:t>
            </w:r>
            <w:r w:rsidR="000949BE">
              <w:rPr>
                <w:noProof/>
                <w:webHidden/>
              </w:rPr>
              <w:tab/>
            </w:r>
            <w:r w:rsidR="000949BE">
              <w:rPr>
                <w:noProof/>
                <w:webHidden/>
              </w:rPr>
              <w:fldChar w:fldCharType="begin"/>
            </w:r>
            <w:r w:rsidR="000949BE">
              <w:rPr>
                <w:noProof/>
                <w:webHidden/>
              </w:rPr>
              <w:instrText xml:space="preserve"> PAGEREF _Toc148482221 \h </w:instrText>
            </w:r>
            <w:r w:rsidR="000949BE">
              <w:rPr>
                <w:noProof/>
                <w:webHidden/>
              </w:rPr>
            </w:r>
            <w:r w:rsidR="000949BE">
              <w:rPr>
                <w:noProof/>
                <w:webHidden/>
              </w:rPr>
              <w:fldChar w:fldCharType="separate"/>
            </w:r>
            <w:r w:rsidR="000949BE">
              <w:rPr>
                <w:noProof/>
                <w:webHidden/>
              </w:rPr>
              <w:t>3</w:t>
            </w:r>
            <w:r w:rsidR="000949BE">
              <w:rPr>
                <w:noProof/>
                <w:webHidden/>
              </w:rPr>
              <w:fldChar w:fldCharType="end"/>
            </w:r>
          </w:hyperlink>
        </w:p>
        <w:p w14:paraId="359A8FB0" w14:textId="755227DE" w:rsidR="000949BE" w:rsidRDefault="00000000">
          <w:pPr>
            <w:pStyle w:val="TDC1"/>
            <w:tabs>
              <w:tab w:val="right" w:leader="dot" w:pos="9412"/>
            </w:tabs>
            <w:rPr>
              <w:rFonts w:asciiTheme="minorHAnsi" w:eastAsiaTheme="minorEastAsia" w:hAnsiTheme="minorHAnsi" w:cstheme="minorBidi"/>
              <w:noProof/>
              <w:color w:val="auto"/>
              <w:kern w:val="0"/>
              <w:sz w:val="22"/>
              <w14:ligatures w14:val="none"/>
            </w:rPr>
          </w:pPr>
          <w:hyperlink w:anchor="_Toc148482222" w:history="1">
            <w:r w:rsidR="000949BE" w:rsidRPr="00AC01C8">
              <w:rPr>
                <w:rStyle w:val="Hipervnculo"/>
                <w:rFonts w:ascii="Arial" w:hAnsi="Arial" w:cs="Arial"/>
                <w:noProof/>
              </w:rPr>
              <w:t>Material</w:t>
            </w:r>
            <w:r w:rsidR="000949BE">
              <w:rPr>
                <w:noProof/>
                <w:webHidden/>
              </w:rPr>
              <w:tab/>
            </w:r>
            <w:r w:rsidR="000949BE">
              <w:rPr>
                <w:noProof/>
                <w:webHidden/>
              </w:rPr>
              <w:fldChar w:fldCharType="begin"/>
            </w:r>
            <w:r w:rsidR="000949BE">
              <w:rPr>
                <w:noProof/>
                <w:webHidden/>
              </w:rPr>
              <w:instrText xml:space="preserve"> PAGEREF _Toc148482222 \h </w:instrText>
            </w:r>
            <w:r w:rsidR="000949BE">
              <w:rPr>
                <w:noProof/>
                <w:webHidden/>
              </w:rPr>
            </w:r>
            <w:r w:rsidR="000949BE">
              <w:rPr>
                <w:noProof/>
                <w:webHidden/>
              </w:rPr>
              <w:fldChar w:fldCharType="separate"/>
            </w:r>
            <w:r w:rsidR="000949BE">
              <w:rPr>
                <w:noProof/>
                <w:webHidden/>
              </w:rPr>
              <w:t>3</w:t>
            </w:r>
            <w:r w:rsidR="000949BE">
              <w:rPr>
                <w:noProof/>
                <w:webHidden/>
              </w:rPr>
              <w:fldChar w:fldCharType="end"/>
            </w:r>
          </w:hyperlink>
        </w:p>
        <w:p w14:paraId="058732D9" w14:textId="225A0A8C" w:rsidR="000949BE" w:rsidRDefault="00000000">
          <w:pPr>
            <w:pStyle w:val="TDC1"/>
            <w:tabs>
              <w:tab w:val="right" w:leader="dot" w:pos="9412"/>
            </w:tabs>
            <w:rPr>
              <w:rFonts w:asciiTheme="minorHAnsi" w:eastAsiaTheme="minorEastAsia" w:hAnsiTheme="minorHAnsi" w:cstheme="minorBidi"/>
              <w:noProof/>
              <w:color w:val="auto"/>
              <w:kern w:val="0"/>
              <w:sz w:val="22"/>
              <w14:ligatures w14:val="none"/>
            </w:rPr>
          </w:pPr>
          <w:hyperlink w:anchor="_Toc148482223" w:history="1">
            <w:r w:rsidR="000949BE" w:rsidRPr="00AC01C8">
              <w:rPr>
                <w:rStyle w:val="Hipervnculo"/>
                <w:rFonts w:ascii="Arial" w:hAnsi="Arial" w:cs="Arial"/>
                <w:noProof/>
              </w:rPr>
              <w:t>Equipo</w:t>
            </w:r>
            <w:r w:rsidR="000949BE">
              <w:rPr>
                <w:noProof/>
                <w:webHidden/>
              </w:rPr>
              <w:tab/>
            </w:r>
            <w:r w:rsidR="000949BE">
              <w:rPr>
                <w:noProof/>
                <w:webHidden/>
              </w:rPr>
              <w:fldChar w:fldCharType="begin"/>
            </w:r>
            <w:r w:rsidR="000949BE">
              <w:rPr>
                <w:noProof/>
                <w:webHidden/>
              </w:rPr>
              <w:instrText xml:space="preserve"> PAGEREF _Toc148482223 \h </w:instrText>
            </w:r>
            <w:r w:rsidR="000949BE">
              <w:rPr>
                <w:noProof/>
                <w:webHidden/>
              </w:rPr>
            </w:r>
            <w:r w:rsidR="000949BE">
              <w:rPr>
                <w:noProof/>
                <w:webHidden/>
              </w:rPr>
              <w:fldChar w:fldCharType="separate"/>
            </w:r>
            <w:r w:rsidR="000949BE">
              <w:rPr>
                <w:noProof/>
                <w:webHidden/>
              </w:rPr>
              <w:t>3</w:t>
            </w:r>
            <w:r w:rsidR="000949BE">
              <w:rPr>
                <w:noProof/>
                <w:webHidden/>
              </w:rPr>
              <w:fldChar w:fldCharType="end"/>
            </w:r>
          </w:hyperlink>
        </w:p>
        <w:p w14:paraId="2EB6757E" w14:textId="2CBAF203" w:rsidR="000949BE" w:rsidRDefault="00000000">
          <w:pPr>
            <w:pStyle w:val="TDC1"/>
            <w:tabs>
              <w:tab w:val="right" w:leader="dot" w:pos="9412"/>
            </w:tabs>
            <w:rPr>
              <w:rFonts w:asciiTheme="minorHAnsi" w:eastAsiaTheme="minorEastAsia" w:hAnsiTheme="minorHAnsi" w:cstheme="minorBidi"/>
              <w:noProof/>
              <w:color w:val="auto"/>
              <w:kern w:val="0"/>
              <w:sz w:val="22"/>
              <w14:ligatures w14:val="none"/>
            </w:rPr>
          </w:pPr>
          <w:hyperlink w:anchor="_Toc148482224" w:history="1">
            <w:r w:rsidR="000949BE" w:rsidRPr="00AC01C8">
              <w:rPr>
                <w:rStyle w:val="Hipervnculo"/>
                <w:rFonts w:ascii="Arial" w:hAnsi="Arial" w:cs="Arial"/>
                <w:noProof/>
              </w:rPr>
              <w:t>Introducción Teórica</w:t>
            </w:r>
            <w:r w:rsidR="000949BE">
              <w:rPr>
                <w:noProof/>
                <w:webHidden/>
              </w:rPr>
              <w:tab/>
            </w:r>
            <w:r w:rsidR="000949BE">
              <w:rPr>
                <w:noProof/>
                <w:webHidden/>
              </w:rPr>
              <w:fldChar w:fldCharType="begin"/>
            </w:r>
            <w:r w:rsidR="000949BE">
              <w:rPr>
                <w:noProof/>
                <w:webHidden/>
              </w:rPr>
              <w:instrText xml:space="preserve"> PAGEREF _Toc148482224 \h </w:instrText>
            </w:r>
            <w:r w:rsidR="000949BE">
              <w:rPr>
                <w:noProof/>
                <w:webHidden/>
              </w:rPr>
            </w:r>
            <w:r w:rsidR="000949BE">
              <w:rPr>
                <w:noProof/>
                <w:webHidden/>
              </w:rPr>
              <w:fldChar w:fldCharType="separate"/>
            </w:r>
            <w:r w:rsidR="000949BE">
              <w:rPr>
                <w:noProof/>
                <w:webHidden/>
              </w:rPr>
              <w:t>4</w:t>
            </w:r>
            <w:r w:rsidR="000949BE">
              <w:rPr>
                <w:noProof/>
                <w:webHidden/>
              </w:rPr>
              <w:fldChar w:fldCharType="end"/>
            </w:r>
          </w:hyperlink>
        </w:p>
        <w:p w14:paraId="28C62144" w14:textId="6E3662A5" w:rsidR="000949BE" w:rsidRDefault="00000000">
          <w:pPr>
            <w:pStyle w:val="TDC1"/>
            <w:tabs>
              <w:tab w:val="right" w:leader="dot" w:pos="9412"/>
            </w:tabs>
            <w:rPr>
              <w:rFonts w:asciiTheme="minorHAnsi" w:eastAsiaTheme="minorEastAsia" w:hAnsiTheme="minorHAnsi" w:cstheme="minorBidi"/>
              <w:noProof/>
              <w:color w:val="auto"/>
              <w:kern w:val="0"/>
              <w:sz w:val="22"/>
              <w14:ligatures w14:val="none"/>
            </w:rPr>
          </w:pPr>
          <w:hyperlink w:anchor="_Toc148482225" w:history="1">
            <w:r w:rsidR="000949BE" w:rsidRPr="00AC01C8">
              <w:rPr>
                <w:rStyle w:val="Hipervnculo"/>
                <w:rFonts w:ascii="Arial" w:hAnsi="Arial" w:cs="Arial"/>
                <w:noProof/>
              </w:rPr>
              <w:t>Desarrollo Experimental</w:t>
            </w:r>
            <w:r w:rsidR="000949BE">
              <w:rPr>
                <w:noProof/>
                <w:webHidden/>
              </w:rPr>
              <w:tab/>
            </w:r>
            <w:r w:rsidR="000949BE">
              <w:rPr>
                <w:noProof/>
                <w:webHidden/>
              </w:rPr>
              <w:fldChar w:fldCharType="begin"/>
            </w:r>
            <w:r w:rsidR="000949BE">
              <w:rPr>
                <w:noProof/>
                <w:webHidden/>
              </w:rPr>
              <w:instrText xml:space="preserve"> PAGEREF _Toc148482225 \h </w:instrText>
            </w:r>
            <w:r w:rsidR="000949BE">
              <w:rPr>
                <w:noProof/>
                <w:webHidden/>
              </w:rPr>
            </w:r>
            <w:r w:rsidR="000949BE">
              <w:rPr>
                <w:noProof/>
                <w:webHidden/>
              </w:rPr>
              <w:fldChar w:fldCharType="separate"/>
            </w:r>
            <w:r w:rsidR="000949BE">
              <w:rPr>
                <w:noProof/>
                <w:webHidden/>
              </w:rPr>
              <w:t>6</w:t>
            </w:r>
            <w:r w:rsidR="000949BE">
              <w:rPr>
                <w:noProof/>
                <w:webHidden/>
              </w:rPr>
              <w:fldChar w:fldCharType="end"/>
            </w:r>
          </w:hyperlink>
        </w:p>
        <w:p w14:paraId="53F6F3E9" w14:textId="0FA9E716" w:rsidR="000949BE" w:rsidRDefault="00000000">
          <w:pPr>
            <w:pStyle w:val="TDC1"/>
            <w:tabs>
              <w:tab w:val="right" w:leader="dot" w:pos="9412"/>
            </w:tabs>
            <w:rPr>
              <w:rFonts w:asciiTheme="minorHAnsi" w:eastAsiaTheme="minorEastAsia" w:hAnsiTheme="minorHAnsi" w:cstheme="minorBidi"/>
              <w:noProof/>
              <w:color w:val="auto"/>
              <w:kern w:val="0"/>
              <w:sz w:val="22"/>
              <w14:ligatures w14:val="none"/>
            </w:rPr>
          </w:pPr>
          <w:hyperlink w:anchor="_Toc148482226" w:history="1">
            <w:r w:rsidR="000949BE" w:rsidRPr="00AC01C8">
              <w:rPr>
                <w:rStyle w:val="Hipervnculo"/>
                <w:rFonts w:ascii="Arial" w:hAnsi="Arial" w:cs="Arial"/>
                <w:noProof/>
              </w:rPr>
              <w:t>CÁLCULOS</w:t>
            </w:r>
            <w:r w:rsidR="000949BE">
              <w:rPr>
                <w:noProof/>
                <w:webHidden/>
              </w:rPr>
              <w:tab/>
            </w:r>
            <w:r w:rsidR="000949BE">
              <w:rPr>
                <w:noProof/>
                <w:webHidden/>
              </w:rPr>
              <w:fldChar w:fldCharType="begin"/>
            </w:r>
            <w:r w:rsidR="000949BE">
              <w:rPr>
                <w:noProof/>
                <w:webHidden/>
              </w:rPr>
              <w:instrText xml:space="preserve"> PAGEREF _Toc148482226 \h </w:instrText>
            </w:r>
            <w:r w:rsidR="000949BE">
              <w:rPr>
                <w:noProof/>
                <w:webHidden/>
              </w:rPr>
            </w:r>
            <w:r w:rsidR="000949BE">
              <w:rPr>
                <w:noProof/>
                <w:webHidden/>
              </w:rPr>
              <w:fldChar w:fldCharType="separate"/>
            </w:r>
            <w:r w:rsidR="000949BE">
              <w:rPr>
                <w:noProof/>
                <w:webHidden/>
              </w:rPr>
              <w:t>8</w:t>
            </w:r>
            <w:r w:rsidR="000949BE">
              <w:rPr>
                <w:noProof/>
                <w:webHidden/>
              </w:rPr>
              <w:fldChar w:fldCharType="end"/>
            </w:r>
          </w:hyperlink>
        </w:p>
        <w:p w14:paraId="43F8130D" w14:textId="3B97068F" w:rsidR="000949BE" w:rsidRDefault="00000000">
          <w:pPr>
            <w:pStyle w:val="TDC1"/>
            <w:tabs>
              <w:tab w:val="right" w:leader="dot" w:pos="9412"/>
            </w:tabs>
            <w:rPr>
              <w:rFonts w:asciiTheme="minorHAnsi" w:eastAsiaTheme="minorEastAsia" w:hAnsiTheme="minorHAnsi" w:cstheme="minorBidi"/>
              <w:noProof/>
              <w:color w:val="auto"/>
              <w:kern w:val="0"/>
              <w:sz w:val="22"/>
              <w14:ligatures w14:val="none"/>
            </w:rPr>
          </w:pPr>
          <w:hyperlink w:anchor="_Toc148482227" w:history="1">
            <w:r w:rsidR="000949BE" w:rsidRPr="00AC01C8">
              <w:rPr>
                <w:rStyle w:val="Hipervnculo"/>
                <w:rFonts w:ascii="Arial" w:hAnsi="Arial" w:cs="Arial"/>
                <w:noProof/>
              </w:rPr>
              <w:t>CUESTIONARIO</w:t>
            </w:r>
            <w:r w:rsidR="000949BE">
              <w:rPr>
                <w:noProof/>
                <w:webHidden/>
              </w:rPr>
              <w:tab/>
            </w:r>
            <w:r w:rsidR="000949BE">
              <w:rPr>
                <w:noProof/>
                <w:webHidden/>
              </w:rPr>
              <w:fldChar w:fldCharType="begin"/>
            </w:r>
            <w:r w:rsidR="000949BE">
              <w:rPr>
                <w:noProof/>
                <w:webHidden/>
              </w:rPr>
              <w:instrText xml:space="preserve"> PAGEREF _Toc148482227 \h </w:instrText>
            </w:r>
            <w:r w:rsidR="000949BE">
              <w:rPr>
                <w:noProof/>
                <w:webHidden/>
              </w:rPr>
            </w:r>
            <w:r w:rsidR="000949BE">
              <w:rPr>
                <w:noProof/>
                <w:webHidden/>
              </w:rPr>
              <w:fldChar w:fldCharType="separate"/>
            </w:r>
            <w:r w:rsidR="000949BE">
              <w:rPr>
                <w:noProof/>
                <w:webHidden/>
              </w:rPr>
              <w:t>10</w:t>
            </w:r>
            <w:r w:rsidR="000949BE">
              <w:rPr>
                <w:noProof/>
                <w:webHidden/>
              </w:rPr>
              <w:fldChar w:fldCharType="end"/>
            </w:r>
          </w:hyperlink>
        </w:p>
        <w:p w14:paraId="1EFFB8A9" w14:textId="201F182D" w:rsidR="000949BE" w:rsidRDefault="00000000">
          <w:pPr>
            <w:pStyle w:val="TDC1"/>
            <w:tabs>
              <w:tab w:val="right" w:leader="dot" w:pos="9412"/>
            </w:tabs>
            <w:rPr>
              <w:rFonts w:asciiTheme="minorHAnsi" w:eastAsiaTheme="minorEastAsia" w:hAnsiTheme="minorHAnsi" w:cstheme="minorBidi"/>
              <w:noProof/>
              <w:color w:val="auto"/>
              <w:kern w:val="0"/>
              <w:sz w:val="22"/>
              <w14:ligatures w14:val="none"/>
            </w:rPr>
          </w:pPr>
          <w:hyperlink w:anchor="_Toc148482228" w:history="1">
            <w:r w:rsidR="000949BE" w:rsidRPr="00AC01C8">
              <w:rPr>
                <w:rStyle w:val="Hipervnculo"/>
                <w:rFonts w:ascii="Arial" w:eastAsia="Calibri" w:hAnsi="Arial" w:cs="Arial"/>
                <w:noProof/>
              </w:rPr>
              <w:t>Conclusiones</w:t>
            </w:r>
            <w:r w:rsidR="000949BE">
              <w:rPr>
                <w:noProof/>
                <w:webHidden/>
              </w:rPr>
              <w:tab/>
            </w:r>
            <w:r w:rsidR="000949BE">
              <w:rPr>
                <w:noProof/>
                <w:webHidden/>
              </w:rPr>
              <w:fldChar w:fldCharType="begin"/>
            </w:r>
            <w:r w:rsidR="000949BE">
              <w:rPr>
                <w:noProof/>
                <w:webHidden/>
              </w:rPr>
              <w:instrText xml:space="preserve"> PAGEREF _Toc148482228 \h </w:instrText>
            </w:r>
            <w:r w:rsidR="000949BE">
              <w:rPr>
                <w:noProof/>
                <w:webHidden/>
              </w:rPr>
            </w:r>
            <w:r w:rsidR="000949BE">
              <w:rPr>
                <w:noProof/>
                <w:webHidden/>
              </w:rPr>
              <w:fldChar w:fldCharType="separate"/>
            </w:r>
            <w:r w:rsidR="000949BE">
              <w:rPr>
                <w:noProof/>
                <w:webHidden/>
              </w:rPr>
              <w:t>12</w:t>
            </w:r>
            <w:r w:rsidR="000949BE">
              <w:rPr>
                <w:noProof/>
                <w:webHidden/>
              </w:rPr>
              <w:fldChar w:fldCharType="end"/>
            </w:r>
          </w:hyperlink>
        </w:p>
        <w:p w14:paraId="535BE430" w14:textId="0C726A27" w:rsidR="000949BE" w:rsidRDefault="00000000">
          <w:pPr>
            <w:pStyle w:val="TDC2"/>
            <w:tabs>
              <w:tab w:val="right" w:leader="dot" w:pos="9412"/>
            </w:tabs>
            <w:rPr>
              <w:rFonts w:asciiTheme="minorHAnsi" w:eastAsiaTheme="minorEastAsia" w:hAnsiTheme="minorHAnsi" w:cstheme="minorBidi"/>
              <w:noProof/>
              <w:color w:val="auto"/>
              <w:kern w:val="0"/>
              <w:sz w:val="22"/>
              <w14:ligatures w14:val="none"/>
            </w:rPr>
          </w:pPr>
          <w:hyperlink w:anchor="_Toc148482229" w:history="1">
            <w:r w:rsidR="000949BE" w:rsidRPr="00AC01C8">
              <w:rPr>
                <w:rStyle w:val="Hipervnculo"/>
                <w:rFonts w:ascii="Arial" w:hAnsi="Arial" w:cs="Arial"/>
                <w:noProof/>
              </w:rPr>
              <w:t>Conclusión General:</w:t>
            </w:r>
            <w:r w:rsidR="000949BE">
              <w:rPr>
                <w:noProof/>
                <w:webHidden/>
              </w:rPr>
              <w:tab/>
            </w:r>
            <w:r w:rsidR="000949BE">
              <w:rPr>
                <w:noProof/>
                <w:webHidden/>
              </w:rPr>
              <w:fldChar w:fldCharType="begin"/>
            </w:r>
            <w:r w:rsidR="000949BE">
              <w:rPr>
                <w:noProof/>
                <w:webHidden/>
              </w:rPr>
              <w:instrText xml:space="preserve"> PAGEREF _Toc148482229 \h </w:instrText>
            </w:r>
            <w:r w:rsidR="000949BE">
              <w:rPr>
                <w:noProof/>
                <w:webHidden/>
              </w:rPr>
            </w:r>
            <w:r w:rsidR="000949BE">
              <w:rPr>
                <w:noProof/>
                <w:webHidden/>
              </w:rPr>
              <w:fldChar w:fldCharType="separate"/>
            </w:r>
            <w:r w:rsidR="000949BE">
              <w:rPr>
                <w:noProof/>
                <w:webHidden/>
              </w:rPr>
              <w:t>12</w:t>
            </w:r>
            <w:r w:rsidR="000949BE">
              <w:rPr>
                <w:noProof/>
                <w:webHidden/>
              </w:rPr>
              <w:fldChar w:fldCharType="end"/>
            </w:r>
          </w:hyperlink>
        </w:p>
        <w:p w14:paraId="074DF981" w14:textId="1A3FEE54" w:rsidR="000949BE" w:rsidRDefault="00000000">
          <w:pPr>
            <w:pStyle w:val="TDC2"/>
            <w:tabs>
              <w:tab w:val="right" w:leader="dot" w:pos="9412"/>
            </w:tabs>
            <w:rPr>
              <w:rFonts w:asciiTheme="minorHAnsi" w:eastAsiaTheme="minorEastAsia" w:hAnsiTheme="minorHAnsi" w:cstheme="minorBidi"/>
              <w:noProof/>
              <w:color w:val="auto"/>
              <w:kern w:val="0"/>
              <w:sz w:val="22"/>
              <w14:ligatures w14:val="none"/>
            </w:rPr>
          </w:pPr>
          <w:hyperlink w:anchor="_Toc148482230" w:history="1">
            <w:r w:rsidR="000949BE" w:rsidRPr="00AC01C8">
              <w:rPr>
                <w:rStyle w:val="Hipervnculo"/>
                <w:rFonts w:ascii="Arial" w:hAnsi="Arial" w:cs="Arial"/>
                <w:noProof/>
              </w:rPr>
              <w:t>Conclusión Especifica:</w:t>
            </w:r>
            <w:r w:rsidR="000949BE">
              <w:rPr>
                <w:noProof/>
                <w:webHidden/>
              </w:rPr>
              <w:tab/>
            </w:r>
            <w:r w:rsidR="000949BE">
              <w:rPr>
                <w:noProof/>
                <w:webHidden/>
              </w:rPr>
              <w:fldChar w:fldCharType="begin"/>
            </w:r>
            <w:r w:rsidR="000949BE">
              <w:rPr>
                <w:noProof/>
                <w:webHidden/>
              </w:rPr>
              <w:instrText xml:space="preserve"> PAGEREF _Toc148482230 \h </w:instrText>
            </w:r>
            <w:r w:rsidR="000949BE">
              <w:rPr>
                <w:noProof/>
                <w:webHidden/>
              </w:rPr>
            </w:r>
            <w:r w:rsidR="000949BE">
              <w:rPr>
                <w:noProof/>
                <w:webHidden/>
              </w:rPr>
              <w:fldChar w:fldCharType="separate"/>
            </w:r>
            <w:r w:rsidR="000949BE">
              <w:rPr>
                <w:noProof/>
                <w:webHidden/>
              </w:rPr>
              <w:t>12</w:t>
            </w:r>
            <w:r w:rsidR="000949BE">
              <w:rPr>
                <w:noProof/>
                <w:webHidden/>
              </w:rPr>
              <w:fldChar w:fldCharType="end"/>
            </w:r>
          </w:hyperlink>
        </w:p>
        <w:p w14:paraId="55698B33" w14:textId="5BF52FD9" w:rsidR="000949BE" w:rsidRDefault="00000000">
          <w:pPr>
            <w:pStyle w:val="TDC1"/>
            <w:tabs>
              <w:tab w:val="right" w:leader="dot" w:pos="9412"/>
            </w:tabs>
            <w:rPr>
              <w:rFonts w:asciiTheme="minorHAnsi" w:eastAsiaTheme="minorEastAsia" w:hAnsiTheme="minorHAnsi" w:cstheme="minorBidi"/>
              <w:noProof/>
              <w:color w:val="auto"/>
              <w:kern w:val="0"/>
              <w:sz w:val="22"/>
              <w14:ligatures w14:val="none"/>
            </w:rPr>
          </w:pPr>
          <w:hyperlink w:anchor="_Toc148482231" w:history="1">
            <w:r w:rsidR="000949BE" w:rsidRPr="00AC01C8">
              <w:rPr>
                <w:rStyle w:val="Hipervnculo"/>
                <w:rFonts w:ascii="Arial" w:eastAsia="Calibri" w:hAnsi="Arial" w:cs="Arial"/>
                <w:noProof/>
              </w:rPr>
              <w:t>Bibliografía</w:t>
            </w:r>
            <w:r w:rsidR="000949BE">
              <w:rPr>
                <w:noProof/>
                <w:webHidden/>
              </w:rPr>
              <w:tab/>
            </w:r>
            <w:r w:rsidR="000949BE">
              <w:rPr>
                <w:noProof/>
                <w:webHidden/>
              </w:rPr>
              <w:fldChar w:fldCharType="begin"/>
            </w:r>
            <w:r w:rsidR="000949BE">
              <w:rPr>
                <w:noProof/>
                <w:webHidden/>
              </w:rPr>
              <w:instrText xml:space="preserve"> PAGEREF _Toc148482231 \h </w:instrText>
            </w:r>
            <w:r w:rsidR="000949BE">
              <w:rPr>
                <w:noProof/>
                <w:webHidden/>
              </w:rPr>
            </w:r>
            <w:r w:rsidR="000949BE">
              <w:rPr>
                <w:noProof/>
                <w:webHidden/>
              </w:rPr>
              <w:fldChar w:fldCharType="separate"/>
            </w:r>
            <w:r w:rsidR="000949BE">
              <w:rPr>
                <w:noProof/>
                <w:webHidden/>
              </w:rPr>
              <w:t>14</w:t>
            </w:r>
            <w:r w:rsidR="000949BE">
              <w:rPr>
                <w:noProof/>
                <w:webHidden/>
              </w:rPr>
              <w:fldChar w:fldCharType="end"/>
            </w:r>
          </w:hyperlink>
        </w:p>
        <w:p w14:paraId="493747CC" w14:textId="5594FC0A" w:rsidR="000F0235" w:rsidRDefault="000F0235">
          <w:r>
            <w:rPr>
              <w:b/>
              <w:bCs/>
              <w:lang w:val="es-ES"/>
            </w:rPr>
            <w:fldChar w:fldCharType="end"/>
          </w:r>
        </w:p>
      </w:sdtContent>
    </w:sdt>
    <w:p w14:paraId="6F54E058" w14:textId="77777777" w:rsidR="000F0235" w:rsidRDefault="000F0235">
      <w:pPr>
        <w:spacing w:after="160" w:line="259" w:lineRule="auto"/>
        <w:ind w:left="0" w:firstLine="0"/>
        <w:rPr>
          <w:b/>
          <w:sz w:val="28"/>
        </w:rPr>
      </w:pPr>
      <w:r>
        <w:br w:type="page"/>
      </w:r>
    </w:p>
    <w:p w14:paraId="1F5715BA" w14:textId="3EEEEF08" w:rsidR="00E20ADF" w:rsidRPr="005B3D9E" w:rsidRDefault="00184A5F">
      <w:pPr>
        <w:pStyle w:val="Ttulo1"/>
        <w:ind w:left="-5"/>
        <w:rPr>
          <w:rFonts w:ascii="Arial" w:hAnsi="Arial" w:cs="Arial"/>
        </w:rPr>
      </w:pPr>
      <w:bookmarkStart w:id="2" w:name="_Toc148482221"/>
      <w:r w:rsidRPr="005B3D9E">
        <w:rPr>
          <w:rFonts w:ascii="Arial" w:hAnsi="Arial" w:cs="Arial"/>
        </w:rPr>
        <w:lastRenderedPageBreak/>
        <w:t>Objetivos</w:t>
      </w:r>
      <w:bookmarkEnd w:id="2"/>
      <w:r w:rsidRPr="005B3D9E">
        <w:rPr>
          <w:rFonts w:ascii="Arial" w:hAnsi="Arial" w:cs="Arial"/>
        </w:rPr>
        <w:t xml:space="preserve"> </w:t>
      </w:r>
    </w:p>
    <w:p w14:paraId="6AE939AA" w14:textId="77777777" w:rsidR="00E20ADF" w:rsidRDefault="00184A5F" w:rsidP="00711ADA">
      <w:r>
        <w:t xml:space="preserve"> </w:t>
      </w:r>
    </w:p>
    <w:p w14:paraId="51F04C2B" w14:textId="757223B3" w:rsidR="00E20ADF" w:rsidRPr="00F3666D" w:rsidRDefault="00184A5F" w:rsidP="00F3666D">
      <w:pPr>
        <w:pStyle w:val="Prrafodelista"/>
        <w:numPr>
          <w:ilvl w:val="0"/>
          <w:numId w:val="1"/>
        </w:numPr>
        <w:rPr>
          <w:sz w:val="22"/>
          <w:szCs w:val="20"/>
        </w:rPr>
      </w:pPr>
      <w:r w:rsidRPr="00F3666D">
        <w:rPr>
          <w:sz w:val="22"/>
          <w:szCs w:val="20"/>
        </w:rPr>
        <w:t xml:space="preserve">El alumno realizará un circuito que le ayuden a comprender mejor los conceptos básicos de un convertidor digital a analógico implementado con un arreglo R/2R. </w:t>
      </w:r>
    </w:p>
    <w:p w14:paraId="438E230F" w14:textId="5839A7A1" w:rsidR="00E20ADF" w:rsidRPr="00F3666D" w:rsidRDefault="00184A5F" w:rsidP="00F3666D">
      <w:pPr>
        <w:pStyle w:val="Prrafodelista"/>
        <w:numPr>
          <w:ilvl w:val="0"/>
          <w:numId w:val="1"/>
        </w:numPr>
        <w:rPr>
          <w:sz w:val="22"/>
          <w:szCs w:val="20"/>
        </w:rPr>
      </w:pPr>
      <w:r w:rsidRPr="00F3666D">
        <w:rPr>
          <w:sz w:val="22"/>
          <w:szCs w:val="20"/>
        </w:rPr>
        <w:t xml:space="preserve">El alumno realizará un circuito que le ayude a trabajar con los convertidores digitales a analógicos en circuitos integrados. </w:t>
      </w:r>
    </w:p>
    <w:p w14:paraId="46D4005F" w14:textId="7124665E" w:rsidR="00E20ADF" w:rsidRPr="00F3666D" w:rsidRDefault="00184A5F" w:rsidP="00F3666D">
      <w:pPr>
        <w:pStyle w:val="Prrafodelista"/>
        <w:numPr>
          <w:ilvl w:val="0"/>
          <w:numId w:val="1"/>
        </w:numPr>
        <w:rPr>
          <w:sz w:val="22"/>
          <w:szCs w:val="20"/>
        </w:rPr>
      </w:pPr>
      <w:r w:rsidRPr="00F3666D">
        <w:rPr>
          <w:sz w:val="22"/>
          <w:szCs w:val="20"/>
        </w:rPr>
        <w:t xml:space="preserve">El alumno diferenciará la implementación de un convertidor digital a analógico con el arreglo R/2R y el implementado en un circuito integrado. </w:t>
      </w:r>
    </w:p>
    <w:p w14:paraId="4E1F1287" w14:textId="77777777" w:rsidR="00E20ADF" w:rsidRPr="00F3666D" w:rsidRDefault="00184A5F" w:rsidP="00711ADA">
      <w:pPr>
        <w:pStyle w:val="Prrafodelista"/>
        <w:numPr>
          <w:ilvl w:val="0"/>
          <w:numId w:val="1"/>
        </w:numPr>
        <w:rPr>
          <w:sz w:val="22"/>
          <w:szCs w:val="20"/>
        </w:rPr>
      </w:pPr>
      <w:r w:rsidRPr="00F3666D">
        <w:rPr>
          <w:sz w:val="22"/>
          <w:szCs w:val="20"/>
        </w:rPr>
        <w:t xml:space="preserve">Interpretar los resultados obtenidos por los circuitos realizados. </w:t>
      </w:r>
    </w:p>
    <w:p w14:paraId="1916B2F7" w14:textId="77777777" w:rsidR="00E20ADF" w:rsidRPr="005B3D9E" w:rsidRDefault="00184A5F">
      <w:pPr>
        <w:pStyle w:val="Ttulo1"/>
        <w:ind w:left="-5"/>
        <w:rPr>
          <w:rFonts w:ascii="Arial" w:hAnsi="Arial" w:cs="Arial"/>
        </w:rPr>
      </w:pPr>
      <w:bookmarkStart w:id="3" w:name="_Toc148482222"/>
      <w:r w:rsidRPr="005B3D9E">
        <w:rPr>
          <w:rFonts w:ascii="Arial" w:hAnsi="Arial" w:cs="Arial"/>
        </w:rPr>
        <w:t>Material</w:t>
      </w:r>
      <w:bookmarkEnd w:id="3"/>
      <w:r w:rsidRPr="005B3D9E">
        <w:rPr>
          <w:rFonts w:ascii="Arial" w:hAnsi="Arial" w:cs="Arial"/>
        </w:rPr>
        <w:t xml:space="preserve"> </w:t>
      </w:r>
    </w:p>
    <w:p w14:paraId="16DC731E" w14:textId="77777777" w:rsidR="00E20ADF" w:rsidRDefault="00184A5F" w:rsidP="00711ADA">
      <w:r>
        <w:t xml:space="preserve"> </w:t>
      </w:r>
    </w:p>
    <w:p w14:paraId="22390105" w14:textId="77777777" w:rsidR="00E20ADF" w:rsidRDefault="00184A5F" w:rsidP="00356D8A">
      <w:pPr>
        <w:pStyle w:val="Prrafodelista"/>
        <w:numPr>
          <w:ilvl w:val="0"/>
          <w:numId w:val="10"/>
        </w:numPr>
      </w:pPr>
      <w:r>
        <w:t>1 Tablilla de experimentación (</w:t>
      </w:r>
      <w:proofErr w:type="spellStart"/>
      <w:r>
        <w:t>Proto</w:t>
      </w:r>
      <w:proofErr w:type="spellEnd"/>
      <w:r>
        <w:t xml:space="preserve"> </w:t>
      </w:r>
      <w:proofErr w:type="spellStart"/>
      <w:r>
        <w:t>Board</w:t>
      </w:r>
      <w:proofErr w:type="spellEnd"/>
      <w:r>
        <w:t xml:space="preserve">) </w:t>
      </w:r>
    </w:p>
    <w:p w14:paraId="7FE8DC5A" w14:textId="77777777" w:rsidR="00E20ADF" w:rsidRPr="00023B01" w:rsidRDefault="00184A5F" w:rsidP="00356D8A">
      <w:pPr>
        <w:pStyle w:val="Prrafodelista"/>
        <w:numPr>
          <w:ilvl w:val="0"/>
          <w:numId w:val="10"/>
        </w:numPr>
        <w:rPr>
          <w:lang w:val="en-US"/>
        </w:rPr>
      </w:pPr>
      <w:r w:rsidRPr="00023B01">
        <w:rPr>
          <w:lang w:val="en-US"/>
        </w:rPr>
        <w:t xml:space="preserve">1 LM741 </w:t>
      </w:r>
    </w:p>
    <w:p w14:paraId="235A6A19" w14:textId="77777777" w:rsidR="00E20ADF" w:rsidRPr="00023B01" w:rsidRDefault="00184A5F" w:rsidP="00356D8A">
      <w:pPr>
        <w:pStyle w:val="Prrafodelista"/>
        <w:numPr>
          <w:ilvl w:val="0"/>
          <w:numId w:val="10"/>
        </w:numPr>
        <w:rPr>
          <w:lang w:val="en-US"/>
        </w:rPr>
      </w:pPr>
      <w:r w:rsidRPr="00023B01">
        <w:rPr>
          <w:lang w:val="en-US"/>
        </w:rPr>
        <w:t xml:space="preserve">4 LEDs </w:t>
      </w:r>
    </w:p>
    <w:p w14:paraId="5EA50F3B" w14:textId="77777777" w:rsidR="00E20ADF" w:rsidRPr="00023B01" w:rsidRDefault="00184A5F" w:rsidP="00356D8A">
      <w:pPr>
        <w:pStyle w:val="Prrafodelista"/>
        <w:numPr>
          <w:ilvl w:val="0"/>
          <w:numId w:val="10"/>
        </w:numPr>
        <w:rPr>
          <w:lang w:val="en-US"/>
        </w:rPr>
      </w:pPr>
      <w:r w:rsidRPr="00023B01">
        <w:rPr>
          <w:lang w:val="en-US"/>
        </w:rPr>
        <w:t xml:space="preserve">1 Push bottom normalmente abierto </w:t>
      </w:r>
    </w:p>
    <w:p w14:paraId="7D463594" w14:textId="584E7537" w:rsidR="00E20ADF" w:rsidRDefault="00356D8A" w:rsidP="00356D8A">
      <w:pPr>
        <w:pStyle w:val="Prrafodelista"/>
        <w:numPr>
          <w:ilvl w:val="0"/>
          <w:numId w:val="10"/>
        </w:numPr>
      </w:pPr>
      <w:r>
        <w:t xml:space="preserve">4 </w:t>
      </w:r>
      <w:r w:rsidR="00184A5F">
        <w:t xml:space="preserve">Resistencia de 12K Ω </w:t>
      </w:r>
    </w:p>
    <w:p w14:paraId="0982653B" w14:textId="0815CAD8" w:rsidR="00E20ADF" w:rsidRDefault="00356D8A" w:rsidP="00356D8A">
      <w:pPr>
        <w:pStyle w:val="Prrafodelista"/>
        <w:numPr>
          <w:ilvl w:val="0"/>
          <w:numId w:val="10"/>
        </w:numPr>
      </w:pPr>
      <w:r>
        <w:t xml:space="preserve">5 </w:t>
      </w:r>
      <w:r w:rsidR="00184A5F">
        <w:t xml:space="preserve">Resistencia de 22K Ω </w:t>
      </w:r>
    </w:p>
    <w:p w14:paraId="6A7242A7" w14:textId="77777777" w:rsidR="00E20ADF" w:rsidRDefault="00184A5F" w:rsidP="00356D8A">
      <w:pPr>
        <w:pStyle w:val="Prrafodelista"/>
        <w:numPr>
          <w:ilvl w:val="0"/>
          <w:numId w:val="10"/>
        </w:numPr>
      </w:pPr>
      <w:r>
        <w:t xml:space="preserve">1 74LS191 </w:t>
      </w:r>
    </w:p>
    <w:p w14:paraId="3C73DFAD" w14:textId="77777777" w:rsidR="00E20ADF" w:rsidRDefault="00184A5F" w:rsidP="00711ADA">
      <w:r>
        <w:t xml:space="preserve"> </w:t>
      </w:r>
    </w:p>
    <w:p w14:paraId="4458D5FA" w14:textId="77777777" w:rsidR="00E20ADF" w:rsidRPr="005B3D9E" w:rsidRDefault="00184A5F">
      <w:pPr>
        <w:pStyle w:val="Ttulo1"/>
        <w:ind w:left="-5"/>
        <w:rPr>
          <w:rFonts w:ascii="Arial" w:hAnsi="Arial" w:cs="Arial"/>
        </w:rPr>
      </w:pPr>
      <w:bookmarkStart w:id="4" w:name="_Toc148482223"/>
      <w:r w:rsidRPr="005B3D9E">
        <w:rPr>
          <w:rFonts w:ascii="Arial" w:hAnsi="Arial" w:cs="Arial"/>
        </w:rPr>
        <w:t>Equipo</w:t>
      </w:r>
      <w:bookmarkEnd w:id="4"/>
      <w:r w:rsidRPr="005B3D9E">
        <w:rPr>
          <w:rFonts w:ascii="Arial" w:hAnsi="Arial" w:cs="Arial"/>
        </w:rPr>
        <w:t xml:space="preserve"> </w:t>
      </w:r>
    </w:p>
    <w:p w14:paraId="1F15A167" w14:textId="77777777" w:rsidR="00E20ADF" w:rsidRDefault="00184A5F" w:rsidP="00711ADA">
      <w:r>
        <w:t xml:space="preserve"> </w:t>
      </w:r>
    </w:p>
    <w:p w14:paraId="1BDDAE22" w14:textId="77777777" w:rsidR="00E20ADF" w:rsidRDefault="00184A5F" w:rsidP="00711ADA">
      <w:r>
        <w:t xml:space="preserve">1 Fuente de alimentación triple </w:t>
      </w:r>
    </w:p>
    <w:p w14:paraId="5C07E95C" w14:textId="4351A76D" w:rsidR="00320304" w:rsidRDefault="00184A5F" w:rsidP="00711ADA">
      <w:r>
        <w:t xml:space="preserve">1 Multímetro Digital </w:t>
      </w:r>
    </w:p>
    <w:p w14:paraId="76B7F000" w14:textId="77777777" w:rsidR="005A6781" w:rsidRDefault="005A6781">
      <w:pPr>
        <w:spacing w:after="160" w:line="259" w:lineRule="auto"/>
        <w:ind w:left="0" w:firstLine="0"/>
        <w:rPr>
          <w:b/>
          <w:sz w:val="28"/>
        </w:rPr>
      </w:pPr>
      <w:r>
        <w:br w:type="page"/>
      </w:r>
    </w:p>
    <w:p w14:paraId="0F53129C" w14:textId="766AB53E" w:rsidR="00AC6972" w:rsidRPr="005B3D9E" w:rsidRDefault="00AC6972" w:rsidP="00AC6972">
      <w:pPr>
        <w:pStyle w:val="Ttulo1"/>
        <w:ind w:left="-5"/>
        <w:rPr>
          <w:rFonts w:ascii="Arial" w:hAnsi="Arial" w:cs="Arial"/>
        </w:rPr>
      </w:pPr>
      <w:bookmarkStart w:id="5" w:name="_Toc148482224"/>
      <w:r w:rsidRPr="005B3D9E">
        <w:rPr>
          <w:rFonts w:ascii="Arial" w:hAnsi="Arial" w:cs="Arial"/>
        </w:rPr>
        <w:lastRenderedPageBreak/>
        <w:t>Introducción Teórica</w:t>
      </w:r>
      <w:bookmarkEnd w:id="5"/>
    </w:p>
    <w:p w14:paraId="00FDA382" w14:textId="77777777" w:rsidR="00AC6972" w:rsidRPr="005B3D9E" w:rsidRDefault="00AC6972" w:rsidP="00711ADA">
      <w:pPr>
        <w:rPr>
          <w:rFonts w:ascii="Arial" w:hAnsi="Arial" w:cs="Arial"/>
        </w:rPr>
      </w:pPr>
      <w:r w:rsidRPr="005B3D9E">
        <w:rPr>
          <w:rFonts w:ascii="Arial" w:hAnsi="Arial" w:cs="Arial"/>
        </w:rPr>
        <w:t xml:space="preserve"> </w:t>
      </w:r>
    </w:p>
    <w:p w14:paraId="7300BFE6" w14:textId="45819B27" w:rsidR="00E20ADF" w:rsidRPr="00155895" w:rsidRDefault="002E21F0" w:rsidP="00155895">
      <w:pPr>
        <w:jc w:val="both"/>
        <w:rPr>
          <w:rFonts w:ascii="Arial" w:hAnsi="Arial" w:cs="Arial"/>
        </w:rPr>
      </w:pPr>
      <w:r w:rsidRPr="00155895">
        <w:rPr>
          <w:rFonts w:ascii="Arial" w:hAnsi="Arial" w:cs="Arial"/>
        </w:rPr>
        <w:t xml:space="preserve">Para la </w:t>
      </w:r>
      <w:r w:rsidR="00DE280B" w:rsidRPr="00155895">
        <w:rPr>
          <w:rFonts w:ascii="Arial" w:hAnsi="Arial" w:cs="Arial"/>
        </w:rPr>
        <w:t xml:space="preserve">comprensión de toda la práctica, es necesario que </w:t>
      </w:r>
      <w:r w:rsidR="00FD69C3" w:rsidRPr="00155895">
        <w:rPr>
          <w:rFonts w:ascii="Arial" w:hAnsi="Arial" w:cs="Arial"/>
        </w:rPr>
        <w:t xml:space="preserve">identifiquemos que los circuitos electrónicos se pueden dividir en dos amplias categorías: </w:t>
      </w:r>
      <w:r w:rsidR="00FD69C3" w:rsidRPr="00155895">
        <w:rPr>
          <w:rFonts w:ascii="Arial" w:hAnsi="Arial" w:cs="Arial"/>
          <w:i/>
        </w:rPr>
        <w:t>digitales</w:t>
      </w:r>
      <w:r w:rsidR="00FD69C3" w:rsidRPr="00155895">
        <w:rPr>
          <w:rFonts w:ascii="Arial" w:hAnsi="Arial" w:cs="Arial"/>
        </w:rPr>
        <w:t xml:space="preserve"> y </w:t>
      </w:r>
      <w:r w:rsidR="00FD69C3" w:rsidRPr="00155895">
        <w:rPr>
          <w:rFonts w:ascii="Arial" w:hAnsi="Arial" w:cs="Arial"/>
          <w:i/>
        </w:rPr>
        <w:t>analógicos</w:t>
      </w:r>
      <w:r w:rsidR="00FD69C3" w:rsidRPr="00155895">
        <w:rPr>
          <w:rFonts w:ascii="Arial" w:hAnsi="Arial" w:cs="Arial"/>
        </w:rPr>
        <w:t xml:space="preserve">. La </w:t>
      </w:r>
      <w:r w:rsidR="00FD69C3" w:rsidRPr="00155895">
        <w:rPr>
          <w:rFonts w:ascii="Arial" w:hAnsi="Arial" w:cs="Arial"/>
          <w:i/>
        </w:rPr>
        <w:t>electrónica digital</w:t>
      </w:r>
      <w:r w:rsidR="00FD69C3" w:rsidRPr="00155895">
        <w:rPr>
          <w:rFonts w:ascii="Arial" w:hAnsi="Arial" w:cs="Arial"/>
        </w:rPr>
        <w:t xml:space="preserve"> utiliza magnitudes con valores discretos, mientras que la </w:t>
      </w:r>
      <w:r w:rsidR="00FD69C3" w:rsidRPr="00155895">
        <w:rPr>
          <w:rFonts w:ascii="Arial" w:hAnsi="Arial" w:cs="Arial"/>
          <w:i/>
        </w:rPr>
        <w:t>electrónica analógica</w:t>
      </w:r>
      <w:r w:rsidR="00FD69C3" w:rsidRPr="00155895">
        <w:rPr>
          <w:rFonts w:ascii="Arial" w:hAnsi="Arial" w:cs="Arial"/>
        </w:rPr>
        <w:t xml:space="preserve"> emplea magnitudes con valores continuos.</w:t>
      </w:r>
    </w:p>
    <w:p w14:paraId="1DD1A2C6" w14:textId="77777777" w:rsidR="00FD69C3" w:rsidRPr="005B3D9E" w:rsidRDefault="00FD69C3" w:rsidP="00711ADA">
      <w:pPr>
        <w:rPr>
          <w:rFonts w:ascii="Arial" w:hAnsi="Arial" w:cs="Arial"/>
        </w:rPr>
      </w:pPr>
    </w:p>
    <w:p w14:paraId="601AFD62" w14:textId="43F9B04E" w:rsidR="00FD69C3" w:rsidRPr="005B3D9E" w:rsidRDefault="00115E24" w:rsidP="00155895">
      <w:pPr>
        <w:jc w:val="both"/>
        <w:rPr>
          <w:rFonts w:ascii="Arial" w:hAnsi="Arial" w:cs="Arial"/>
        </w:rPr>
      </w:pPr>
      <w:r w:rsidRPr="005B3D9E">
        <w:rPr>
          <w:rFonts w:ascii="Arial" w:hAnsi="Arial" w:cs="Arial"/>
        </w:rPr>
        <w:t>Un sistema digital es cualquier dispositivo destinado a la generación, transmisión, procesamiento o almacenamiento de señales digitales. Así, el sistema digital, es una combinación de dispositivos diseñado para manipular cantidades físicas o información que estén representadas en forma digital; es decir, que sólo puedan tomar valores discretos.</w:t>
      </w:r>
      <w:r w:rsidR="00155895">
        <w:rPr>
          <w:rFonts w:ascii="Arial" w:hAnsi="Arial" w:cs="Arial"/>
        </w:rPr>
        <w:br/>
      </w:r>
    </w:p>
    <w:p w14:paraId="0DD06ADE" w14:textId="5CED7FA5" w:rsidR="00E20ADF" w:rsidRPr="005B3D9E" w:rsidRDefault="00C83E98" w:rsidP="00155895">
      <w:pPr>
        <w:jc w:val="both"/>
        <w:rPr>
          <w:rFonts w:ascii="Arial" w:hAnsi="Arial" w:cs="Arial"/>
        </w:rPr>
      </w:pPr>
      <w:r w:rsidRPr="005B3D9E">
        <w:rPr>
          <w:rFonts w:ascii="Arial" w:hAnsi="Arial" w:cs="Arial"/>
        </w:rPr>
        <w:t xml:space="preserve">Es un dispositivo para convertir un código digital a una señal analógica (corriente, voltaje o carga eléctrica). Hay distintos componentes que pueden intervenir en este proceso, como interruptores simples, red de resistores, fuentes actuales o condensadores. Un convertidor de analógico a digital (ADC) realiza la operación inversa. </w:t>
      </w:r>
      <w:r w:rsidR="00155895">
        <w:rPr>
          <w:rFonts w:ascii="Arial" w:hAnsi="Arial" w:cs="Arial"/>
        </w:rPr>
        <w:br/>
      </w:r>
    </w:p>
    <w:p w14:paraId="32E60D40" w14:textId="77777777" w:rsidR="00BD2F3E" w:rsidRPr="005B3D9E" w:rsidRDefault="00BD2F3E" w:rsidP="00155895">
      <w:pPr>
        <w:jc w:val="both"/>
        <w:rPr>
          <w:rFonts w:ascii="Arial" w:hAnsi="Arial" w:cs="Arial"/>
        </w:rPr>
      </w:pPr>
      <w:r w:rsidRPr="005B3D9E">
        <w:rPr>
          <w:rFonts w:ascii="Arial" w:hAnsi="Arial" w:cs="Arial"/>
        </w:rPr>
        <w:t>Existe una amplia variedad de DAC como circuitos integrados o bien como paquetes encapsulados. Hay que conocer las especificaciones más importantes de los fabricantes a fin de evaluar un DAC en una determinada aplicación.</w:t>
      </w:r>
    </w:p>
    <w:p w14:paraId="3E970DC4" w14:textId="77777777" w:rsidR="00BD2F3E" w:rsidRPr="005B3D9E" w:rsidRDefault="00BD2F3E" w:rsidP="00BD2F3E">
      <w:pPr>
        <w:rPr>
          <w:rFonts w:ascii="Arial" w:hAnsi="Arial" w:cs="Arial"/>
        </w:rPr>
      </w:pPr>
    </w:p>
    <w:p w14:paraId="1AC83944" w14:textId="1A23E53A" w:rsidR="00BD2F3E" w:rsidRPr="00155895" w:rsidRDefault="00BD2F3E" w:rsidP="00BD2F3E">
      <w:pPr>
        <w:pStyle w:val="Prrafodelista"/>
        <w:numPr>
          <w:ilvl w:val="0"/>
          <w:numId w:val="8"/>
        </w:numPr>
      </w:pPr>
      <w:r w:rsidRPr="00155895">
        <w:rPr>
          <w:i/>
          <w:u w:val="single"/>
        </w:rPr>
        <w:t>Resolución</w:t>
      </w:r>
      <w:r w:rsidRPr="00155895">
        <w:t>: La resolución porcentual de un DAC depende única y</w:t>
      </w:r>
      <w:r>
        <w:t xml:space="preserve"> </w:t>
      </w:r>
      <w:r w:rsidRPr="00155895">
        <w:t>exclusivamente del número de bits. Por esta razón, en las fichas técnicas se detalla de esta manera. Un DAC de 10 bits tiene una resolución más sensible (mayor exactitud) que uno de 8 bits. Este dato es extrapolable a las especificaciones de lectores de CD o equipos integrados.</w:t>
      </w:r>
      <w:r w:rsidR="00155895">
        <w:br/>
      </w:r>
    </w:p>
    <w:p w14:paraId="388EEAFF" w14:textId="100BCB30" w:rsidR="00BD2F3E" w:rsidRPr="00155895" w:rsidRDefault="00BD2F3E" w:rsidP="00612889">
      <w:pPr>
        <w:pStyle w:val="Prrafodelista"/>
        <w:numPr>
          <w:ilvl w:val="0"/>
          <w:numId w:val="8"/>
        </w:numPr>
      </w:pPr>
      <w:r w:rsidRPr="00155895">
        <w:rPr>
          <w:i/>
          <w:u w:val="single"/>
        </w:rPr>
        <w:t>Precisión</w:t>
      </w:r>
      <w:r w:rsidRPr="00155895">
        <w:t>: Los fabricantes de DAC tienen varias maneras de establecer la precisión o exactitud. A las dos más comunes se las llama Error de Escala Completa y Error de Linealidad (o en ocasiones, directamente linealidad), que normalmente se expresan como un porcentaje de la salida de escala completa del convertidor (%FS).</w:t>
      </w:r>
    </w:p>
    <w:p w14:paraId="07AE655D" w14:textId="4124E3FE" w:rsidR="00BD2F3E" w:rsidRPr="005B3D9E" w:rsidRDefault="00BD2F3E" w:rsidP="00CD66D1">
      <w:pPr>
        <w:jc w:val="both"/>
        <w:rPr>
          <w:rFonts w:ascii="Arial" w:hAnsi="Arial" w:cs="Arial"/>
        </w:rPr>
      </w:pPr>
      <w:r w:rsidRPr="005B3D9E">
        <w:rPr>
          <w:rFonts w:ascii="Arial" w:hAnsi="Arial" w:cs="Arial"/>
        </w:rPr>
        <w:t>El error de escala completa es la máxima desviación de la salida del DAC de su valor estimado (teórico).</w:t>
      </w:r>
      <w:r w:rsidR="00CD66D1">
        <w:rPr>
          <w:rFonts w:ascii="Arial" w:hAnsi="Arial" w:cs="Arial"/>
        </w:rPr>
        <w:t xml:space="preserve"> </w:t>
      </w:r>
      <w:r w:rsidRPr="005B3D9E">
        <w:rPr>
          <w:rFonts w:ascii="Arial" w:hAnsi="Arial" w:cs="Arial"/>
        </w:rPr>
        <w:t>El error de linealidad es la desviación máxima en el tamaño de etapa del teórico. Algunos de los DAC menos económicos tienen errores de escala completa y de linealidad en el intervalo 0.01% - 0.1%.</w:t>
      </w:r>
    </w:p>
    <w:p w14:paraId="4873554F" w14:textId="77777777" w:rsidR="00BD2F3E" w:rsidRPr="005B3D9E" w:rsidRDefault="00BD2F3E" w:rsidP="00BD2F3E">
      <w:pPr>
        <w:rPr>
          <w:rFonts w:ascii="Arial" w:hAnsi="Arial" w:cs="Arial"/>
        </w:rPr>
      </w:pPr>
    </w:p>
    <w:p w14:paraId="126DF6F4" w14:textId="12B793A5" w:rsidR="00BD2F3E" w:rsidRPr="00CD66D1" w:rsidRDefault="00BD2F3E" w:rsidP="00BD2F3E">
      <w:pPr>
        <w:pStyle w:val="Prrafodelista"/>
        <w:numPr>
          <w:ilvl w:val="0"/>
          <w:numId w:val="6"/>
        </w:numPr>
      </w:pPr>
      <w:r w:rsidRPr="00CD66D1">
        <w:rPr>
          <w:i/>
          <w:u w:val="single"/>
        </w:rPr>
        <w:t>Tiempo de respuesta</w:t>
      </w:r>
      <w:r w:rsidRPr="00CD66D1">
        <w:t xml:space="preserve">: La velocidad de operación de un DAC se explica como tiempo de respuesta, que es el periodo que se requiere para que la salida pase de cero a escala completa cuando la entrada binaria cambia de todos los ceros a todos los unos. Los valores comunes del tiempo de respuesta </w:t>
      </w:r>
      <w:r w:rsidRPr="00CD66D1">
        <w:lastRenderedPageBreak/>
        <w:t xml:space="preserve">variarán de 50 </w:t>
      </w:r>
      <w:proofErr w:type="spellStart"/>
      <w:r w:rsidRPr="00CD66D1">
        <w:t>ns</w:t>
      </w:r>
      <w:proofErr w:type="spellEnd"/>
      <w:r w:rsidRPr="00CD66D1">
        <w:t xml:space="preserve"> a 10 ms. En general, los DAC con salida de corriente tendrán tiempos de respuesta más breves que aquéllos con una de voltaje. Por ejemplo, un DAC puede operar como salida de corriente o bien de voltaje. Su tiempo de respuesta a su salida es menor cuando se utiliza salida de corriente que cuando se emplea la de voltaje.</w:t>
      </w:r>
    </w:p>
    <w:p w14:paraId="2DD0063F" w14:textId="77777777" w:rsidR="005B3D9E" w:rsidRPr="00CD66D1" w:rsidRDefault="005B3D9E" w:rsidP="005B3D9E">
      <w:pPr>
        <w:pStyle w:val="Prrafodelista"/>
        <w:ind w:left="345" w:firstLine="0"/>
      </w:pPr>
    </w:p>
    <w:p w14:paraId="7C0ED58F" w14:textId="17105CB3" w:rsidR="00BD2F3E" w:rsidRPr="00CD66D1" w:rsidRDefault="00BD2F3E" w:rsidP="005A6781">
      <w:pPr>
        <w:pStyle w:val="Prrafodelista"/>
        <w:numPr>
          <w:ilvl w:val="0"/>
          <w:numId w:val="6"/>
        </w:numPr>
      </w:pPr>
      <w:r w:rsidRPr="00CD66D1">
        <w:rPr>
          <w:i/>
          <w:u w:val="single"/>
        </w:rPr>
        <w:t>Voltaje de balance</w:t>
      </w:r>
      <w:r w:rsidRPr="00CD66D1">
        <w:t>: En teoría, la salida de un DAC será cero voltios cuando en la entrada binaria son todo ceros. En la práctica, habrá un voltaje de salida pequeño producido por el error de balance del amplificador del DAC. Este desplazamiento es comúnmente 0.05% FS. Casi todos los DAC con voltaje tendrán una capacidad de ajuste de balance externo que permite eliminar el desequilibrio.</w:t>
      </w:r>
    </w:p>
    <w:p w14:paraId="0FA08B10" w14:textId="6023D3B8" w:rsidR="00E20ADF" w:rsidRPr="005B3D9E" w:rsidRDefault="00BD2F3E" w:rsidP="005C5DD7">
      <w:pPr>
        <w:jc w:val="both"/>
        <w:rPr>
          <w:rFonts w:ascii="Arial" w:hAnsi="Arial" w:cs="Arial"/>
        </w:rPr>
      </w:pPr>
      <w:r w:rsidRPr="005B3D9E">
        <w:rPr>
          <w:rFonts w:ascii="Arial" w:hAnsi="Arial" w:cs="Arial"/>
        </w:rPr>
        <w:t>Si bien las indicaciones de los fabricantes frecuentemente no se ajustan a la realidad, al menos ya sabemos para qué sirve y cómo funciona un convertidor digital analógico. El objetivo, como siempre hacemos en CEC, es que el lector tenga su propio criterio para afrontar la búsqueda o compra de un DAC.</w:t>
      </w:r>
    </w:p>
    <w:p w14:paraId="21A331E9" w14:textId="77777777" w:rsidR="00A36574" w:rsidRDefault="00A36574" w:rsidP="00711ADA"/>
    <w:p w14:paraId="1ED2DFB4" w14:textId="77777777" w:rsidR="00AC35B4" w:rsidRDefault="00AC35B4">
      <w:pPr>
        <w:spacing w:after="160" w:line="259" w:lineRule="auto"/>
        <w:ind w:left="0" w:firstLine="0"/>
        <w:rPr>
          <w:b/>
          <w:sz w:val="28"/>
        </w:rPr>
      </w:pPr>
      <w:r>
        <w:br w:type="page"/>
      </w:r>
    </w:p>
    <w:p w14:paraId="1D039212" w14:textId="0551666C" w:rsidR="00E20ADF" w:rsidRPr="00FA6E13" w:rsidRDefault="00184A5F">
      <w:pPr>
        <w:pStyle w:val="Ttulo1"/>
        <w:ind w:left="-5"/>
        <w:rPr>
          <w:rFonts w:ascii="Arial" w:hAnsi="Arial" w:cs="Arial"/>
          <w:szCs w:val="28"/>
        </w:rPr>
      </w:pPr>
      <w:bookmarkStart w:id="6" w:name="_Toc148482225"/>
      <w:r w:rsidRPr="00FA6E13">
        <w:rPr>
          <w:rFonts w:ascii="Arial" w:hAnsi="Arial" w:cs="Arial"/>
          <w:szCs w:val="28"/>
        </w:rPr>
        <w:lastRenderedPageBreak/>
        <w:t>Desarrollo Experimental</w:t>
      </w:r>
      <w:bookmarkEnd w:id="6"/>
      <w:r w:rsidRPr="00FA6E13">
        <w:rPr>
          <w:rFonts w:ascii="Arial" w:hAnsi="Arial" w:cs="Arial"/>
          <w:szCs w:val="28"/>
        </w:rPr>
        <w:t xml:space="preserve"> </w:t>
      </w:r>
    </w:p>
    <w:p w14:paraId="2D078B4A" w14:textId="0DBA15D4" w:rsidR="00E20ADF" w:rsidRPr="005C5DD7" w:rsidRDefault="00E20ADF" w:rsidP="00711ADA">
      <w:pPr>
        <w:rPr>
          <w:rFonts w:ascii="Arial" w:hAnsi="Arial" w:cs="Arial"/>
          <w:szCs w:val="24"/>
        </w:rPr>
      </w:pPr>
    </w:p>
    <w:p w14:paraId="15776C0E" w14:textId="19E7F7FC" w:rsidR="00E20ADF" w:rsidRPr="005C5DD7" w:rsidRDefault="00184A5F" w:rsidP="00711ADA">
      <w:pPr>
        <w:rPr>
          <w:rFonts w:ascii="Arial" w:hAnsi="Arial" w:cs="Arial"/>
          <w:szCs w:val="24"/>
        </w:rPr>
      </w:pPr>
      <w:r w:rsidRPr="005C5DD7">
        <w:rPr>
          <w:rFonts w:ascii="Arial" w:hAnsi="Arial" w:cs="Arial"/>
          <w:szCs w:val="24"/>
        </w:rPr>
        <w:t xml:space="preserve">Convertidor Digital a Analógico de 4 bits con arreglo R/2R </w:t>
      </w:r>
      <w:r w:rsidR="005C5DD7">
        <w:rPr>
          <w:rFonts w:ascii="Arial" w:hAnsi="Arial" w:cs="Arial"/>
          <w:szCs w:val="24"/>
        </w:rPr>
        <w:br/>
      </w:r>
    </w:p>
    <w:p w14:paraId="30AA9847" w14:textId="3F763F20" w:rsidR="00E20ADF" w:rsidRDefault="00184A5F" w:rsidP="00C22C2E">
      <w:pPr>
        <w:jc w:val="center"/>
      </w:pPr>
      <w:r>
        <w:rPr>
          <w:noProof/>
        </w:rPr>
        <w:drawing>
          <wp:inline distT="0" distB="0" distL="0" distR="0" wp14:anchorId="4C3A47B8" wp14:editId="5BD47796">
            <wp:extent cx="5401734" cy="3352800"/>
            <wp:effectExtent l="0" t="0" r="8890" b="0"/>
            <wp:docPr id="171" name="Imagen 171"/>
            <wp:cNvGraphicFramePr/>
            <a:graphic xmlns:a="http://schemas.openxmlformats.org/drawingml/2006/main">
              <a:graphicData uri="http://schemas.openxmlformats.org/drawingml/2006/picture">
                <pic:pic xmlns:pic="http://schemas.openxmlformats.org/drawingml/2006/picture">
                  <pic:nvPicPr>
                    <pic:cNvPr id="171" name="Picture 171"/>
                    <pic:cNvPicPr/>
                  </pic:nvPicPr>
                  <pic:blipFill>
                    <a:blip r:embed="rId13"/>
                    <a:stretch>
                      <a:fillRect/>
                    </a:stretch>
                  </pic:blipFill>
                  <pic:spPr>
                    <a:xfrm>
                      <a:off x="0" y="0"/>
                      <a:ext cx="5434752" cy="3373294"/>
                    </a:xfrm>
                    <a:prstGeom prst="rect">
                      <a:avLst/>
                    </a:prstGeom>
                  </pic:spPr>
                </pic:pic>
              </a:graphicData>
            </a:graphic>
          </wp:inline>
        </w:drawing>
      </w:r>
    </w:p>
    <w:p w14:paraId="22840498" w14:textId="77777777" w:rsidR="00AC35B4" w:rsidRDefault="00AC35B4" w:rsidP="00C22C2E">
      <w:pPr>
        <w:jc w:val="center"/>
      </w:pPr>
    </w:p>
    <w:p w14:paraId="052806F6" w14:textId="77777777" w:rsidR="00AC35B4" w:rsidRDefault="00AC35B4" w:rsidP="00C22C2E">
      <w:pPr>
        <w:jc w:val="center"/>
      </w:pPr>
    </w:p>
    <w:p w14:paraId="5901D06E" w14:textId="51F1D36F" w:rsidR="00C1428D" w:rsidRDefault="00C1428D" w:rsidP="00612889">
      <w:pPr>
        <w:jc w:val="center"/>
      </w:pPr>
      <w:r w:rsidRPr="00C1428D">
        <w:rPr>
          <w:noProof/>
        </w:rPr>
        <w:drawing>
          <wp:inline distT="0" distB="0" distL="0" distR="0" wp14:anchorId="679349DE" wp14:editId="09A2D2D2">
            <wp:extent cx="6219062" cy="3429000"/>
            <wp:effectExtent l="0" t="0" r="0" b="0"/>
            <wp:docPr id="1020585001" name="Imagen 102058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85001" name=""/>
                    <pic:cNvPicPr/>
                  </pic:nvPicPr>
                  <pic:blipFill>
                    <a:blip r:embed="rId14"/>
                    <a:stretch>
                      <a:fillRect/>
                    </a:stretch>
                  </pic:blipFill>
                  <pic:spPr>
                    <a:xfrm>
                      <a:off x="0" y="0"/>
                      <a:ext cx="6268412" cy="3456210"/>
                    </a:xfrm>
                    <a:prstGeom prst="rect">
                      <a:avLst/>
                    </a:prstGeom>
                  </pic:spPr>
                </pic:pic>
              </a:graphicData>
            </a:graphic>
          </wp:inline>
        </w:drawing>
      </w:r>
    </w:p>
    <w:p w14:paraId="677ADC01" w14:textId="77777777" w:rsidR="00874593" w:rsidRDefault="00874593" w:rsidP="00612889">
      <w:pPr>
        <w:jc w:val="center"/>
      </w:pPr>
    </w:p>
    <w:p w14:paraId="761A8844" w14:textId="22F2805D" w:rsidR="00321E2D" w:rsidRPr="00FA6E13" w:rsidRDefault="00360CB9" w:rsidP="00360CB9">
      <w:pPr>
        <w:rPr>
          <w:rFonts w:ascii="Arial" w:hAnsi="Arial" w:cs="Arial"/>
        </w:rPr>
      </w:pPr>
      <w:r w:rsidRPr="00FA6E13">
        <w:rPr>
          <w:rFonts w:ascii="Arial" w:hAnsi="Arial" w:cs="Arial"/>
        </w:rPr>
        <w:t xml:space="preserve">Medir el voltaje de salida, anotando el voltaje medido en la tabla siguiente. </w:t>
      </w:r>
    </w:p>
    <w:p w14:paraId="2E304C2D" w14:textId="2BE11EE3" w:rsidR="00752C12" w:rsidRDefault="00752C12" w:rsidP="005C5DD7">
      <w:pPr>
        <w:ind w:left="0" w:firstLine="0"/>
      </w:pPr>
    </w:p>
    <w:tbl>
      <w:tblPr>
        <w:tblStyle w:val="Tablaconcuadrcula"/>
        <w:tblW w:w="5000" w:type="pct"/>
        <w:tblLook w:val="04A0" w:firstRow="1" w:lastRow="0" w:firstColumn="1" w:lastColumn="0" w:noHBand="0" w:noVBand="1"/>
      </w:tblPr>
      <w:tblGrid>
        <w:gridCol w:w="1438"/>
        <w:gridCol w:w="1438"/>
        <w:gridCol w:w="1439"/>
        <w:gridCol w:w="1437"/>
        <w:gridCol w:w="1140"/>
        <w:gridCol w:w="1398"/>
        <w:gridCol w:w="1122"/>
      </w:tblGrid>
      <w:tr w:rsidR="0070693C" w14:paraId="4AE94CB0" w14:textId="69F6C4DF" w:rsidTr="0070693C">
        <w:tc>
          <w:tcPr>
            <w:tcW w:w="783" w:type="pct"/>
            <w:vMerge w:val="restart"/>
            <w:vAlign w:val="center"/>
          </w:tcPr>
          <w:p w14:paraId="0DE72282" w14:textId="6DC1999B" w:rsidR="0070693C" w:rsidRDefault="0070693C" w:rsidP="00640531">
            <w:pPr>
              <w:jc w:val="center"/>
            </w:pPr>
            <w:r>
              <w:t>D</w:t>
            </w:r>
            <w:r w:rsidR="00693182">
              <w:t>3</w:t>
            </w:r>
          </w:p>
        </w:tc>
        <w:tc>
          <w:tcPr>
            <w:tcW w:w="783" w:type="pct"/>
            <w:vMerge w:val="restart"/>
            <w:vAlign w:val="center"/>
          </w:tcPr>
          <w:p w14:paraId="772385A1" w14:textId="67280928" w:rsidR="0070693C" w:rsidRDefault="0070693C" w:rsidP="00640531">
            <w:pPr>
              <w:jc w:val="center"/>
            </w:pPr>
            <w:r>
              <w:t>D2</w:t>
            </w:r>
          </w:p>
        </w:tc>
        <w:tc>
          <w:tcPr>
            <w:tcW w:w="783" w:type="pct"/>
            <w:vMerge w:val="restart"/>
            <w:vAlign w:val="center"/>
          </w:tcPr>
          <w:p w14:paraId="28CA585E" w14:textId="4814FCCC" w:rsidR="0070693C" w:rsidRDefault="0070693C" w:rsidP="00640531">
            <w:pPr>
              <w:jc w:val="center"/>
            </w:pPr>
            <w:r>
              <w:t>D1</w:t>
            </w:r>
          </w:p>
        </w:tc>
        <w:tc>
          <w:tcPr>
            <w:tcW w:w="782" w:type="pct"/>
            <w:vMerge w:val="restart"/>
            <w:vAlign w:val="center"/>
          </w:tcPr>
          <w:p w14:paraId="75ACD0C2" w14:textId="26EFEE98" w:rsidR="0070693C" w:rsidRDefault="0070693C" w:rsidP="00640531">
            <w:pPr>
              <w:jc w:val="center"/>
            </w:pPr>
            <w:r>
              <w:t>D0</w:t>
            </w:r>
          </w:p>
        </w:tc>
        <w:tc>
          <w:tcPr>
            <w:tcW w:w="1869" w:type="pct"/>
            <w:gridSpan w:val="3"/>
            <w:vAlign w:val="center"/>
          </w:tcPr>
          <w:p w14:paraId="3AEB9B18" w14:textId="7C907D4D" w:rsidR="0070693C" w:rsidRDefault="0070693C" w:rsidP="00640531">
            <w:pPr>
              <w:jc w:val="center"/>
            </w:pPr>
            <w:r>
              <w:t>V0 (Volts)</w:t>
            </w:r>
          </w:p>
        </w:tc>
      </w:tr>
      <w:tr w:rsidR="0070693C" w14:paraId="3CE250F9" w14:textId="77777777" w:rsidTr="0059064B">
        <w:tc>
          <w:tcPr>
            <w:tcW w:w="783" w:type="pct"/>
            <w:vMerge/>
            <w:vAlign w:val="center"/>
          </w:tcPr>
          <w:p w14:paraId="6CF8AD0A" w14:textId="77777777" w:rsidR="0070693C" w:rsidRDefault="0070693C" w:rsidP="00640531">
            <w:pPr>
              <w:jc w:val="center"/>
            </w:pPr>
          </w:p>
        </w:tc>
        <w:tc>
          <w:tcPr>
            <w:tcW w:w="783" w:type="pct"/>
            <w:vMerge/>
            <w:vAlign w:val="center"/>
          </w:tcPr>
          <w:p w14:paraId="1B1356D1" w14:textId="77777777" w:rsidR="0070693C" w:rsidRDefault="0070693C" w:rsidP="00640531">
            <w:pPr>
              <w:jc w:val="center"/>
            </w:pPr>
          </w:p>
        </w:tc>
        <w:tc>
          <w:tcPr>
            <w:tcW w:w="783" w:type="pct"/>
            <w:vMerge/>
            <w:vAlign w:val="center"/>
          </w:tcPr>
          <w:p w14:paraId="4FF63EE8" w14:textId="77777777" w:rsidR="0070693C" w:rsidRDefault="0070693C" w:rsidP="00640531">
            <w:pPr>
              <w:jc w:val="center"/>
            </w:pPr>
          </w:p>
        </w:tc>
        <w:tc>
          <w:tcPr>
            <w:tcW w:w="782" w:type="pct"/>
            <w:vMerge/>
            <w:vAlign w:val="center"/>
          </w:tcPr>
          <w:p w14:paraId="34D81FDA" w14:textId="77777777" w:rsidR="0070693C" w:rsidRDefault="0070693C" w:rsidP="00640531">
            <w:pPr>
              <w:jc w:val="center"/>
            </w:pPr>
          </w:p>
        </w:tc>
        <w:tc>
          <w:tcPr>
            <w:tcW w:w="624" w:type="pct"/>
            <w:vAlign w:val="center"/>
          </w:tcPr>
          <w:p w14:paraId="624AB24E" w14:textId="1A966664" w:rsidR="0070693C" w:rsidRDefault="0070693C" w:rsidP="00640531">
            <w:pPr>
              <w:jc w:val="center"/>
            </w:pPr>
            <w:r>
              <w:t>Práctico</w:t>
            </w:r>
          </w:p>
        </w:tc>
        <w:tc>
          <w:tcPr>
            <w:tcW w:w="761" w:type="pct"/>
            <w:vAlign w:val="center"/>
          </w:tcPr>
          <w:p w14:paraId="66A73872" w14:textId="2FD841BF" w:rsidR="0070693C" w:rsidRDefault="0070693C" w:rsidP="00640531">
            <w:pPr>
              <w:jc w:val="center"/>
            </w:pPr>
            <w:r>
              <w:t>Teórico</w:t>
            </w:r>
          </w:p>
        </w:tc>
        <w:tc>
          <w:tcPr>
            <w:tcW w:w="484" w:type="pct"/>
            <w:vAlign w:val="center"/>
          </w:tcPr>
          <w:p w14:paraId="382D4CA6" w14:textId="4BFB8D8A" w:rsidR="0070693C" w:rsidRDefault="0070693C" w:rsidP="00640531">
            <w:pPr>
              <w:jc w:val="center"/>
            </w:pPr>
            <w:r>
              <w:t>Simulado</w:t>
            </w:r>
          </w:p>
        </w:tc>
      </w:tr>
      <w:tr w:rsidR="00D92795" w14:paraId="5EE0CB37" w14:textId="2A1A14AC" w:rsidTr="0059064B">
        <w:tc>
          <w:tcPr>
            <w:tcW w:w="783" w:type="pct"/>
            <w:vAlign w:val="center"/>
          </w:tcPr>
          <w:p w14:paraId="732FC9DC" w14:textId="5F22A8C5" w:rsidR="00D92795" w:rsidRDefault="00D92795" w:rsidP="00640531">
            <w:pPr>
              <w:jc w:val="center"/>
            </w:pPr>
            <w:r>
              <w:t>0</w:t>
            </w:r>
          </w:p>
        </w:tc>
        <w:tc>
          <w:tcPr>
            <w:tcW w:w="783" w:type="pct"/>
            <w:vAlign w:val="center"/>
          </w:tcPr>
          <w:p w14:paraId="0B5FF988" w14:textId="4FB16E86" w:rsidR="00D92795" w:rsidRDefault="00D92795" w:rsidP="00640531">
            <w:pPr>
              <w:jc w:val="center"/>
            </w:pPr>
            <w:r>
              <w:t>0</w:t>
            </w:r>
          </w:p>
        </w:tc>
        <w:tc>
          <w:tcPr>
            <w:tcW w:w="783" w:type="pct"/>
            <w:vAlign w:val="center"/>
          </w:tcPr>
          <w:p w14:paraId="7BF48C93" w14:textId="64E9E62A" w:rsidR="00D92795" w:rsidRDefault="00D92795" w:rsidP="00640531">
            <w:pPr>
              <w:jc w:val="center"/>
            </w:pPr>
            <w:r>
              <w:t>0</w:t>
            </w:r>
          </w:p>
        </w:tc>
        <w:tc>
          <w:tcPr>
            <w:tcW w:w="782" w:type="pct"/>
            <w:vAlign w:val="center"/>
          </w:tcPr>
          <w:p w14:paraId="6FC1F01D" w14:textId="7C2FD124" w:rsidR="00D92795" w:rsidRDefault="00D92795" w:rsidP="00640531">
            <w:pPr>
              <w:jc w:val="center"/>
            </w:pPr>
            <w:r>
              <w:t>0</w:t>
            </w:r>
          </w:p>
        </w:tc>
        <w:tc>
          <w:tcPr>
            <w:tcW w:w="624" w:type="pct"/>
            <w:vAlign w:val="center"/>
          </w:tcPr>
          <w:p w14:paraId="7E258D88" w14:textId="55B48B00" w:rsidR="00D92795" w:rsidRDefault="00D92795" w:rsidP="00640531">
            <w:pPr>
              <w:jc w:val="center"/>
            </w:pPr>
            <w:r w:rsidRPr="00916712">
              <w:t>0 V</w:t>
            </w:r>
          </w:p>
        </w:tc>
        <w:tc>
          <w:tcPr>
            <w:tcW w:w="761" w:type="pct"/>
            <w:vAlign w:val="center"/>
          </w:tcPr>
          <w:p w14:paraId="01B38422" w14:textId="729BA36B" w:rsidR="00D92795" w:rsidRDefault="00640531" w:rsidP="00640531">
            <w:pPr>
              <w:jc w:val="center"/>
            </w:pPr>
            <w:r>
              <w:t>0 V</w:t>
            </w:r>
          </w:p>
        </w:tc>
        <w:tc>
          <w:tcPr>
            <w:tcW w:w="484" w:type="pct"/>
            <w:vAlign w:val="center"/>
          </w:tcPr>
          <w:p w14:paraId="4597E60C" w14:textId="69E2C263" w:rsidR="00D92795" w:rsidRDefault="00D92795" w:rsidP="00640531">
            <w:pPr>
              <w:jc w:val="center"/>
            </w:pPr>
            <w:r>
              <w:t>0 v</w:t>
            </w:r>
          </w:p>
        </w:tc>
      </w:tr>
      <w:tr w:rsidR="00D92795" w14:paraId="42D54E54" w14:textId="3CC9BDE3" w:rsidTr="0059064B">
        <w:tc>
          <w:tcPr>
            <w:tcW w:w="783" w:type="pct"/>
            <w:vAlign w:val="center"/>
          </w:tcPr>
          <w:p w14:paraId="70E0E608" w14:textId="58218ADD" w:rsidR="00D92795" w:rsidRDefault="00D92795" w:rsidP="00640531">
            <w:pPr>
              <w:jc w:val="center"/>
            </w:pPr>
            <w:r>
              <w:t>0</w:t>
            </w:r>
          </w:p>
        </w:tc>
        <w:tc>
          <w:tcPr>
            <w:tcW w:w="783" w:type="pct"/>
            <w:vAlign w:val="center"/>
          </w:tcPr>
          <w:p w14:paraId="7EE5A4B5" w14:textId="5C843CE8" w:rsidR="00D92795" w:rsidRDefault="00D92795" w:rsidP="00640531">
            <w:pPr>
              <w:jc w:val="center"/>
            </w:pPr>
            <w:r>
              <w:t>0</w:t>
            </w:r>
          </w:p>
        </w:tc>
        <w:tc>
          <w:tcPr>
            <w:tcW w:w="783" w:type="pct"/>
            <w:vAlign w:val="center"/>
          </w:tcPr>
          <w:p w14:paraId="4AECB1DC" w14:textId="4C2C59F7" w:rsidR="00D92795" w:rsidRDefault="00D92795" w:rsidP="00640531">
            <w:pPr>
              <w:jc w:val="center"/>
            </w:pPr>
            <w:r>
              <w:t>0</w:t>
            </w:r>
          </w:p>
        </w:tc>
        <w:tc>
          <w:tcPr>
            <w:tcW w:w="782" w:type="pct"/>
            <w:vAlign w:val="center"/>
          </w:tcPr>
          <w:p w14:paraId="7570135E" w14:textId="517743E5" w:rsidR="00D92795" w:rsidRDefault="00D92795" w:rsidP="00640531">
            <w:pPr>
              <w:jc w:val="center"/>
            </w:pPr>
            <w:r>
              <w:t>1</w:t>
            </w:r>
          </w:p>
        </w:tc>
        <w:tc>
          <w:tcPr>
            <w:tcW w:w="624" w:type="pct"/>
            <w:vAlign w:val="center"/>
          </w:tcPr>
          <w:p w14:paraId="67A4042B" w14:textId="145D5F90" w:rsidR="00D92795" w:rsidRDefault="00D92795" w:rsidP="00640531">
            <w:pPr>
              <w:jc w:val="center"/>
            </w:pPr>
            <w:r w:rsidRPr="00916712">
              <w:t>-</w:t>
            </w:r>
            <w:r w:rsidR="00151C72">
              <w:t>3</w:t>
            </w:r>
            <w:r w:rsidR="00CE728E">
              <w:t>2</w:t>
            </w:r>
            <w:r w:rsidR="008104C6">
              <w:t>0</w:t>
            </w:r>
            <w:r w:rsidR="006D1CE6">
              <w:t xml:space="preserve"> </w:t>
            </w:r>
            <w:r w:rsidR="008104C6">
              <w:t>m</w:t>
            </w:r>
            <w:r w:rsidRPr="00916712">
              <w:t>V</w:t>
            </w:r>
          </w:p>
        </w:tc>
        <w:tc>
          <w:tcPr>
            <w:tcW w:w="761" w:type="pct"/>
            <w:vAlign w:val="center"/>
          </w:tcPr>
          <w:p w14:paraId="1A40CBC0" w14:textId="7AD24631" w:rsidR="00D92795" w:rsidRDefault="0059064B" w:rsidP="00640531">
            <w:pPr>
              <w:jc w:val="center"/>
            </w:pPr>
            <w:r>
              <w:t>-</w:t>
            </w:r>
            <w:r w:rsidR="00B53809">
              <w:t>31</w:t>
            </w:r>
            <w:r>
              <w:t>2</w:t>
            </w:r>
            <w:r w:rsidR="00B53809">
              <w:t>.5</w:t>
            </w:r>
            <w:r w:rsidR="006D1CE6">
              <w:t xml:space="preserve"> </w:t>
            </w:r>
            <w:r w:rsidR="00B53809">
              <w:t>mV</w:t>
            </w:r>
          </w:p>
        </w:tc>
        <w:tc>
          <w:tcPr>
            <w:tcW w:w="484" w:type="pct"/>
            <w:vAlign w:val="center"/>
          </w:tcPr>
          <w:p w14:paraId="22867506" w14:textId="6202D887" w:rsidR="00D92795" w:rsidRDefault="00D92795" w:rsidP="00640531">
            <w:pPr>
              <w:jc w:val="center"/>
            </w:pPr>
            <w:r>
              <w:t>-626</w:t>
            </w:r>
            <w:r w:rsidR="006D1CE6">
              <w:t xml:space="preserve"> </w:t>
            </w:r>
            <w:r>
              <w:t>mV</w:t>
            </w:r>
          </w:p>
        </w:tc>
      </w:tr>
      <w:tr w:rsidR="00D92795" w14:paraId="07D7F47C" w14:textId="25105EA7" w:rsidTr="0059064B">
        <w:tc>
          <w:tcPr>
            <w:tcW w:w="783" w:type="pct"/>
            <w:vAlign w:val="center"/>
          </w:tcPr>
          <w:p w14:paraId="0C2AD498" w14:textId="368E6ED1" w:rsidR="00D92795" w:rsidRDefault="00D92795" w:rsidP="00640531">
            <w:pPr>
              <w:jc w:val="center"/>
            </w:pPr>
            <w:r>
              <w:t>0</w:t>
            </w:r>
          </w:p>
        </w:tc>
        <w:tc>
          <w:tcPr>
            <w:tcW w:w="783" w:type="pct"/>
            <w:vAlign w:val="center"/>
          </w:tcPr>
          <w:p w14:paraId="622A8A28" w14:textId="113E0F43" w:rsidR="00D92795" w:rsidRDefault="00D92795" w:rsidP="00640531">
            <w:pPr>
              <w:jc w:val="center"/>
            </w:pPr>
            <w:r>
              <w:t>0</w:t>
            </w:r>
          </w:p>
        </w:tc>
        <w:tc>
          <w:tcPr>
            <w:tcW w:w="783" w:type="pct"/>
            <w:vAlign w:val="center"/>
          </w:tcPr>
          <w:p w14:paraId="1503108D" w14:textId="14DC2DD2" w:rsidR="00D92795" w:rsidRDefault="00D92795" w:rsidP="00640531">
            <w:pPr>
              <w:jc w:val="center"/>
            </w:pPr>
            <w:r>
              <w:t>1</w:t>
            </w:r>
          </w:p>
        </w:tc>
        <w:tc>
          <w:tcPr>
            <w:tcW w:w="782" w:type="pct"/>
            <w:vAlign w:val="center"/>
          </w:tcPr>
          <w:p w14:paraId="319EB9E8" w14:textId="5DD698C5" w:rsidR="00D92795" w:rsidRDefault="00D92795" w:rsidP="00640531">
            <w:pPr>
              <w:jc w:val="center"/>
            </w:pPr>
            <w:r>
              <w:t>0</w:t>
            </w:r>
          </w:p>
        </w:tc>
        <w:tc>
          <w:tcPr>
            <w:tcW w:w="624" w:type="pct"/>
            <w:vAlign w:val="center"/>
          </w:tcPr>
          <w:p w14:paraId="314EB41A" w14:textId="4863C73D" w:rsidR="00D92795" w:rsidRDefault="00D92795" w:rsidP="00640531">
            <w:pPr>
              <w:jc w:val="center"/>
            </w:pPr>
            <w:r w:rsidRPr="00916712">
              <w:t>-</w:t>
            </w:r>
            <w:r w:rsidR="00E339FF">
              <w:t>6</w:t>
            </w:r>
            <w:r w:rsidR="008104C6">
              <w:t>20</w:t>
            </w:r>
            <w:r w:rsidR="006D1CE6">
              <w:t xml:space="preserve"> </w:t>
            </w:r>
            <w:r w:rsidR="008104C6">
              <w:t>m</w:t>
            </w:r>
            <w:r w:rsidRPr="00916712">
              <w:t>V</w:t>
            </w:r>
          </w:p>
        </w:tc>
        <w:tc>
          <w:tcPr>
            <w:tcW w:w="761" w:type="pct"/>
            <w:vAlign w:val="center"/>
          </w:tcPr>
          <w:p w14:paraId="3360137A" w14:textId="307B0742" w:rsidR="00D92795" w:rsidRDefault="00997042" w:rsidP="00640531">
            <w:pPr>
              <w:jc w:val="center"/>
            </w:pPr>
            <w:r>
              <w:t>-625</w:t>
            </w:r>
            <w:r w:rsidR="006D1CE6">
              <w:t xml:space="preserve"> </w:t>
            </w:r>
            <w:r>
              <w:t>mV</w:t>
            </w:r>
          </w:p>
        </w:tc>
        <w:tc>
          <w:tcPr>
            <w:tcW w:w="484" w:type="pct"/>
            <w:vAlign w:val="center"/>
          </w:tcPr>
          <w:p w14:paraId="000BE159" w14:textId="2239B02D" w:rsidR="00D92795" w:rsidRDefault="00D92795" w:rsidP="00640531">
            <w:pPr>
              <w:jc w:val="center"/>
            </w:pPr>
            <w:r>
              <w:t>-973</w:t>
            </w:r>
            <w:r w:rsidR="006D1CE6">
              <w:t xml:space="preserve"> </w:t>
            </w:r>
            <w:r>
              <w:t>mV</w:t>
            </w:r>
          </w:p>
        </w:tc>
      </w:tr>
      <w:tr w:rsidR="00D92795" w14:paraId="569A543E" w14:textId="4CC99534" w:rsidTr="0059064B">
        <w:tc>
          <w:tcPr>
            <w:tcW w:w="783" w:type="pct"/>
            <w:vAlign w:val="center"/>
          </w:tcPr>
          <w:p w14:paraId="02CADF44" w14:textId="4C939FDE" w:rsidR="00D92795" w:rsidRDefault="00D92795" w:rsidP="00640531">
            <w:pPr>
              <w:jc w:val="center"/>
            </w:pPr>
            <w:r>
              <w:t>0</w:t>
            </w:r>
          </w:p>
        </w:tc>
        <w:tc>
          <w:tcPr>
            <w:tcW w:w="783" w:type="pct"/>
            <w:vAlign w:val="center"/>
          </w:tcPr>
          <w:p w14:paraId="3BE3D93E" w14:textId="305BCB51" w:rsidR="00D92795" w:rsidRDefault="00D92795" w:rsidP="00640531">
            <w:pPr>
              <w:jc w:val="center"/>
            </w:pPr>
            <w:r>
              <w:t>0</w:t>
            </w:r>
          </w:p>
        </w:tc>
        <w:tc>
          <w:tcPr>
            <w:tcW w:w="783" w:type="pct"/>
            <w:vAlign w:val="center"/>
          </w:tcPr>
          <w:p w14:paraId="2F11F971" w14:textId="48F3EF92" w:rsidR="00D92795" w:rsidRDefault="00D92795" w:rsidP="00640531">
            <w:pPr>
              <w:jc w:val="center"/>
            </w:pPr>
            <w:r>
              <w:t>1</w:t>
            </w:r>
          </w:p>
        </w:tc>
        <w:tc>
          <w:tcPr>
            <w:tcW w:w="782" w:type="pct"/>
            <w:vAlign w:val="center"/>
          </w:tcPr>
          <w:p w14:paraId="5F9B2D54" w14:textId="0CAFA259" w:rsidR="00D92795" w:rsidRDefault="00D92795" w:rsidP="00640531">
            <w:pPr>
              <w:jc w:val="center"/>
            </w:pPr>
            <w:r>
              <w:t>1</w:t>
            </w:r>
          </w:p>
        </w:tc>
        <w:tc>
          <w:tcPr>
            <w:tcW w:w="624" w:type="pct"/>
            <w:vAlign w:val="center"/>
          </w:tcPr>
          <w:p w14:paraId="5F26E214" w14:textId="54B7F050" w:rsidR="00D92795" w:rsidRDefault="00D92795" w:rsidP="00640531">
            <w:pPr>
              <w:jc w:val="center"/>
            </w:pPr>
            <w:r w:rsidRPr="00916712">
              <w:t>-</w:t>
            </w:r>
            <w:r w:rsidR="0004718B">
              <w:t>91</w:t>
            </w:r>
            <w:r w:rsidRPr="00916712">
              <w:t>8</w:t>
            </w:r>
            <w:r w:rsidR="0004718B">
              <w:t xml:space="preserve"> m</w:t>
            </w:r>
            <w:r w:rsidRPr="00916712">
              <w:t>V</w:t>
            </w:r>
          </w:p>
        </w:tc>
        <w:tc>
          <w:tcPr>
            <w:tcW w:w="761" w:type="pct"/>
            <w:vAlign w:val="center"/>
          </w:tcPr>
          <w:p w14:paraId="71BC0F0D" w14:textId="65D17B7B" w:rsidR="00D92795" w:rsidRDefault="00997042" w:rsidP="00640531">
            <w:pPr>
              <w:jc w:val="center"/>
            </w:pPr>
            <w:r>
              <w:t>-937</w:t>
            </w:r>
            <w:r w:rsidR="006D1CE6">
              <w:t xml:space="preserve"> </w:t>
            </w:r>
            <w:r>
              <w:t>mV</w:t>
            </w:r>
          </w:p>
        </w:tc>
        <w:tc>
          <w:tcPr>
            <w:tcW w:w="484" w:type="pct"/>
            <w:vAlign w:val="center"/>
          </w:tcPr>
          <w:p w14:paraId="6C6DCE6B" w14:textId="1A286EDD" w:rsidR="00D92795" w:rsidRDefault="00D92795" w:rsidP="00640531">
            <w:pPr>
              <w:jc w:val="center"/>
            </w:pPr>
            <w:r>
              <w:t>-1.28</w:t>
            </w:r>
            <w:r w:rsidR="006D1CE6">
              <w:t xml:space="preserve"> </w:t>
            </w:r>
            <w:r>
              <w:t>V</w:t>
            </w:r>
          </w:p>
        </w:tc>
      </w:tr>
      <w:tr w:rsidR="00D92795" w14:paraId="5B71B1E3" w14:textId="72874783" w:rsidTr="0059064B">
        <w:tc>
          <w:tcPr>
            <w:tcW w:w="783" w:type="pct"/>
            <w:vAlign w:val="center"/>
          </w:tcPr>
          <w:p w14:paraId="799EA55D" w14:textId="5668DF63" w:rsidR="00D92795" w:rsidRDefault="00D92795" w:rsidP="00640531">
            <w:pPr>
              <w:jc w:val="center"/>
            </w:pPr>
            <w:r>
              <w:t>0</w:t>
            </w:r>
          </w:p>
        </w:tc>
        <w:tc>
          <w:tcPr>
            <w:tcW w:w="783" w:type="pct"/>
            <w:vAlign w:val="center"/>
          </w:tcPr>
          <w:p w14:paraId="563ACEA1" w14:textId="104ECDB5" w:rsidR="00D92795" w:rsidRDefault="00D92795" w:rsidP="00640531">
            <w:pPr>
              <w:jc w:val="center"/>
            </w:pPr>
            <w:r>
              <w:t>1</w:t>
            </w:r>
          </w:p>
        </w:tc>
        <w:tc>
          <w:tcPr>
            <w:tcW w:w="783" w:type="pct"/>
            <w:vAlign w:val="center"/>
          </w:tcPr>
          <w:p w14:paraId="2915DB6B" w14:textId="3A364C15" w:rsidR="00D92795" w:rsidRDefault="00D92795" w:rsidP="00640531">
            <w:pPr>
              <w:jc w:val="center"/>
            </w:pPr>
            <w:r>
              <w:t>0</w:t>
            </w:r>
          </w:p>
        </w:tc>
        <w:tc>
          <w:tcPr>
            <w:tcW w:w="782" w:type="pct"/>
            <w:vAlign w:val="center"/>
          </w:tcPr>
          <w:p w14:paraId="468F650C" w14:textId="5011855D" w:rsidR="00D92795" w:rsidRDefault="00D92795" w:rsidP="00640531">
            <w:pPr>
              <w:jc w:val="center"/>
            </w:pPr>
            <w:r>
              <w:t>0</w:t>
            </w:r>
          </w:p>
        </w:tc>
        <w:tc>
          <w:tcPr>
            <w:tcW w:w="624" w:type="pct"/>
            <w:vAlign w:val="center"/>
          </w:tcPr>
          <w:p w14:paraId="06245AA6" w14:textId="62B6C672" w:rsidR="00D92795" w:rsidRDefault="00D92795" w:rsidP="00640531">
            <w:pPr>
              <w:jc w:val="center"/>
            </w:pPr>
            <w:r w:rsidRPr="00916712">
              <w:t>-1.36 V</w:t>
            </w:r>
          </w:p>
        </w:tc>
        <w:tc>
          <w:tcPr>
            <w:tcW w:w="761" w:type="pct"/>
            <w:vAlign w:val="center"/>
          </w:tcPr>
          <w:p w14:paraId="3BB64B40" w14:textId="5C207FBE" w:rsidR="00D92795" w:rsidRDefault="004C40FE" w:rsidP="00640531">
            <w:pPr>
              <w:jc w:val="center"/>
            </w:pPr>
            <w:r>
              <w:t>-1.25</w:t>
            </w:r>
            <w:r w:rsidR="006D1CE6">
              <w:t xml:space="preserve"> </w:t>
            </w:r>
            <w:r w:rsidR="001D61DC">
              <w:t>V</w:t>
            </w:r>
          </w:p>
        </w:tc>
        <w:tc>
          <w:tcPr>
            <w:tcW w:w="484" w:type="pct"/>
            <w:vAlign w:val="center"/>
          </w:tcPr>
          <w:p w14:paraId="4ACF63F3" w14:textId="1C31D6D3" w:rsidR="00D92795" w:rsidRDefault="00D92795" w:rsidP="00640531">
            <w:pPr>
              <w:jc w:val="center"/>
            </w:pPr>
            <w:r>
              <w:t>-1.51</w:t>
            </w:r>
            <w:r w:rsidR="006D1CE6">
              <w:t xml:space="preserve"> </w:t>
            </w:r>
            <w:r>
              <w:t>V</w:t>
            </w:r>
          </w:p>
        </w:tc>
      </w:tr>
      <w:tr w:rsidR="00D92795" w14:paraId="21D95857" w14:textId="71A36587" w:rsidTr="0059064B">
        <w:tc>
          <w:tcPr>
            <w:tcW w:w="783" w:type="pct"/>
            <w:vAlign w:val="center"/>
          </w:tcPr>
          <w:p w14:paraId="33C230ED" w14:textId="5BE955E3" w:rsidR="00D92795" w:rsidRDefault="00D92795" w:rsidP="00640531">
            <w:pPr>
              <w:jc w:val="center"/>
            </w:pPr>
            <w:r>
              <w:t>0</w:t>
            </w:r>
          </w:p>
        </w:tc>
        <w:tc>
          <w:tcPr>
            <w:tcW w:w="783" w:type="pct"/>
            <w:vAlign w:val="center"/>
          </w:tcPr>
          <w:p w14:paraId="3BDBB74F" w14:textId="1EF29921" w:rsidR="00D92795" w:rsidRDefault="00D92795" w:rsidP="00640531">
            <w:pPr>
              <w:jc w:val="center"/>
            </w:pPr>
            <w:r>
              <w:t>1</w:t>
            </w:r>
          </w:p>
        </w:tc>
        <w:tc>
          <w:tcPr>
            <w:tcW w:w="783" w:type="pct"/>
            <w:vAlign w:val="center"/>
          </w:tcPr>
          <w:p w14:paraId="771428EA" w14:textId="76D33058" w:rsidR="00D92795" w:rsidRDefault="00D92795" w:rsidP="00640531">
            <w:pPr>
              <w:jc w:val="center"/>
            </w:pPr>
            <w:r>
              <w:t>0</w:t>
            </w:r>
          </w:p>
        </w:tc>
        <w:tc>
          <w:tcPr>
            <w:tcW w:w="782" w:type="pct"/>
            <w:vAlign w:val="center"/>
          </w:tcPr>
          <w:p w14:paraId="5B728354" w14:textId="4B36226B" w:rsidR="00D92795" w:rsidRDefault="00D92795" w:rsidP="00640531">
            <w:pPr>
              <w:jc w:val="center"/>
            </w:pPr>
            <w:r>
              <w:t>1</w:t>
            </w:r>
          </w:p>
        </w:tc>
        <w:tc>
          <w:tcPr>
            <w:tcW w:w="624" w:type="pct"/>
            <w:vAlign w:val="center"/>
          </w:tcPr>
          <w:p w14:paraId="53252420" w14:textId="14FFB72E" w:rsidR="00D92795" w:rsidRDefault="00D92795" w:rsidP="00640531">
            <w:pPr>
              <w:jc w:val="center"/>
            </w:pPr>
            <w:r w:rsidRPr="00916712">
              <w:t>-1.</w:t>
            </w:r>
            <w:r w:rsidR="001F22A7">
              <w:t>6</w:t>
            </w:r>
            <w:r w:rsidRPr="00916712">
              <w:t>3 V</w:t>
            </w:r>
          </w:p>
        </w:tc>
        <w:tc>
          <w:tcPr>
            <w:tcW w:w="761" w:type="pct"/>
            <w:vAlign w:val="center"/>
          </w:tcPr>
          <w:p w14:paraId="52E7CE12" w14:textId="39325CD7" w:rsidR="00D92795" w:rsidRDefault="00912FDE" w:rsidP="00640531">
            <w:pPr>
              <w:jc w:val="center"/>
            </w:pPr>
            <w:r>
              <w:t>-1.5625</w:t>
            </w:r>
            <w:r w:rsidR="006D1CE6">
              <w:t xml:space="preserve"> </w:t>
            </w:r>
            <w:r>
              <w:t>V</w:t>
            </w:r>
          </w:p>
        </w:tc>
        <w:tc>
          <w:tcPr>
            <w:tcW w:w="484" w:type="pct"/>
            <w:vAlign w:val="center"/>
          </w:tcPr>
          <w:p w14:paraId="247AD817" w14:textId="3F0B1B84" w:rsidR="00D92795" w:rsidRDefault="00D92795" w:rsidP="00640531">
            <w:pPr>
              <w:jc w:val="center"/>
            </w:pPr>
            <w:r>
              <w:t>-1.90</w:t>
            </w:r>
            <w:r w:rsidR="006D1CE6">
              <w:t xml:space="preserve"> </w:t>
            </w:r>
            <w:r>
              <w:t>V</w:t>
            </w:r>
          </w:p>
        </w:tc>
      </w:tr>
      <w:tr w:rsidR="00D92795" w14:paraId="2C054B26" w14:textId="266E9E12" w:rsidTr="0059064B">
        <w:tc>
          <w:tcPr>
            <w:tcW w:w="783" w:type="pct"/>
            <w:vAlign w:val="center"/>
          </w:tcPr>
          <w:p w14:paraId="2A1EC63E" w14:textId="5143C87B" w:rsidR="00D92795" w:rsidRDefault="00D92795" w:rsidP="00640531">
            <w:pPr>
              <w:jc w:val="center"/>
            </w:pPr>
            <w:r>
              <w:t>0</w:t>
            </w:r>
          </w:p>
        </w:tc>
        <w:tc>
          <w:tcPr>
            <w:tcW w:w="783" w:type="pct"/>
            <w:vAlign w:val="center"/>
          </w:tcPr>
          <w:p w14:paraId="79A7FAAF" w14:textId="306F038E" w:rsidR="00D92795" w:rsidRDefault="00D92795" w:rsidP="00640531">
            <w:pPr>
              <w:jc w:val="center"/>
            </w:pPr>
            <w:r>
              <w:t>1</w:t>
            </w:r>
          </w:p>
        </w:tc>
        <w:tc>
          <w:tcPr>
            <w:tcW w:w="783" w:type="pct"/>
            <w:vAlign w:val="center"/>
          </w:tcPr>
          <w:p w14:paraId="3C48F453" w14:textId="2DE83581" w:rsidR="00D92795" w:rsidRDefault="00D92795" w:rsidP="00640531">
            <w:pPr>
              <w:jc w:val="center"/>
            </w:pPr>
            <w:r>
              <w:t>1</w:t>
            </w:r>
          </w:p>
        </w:tc>
        <w:tc>
          <w:tcPr>
            <w:tcW w:w="782" w:type="pct"/>
            <w:vAlign w:val="center"/>
          </w:tcPr>
          <w:p w14:paraId="55D1EB98" w14:textId="40596450" w:rsidR="00D92795" w:rsidRDefault="00D92795" w:rsidP="00640531">
            <w:pPr>
              <w:jc w:val="center"/>
            </w:pPr>
            <w:r>
              <w:t>0</w:t>
            </w:r>
          </w:p>
        </w:tc>
        <w:tc>
          <w:tcPr>
            <w:tcW w:w="624" w:type="pct"/>
            <w:vAlign w:val="center"/>
          </w:tcPr>
          <w:p w14:paraId="7147FF15" w14:textId="0C5394A0" w:rsidR="00D92795" w:rsidRDefault="00D92795" w:rsidP="00640531">
            <w:pPr>
              <w:jc w:val="center"/>
            </w:pPr>
            <w:r w:rsidRPr="00916712">
              <w:t>-</w:t>
            </w:r>
            <w:r w:rsidR="006E72D3">
              <w:t>1</w:t>
            </w:r>
            <w:r w:rsidRPr="00916712">
              <w:t>.</w:t>
            </w:r>
            <w:r w:rsidR="00DB07BA">
              <w:t>9</w:t>
            </w:r>
            <w:r w:rsidR="00AA428A">
              <w:t>3</w:t>
            </w:r>
            <w:r w:rsidRPr="00916712">
              <w:t xml:space="preserve"> V</w:t>
            </w:r>
          </w:p>
        </w:tc>
        <w:tc>
          <w:tcPr>
            <w:tcW w:w="761" w:type="pct"/>
            <w:vAlign w:val="center"/>
          </w:tcPr>
          <w:p w14:paraId="7211B2CD" w14:textId="23C78B29" w:rsidR="00D92795" w:rsidRDefault="00A4566B" w:rsidP="00640531">
            <w:pPr>
              <w:jc w:val="center"/>
            </w:pPr>
            <w:r>
              <w:t>-1.875</w:t>
            </w:r>
            <w:r w:rsidR="006D1CE6">
              <w:t xml:space="preserve"> </w:t>
            </w:r>
            <w:r>
              <w:t>V</w:t>
            </w:r>
          </w:p>
        </w:tc>
        <w:tc>
          <w:tcPr>
            <w:tcW w:w="484" w:type="pct"/>
            <w:vAlign w:val="center"/>
          </w:tcPr>
          <w:p w14:paraId="7CB2D946" w14:textId="282B8001" w:rsidR="00D92795" w:rsidRDefault="00D92795" w:rsidP="00640531">
            <w:pPr>
              <w:jc w:val="center"/>
            </w:pPr>
            <w:r>
              <w:t>-2.06</w:t>
            </w:r>
            <w:r w:rsidR="006D1CE6">
              <w:t xml:space="preserve"> </w:t>
            </w:r>
            <w:r>
              <w:t>V</w:t>
            </w:r>
          </w:p>
        </w:tc>
      </w:tr>
      <w:tr w:rsidR="00D92795" w14:paraId="152F5A5D" w14:textId="1420AB84" w:rsidTr="0059064B">
        <w:tc>
          <w:tcPr>
            <w:tcW w:w="783" w:type="pct"/>
            <w:vAlign w:val="center"/>
          </w:tcPr>
          <w:p w14:paraId="6220C133" w14:textId="406A31B8" w:rsidR="00D92795" w:rsidRDefault="00D92795" w:rsidP="00640531">
            <w:pPr>
              <w:jc w:val="center"/>
            </w:pPr>
            <w:r>
              <w:t>0</w:t>
            </w:r>
          </w:p>
        </w:tc>
        <w:tc>
          <w:tcPr>
            <w:tcW w:w="783" w:type="pct"/>
            <w:vAlign w:val="center"/>
          </w:tcPr>
          <w:p w14:paraId="1DA0BDE9" w14:textId="450245D2" w:rsidR="00D92795" w:rsidRDefault="00D92795" w:rsidP="00640531">
            <w:pPr>
              <w:jc w:val="center"/>
            </w:pPr>
            <w:r>
              <w:t>1</w:t>
            </w:r>
          </w:p>
        </w:tc>
        <w:tc>
          <w:tcPr>
            <w:tcW w:w="783" w:type="pct"/>
            <w:vAlign w:val="center"/>
          </w:tcPr>
          <w:p w14:paraId="3AA25B34" w14:textId="033D6B4D" w:rsidR="00D92795" w:rsidRDefault="00D92795" w:rsidP="00640531">
            <w:pPr>
              <w:jc w:val="center"/>
            </w:pPr>
            <w:r>
              <w:t>1</w:t>
            </w:r>
          </w:p>
        </w:tc>
        <w:tc>
          <w:tcPr>
            <w:tcW w:w="782" w:type="pct"/>
            <w:vAlign w:val="center"/>
          </w:tcPr>
          <w:p w14:paraId="01919F47" w14:textId="664A0C90" w:rsidR="00D92795" w:rsidRDefault="00D92795" w:rsidP="00640531">
            <w:pPr>
              <w:jc w:val="center"/>
            </w:pPr>
            <w:r>
              <w:t>1</w:t>
            </w:r>
          </w:p>
        </w:tc>
        <w:tc>
          <w:tcPr>
            <w:tcW w:w="624" w:type="pct"/>
            <w:vAlign w:val="center"/>
          </w:tcPr>
          <w:p w14:paraId="4A9821E9" w14:textId="63B58FE5" w:rsidR="00D92795" w:rsidRDefault="00D92795" w:rsidP="00640531">
            <w:pPr>
              <w:jc w:val="center"/>
            </w:pPr>
            <w:r w:rsidRPr="00916712">
              <w:t>-2.</w:t>
            </w:r>
            <w:r w:rsidR="00FD0840">
              <w:t>2</w:t>
            </w:r>
            <w:r w:rsidRPr="00916712">
              <w:t>5 V</w:t>
            </w:r>
          </w:p>
        </w:tc>
        <w:tc>
          <w:tcPr>
            <w:tcW w:w="761" w:type="pct"/>
            <w:vAlign w:val="center"/>
          </w:tcPr>
          <w:p w14:paraId="4959CD8C" w14:textId="20C0E96C" w:rsidR="00D92795" w:rsidRDefault="006D1CE6" w:rsidP="00640531">
            <w:pPr>
              <w:jc w:val="center"/>
            </w:pPr>
            <w:r>
              <w:t>-2.1875 V</w:t>
            </w:r>
          </w:p>
        </w:tc>
        <w:tc>
          <w:tcPr>
            <w:tcW w:w="484" w:type="pct"/>
            <w:vAlign w:val="center"/>
          </w:tcPr>
          <w:p w14:paraId="4460AC09" w14:textId="27DA732B" w:rsidR="00D92795" w:rsidRDefault="00D92795" w:rsidP="00640531">
            <w:pPr>
              <w:jc w:val="center"/>
            </w:pPr>
            <w:r>
              <w:t>-2.27</w:t>
            </w:r>
            <w:r w:rsidR="006D1CE6">
              <w:t xml:space="preserve"> </w:t>
            </w:r>
            <w:r>
              <w:t>V</w:t>
            </w:r>
          </w:p>
        </w:tc>
      </w:tr>
      <w:tr w:rsidR="00D92795" w14:paraId="41A4F218" w14:textId="1C6DCF67" w:rsidTr="0059064B">
        <w:tc>
          <w:tcPr>
            <w:tcW w:w="783" w:type="pct"/>
            <w:vAlign w:val="center"/>
          </w:tcPr>
          <w:p w14:paraId="54AA67D8" w14:textId="41D0D4DE" w:rsidR="00D92795" w:rsidRDefault="00D92795" w:rsidP="00640531">
            <w:pPr>
              <w:jc w:val="center"/>
            </w:pPr>
            <w:r>
              <w:t>1</w:t>
            </w:r>
          </w:p>
        </w:tc>
        <w:tc>
          <w:tcPr>
            <w:tcW w:w="783" w:type="pct"/>
            <w:vAlign w:val="center"/>
          </w:tcPr>
          <w:p w14:paraId="285E9CF1" w14:textId="0383305A" w:rsidR="00D92795" w:rsidRDefault="00D92795" w:rsidP="00640531">
            <w:pPr>
              <w:jc w:val="center"/>
            </w:pPr>
            <w:r>
              <w:t>0</w:t>
            </w:r>
          </w:p>
        </w:tc>
        <w:tc>
          <w:tcPr>
            <w:tcW w:w="783" w:type="pct"/>
            <w:vAlign w:val="center"/>
          </w:tcPr>
          <w:p w14:paraId="50B78A5D" w14:textId="5AE2AF28" w:rsidR="00D92795" w:rsidRDefault="00D92795" w:rsidP="00640531">
            <w:pPr>
              <w:jc w:val="center"/>
            </w:pPr>
            <w:r>
              <w:t>0</w:t>
            </w:r>
          </w:p>
        </w:tc>
        <w:tc>
          <w:tcPr>
            <w:tcW w:w="782" w:type="pct"/>
            <w:vAlign w:val="center"/>
          </w:tcPr>
          <w:p w14:paraId="2C43F032" w14:textId="45666FCB" w:rsidR="00D92795" w:rsidRDefault="00D92795" w:rsidP="00640531">
            <w:pPr>
              <w:jc w:val="center"/>
            </w:pPr>
            <w:r>
              <w:t>0</w:t>
            </w:r>
          </w:p>
        </w:tc>
        <w:tc>
          <w:tcPr>
            <w:tcW w:w="624" w:type="pct"/>
            <w:vAlign w:val="center"/>
          </w:tcPr>
          <w:p w14:paraId="456282E8" w14:textId="6EB2DEE5" w:rsidR="00D92795" w:rsidRDefault="00D92795" w:rsidP="00640531">
            <w:pPr>
              <w:jc w:val="center"/>
            </w:pPr>
            <w:r w:rsidRPr="00916712">
              <w:t>-2.</w:t>
            </w:r>
            <w:r w:rsidR="001556E5">
              <w:t>7</w:t>
            </w:r>
            <w:r w:rsidRPr="00916712">
              <w:t>2 V</w:t>
            </w:r>
          </w:p>
        </w:tc>
        <w:tc>
          <w:tcPr>
            <w:tcW w:w="761" w:type="pct"/>
            <w:vAlign w:val="center"/>
          </w:tcPr>
          <w:p w14:paraId="6F44E8D4" w14:textId="0CF77E7E" w:rsidR="00D92795" w:rsidRDefault="00DD048F" w:rsidP="00640531">
            <w:pPr>
              <w:jc w:val="center"/>
            </w:pPr>
            <w:r>
              <w:t>-</w:t>
            </w:r>
            <w:r w:rsidR="00DC2962">
              <w:t>2.5</w:t>
            </w:r>
            <w:r w:rsidR="00F62329">
              <w:t xml:space="preserve"> </w:t>
            </w:r>
            <w:r w:rsidR="00DC2962">
              <w:t>V</w:t>
            </w:r>
          </w:p>
        </w:tc>
        <w:tc>
          <w:tcPr>
            <w:tcW w:w="484" w:type="pct"/>
            <w:vAlign w:val="center"/>
          </w:tcPr>
          <w:p w14:paraId="3BBA584B" w14:textId="0280F312" w:rsidR="00D92795" w:rsidRDefault="00D92795" w:rsidP="00640531">
            <w:pPr>
              <w:jc w:val="center"/>
            </w:pPr>
            <w:r>
              <w:t>-2.72</w:t>
            </w:r>
            <w:r w:rsidR="006D1CE6">
              <w:t xml:space="preserve"> </w:t>
            </w:r>
            <w:r>
              <w:t>V</w:t>
            </w:r>
          </w:p>
        </w:tc>
      </w:tr>
      <w:tr w:rsidR="00D92795" w14:paraId="1678C4FE" w14:textId="0534D7A4" w:rsidTr="0059064B">
        <w:tc>
          <w:tcPr>
            <w:tcW w:w="783" w:type="pct"/>
            <w:vAlign w:val="center"/>
          </w:tcPr>
          <w:p w14:paraId="6FE85DE7" w14:textId="0896D308" w:rsidR="00D92795" w:rsidRDefault="00D92795" w:rsidP="00640531">
            <w:pPr>
              <w:jc w:val="center"/>
            </w:pPr>
            <w:r>
              <w:t>1</w:t>
            </w:r>
          </w:p>
        </w:tc>
        <w:tc>
          <w:tcPr>
            <w:tcW w:w="783" w:type="pct"/>
            <w:vAlign w:val="center"/>
          </w:tcPr>
          <w:p w14:paraId="4067694B" w14:textId="6AF3086B" w:rsidR="00D92795" w:rsidRDefault="00D92795" w:rsidP="00640531">
            <w:pPr>
              <w:jc w:val="center"/>
            </w:pPr>
            <w:r>
              <w:t>0</w:t>
            </w:r>
          </w:p>
        </w:tc>
        <w:tc>
          <w:tcPr>
            <w:tcW w:w="783" w:type="pct"/>
            <w:vAlign w:val="center"/>
          </w:tcPr>
          <w:p w14:paraId="5A3F3E2F" w14:textId="519F6503" w:rsidR="00D92795" w:rsidRDefault="00D92795" w:rsidP="00640531">
            <w:pPr>
              <w:jc w:val="center"/>
            </w:pPr>
            <w:r>
              <w:t>0</w:t>
            </w:r>
          </w:p>
        </w:tc>
        <w:tc>
          <w:tcPr>
            <w:tcW w:w="782" w:type="pct"/>
            <w:vAlign w:val="center"/>
          </w:tcPr>
          <w:p w14:paraId="4741660B" w14:textId="05DB858F" w:rsidR="00D92795" w:rsidRDefault="00D92795" w:rsidP="00640531">
            <w:pPr>
              <w:jc w:val="center"/>
            </w:pPr>
            <w:r>
              <w:t>1</w:t>
            </w:r>
          </w:p>
        </w:tc>
        <w:tc>
          <w:tcPr>
            <w:tcW w:w="624" w:type="pct"/>
            <w:vAlign w:val="center"/>
          </w:tcPr>
          <w:p w14:paraId="32F48D16" w14:textId="366CB99A" w:rsidR="00D92795" w:rsidRDefault="00D92795" w:rsidP="00640531">
            <w:pPr>
              <w:jc w:val="center"/>
            </w:pPr>
            <w:r w:rsidRPr="00916712">
              <w:t>-3.</w:t>
            </w:r>
            <w:r w:rsidR="00DB07BA">
              <w:t>0</w:t>
            </w:r>
            <w:r w:rsidRPr="00916712">
              <w:t>9 V</w:t>
            </w:r>
          </w:p>
        </w:tc>
        <w:tc>
          <w:tcPr>
            <w:tcW w:w="761" w:type="pct"/>
            <w:vAlign w:val="center"/>
          </w:tcPr>
          <w:p w14:paraId="6AD55DB4" w14:textId="0DBC6930" w:rsidR="00D92795" w:rsidRDefault="00DD048F" w:rsidP="00640531">
            <w:pPr>
              <w:jc w:val="center"/>
            </w:pPr>
            <w:r>
              <w:t>-2.8125 V</w:t>
            </w:r>
          </w:p>
        </w:tc>
        <w:tc>
          <w:tcPr>
            <w:tcW w:w="484" w:type="pct"/>
            <w:vAlign w:val="center"/>
          </w:tcPr>
          <w:p w14:paraId="57415D55" w14:textId="27F9A0BA" w:rsidR="00D92795" w:rsidRDefault="00D92795" w:rsidP="00640531">
            <w:pPr>
              <w:jc w:val="center"/>
            </w:pPr>
            <w:r>
              <w:t>-3.36</w:t>
            </w:r>
            <w:r w:rsidR="006D1CE6">
              <w:t xml:space="preserve"> </w:t>
            </w:r>
            <w:r>
              <w:t>V</w:t>
            </w:r>
          </w:p>
        </w:tc>
      </w:tr>
      <w:tr w:rsidR="00D92795" w14:paraId="76EF6991" w14:textId="48D1591A" w:rsidTr="0059064B">
        <w:tc>
          <w:tcPr>
            <w:tcW w:w="783" w:type="pct"/>
            <w:vAlign w:val="center"/>
          </w:tcPr>
          <w:p w14:paraId="322A0ED4" w14:textId="1D2A8B96" w:rsidR="00D92795" w:rsidRDefault="00D92795" w:rsidP="00640531">
            <w:pPr>
              <w:jc w:val="center"/>
            </w:pPr>
            <w:r>
              <w:t>1</w:t>
            </w:r>
          </w:p>
        </w:tc>
        <w:tc>
          <w:tcPr>
            <w:tcW w:w="783" w:type="pct"/>
            <w:vAlign w:val="center"/>
          </w:tcPr>
          <w:p w14:paraId="1287AA98" w14:textId="771509A5" w:rsidR="00D92795" w:rsidRDefault="00D92795" w:rsidP="00640531">
            <w:pPr>
              <w:jc w:val="center"/>
            </w:pPr>
            <w:r>
              <w:t>0</w:t>
            </w:r>
          </w:p>
        </w:tc>
        <w:tc>
          <w:tcPr>
            <w:tcW w:w="783" w:type="pct"/>
            <w:vAlign w:val="center"/>
          </w:tcPr>
          <w:p w14:paraId="79A838F2" w14:textId="0439BD62" w:rsidR="00D92795" w:rsidRDefault="00D92795" w:rsidP="00640531">
            <w:pPr>
              <w:jc w:val="center"/>
            </w:pPr>
            <w:r>
              <w:t>1</w:t>
            </w:r>
          </w:p>
        </w:tc>
        <w:tc>
          <w:tcPr>
            <w:tcW w:w="782" w:type="pct"/>
            <w:vAlign w:val="center"/>
          </w:tcPr>
          <w:p w14:paraId="459D90CD" w14:textId="3622FB72" w:rsidR="00D92795" w:rsidRDefault="00D92795" w:rsidP="00640531">
            <w:pPr>
              <w:jc w:val="center"/>
            </w:pPr>
            <w:r>
              <w:t>0</w:t>
            </w:r>
          </w:p>
        </w:tc>
        <w:tc>
          <w:tcPr>
            <w:tcW w:w="624" w:type="pct"/>
            <w:vAlign w:val="center"/>
          </w:tcPr>
          <w:p w14:paraId="48C8F019" w14:textId="5221D8A8" w:rsidR="00D92795" w:rsidRDefault="00D92795" w:rsidP="00640531">
            <w:pPr>
              <w:jc w:val="center"/>
            </w:pPr>
            <w:r w:rsidRPr="00916712">
              <w:t>-3.</w:t>
            </w:r>
            <w:r w:rsidR="00DB07BA">
              <w:t>3</w:t>
            </w:r>
            <w:r w:rsidRPr="00916712">
              <w:t>4 V</w:t>
            </w:r>
          </w:p>
        </w:tc>
        <w:tc>
          <w:tcPr>
            <w:tcW w:w="761" w:type="pct"/>
            <w:vAlign w:val="center"/>
          </w:tcPr>
          <w:p w14:paraId="5FAFD0F0" w14:textId="5454A7E7" w:rsidR="00D92795" w:rsidRDefault="00DC73B7" w:rsidP="00640531">
            <w:pPr>
              <w:jc w:val="center"/>
            </w:pPr>
            <w:r>
              <w:t>-3.125 V</w:t>
            </w:r>
          </w:p>
        </w:tc>
        <w:tc>
          <w:tcPr>
            <w:tcW w:w="484" w:type="pct"/>
            <w:vAlign w:val="center"/>
          </w:tcPr>
          <w:p w14:paraId="22540959" w14:textId="2E97D957" w:rsidR="00D92795" w:rsidRDefault="00D92795" w:rsidP="00640531">
            <w:pPr>
              <w:jc w:val="center"/>
            </w:pPr>
            <w:r>
              <w:t>-3.70</w:t>
            </w:r>
            <w:r w:rsidR="006D1CE6">
              <w:t xml:space="preserve"> </w:t>
            </w:r>
            <w:r>
              <w:t>V</w:t>
            </w:r>
          </w:p>
        </w:tc>
      </w:tr>
      <w:tr w:rsidR="00D92795" w14:paraId="7845B71A" w14:textId="744FEB6B" w:rsidTr="0059064B">
        <w:tc>
          <w:tcPr>
            <w:tcW w:w="783" w:type="pct"/>
            <w:vAlign w:val="center"/>
          </w:tcPr>
          <w:p w14:paraId="59B1CC78" w14:textId="7D1FF8D9" w:rsidR="00D92795" w:rsidRDefault="00D92795" w:rsidP="00640531">
            <w:pPr>
              <w:jc w:val="center"/>
            </w:pPr>
            <w:r>
              <w:t>1</w:t>
            </w:r>
          </w:p>
        </w:tc>
        <w:tc>
          <w:tcPr>
            <w:tcW w:w="783" w:type="pct"/>
            <w:vAlign w:val="center"/>
          </w:tcPr>
          <w:p w14:paraId="14FE0DE9" w14:textId="4E9A8B0D" w:rsidR="00D92795" w:rsidRDefault="00D92795" w:rsidP="00640531">
            <w:pPr>
              <w:jc w:val="center"/>
            </w:pPr>
            <w:r>
              <w:t>0</w:t>
            </w:r>
          </w:p>
        </w:tc>
        <w:tc>
          <w:tcPr>
            <w:tcW w:w="783" w:type="pct"/>
            <w:vAlign w:val="center"/>
          </w:tcPr>
          <w:p w14:paraId="71684FD9" w14:textId="19D5530F" w:rsidR="00D92795" w:rsidRDefault="00D92795" w:rsidP="00640531">
            <w:pPr>
              <w:jc w:val="center"/>
            </w:pPr>
            <w:r>
              <w:t>1</w:t>
            </w:r>
          </w:p>
        </w:tc>
        <w:tc>
          <w:tcPr>
            <w:tcW w:w="782" w:type="pct"/>
            <w:vAlign w:val="center"/>
          </w:tcPr>
          <w:p w14:paraId="49CC3E7A" w14:textId="27E0180E" w:rsidR="00D92795" w:rsidRDefault="00D92795" w:rsidP="00640531">
            <w:pPr>
              <w:jc w:val="center"/>
            </w:pPr>
            <w:r>
              <w:t>1</w:t>
            </w:r>
          </w:p>
        </w:tc>
        <w:tc>
          <w:tcPr>
            <w:tcW w:w="624" w:type="pct"/>
            <w:vAlign w:val="center"/>
          </w:tcPr>
          <w:p w14:paraId="3B85B7E5" w14:textId="4F0C49E2" w:rsidR="00D92795" w:rsidRDefault="00D92795" w:rsidP="00640531">
            <w:pPr>
              <w:jc w:val="center"/>
            </w:pPr>
            <w:r w:rsidRPr="00916712">
              <w:t>-</w:t>
            </w:r>
            <w:r w:rsidR="00DB07BA">
              <w:t>3</w:t>
            </w:r>
            <w:r w:rsidRPr="00916712">
              <w:t>.</w:t>
            </w:r>
            <w:r w:rsidR="00DB07BA">
              <w:t>6</w:t>
            </w:r>
            <w:r w:rsidRPr="00916712">
              <w:t>1 V</w:t>
            </w:r>
          </w:p>
        </w:tc>
        <w:tc>
          <w:tcPr>
            <w:tcW w:w="761" w:type="pct"/>
            <w:vAlign w:val="center"/>
          </w:tcPr>
          <w:p w14:paraId="13ECA369" w14:textId="7E580C6E" w:rsidR="00D92795" w:rsidRDefault="009414A4" w:rsidP="00640531">
            <w:pPr>
              <w:jc w:val="center"/>
            </w:pPr>
            <w:r>
              <w:t>-3.43</w:t>
            </w:r>
            <w:r w:rsidR="00AA376C">
              <w:t>75 V</w:t>
            </w:r>
          </w:p>
        </w:tc>
        <w:tc>
          <w:tcPr>
            <w:tcW w:w="484" w:type="pct"/>
            <w:vAlign w:val="center"/>
          </w:tcPr>
          <w:p w14:paraId="3907696C" w14:textId="127999F4" w:rsidR="00D92795" w:rsidRDefault="00D92795" w:rsidP="00640531">
            <w:pPr>
              <w:jc w:val="center"/>
            </w:pPr>
            <w:r>
              <w:t>-4.01</w:t>
            </w:r>
            <w:r w:rsidR="006D1CE6">
              <w:t xml:space="preserve"> </w:t>
            </w:r>
            <w:r>
              <w:t>V</w:t>
            </w:r>
          </w:p>
        </w:tc>
      </w:tr>
      <w:tr w:rsidR="00D92795" w14:paraId="0ED70A59" w14:textId="11EE2984" w:rsidTr="0059064B">
        <w:tc>
          <w:tcPr>
            <w:tcW w:w="783" w:type="pct"/>
            <w:vAlign w:val="center"/>
          </w:tcPr>
          <w:p w14:paraId="258E56FC" w14:textId="5B078E00" w:rsidR="00D92795" w:rsidRDefault="00D92795" w:rsidP="00640531">
            <w:pPr>
              <w:jc w:val="center"/>
            </w:pPr>
            <w:r>
              <w:t>1</w:t>
            </w:r>
          </w:p>
        </w:tc>
        <w:tc>
          <w:tcPr>
            <w:tcW w:w="783" w:type="pct"/>
            <w:vAlign w:val="center"/>
          </w:tcPr>
          <w:p w14:paraId="60ABC2CF" w14:textId="4BDF89B0" w:rsidR="00D92795" w:rsidRDefault="00D92795" w:rsidP="00640531">
            <w:pPr>
              <w:jc w:val="center"/>
            </w:pPr>
            <w:r>
              <w:t>1</w:t>
            </w:r>
          </w:p>
        </w:tc>
        <w:tc>
          <w:tcPr>
            <w:tcW w:w="783" w:type="pct"/>
            <w:vAlign w:val="center"/>
          </w:tcPr>
          <w:p w14:paraId="385D610E" w14:textId="59B21029" w:rsidR="00D92795" w:rsidRDefault="00D92795" w:rsidP="00640531">
            <w:pPr>
              <w:jc w:val="center"/>
            </w:pPr>
            <w:r>
              <w:t>0</w:t>
            </w:r>
          </w:p>
        </w:tc>
        <w:tc>
          <w:tcPr>
            <w:tcW w:w="782" w:type="pct"/>
            <w:vAlign w:val="center"/>
          </w:tcPr>
          <w:p w14:paraId="71613877" w14:textId="1F22CBF7" w:rsidR="00D92795" w:rsidRDefault="00D92795" w:rsidP="00640531">
            <w:pPr>
              <w:jc w:val="center"/>
            </w:pPr>
            <w:r>
              <w:t>0</w:t>
            </w:r>
          </w:p>
        </w:tc>
        <w:tc>
          <w:tcPr>
            <w:tcW w:w="624" w:type="pct"/>
            <w:vAlign w:val="center"/>
          </w:tcPr>
          <w:p w14:paraId="39C01A07" w14:textId="032003C3" w:rsidR="00D92795" w:rsidRDefault="00D92795" w:rsidP="00640531">
            <w:pPr>
              <w:jc w:val="center"/>
            </w:pPr>
            <w:r w:rsidRPr="00916712">
              <w:t>-4.</w:t>
            </w:r>
            <w:r w:rsidR="00DB07BA">
              <w:t>0</w:t>
            </w:r>
            <w:r w:rsidRPr="00916712">
              <w:t>9 V</w:t>
            </w:r>
          </w:p>
        </w:tc>
        <w:tc>
          <w:tcPr>
            <w:tcW w:w="761" w:type="pct"/>
            <w:vAlign w:val="center"/>
          </w:tcPr>
          <w:p w14:paraId="19B34E7E" w14:textId="3CE65C9A" w:rsidR="00D92795" w:rsidRDefault="00095AC0" w:rsidP="00640531">
            <w:pPr>
              <w:jc w:val="center"/>
            </w:pPr>
            <w:r>
              <w:t>-3.75 V</w:t>
            </w:r>
          </w:p>
        </w:tc>
        <w:tc>
          <w:tcPr>
            <w:tcW w:w="484" w:type="pct"/>
            <w:vAlign w:val="center"/>
          </w:tcPr>
          <w:p w14:paraId="78BB600D" w14:textId="5E13D3B8" w:rsidR="00D92795" w:rsidRDefault="00D92795" w:rsidP="00640531">
            <w:pPr>
              <w:jc w:val="center"/>
            </w:pPr>
            <w:r>
              <w:t>-4.23</w:t>
            </w:r>
            <w:r w:rsidR="006D1CE6">
              <w:t xml:space="preserve"> </w:t>
            </w:r>
            <w:r>
              <w:t>V</w:t>
            </w:r>
          </w:p>
        </w:tc>
      </w:tr>
      <w:tr w:rsidR="00D92795" w14:paraId="72966CB0" w14:textId="275B5C9B" w:rsidTr="0059064B">
        <w:tc>
          <w:tcPr>
            <w:tcW w:w="783" w:type="pct"/>
            <w:vAlign w:val="center"/>
          </w:tcPr>
          <w:p w14:paraId="6AB4B240" w14:textId="14F778C2" w:rsidR="00D92795" w:rsidRDefault="00D92795" w:rsidP="00640531">
            <w:pPr>
              <w:jc w:val="center"/>
            </w:pPr>
            <w:r>
              <w:t>1</w:t>
            </w:r>
          </w:p>
        </w:tc>
        <w:tc>
          <w:tcPr>
            <w:tcW w:w="783" w:type="pct"/>
            <w:vAlign w:val="center"/>
          </w:tcPr>
          <w:p w14:paraId="31272AC0" w14:textId="74E05C87" w:rsidR="00D92795" w:rsidRDefault="00D92795" w:rsidP="00640531">
            <w:pPr>
              <w:jc w:val="center"/>
            </w:pPr>
            <w:r>
              <w:t>1</w:t>
            </w:r>
          </w:p>
        </w:tc>
        <w:tc>
          <w:tcPr>
            <w:tcW w:w="783" w:type="pct"/>
            <w:vAlign w:val="center"/>
          </w:tcPr>
          <w:p w14:paraId="469FD800" w14:textId="5E4A8DC5" w:rsidR="00D92795" w:rsidRDefault="00D92795" w:rsidP="00640531">
            <w:pPr>
              <w:jc w:val="center"/>
            </w:pPr>
            <w:r>
              <w:t>0</w:t>
            </w:r>
          </w:p>
        </w:tc>
        <w:tc>
          <w:tcPr>
            <w:tcW w:w="782" w:type="pct"/>
            <w:vAlign w:val="center"/>
          </w:tcPr>
          <w:p w14:paraId="7D2E4014" w14:textId="6D2D999A" w:rsidR="00D92795" w:rsidRDefault="00D92795" w:rsidP="00640531">
            <w:pPr>
              <w:jc w:val="center"/>
            </w:pPr>
            <w:r>
              <w:t>1</w:t>
            </w:r>
          </w:p>
        </w:tc>
        <w:tc>
          <w:tcPr>
            <w:tcW w:w="624" w:type="pct"/>
            <w:vAlign w:val="center"/>
          </w:tcPr>
          <w:p w14:paraId="725D356D" w14:textId="7E43FA5A" w:rsidR="00D92795" w:rsidRDefault="00D92795" w:rsidP="00640531">
            <w:pPr>
              <w:jc w:val="center"/>
            </w:pPr>
            <w:r w:rsidRPr="00916712">
              <w:t>-4.</w:t>
            </w:r>
            <w:r w:rsidR="00D512EA">
              <w:t>3</w:t>
            </w:r>
            <w:r w:rsidRPr="00916712">
              <w:t>5 V</w:t>
            </w:r>
          </w:p>
        </w:tc>
        <w:tc>
          <w:tcPr>
            <w:tcW w:w="761" w:type="pct"/>
            <w:vAlign w:val="center"/>
          </w:tcPr>
          <w:p w14:paraId="7CD781AB" w14:textId="39BC539B" w:rsidR="00D92795" w:rsidRDefault="00095AC0" w:rsidP="00640531">
            <w:pPr>
              <w:jc w:val="center"/>
            </w:pPr>
            <w:r>
              <w:t>-4.0625 V</w:t>
            </w:r>
          </w:p>
        </w:tc>
        <w:tc>
          <w:tcPr>
            <w:tcW w:w="484" w:type="pct"/>
            <w:vAlign w:val="center"/>
          </w:tcPr>
          <w:p w14:paraId="76FC7F8C" w14:textId="39AE2EE2" w:rsidR="00D92795" w:rsidRDefault="00D92795" w:rsidP="00640531">
            <w:pPr>
              <w:jc w:val="center"/>
            </w:pPr>
            <w:r>
              <w:t>-4.62</w:t>
            </w:r>
            <w:r w:rsidR="006D1CE6">
              <w:t xml:space="preserve"> </w:t>
            </w:r>
            <w:r>
              <w:t>V</w:t>
            </w:r>
          </w:p>
        </w:tc>
      </w:tr>
      <w:tr w:rsidR="00D92795" w14:paraId="5158206C" w14:textId="3A2EAA76" w:rsidTr="0059064B">
        <w:tc>
          <w:tcPr>
            <w:tcW w:w="783" w:type="pct"/>
            <w:vAlign w:val="center"/>
          </w:tcPr>
          <w:p w14:paraId="0FD4879D" w14:textId="096A9D63" w:rsidR="00D92795" w:rsidRDefault="00D92795" w:rsidP="00640531">
            <w:pPr>
              <w:jc w:val="center"/>
            </w:pPr>
            <w:r>
              <w:t>1</w:t>
            </w:r>
          </w:p>
        </w:tc>
        <w:tc>
          <w:tcPr>
            <w:tcW w:w="783" w:type="pct"/>
            <w:vAlign w:val="center"/>
          </w:tcPr>
          <w:p w14:paraId="67634642" w14:textId="5A249CEE" w:rsidR="00D92795" w:rsidRDefault="00D92795" w:rsidP="00640531">
            <w:pPr>
              <w:jc w:val="center"/>
            </w:pPr>
            <w:r>
              <w:t>1</w:t>
            </w:r>
          </w:p>
        </w:tc>
        <w:tc>
          <w:tcPr>
            <w:tcW w:w="783" w:type="pct"/>
            <w:vAlign w:val="center"/>
          </w:tcPr>
          <w:p w14:paraId="668B42F7" w14:textId="49A5389E" w:rsidR="00D92795" w:rsidRDefault="00D92795" w:rsidP="00640531">
            <w:pPr>
              <w:jc w:val="center"/>
            </w:pPr>
            <w:r>
              <w:t>1</w:t>
            </w:r>
          </w:p>
        </w:tc>
        <w:tc>
          <w:tcPr>
            <w:tcW w:w="782" w:type="pct"/>
            <w:vAlign w:val="center"/>
          </w:tcPr>
          <w:p w14:paraId="0794FAA4" w14:textId="29F27FED" w:rsidR="00D92795" w:rsidRDefault="00D92795" w:rsidP="00640531">
            <w:pPr>
              <w:jc w:val="center"/>
            </w:pPr>
            <w:r>
              <w:t>0</w:t>
            </w:r>
          </w:p>
        </w:tc>
        <w:tc>
          <w:tcPr>
            <w:tcW w:w="624" w:type="pct"/>
            <w:vAlign w:val="center"/>
          </w:tcPr>
          <w:p w14:paraId="7960112F" w14:textId="43B8F471" w:rsidR="00D92795" w:rsidRDefault="00D92795" w:rsidP="00640531">
            <w:pPr>
              <w:jc w:val="center"/>
            </w:pPr>
            <w:r w:rsidRPr="00916712">
              <w:t>-4.</w:t>
            </w:r>
            <w:r w:rsidR="00D512EA">
              <w:t>6</w:t>
            </w:r>
            <w:r w:rsidR="009533BE">
              <w:t>5</w:t>
            </w:r>
            <w:r w:rsidRPr="00916712">
              <w:t xml:space="preserve"> V</w:t>
            </w:r>
          </w:p>
        </w:tc>
        <w:tc>
          <w:tcPr>
            <w:tcW w:w="761" w:type="pct"/>
            <w:vAlign w:val="center"/>
          </w:tcPr>
          <w:p w14:paraId="75802D56" w14:textId="5F500901" w:rsidR="00D92795" w:rsidRDefault="00095AC0" w:rsidP="00640531">
            <w:pPr>
              <w:jc w:val="center"/>
            </w:pPr>
            <w:r>
              <w:t>-4.375</w:t>
            </w:r>
            <w:r w:rsidR="00542580">
              <w:t xml:space="preserve"> V</w:t>
            </w:r>
          </w:p>
        </w:tc>
        <w:tc>
          <w:tcPr>
            <w:tcW w:w="484" w:type="pct"/>
            <w:vAlign w:val="center"/>
          </w:tcPr>
          <w:p w14:paraId="2B4E508D" w14:textId="6A49634C" w:rsidR="00D92795" w:rsidRDefault="00D92795" w:rsidP="00640531">
            <w:pPr>
              <w:jc w:val="center"/>
            </w:pPr>
            <w:r>
              <w:t>-4.79</w:t>
            </w:r>
            <w:r w:rsidR="006D1CE6">
              <w:t xml:space="preserve"> </w:t>
            </w:r>
            <w:r>
              <w:t>V</w:t>
            </w:r>
          </w:p>
        </w:tc>
      </w:tr>
      <w:tr w:rsidR="00D92795" w14:paraId="0E026FAD" w14:textId="69818906" w:rsidTr="0059064B">
        <w:tc>
          <w:tcPr>
            <w:tcW w:w="783" w:type="pct"/>
            <w:vAlign w:val="center"/>
          </w:tcPr>
          <w:p w14:paraId="3CE0A387" w14:textId="1EA99582" w:rsidR="00D92795" w:rsidRDefault="00D92795" w:rsidP="00640531">
            <w:pPr>
              <w:jc w:val="center"/>
            </w:pPr>
            <w:r>
              <w:t>1</w:t>
            </w:r>
          </w:p>
        </w:tc>
        <w:tc>
          <w:tcPr>
            <w:tcW w:w="783" w:type="pct"/>
            <w:vAlign w:val="center"/>
          </w:tcPr>
          <w:p w14:paraId="10EE5926" w14:textId="6AD9582B" w:rsidR="00D92795" w:rsidRDefault="00D92795" w:rsidP="00640531">
            <w:pPr>
              <w:jc w:val="center"/>
            </w:pPr>
            <w:r>
              <w:t>1</w:t>
            </w:r>
          </w:p>
        </w:tc>
        <w:tc>
          <w:tcPr>
            <w:tcW w:w="783" w:type="pct"/>
            <w:vAlign w:val="center"/>
          </w:tcPr>
          <w:p w14:paraId="22DEB7E3" w14:textId="2F184F73" w:rsidR="00D92795" w:rsidRDefault="00D92795" w:rsidP="00640531">
            <w:pPr>
              <w:jc w:val="center"/>
            </w:pPr>
            <w:r>
              <w:t>1</w:t>
            </w:r>
          </w:p>
        </w:tc>
        <w:tc>
          <w:tcPr>
            <w:tcW w:w="782" w:type="pct"/>
            <w:vAlign w:val="center"/>
          </w:tcPr>
          <w:p w14:paraId="554131F7" w14:textId="52ACC2EC" w:rsidR="00D92795" w:rsidRDefault="00D92795" w:rsidP="00640531">
            <w:pPr>
              <w:jc w:val="center"/>
            </w:pPr>
            <w:r>
              <w:t>1</w:t>
            </w:r>
          </w:p>
        </w:tc>
        <w:tc>
          <w:tcPr>
            <w:tcW w:w="624" w:type="pct"/>
            <w:vAlign w:val="center"/>
          </w:tcPr>
          <w:p w14:paraId="4126BAE7" w14:textId="626504E8" w:rsidR="00D92795" w:rsidRDefault="00D92795" w:rsidP="00640531">
            <w:pPr>
              <w:jc w:val="center"/>
            </w:pPr>
            <w:r w:rsidRPr="00916712">
              <w:t>-</w:t>
            </w:r>
            <w:r w:rsidR="00D512EA">
              <w:t>4.98</w:t>
            </w:r>
            <w:r w:rsidRPr="00916712">
              <w:t xml:space="preserve"> V</w:t>
            </w:r>
          </w:p>
        </w:tc>
        <w:tc>
          <w:tcPr>
            <w:tcW w:w="761" w:type="pct"/>
            <w:vAlign w:val="center"/>
          </w:tcPr>
          <w:p w14:paraId="05DD1886" w14:textId="3AFA943A" w:rsidR="00D92795" w:rsidRDefault="00542580" w:rsidP="00640531">
            <w:pPr>
              <w:jc w:val="center"/>
            </w:pPr>
            <w:r>
              <w:t>-4.68 V</w:t>
            </w:r>
          </w:p>
        </w:tc>
        <w:tc>
          <w:tcPr>
            <w:tcW w:w="484" w:type="pct"/>
            <w:vAlign w:val="center"/>
          </w:tcPr>
          <w:p w14:paraId="29729E20" w14:textId="1C735A97" w:rsidR="00D92795" w:rsidRDefault="00D92795" w:rsidP="00640531">
            <w:pPr>
              <w:jc w:val="center"/>
            </w:pPr>
            <w:r>
              <w:t>-</w:t>
            </w:r>
            <w:r w:rsidR="006C3B30">
              <w:t>4.99</w:t>
            </w:r>
            <w:r w:rsidR="006D1CE6">
              <w:t xml:space="preserve"> </w:t>
            </w:r>
            <w:r>
              <w:t>V</w:t>
            </w:r>
          </w:p>
        </w:tc>
      </w:tr>
    </w:tbl>
    <w:p w14:paraId="7115DE43" w14:textId="77777777" w:rsidR="00E20ADF" w:rsidRDefault="00E20ADF" w:rsidP="00711ADA"/>
    <w:p w14:paraId="002570DD" w14:textId="3AD37304" w:rsidR="00E20ADF" w:rsidRDefault="00184A5F" w:rsidP="00711ADA">
      <w:r w:rsidRPr="00FA6E13">
        <w:rPr>
          <w:rFonts w:ascii="Arial" w:hAnsi="Arial" w:cs="Arial"/>
        </w:rPr>
        <w:t>Nota.- Recuerde que se debe de alimentar el amplificador operacional con ±12 V.</w:t>
      </w:r>
      <w:r>
        <w:t xml:space="preserve"> </w:t>
      </w:r>
      <w:r w:rsidR="00FA6E13">
        <w:br/>
      </w:r>
      <w:r w:rsidR="00FA6E13">
        <w:br/>
      </w:r>
      <w:r w:rsidR="00C1493D">
        <w:br/>
      </w:r>
      <w:r w:rsidR="00C1493D">
        <w:br/>
      </w:r>
      <w:r w:rsidR="00374079" w:rsidRPr="00374079">
        <w:rPr>
          <w:noProof/>
        </w:rPr>
        <w:drawing>
          <wp:inline distT="0" distB="0" distL="0" distR="0" wp14:anchorId="4AD2F3E8" wp14:editId="35044D8E">
            <wp:extent cx="6096000" cy="2677918"/>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99565" cy="2679484"/>
                    </a:xfrm>
                    <a:prstGeom prst="rect">
                      <a:avLst/>
                    </a:prstGeom>
                  </pic:spPr>
                </pic:pic>
              </a:graphicData>
            </a:graphic>
          </wp:inline>
        </w:drawing>
      </w:r>
      <w:r w:rsidR="00360CB9">
        <w:br/>
      </w:r>
      <w:r w:rsidR="00360CB9">
        <w:br/>
      </w:r>
    </w:p>
    <w:p w14:paraId="48F53210" w14:textId="74E3C4E0" w:rsidR="00E20ADF" w:rsidRDefault="00184A5F" w:rsidP="00711ADA">
      <w:r>
        <w:t xml:space="preserve"> </w:t>
      </w:r>
    </w:p>
    <w:p w14:paraId="03A16614" w14:textId="078BBA53" w:rsidR="00E20ADF" w:rsidRPr="00FA6E13" w:rsidRDefault="001C5B8E" w:rsidP="71D8B511">
      <w:pPr>
        <w:pStyle w:val="Ttulo1"/>
        <w:rPr>
          <w:rFonts w:ascii="Arial" w:hAnsi="Arial" w:cs="Arial"/>
        </w:rPr>
      </w:pPr>
      <w:bookmarkStart w:id="7" w:name="_Toc148482226"/>
      <w:r w:rsidRPr="00FA6E13">
        <w:rPr>
          <w:rFonts w:ascii="Arial" w:hAnsi="Arial" w:cs="Arial"/>
          <w:sz w:val="24"/>
          <w:szCs w:val="20"/>
        </w:rPr>
        <w:lastRenderedPageBreak/>
        <w:t>CÁLCULOS</w:t>
      </w:r>
      <w:bookmarkEnd w:id="7"/>
      <w:r w:rsidR="00FA6E13" w:rsidRPr="00FA6E13">
        <w:rPr>
          <w:rFonts w:ascii="Arial" w:hAnsi="Arial" w:cs="Arial"/>
        </w:rPr>
        <w:br/>
      </w:r>
      <w:r w:rsidR="00FA6E13" w:rsidRPr="00FA6E13">
        <w:rPr>
          <w:rFonts w:ascii="Arial" w:hAnsi="Arial" w:cs="Arial"/>
        </w:rPr>
        <w:br/>
      </w:r>
    </w:p>
    <w:p w14:paraId="61D5B2E1" w14:textId="0B0958A3" w:rsidR="00E20ADF" w:rsidRDefault="00013D88" w:rsidP="007A6FAB">
      <m:oMathPara>
        <m:oMath>
          <m:r>
            <w:rPr>
              <w:rFonts w:ascii="Cambria Math" w:hAnsi="Cambria Math"/>
            </w:rPr>
            <m:t>Va=-Vref(D)</m:t>
          </m:r>
        </m:oMath>
      </m:oMathPara>
    </w:p>
    <w:p w14:paraId="6996B951" w14:textId="52580E7D" w:rsidR="00033676" w:rsidRPr="006D25AF" w:rsidRDefault="00706CFE" w:rsidP="00033676">
      <w:r>
        <w:t xml:space="preserve"> </w:t>
      </w:r>
      <w:r w:rsidR="00033676" w:rsidRPr="00033676">
        <w:rPr>
          <w:rFonts w:ascii="Cambria Math" w:hAnsi="Cambria Math"/>
          <w:i/>
        </w:rPr>
        <w:br/>
      </w:r>
      <m:oMathPara>
        <m:oMath>
          <m:r>
            <w:rPr>
              <w:rFonts w:ascii="Cambria Math" w:hAnsi="Cambria Math"/>
            </w:rPr>
            <m:t>Va=-5</m:t>
          </m:r>
          <m:d>
            <m:dPr>
              <m:ctrlPr>
                <w:rPr>
                  <w:rFonts w:ascii="Cambria Math" w:hAnsi="Cambria Math"/>
                  <w:i/>
                </w:rPr>
              </m:ctrlPr>
            </m:dPr>
            <m:e>
              <m:r>
                <w:rPr>
                  <w:rFonts w:ascii="Cambria Math" w:hAnsi="Cambria Math"/>
                </w:rPr>
                <m:t>0</m:t>
              </m:r>
            </m:e>
          </m:d>
          <m:r>
            <w:rPr>
              <w:rFonts w:ascii="Cambria Math" w:hAnsi="Cambria Math"/>
            </w:rPr>
            <m:t>=0V</m:t>
          </m:r>
        </m:oMath>
      </m:oMathPara>
    </w:p>
    <w:p w14:paraId="56504AEA" w14:textId="77777777" w:rsidR="00033676" w:rsidRPr="006D25AF" w:rsidRDefault="00013D88" w:rsidP="00033676">
      <m:oMathPara>
        <m:oMath>
          <m:r>
            <w:rPr>
              <w:rFonts w:ascii="Cambria Math" w:hAnsi="Cambria Math"/>
            </w:rPr>
            <m:t>Va=-5</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r>
            <m:rPr>
              <m:sty m:val="p"/>
            </m:rPr>
            <w:rPr>
              <w:rFonts w:ascii="Cambria Math" w:hAnsi="Cambria Math"/>
              <w:kern w:val="0"/>
              <w14:ligatures w14:val="none"/>
            </w:rPr>
            <m:t>-312.5 mV</m:t>
          </m:r>
        </m:oMath>
      </m:oMathPara>
    </w:p>
    <w:p w14:paraId="6156E1D3" w14:textId="77777777" w:rsidR="00033676" w:rsidRPr="006D25AF" w:rsidRDefault="00013D88" w:rsidP="00033676">
      <m:oMathPara>
        <m:oMath>
          <m:r>
            <w:rPr>
              <w:rFonts w:ascii="Cambria Math" w:hAnsi="Cambria Math"/>
            </w:rPr>
            <m:t>Va=-5</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r>
            <m:rPr>
              <m:sty m:val="p"/>
            </m:rPr>
            <w:rPr>
              <w:rFonts w:ascii="Cambria Math" w:hAnsi="Cambria Math"/>
              <w:kern w:val="0"/>
              <w14:ligatures w14:val="none"/>
            </w:rPr>
            <m:t>-625 mV</m:t>
          </m:r>
        </m:oMath>
      </m:oMathPara>
    </w:p>
    <w:p w14:paraId="5D224E4B" w14:textId="77777777" w:rsidR="00033676" w:rsidRPr="006D25AF" w:rsidRDefault="00013D88" w:rsidP="00033676">
      <m:oMathPara>
        <m:oMath>
          <m:r>
            <w:rPr>
              <w:rFonts w:ascii="Cambria Math" w:hAnsi="Cambria Math"/>
            </w:rPr>
            <m:t>Va=-5</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r>
            <m:rPr>
              <m:sty m:val="p"/>
            </m:rPr>
            <w:rPr>
              <w:rFonts w:ascii="Cambria Math" w:hAnsi="Cambria Math"/>
              <w:kern w:val="0"/>
              <w14:ligatures w14:val="none"/>
            </w:rPr>
            <m:t>-937 mV</m:t>
          </m:r>
        </m:oMath>
      </m:oMathPara>
    </w:p>
    <w:p w14:paraId="082269A4" w14:textId="77777777" w:rsidR="00033676" w:rsidRPr="006D25AF" w:rsidRDefault="00013D88" w:rsidP="00033676">
      <m:oMathPara>
        <m:oMath>
          <m:r>
            <w:rPr>
              <w:rFonts w:ascii="Cambria Math" w:hAnsi="Cambria Math"/>
            </w:rPr>
            <m:t>Va=-5</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r>
            <m:rPr>
              <m:sty m:val="p"/>
            </m:rPr>
            <w:rPr>
              <w:rFonts w:ascii="Cambria Math" w:hAnsi="Cambria Math"/>
              <w:kern w:val="0"/>
              <w14:ligatures w14:val="none"/>
            </w:rPr>
            <m:t>-1.25 V</m:t>
          </m:r>
        </m:oMath>
      </m:oMathPara>
    </w:p>
    <w:p w14:paraId="2B3B7C9D" w14:textId="77777777" w:rsidR="00033676" w:rsidRPr="006D25AF" w:rsidRDefault="00013D88" w:rsidP="00033676">
      <m:oMathPara>
        <m:oMath>
          <m:r>
            <w:rPr>
              <w:rFonts w:ascii="Cambria Math" w:hAnsi="Cambria Math"/>
            </w:rPr>
            <m:t>Va=-5</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r>
            <m:rPr>
              <m:sty m:val="p"/>
            </m:rPr>
            <w:rPr>
              <w:rFonts w:ascii="Cambria Math" w:hAnsi="Cambria Math"/>
              <w:kern w:val="0"/>
              <w14:ligatures w14:val="none"/>
            </w:rPr>
            <m:t>-1.5625 V</m:t>
          </m:r>
        </m:oMath>
      </m:oMathPara>
    </w:p>
    <w:p w14:paraId="24286A2E" w14:textId="77777777" w:rsidR="00033676" w:rsidRPr="006D25AF" w:rsidRDefault="00013D88" w:rsidP="00033676">
      <m:oMathPara>
        <m:oMath>
          <m:r>
            <w:rPr>
              <w:rFonts w:ascii="Cambria Math" w:hAnsi="Cambria Math"/>
            </w:rPr>
            <m:t>Va=-5</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r>
            <m:rPr>
              <m:sty m:val="p"/>
            </m:rPr>
            <w:rPr>
              <w:rFonts w:ascii="Cambria Math" w:hAnsi="Cambria Math"/>
              <w:kern w:val="0"/>
              <w14:ligatures w14:val="none"/>
            </w:rPr>
            <m:t>-1.875 V</m:t>
          </m:r>
        </m:oMath>
      </m:oMathPara>
    </w:p>
    <w:p w14:paraId="3D7E23B4" w14:textId="77777777" w:rsidR="00033676" w:rsidRPr="006D25AF" w:rsidRDefault="00013D88" w:rsidP="00033676">
      <m:oMathPara>
        <m:oMath>
          <m:r>
            <w:rPr>
              <w:rFonts w:ascii="Cambria Math" w:hAnsi="Cambria Math"/>
            </w:rPr>
            <m:t>Va=-5</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r>
            <m:rPr>
              <m:sty m:val="p"/>
            </m:rPr>
            <w:rPr>
              <w:rFonts w:ascii="Cambria Math" w:hAnsi="Cambria Math"/>
              <w:kern w:val="0"/>
              <w14:ligatures w14:val="none"/>
            </w:rPr>
            <m:t>-2.1875 V</m:t>
          </m:r>
        </m:oMath>
      </m:oMathPara>
    </w:p>
    <w:p w14:paraId="2B2C84B0" w14:textId="77777777" w:rsidR="00033676" w:rsidRPr="006D25AF" w:rsidRDefault="00013D88" w:rsidP="00033676">
      <m:oMathPara>
        <m:oMath>
          <m:r>
            <w:rPr>
              <w:rFonts w:ascii="Cambria Math" w:hAnsi="Cambria Math"/>
            </w:rPr>
            <m:t>Va=-5</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r>
            <m:rPr>
              <m:sty m:val="p"/>
            </m:rPr>
            <w:rPr>
              <w:rFonts w:ascii="Cambria Math" w:hAnsi="Cambria Math"/>
              <w:kern w:val="0"/>
              <w14:ligatures w14:val="none"/>
            </w:rPr>
            <m:t>-2.5 V</m:t>
          </m:r>
        </m:oMath>
      </m:oMathPara>
    </w:p>
    <w:p w14:paraId="65EB14AC" w14:textId="77777777" w:rsidR="00033676" w:rsidRPr="006D25AF" w:rsidRDefault="00013D88" w:rsidP="00033676">
      <m:oMathPara>
        <m:oMath>
          <m:r>
            <w:rPr>
              <w:rFonts w:ascii="Cambria Math" w:hAnsi="Cambria Math"/>
            </w:rPr>
            <m:t>Va=-5</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r>
            <m:rPr>
              <m:sty m:val="p"/>
            </m:rPr>
            <w:rPr>
              <w:rFonts w:ascii="Cambria Math" w:hAnsi="Cambria Math"/>
              <w:kern w:val="0"/>
              <w14:ligatures w14:val="none"/>
            </w:rPr>
            <m:t>-2.8125 V</m:t>
          </m:r>
        </m:oMath>
      </m:oMathPara>
    </w:p>
    <w:p w14:paraId="0685084B" w14:textId="77777777" w:rsidR="00033676" w:rsidRPr="006D25AF" w:rsidRDefault="00013D88" w:rsidP="00033676">
      <m:oMathPara>
        <m:oMath>
          <m:r>
            <w:rPr>
              <w:rFonts w:ascii="Cambria Math" w:hAnsi="Cambria Math"/>
            </w:rPr>
            <m:t>Va=-5</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r>
            <m:rPr>
              <m:sty m:val="p"/>
            </m:rPr>
            <w:rPr>
              <w:rFonts w:ascii="Cambria Math" w:hAnsi="Cambria Math"/>
              <w:kern w:val="0"/>
              <w14:ligatures w14:val="none"/>
            </w:rPr>
            <m:t>-3.125 V</m:t>
          </m:r>
        </m:oMath>
      </m:oMathPara>
    </w:p>
    <w:p w14:paraId="389BD7C0" w14:textId="77777777" w:rsidR="00033676" w:rsidRPr="006D25AF" w:rsidRDefault="00013D88" w:rsidP="00033676">
      <m:oMathPara>
        <m:oMath>
          <m:r>
            <w:rPr>
              <w:rFonts w:ascii="Cambria Math" w:hAnsi="Cambria Math"/>
            </w:rPr>
            <m:t>Va=-5</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r>
            <m:rPr>
              <m:sty m:val="p"/>
            </m:rPr>
            <w:rPr>
              <w:rFonts w:ascii="Cambria Math" w:hAnsi="Cambria Math"/>
              <w:kern w:val="0"/>
              <w14:ligatures w14:val="none"/>
            </w:rPr>
            <m:t>-3.4375 V</m:t>
          </m:r>
        </m:oMath>
      </m:oMathPara>
    </w:p>
    <w:p w14:paraId="4DB0A48F" w14:textId="77777777" w:rsidR="00033676" w:rsidRPr="006D25AF" w:rsidRDefault="00013D88" w:rsidP="00033676">
      <m:oMathPara>
        <m:oMath>
          <m:r>
            <w:rPr>
              <w:rFonts w:ascii="Cambria Math" w:hAnsi="Cambria Math"/>
            </w:rPr>
            <m:t>Va=-5</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=-3.75 V</m:t>
          </m:r>
        </m:oMath>
      </m:oMathPara>
    </w:p>
    <w:p w14:paraId="0CA5EA8D" w14:textId="77777777" w:rsidR="00033676" w:rsidRPr="006D25AF" w:rsidRDefault="00013D88" w:rsidP="00033676">
      <m:oMathPara>
        <m:oMath>
          <m:r>
            <w:rPr>
              <w:rFonts w:ascii="Cambria Math" w:hAnsi="Cambria Math"/>
            </w:rPr>
            <m:t>Va=-5</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=-4.0625 V</m:t>
          </m:r>
        </m:oMath>
      </m:oMathPara>
    </w:p>
    <w:p w14:paraId="5423EC94" w14:textId="77777777" w:rsidR="00033676" w:rsidRPr="006D25AF" w:rsidRDefault="00013D88" w:rsidP="00033676">
      <m:oMathPara>
        <m:oMath>
          <m:r>
            <w:rPr>
              <w:rFonts w:ascii="Cambria Math" w:hAnsi="Cambria Math"/>
            </w:rPr>
            <m:t>Va=-5</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=-4.375 V</m:t>
          </m:r>
        </m:oMath>
      </m:oMathPara>
    </w:p>
    <w:p w14:paraId="5E3C429E" w14:textId="0137BCF1" w:rsidR="00E20ADF" w:rsidRDefault="00013D88" w:rsidP="00711ADA">
      <m:oMathPara>
        <m:oMath>
          <m:r>
            <w:rPr>
              <w:rFonts w:ascii="Cambria Math" w:hAnsi="Cambria Math"/>
            </w:rPr>
            <m:t>Va=-5</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=-4.68 V</m:t>
          </m:r>
        </m:oMath>
      </m:oMathPara>
    </w:p>
    <w:p w14:paraId="7129EFFA" w14:textId="07186DE5" w:rsidR="00E20ADF" w:rsidRDefault="00184A5F" w:rsidP="00711ADA">
      <w:r>
        <w:t xml:space="preserve"> </w:t>
      </w:r>
    </w:p>
    <w:p w14:paraId="26AD05C0" w14:textId="77777777" w:rsidR="009533BE" w:rsidRDefault="009533BE">
      <w:pPr>
        <w:spacing w:after="160" w:line="259" w:lineRule="auto"/>
        <w:ind w:left="0" w:firstLine="0"/>
      </w:pPr>
      <w:r>
        <w:br w:type="page"/>
      </w:r>
    </w:p>
    <w:p w14:paraId="4F3C9BCB" w14:textId="1EB4217B" w:rsidR="00542580" w:rsidRDefault="009533BE" w:rsidP="002464F9">
      <w:pPr>
        <w:spacing w:after="160" w:line="259" w:lineRule="auto"/>
        <w:ind w:left="0" w:firstLine="0"/>
        <w:jc w:val="center"/>
      </w:pPr>
      <w:r>
        <w:lastRenderedPageBreak/>
        <w:br/>
      </w:r>
      <w:r w:rsidR="002464F9">
        <w:rPr>
          <w:noProof/>
        </w:rPr>
        <w:drawing>
          <wp:inline distT="0" distB="0" distL="0" distR="0" wp14:anchorId="15B146D4" wp14:editId="435D2DE2">
            <wp:extent cx="5095875" cy="3819874"/>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25720" cy="3842246"/>
                    </a:xfrm>
                    <a:prstGeom prst="rect">
                      <a:avLst/>
                    </a:prstGeom>
                    <a:noFill/>
                    <a:ln>
                      <a:noFill/>
                    </a:ln>
                  </pic:spPr>
                </pic:pic>
              </a:graphicData>
            </a:graphic>
          </wp:inline>
        </w:drawing>
      </w:r>
      <w:r w:rsidR="00DF1551">
        <w:br/>
      </w:r>
      <w:r w:rsidR="002464F9">
        <w:br/>
      </w:r>
      <w:r w:rsidR="00DF1551">
        <w:rPr>
          <w:noProof/>
        </w:rPr>
        <w:drawing>
          <wp:inline distT="0" distB="0" distL="0" distR="0" wp14:anchorId="3A31FD36" wp14:editId="7835CF43">
            <wp:extent cx="5114925" cy="383415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28415" cy="3844266"/>
                    </a:xfrm>
                    <a:prstGeom prst="rect">
                      <a:avLst/>
                    </a:prstGeom>
                    <a:noFill/>
                    <a:ln>
                      <a:noFill/>
                    </a:ln>
                  </pic:spPr>
                </pic:pic>
              </a:graphicData>
            </a:graphic>
          </wp:inline>
        </w:drawing>
      </w:r>
    </w:p>
    <w:p w14:paraId="4613F7DB" w14:textId="77777777" w:rsidR="00542580" w:rsidRDefault="00542580" w:rsidP="00542580"/>
    <w:p w14:paraId="7CE7788C" w14:textId="77777777" w:rsidR="00E20ADF" w:rsidRPr="00FA6E13" w:rsidRDefault="00184A5F" w:rsidP="00542580">
      <w:pPr>
        <w:pStyle w:val="Ttulo1"/>
        <w:ind w:left="0" w:firstLine="0"/>
        <w:rPr>
          <w:rFonts w:ascii="Arial" w:hAnsi="Arial" w:cs="Arial"/>
          <w:szCs w:val="28"/>
        </w:rPr>
      </w:pPr>
      <w:bookmarkStart w:id="8" w:name="_Toc148482227"/>
      <w:r w:rsidRPr="00FA6E13">
        <w:rPr>
          <w:rFonts w:ascii="Arial" w:hAnsi="Arial" w:cs="Arial"/>
          <w:szCs w:val="28"/>
        </w:rPr>
        <w:t>CUESTIONARIO</w:t>
      </w:r>
      <w:bookmarkEnd w:id="8"/>
      <w:r w:rsidRPr="00FA6E13">
        <w:rPr>
          <w:rFonts w:ascii="Arial" w:hAnsi="Arial" w:cs="Arial"/>
          <w:szCs w:val="28"/>
        </w:rPr>
        <w:t xml:space="preserve"> </w:t>
      </w:r>
    </w:p>
    <w:p w14:paraId="57089336" w14:textId="77777777" w:rsidR="00E20ADF" w:rsidRPr="00FA6E13" w:rsidRDefault="00184A5F" w:rsidP="00711ADA">
      <w:pPr>
        <w:rPr>
          <w:rFonts w:ascii="Arial" w:hAnsi="Arial" w:cs="Arial"/>
          <w:szCs w:val="24"/>
        </w:rPr>
      </w:pPr>
      <w:r w:rsidRPr="00FA6E13">
        <w:rPr>
          <w:rFonts w:ascii="Arial" w:hAnsi="Arial" w:cs="Arial"/>
          <w:szCs w:val="24"/>
        </w:rPr>
        <w:t xml:space="preserve"> </w:t>
      </w:r>
    </w:p>
    <w:p w14:paraId="7F045E4C" w14:textId="77777777" w:rsidR="00E20ADF" w:rsidRPr="00FA6E13" w:rsidRDefault="00184A5F" w:rsidP="00711ADA">
      <w:pPr>
        <w:pStyle w:val="Prrafodelista"/>
        <w:numPr>
          <w:ilvl w:val="0"/>
          <w:numId w:val="3"/>
        </w:numPr>
        <w:rPr>
          <w:szCs w:val="24"/>
          <w:highlight w:val="cyan"/>
        </w:rPr>
      </w:pPr>
      <w:r w:rsidRPr="00FA6E13">
        <w:rPr>
          <w:szCs w:val="24"/>
          <w:highlight w:val="cyan"/>
        </w:rPr>
        <w:t xml:space="preserve">¿Qué diferencia existe entre un convertidor digital a analógico con resistencia ponderadas y uno escalera R/2R? </w:t>
      </w:r>
    </w:p>
    <w:p w14:paraId="15CEC2D2" w14:textId="77777777" w:rsidR="007F107D" w:rsidRPr="00FA6E13" w:rsidRDefault="00706CFE" w:rsidP="00FA6E13">
      <w:pPr>
        <w:numPr>
          <w:ilvl w:val="0"/>
          <w:numId w:val="11"/>
        </w:numPr>
        <w:jc w:val="both"/>
        <w:rPr>
          <w:rFonts w:ascii="Arial" w:hAnsi="Arial" w:cs="Arial"/>
          <w:szCs w:val="24"/>
        </w:rPr>
      </w:pPr>
      <w:r w:rsidRPr="00FA6E13">
        <w:rPr>
          <w:rFonts w:ascii="Arial" w:hAnsi="Arial" w:cs="Arial"/>
          <w:szCs w:val="24"/>
        </w:rPr>
        <w:t xml:space="preserve"> </w:t>
      </w:r>
      <w:r w:rsidR="007F107D" w:rsidRPr="00FA6E13">
        <w:rPr>
          <w:rFonts w:ascii="Arial" w:hAnsi="Arial" w:cs="Arial"/>
          <w:b/>
          <w:bCs/>
          <w:szCs w:val="24"/>
        </w:rPr>
        <w:t>Configuración de Resistencias:</w:t>
      </w:r>
    </w:p>
    <w:p w14:paraId="3814B5CD" w14:textId="39857B9E" w:rsidR="007F107D" w:rsidRPr="00FA6E13" w:rsidRDefault="007F107D" w:rsidP="00FA6E13">
      <w:pPr>
        <w:numPr>
          <w:ilvl w:val="1"/>
          <w:numId w:val="11"/>
        </w:numPr>
        <w:jc w:val="both"/>
        <w:rPr>
          <w:rFonts w:ascii="Arial" w:hAnsi="Arial" w:cs="Arial"/>
          <w:szCs w:val="24"/>
        </w:rPr>
      </w:pPr>
      <w:r w:rsidRPr="00FA6E13">
        <w:rPr>
          <w:rFonts w:ascii="Arial" w:hAnsi="Arial" w:cs="Arial"/>
          <w:b/>
          <w:bCs/>
          <w:szCs w:val="24"/>
        </w:rPr>
        <w:t>Resistencias Ponderadas:</w:t>
      </w:r>
      <w:r w:rsidRPr="00FA6E13">
        <w:rPr>
          <w:rFonts w:ascii="Arial" w:hAnsi="Arial" w:cs="Arial"/>
          <w:szCs w:val="24"/>
        </w:rPr>
        <w:t xml:space="preserve"> En un convertidor digital a analógico con resistencias ponderadas, las resistencias tienen valores diferentes, generalmente en una relación ponderada. Por ejemplo, las resistencias pueden ser 1, 2, 4, 8, etc. Esto significa que cada bit tiene un peso diferente en la conversión, lo que puede introducir errores en la precisión de la conversión si las resistencias no son perfectamente precisas.</w:t>
      </w:r>
      <w:r w:rsidR="00FA6E13">
        <w:rPr>
          <w:rFonts w:ascii="Arial" w:hAnsi="Arial" w:cs="Arial"/>
          <w:szCs w:val="24"/>
        </w:rPr>
        <w:br/>
      </w:r>
    </w:p>
    <w:p w14:paraId="0D8F4634" w14:textId="5DB11774" w:rsidR="007F107D" w:rsidRPr="00FA6E13" w:rsidRDefault="007F107D" w:rsidP="00FA6E13">
      <w:pPr>
        <w:numPr>
          <w:ilvl w:val="1"/>
          <w:numId w:val="11"/>
        </w:numPr>
        <w:jc w:val="both"/>
        <w:rPr>
          <w:rFonts w:ascii="Arial" w:hAnsi="Arial" w:cs="Arial"/>
          <w:szCs w:val="24"/>
        </w:rPr>
      </w:pPr>
      <w:r w:rsidRPr="00FA6E13">
        <w:rPr>
          <w:rFonts w:ascii="Arial" w:hAnsi="Arial" w:cs="Arial"/>
          <w:b/>
          <w:bCs/>
          <w:szCs w:val="24"/>
        </w:rPr>
        <w:t>Escalera R-2R:</w:t>
      </w:r>
      <w:r w:rsidRPr="00FA6E13">
        <w:rPr>
          <w:rFonts w:ascii="Arial" w:hAnsi="Arial" w:cs="Arial"/>
          <w:szCs w:val="24"/>
        </w:rPr>
        <w:t xml:space="preserve"> En un convertidor R-2R, las resistencias tienen valores específicos, generalmente R (resistencia base) y 2R (el doble de la resistencia base). Cada bit contribuye de manera uniforme en la conversión, lo que simplifica el diseño y reduce la susceptibilidad a errores causados por diferencias en las resistencias.</w:t>
      </w:r>
    </w:p>
    <w:p w14:paraId="4C84EC5E" w14:textId="77777777" w:rsidR="007F107D" w:rsidRPr="00FA6E13" w:rsidRDefault="007F107D" w:rsidP="00FA6E13">
      <w:pPr>
        <w:numPr>
          <w:ilvl w:val="0"/>
          <w:numId w:val="11"/>
        </w:numPr>
        <w:jc w:val="both"/>
        <w:rPr>
          <w:rFonts w:ascii="Arial" w:hAnsi="Arial" w:cs="Arial"/>
          <w:szCs w:val="24"/>
        </w:rPr>
      </w:pPr>
      <w:r w:rsidRPr="00FA6E13">
        <w:rPr>
          <w:rFonts w:ascii="Arial" w:hAnsi="Arial" w:cs="Arial"/>
          <w:b/>
          <w:bCs/>
          <w:szCs w:val="24"/>
        </w:rPr>
        <w:t>Precisión y Exactitud:</w:t>
      </w:r>
    </w:p>
    <w:p w14:paraId="226CA3D3" w14:textId="6DDD96D4" w:rsidR="007F107D" w:rsidRPr="00FA6E13" w:rsidRDefault="007F107D" w:rsidP="00FA6E13">
      <w:pPr>
        <w:numPr>
          <w:ilvl w:val="1"/>
          <w:numId w:val="11"/>
        </w:numPr>
        <w:jc w:val="both"/>
        <w:rPr>
          <w:rFonts w:ascii="Arial" w:hAnsi="Arial" w:cs="Arial"/>
          <w:szCs w:val="24"/>
        </w:rPr>
      </w:pPr>
      <w:r w:rsidRPr="00FA6E13">
        <w:rPr>
          <w:rFonts w:ascii="Arial" w:hAnsi="Arial" w:cs="Arial"/>
          <w:b/>
          <w:bCs/>
          <w:szCs w:val="24"/>
        </w:rPr>
        <w:t>Resistencias Ponderadas:</w:t>
      </w:r>
      <w:r w:rsidRPr="00FA6E13">
        <w:rPr>
          <w:rFonts w:ascii="Arial" w:hAnsi="Arial" w:cs="Arial"/>
          <w:szCs w:val="24"/>
        </w:rPr>
        <w:t xml:space="preserve"> Debido a las diferencias en los valores de las resistencias, estos convertidores pueden ser más susceptibles a errores de </w:t>
      </w:r>
      <w:proofErr w:type="spellStart"/>
      <w:r w:rsidRPr="00FA6E13">
        <w:rPr>
          <w:rFonts w:ascii="Arial" w:hAnsi="Arial" w:cs="Arial"/>
          <w:szCs w:val="24"/>
        </w:rPr>
        <w:t>cuantización</w:t>
      </w:r>
      <w:proofErr w:type="spellEnd"/>
      <w:r w:rsidRPr="00FA6E13">
        <w:rPr>
          <w:rFonts w:ascii="Arial" w:hAnsi="Arial" w:cs="Arial"/>
          <w:szCs w:val="24"/>
        </w:rPr>
        <w:t xml:space="preserve"> y no siempre garantizan una alta precisión en la conversión.</w:t>
      </w:r>
      <w:r w:rsidR="00FA6E13">
        <w:rPr>
          <w:rFonts w:ascii="Arial" w:hAnsi="Arial" w:cs="Arial"/>
          <w:szCs w:val="24"/>
        </w:rPr>
        <w:br/>
      </w:r>
    </w:p>
    <w:p w14:paraId="3CD588AE" w14:textId="77777777" w:rsidR="007F107D" w:rsidRPr="00FA6E13" w:rsidRDefault="007F107D" w:rsidP="00FA6E13">
      <w:pPr>
        <w:numPr>
          <w:ilvl w:val="1"/>
          <w:numId w:val="11"/>
        </w:numPr>
        <w:jc w:val="both"/>
        <w:rPr>
          <w:rFonts w:ascii="Arial" w:hAnsi="Arial" w:cs="Arial"/>
          <w:szCs w:val="24"/>
        </w:rPr>
      </w:pPr>
      <w:r w:rsidRPr="00FA6E13">
        <w:rPr>
          <w:rFonts w:ascii="Arial" w:hAnsi="Arial" w:cs="Arial"/>
          <w:b/>
          <w:bCs/>
          <w:szCs w:val="24"/>
        </w:rPr>
        <w:t>Escalera R-2R:</w:t>
      </w:r>
      <w:r w:rsidRPr="00FA6E13">
        <w:rPr>
          <w:rFonts w:ascii="Arial" w:hAnsi="Arial" w:cs="Arial"/>
          <w:szCs w:val="24"/>
        </w:rPr>
        <w:t xml:space="preserve"> El diseño uniforme de resistencias en un convertidor R-2R proporciona una mayor precisión y exactitud en la conversión. Las resistencias iguales en cada etapa minimizan los errores de </w:t>
      </w:r>
      <w:proofErr w:type="spellStart"/>
      <w:r w:rsidRPr="00FA6E13">
        <w:rPr>
          <w:rFonts w:ascii="Arial" w:hAnsi="Arial" w:cs="Arial"/>
          <w:szCs w:val="24"/>
        </w:rPr>
        <w:t>cuantización</w:t>
      </w:r>
      <w:proofErr w:type="spellEnd"/>
      <w:r w:rsidRPr="00FA6E13">
        <w:rPr>
          <w:rFonts w:ascii="Arial" w:hAnsi="Arial" w:cs="Arial"/>
          <w:szCs w:val="24"/>
        </w:rPr>
        <w:t xml:space="preserve"> y, en general, ofrecen un rendimiento más constante.</w:t>
      </w:r>
    </w:p>
    <w:p w14:paraId="66E9496F" w14:textId="77777777" w:rsidR="007F107D" w:rsidRPr="00FA6E13" w:rsidRDefault="007F107D" w:rsidP="00FA6E13">
      <w:pPr>
        <w:numPr>
          <w:ilvl w:val="0"/>
          <w:numId w:val="11"/>
        </w:numPr>
        <w:jc w:val="both"/>
        <w:rPr>
          <w:rFonts w:ascii="Arial" w:hAnsi="Arial" w:cs="Arial"/>
          <w:szCs w:val="24"/>
        </w:rPr>
      </w:pPr>
      <w:r w:rsidRPr="00FA6E13">
        <w:rPr>
          <w:rFonts w:ascii="Arial" w:hAnsi="Arial" w:cs="Arial"/>
          <w:b/>
          <w:bCs/>
          <w:szCs w:val="24"/>
        </w:rPr>
        <w:t>Complejidad del Diseño:</w:t>
      </w:r>
    </w:p>
    <w:p w14:paraId="1EB31971" w14:textId="5199DFE1" w:rsidR="007F107D" w:rsidRDefault="007F107D" w:rsidP="00FA6E13">
      <w:pPr>
        <w:numPr>
          <w:ilvl w:val="1"/>
          <w:numId w:val="11"/>
        </w:numPr>
        <w:jc w:val="both"/>
        <w:rPr>
          <w:rFonts w:ascii="Arial" w:hAnsi="Arial" w:cs="Arial"/>
          <w:szCs w:val="24"/>
        </w:rPr>
      </w:pPr>
      <w:r w:rsidRPr="00FA6E13">
        <w:rPr>
          <w:rFonts w:ascii="Arial" w:hAnsi="Arial" w:cs="Arial"/>
          <w:b/>
          <w:bCs/>
          <w:szCs w:val="24"/>
        </w:rPr>
        <w:t>Resistencias Ponderadas:</w:t>
      </w:r>
      <w:r w:rsidRPr="00FA6E13">
        <w:rPr>
          <w:rFonts w:ascii="Arial" w:hAnsi="Arial" w:cs="Arial"/>
          <w:szCs w:val="24"/>
        </w:rPr>
        <w:t xml:space="preserve"> La necesidad de resistencias de valores diferentes y su interconexión puede complicar el diseño y la construcción del convertidor.</w:t>
      </w:r>
    </w:p>
    <w:p w14:paraId="6F603672" w14:textId="77777777" w:rsidR="00FA6E13" w:rsidRPr="00FA6E13" w:rsidRDefault="00FA6E13" w:rsidP="00FA6E13">
      <w:pPr>
        <w:ind w:left="1440" w:firstLine="0"/>
        <w:jc w:val="both"/>
        <w:rPr>
          <w:rFonts w:ascii="Arial" w:hAnsi="Arial" w:cs="Arial"/>
          <w:szCs w:val="24"/>
        </w:rPr>
      </w:pPr>
    </w:p>
    <w:p w14:paraId="57E3D007" w14:textId="77777777" w:rsidR="007F107D" w:rsidRPr="00FA6E13" w:rsidRDefault="007F107D" w:rsidP="00FA6E13">
      <w:pPr>
        <w:numPr>
          <w:ilvl w:val="1"/>
          <w:numId w:val="11"/>
        </w:numPr>
        <w:jc w:val="both"/>
        <w:rPr>
          <w:rFonts w:ascii="Arial" w:hAnsi="Arial" w:cs="Arial"/>
          <w:szCs w:val="24"/>
        </w:rPr>
      </w:pPr>
      <w:r w:rsidRPr="00FA6E13">
        <w:rPr>
          <w:rFonts w:ascii="Arial" w:hAnsi="Arial" w:cs="Arial"/>
          <w:b/>
          <w:bCs/>
          <w:szCs w:val="24"/>
        </w:rPr>
        <w:t>Escalera R-2R:</w:t>
      </w:r>
      <w:r w:rsidRPr="00FA6E13">
        <w:rPr>
          <w:rFonts w:ascii="Arial" w:hAnsi="Arial" w:cs="Arial"/>
          <w:szCs w:val="24"/>
        </w:rPr>
        <w:t xml:space="preserve"> El diseño R-2R es más simple y modular, lo que facilita su construcción y adaptación a diferentes aplicaciones.</w:t>
      </w:r>
    </w:p>
    <w:p w14:paraId="59B07D6D" w14:textId="77777777" w:rsidR="007F107D" w:rsidRPr="00FA6E13" w:rsidRDefault="007F107D" w:rsidP="00FA6E13">
      <w:pPr>
        <w:numPr>
          <w:ilvl w:val="0"/>
          <w:numId w:val="11"/>
        </w:numPr>
        <w:jc w:val="both"/>
        <w:rPr>
          <w:rFonts w:ascii="Arial" w:hAnsi="Arial" w:cs="Arial"/>
          <w:szCs w:val="24"/>
        </w:rPr>
      </w:pPr>
      <w:r w:rsidRPr="00FA6E13">
        <w:rPr>
          <w:rFonts w:ascii="Arial" w:hAnsi="Arial" w:cs="Arial"/>
          <w:b/>
          <w:bCs/>
          <w:szCs w:val="24"/>
        </w:rPr>
        <w:t>Costo:</w:t>
      </w:r>
    </w:p>
    <w:p w14:paraId="62C8931D" w14:textId="2F53B4D6" w:rsidR="007F107D" w:rsidRDefault="007F107D" w:rsidP="00FA6E13">
      <w:pPr>
        <w:numPr>
          <w:ilvl w:val="1"/>
          <w:numId w:val="11"/>
        </w:numPr>
        <w:jc w:val="both"/>
        <w:rPr>
          <w:rFonts w:ascii="Arial" w:hAnsi="Arial" w:cs="Arial"/>
          <w:szCs w:val="24"/>
        </w:rPr>
      </w:pPr>
      <w:r w:rsidRPr="00FA6E13">
        <w:rPr>
          <w:rFonts w:ascii="Arial" w:hAnsi="Arial" w:cs="Arial"/>
          <w:b/>
          <w:bCs/>
          <w:szCs w:val="24"/>
        </w:rPr>
        <w:t>Resistencias Ponderadas:</w:t>
      </w:r>
      <w:r w:rsidRPr="00FA6E13">
        <w:rPr>
          <w:rFonts w:ascii="Arial" w:hAnsi="Arial" w:cs="Arial"/>
          <w:szCs w:val="24"/>
        </w:rPr>
        <w:t xml:space="preserve"> Debido a la necesidad de resistencias con valores precisos y diferentes, los convertidores con resistencias ponderadas pueden ser más costosos de implementar.</w:t>
      </w:r>
    </w:p>
    <w:p w14:paraId="63049A8E" w14:textId="77777777" w:rsidR="00FA6E13" w:rsidRPr="00FA6E13" w:rsidRDefault="00FA6E13" w:rsidP="00FA6E13">
      <w:pPr>
        <w:ind w:left="1440" w:firstLine="0"/>
        <w:jc w:val="both"/>
        <w:rPr>
          <w:rFonts w:ascii="Arial" w:hAnsi="Arial" w:cs="Arial"/>
          <w:szCs w:val="24"/>
        </w:rPr>
      </w:pPr>
    </w:p>
    <w:p w14:paraId="43C0BB8B" w14:textId="77777777" w:rsidR="007F107D" w:rsidRPr="00FA6E13" w:rsidRDefault="007F107D" w:rsidP="00FA6E13">
      <w:pPr>
        <w:numPr>
          <w:ilvl w:val="1"/>
          <w:numId w:val="11"/>
        </w:numPr>
        <w:jc w:val="both"/>
        <w:rPr>
          <w:rFonts w:ascii="Arial" w:hAnsi="Arial" w:cs="Arial"/>
          <w:szCs w:val="24"/>
        </w:rPr>
      </w:pPr>
      <w:r w:rsidRPr="00FA6E13">
        <w:rPr>
          <w:rFonts w:ascii="Arial" w:hAnsi="Arial" w:cs="Arial"/>
          <w:b/>
          <w:bCs/>
          <w:szCs w:val="24"/>
        </w:rPr>
        <w:t>Escalera R-2R:</w:t>
      </w:r>
      <w:r w:rsidRPr="00FA6E13">
        <w:rPr>
          <w:rFonts w:ascii="Arial" w:hAnsi="Arial" w:cs="Arial"/>
          <w:szCs w:val="24"/>
        </w:rPr>
        <w:t xml:space="preserve"> Debido a su diseño más simple y a la igualdad de resistencias, los convertidores R-2R tienden a ser más asequibles.</w:t>
      </w:r>
    </w:p>
    <w:p w14:paraId="65A28816" w14:textId="53E78E93" w:rsidR="00E20ADF" w:rsidRDefault="00E20ADF" w:rsidP="00711ADA">
      <w:pPr>
        <w:rPr>
          <w:rFonts w:ascii="Arial" w:hAnsi="Arial" w:cs="Arial"/>
          <w:szCs w:val="24"/>
        </w:rPr>
      </w:pPr>
    </w:p>
    <w:p w14:paraId="2247DA11" w14:textId="77777777" w:rsidR="00FA6E13" w:rsidRPr="00FA6E13" w:rsidRDefault="00FA6E13" w:rsidP="00FA6E13">
      <w:pPr>
        <w:ind w:left="0" w:firstLine="0"/>
        <w:rPr>
          <w:rFonts w:ascii="Arial" w:hAnsi="Arial" w:cs="Arial"/>
          <w:szCs w:val="24"/>
        </w:rPr>
      </w:pPr>
    </w:p>
    <w:p w14:paraId="274BA536" w14:textId="77777777" w:rsidR="00E20ADF" w:rsidRPr="006F6DD6" w:rsidRDefault="00184A5F" w:rsidP="00711ADA">
      <w:pPr>
        <w:pStyle w:val="Prrafodelista"/>
        <w:numPr>
          <w:ilvl w:val="0"/>
          <w:numId w:val="3"/>
        </w:numPr>
        <w:rPr>
          <w:szCs w:val="24"/>
          <w:highlight w:val="cyan"/>
        </w:rPr>
      </w:pPr>
      <w:r w:rsidRPr="006F6DD6">
        <w:rPr>
          <w:szCs w:val="24"/>
          <w:highlight w:val="cyan"/>
        </w:rPr>
        <w:t xml:space="preserve">¿Qué significa el Voltaje de resolución de un convertidor? </w:t>
      </w:r>
    </w:p>
    <w:p w14:paraId="1C0DCDB4" w14:textId="4FE68BF6" w:rsidR="00E20ADF" w:rsidRPr="00FA6E13" w:rsidRDefault="00C37010" w:rsidP="006F6DD6">
      <w:pPr>
        <w:jc w:val="both"/>
        <w:rPr>
          <w:rFonts w:ascii="Arial" w:hAnsi="Arial" w:cs="Arial"/>
          <w:szCs w:val="24"/>
        </w:rPr>
      </w:pPr>
      <w:r w:rsidRPr="00FA6E13">
        <w:rPr>
          <w:rFonts w:ascii="Arial" w:hAnsi="Arial" w:cs="Arial"/>
          <w:szCs w:val="24"/>
        </w:rPr>
        <w:t>La resolución de un convertidor D/A se define como la menor variación que puede ocurrir en la salida analógica como resultado de un cambio en la entrada digital.</w:t>
      </w:r>
      <w:r w:rsidR="006F6DD6">
        <w:rPr>
          <w:rFonts w:ascii="Arial" w:hAnsi="Arial" w:cs="Arial"/>
          <w:szCs w:val="24"/>
        </w:rPr>
        <w:br/>
      </w:r>
    </w:p>
    <w:p w14:paraId="0F7A5644" w14:textId="26FA9083" w:rsidR="00C37010" w:rsidRPr="00FA6E13" w:rsidRDefault="00013D88" w:rsidP="006F6DD6">
      <w:pPr>
        <w:jc w:val="both"/>
        <w:rPr>
          <w:rFonts w:ascii="Arial" w:hAnsi="Arial" w:cs="Arial"/>
          <w:szCs w:val="24"/>
        </w:rPr>
      </w:pPr>
      <m:oMathPara>
        <m:oMath>
          <m:r>
            <m:rPr>
              <m:sty m:val="p"/>
            </m:rPr>
            <w:rPr>
              <w:rFonts w:ascii="Cambria Math" w:hAnsi="Cambria Math" w:cs="Arial"/>
              <w:szCs w:val="24"/>
            </w:rPr>
            <m:t>Resolución</m:t>
          </m:r>
          <m:r>
            <w:rPr>
              <w:rFonts w:ascii="Cambria Math" w:hAnsi="Cambria Math" w:cs="Arial"/>
              <w:szCs w:val="24"/>
            </w:rPr>
            <m:t>=</m:t>
          </m:r>
          <m:f>
            <m:fPr>
              <m:ctrlPr>
                <w:rPr>
                  <w:rFonts w:ascii="Cambria Math" w:hAnsi="Cambria Math" w:cs="Arial"/>
                  <w:i/>
                  <w:szCs w:val="24"/>
                </w:rPr>
              </m:ctrlPr>
            </m:fPr>
            <m:num>
              <m:r>
                <m:rPr>
                  <m:sty m:val="p"/>
                </m:rPr>
                <w:rPr>
                  <w:rFonts w:ascii="Cambria Math" w:hAnsi="Cambria Math" w:cs="Arial"/>
                  <w:szCs w:val="24"/>
                </w:rPr>
                <m:t>Voltaje a escala completa - Voltaje de referenci</m:t>
              </m:r>
              <m:r>
                <w:rPr>
                  <w:rFonts w:ascii="Cambria Math" w:hAnsi="Cambria Math" w:cs="Arial"/>
                  <w:szCs w:val="24"/>
                </w:rPr>
                <m:t>a</m:t>
              </m:r>
            </m:num>
            <m:den>
              <m:sSup>
                <m:sSupPr>
                  <m:ctrlPr>
                    <w:rPr>
                      <w:rFonts w:ascii="Cambria Math" w:hAnsi="Cambria Math" w:cs="Arial"/>
                      <w:i/>
                      <w:szCs w:val="24"/>
                    </w:rPr>
                  </m:ctrlPr>
                </m:sSupPr>
                <m:e>
                  <m:r>
                    <w:rPr>
                      <w:rFonts w:ascii="Cambria Math" w:hAnsi="Cambria Math" w:cs="Arial"/>
                      <w:szCs w:val="24"/>
                    </w:rPr>
                    <m:t>2</m:t>
                  </m:r>
                </m:e>
                <m:sup>
                  <m:r>
                    <w:rPr>
                      <w:rFonts w:ascii="Cambria Math" w:hAnsi="Cambria Math" w:cs="Arial"/>
                      <w:szCs w:val="24"/>
                    </w:rPr>
                    <m:t>n</m:t>
                  </m:r>
                </m:sup>
              </m:sSup>
              <m:r>
                <w:rPr>
                  <w:rFonts w:ascii="Cambria Math" w:hAnsi="Cambria Math" w:cs="Arial"/>
                  <w:szCs w:val="24"/>
                </w:rPr>
                <m:t>-1</m:t>
              </m:r>
            </m:den>
          </m:f>
        </m:oMath>
      </m:oMathPara>
    </w:p>
    <w:p w14:paraId="7DD2CBE6" w14:textId="5A943E13" w:rsidR="004B566A" w:rsidRPr="00FA6E13" w:rsidRDefault="006F6DD6" w:rsidP="006F6DD6">
      <w:pPr>
        <w:jc w:val="both"/>
        <w:rPr>
          <w:rFonts w:ascii="Arial" w:hAnsi="Arial" w:cs="Arial"/>
          <w:szCs w:val="24"/>
        </w:rPr>
      </w:pPr>
      <w:r>
        <w:rPr>
          <w:rFonts w:ascii="Arial" w:hAnsi="Arial" w:cs="Arial"/>
          <w:szCs w:val="24"/>
        </w:rPr>
        <w:br/>
      </w:r>
      <w:r w:rsidR="004B566A" w:rsidRPr="00FA6E13">
        <w:rPr>
          <w:rFonts w:ascii="Arial" w:hAnsi="Arial" w:cs="Arial"/>
          <w:szCs w:val="24"/>
        </w:rPr>
        <w:t>El voltaje de resolución de un convertidor se refiere a la magnitud mínima de cambio de voltaje que el convertidor es capaz de detectar y representar en su salida analógica. En otras palabras, es la menor diferencia de voltaje que puede ser expresada como un valor discreto por el convertidor digital a analógico (DAC, por sus siglas en inglés). Un voltaje de resolución más pequeño implica que el DAC puede representar con mayor precisión las señales analógicas, ya que puede distinguir cambios más pequeños en el voltaje de entrada.</w:t>
      </w:r>
    </w:p>
    <w:p w14:paraId="7CD93875" w14:textId="77777777" w:rsidR="00CB5A9E" w:rsidRPr="00FA6E13" w:rsidRDefault="00CB5A9E" w:rsidP="00C37010">
      <w:pPr>
        <w:rPr>
          <w:rFonts w:ascii="Arial" w:hAnsi="Arial" w:cs="Arial"/>
          <w:szCs w:val="24"/>
        </w:rPr>
      </w:pPr>
    </w:p>
    <w:p w14:paraId="76FDEE3E" w14:textId="77777777" w:rsidR="00E410F7" w:rsidRPr="00E410F7" w:rsidRDefault="00184A5F" w:rsidP="00711ADA">
      <w:pPr>
        <w:pStyle w:val="Prrafodelista"/>
        <w:numPr>
          <w:ilvl w:val="0"/>
          <w:numId w:val="3"/>
        </w:numPr>
        <w:rPr>
          <w:szCs w:val="24"/>
          <w:highlight w:val="cyan"/>
        </w:rPr>
      </w:pPr>
      <w:r w:rsidRPr="00E410F7">
        <w:rPr>
          <w:szCs w:val="24"/>
          <w:highlight w:val="cyan"/>
        </w:rPr>
        <w:t>¿Qué función tiene el Amplificador operacional?</w:t>
      </w:r>
    </w:p>
    <w:p w14:paraId="589937FF" w14:textId="3ADB2E20" w:rsidR="00E20ADF" w:rsidRPr="00FE4043" w:rsidRDefault="00FE4043" w:rsidP="00E410F7">
      <w:pPr>
        <w:ind w:left="0" w:firstLine="0"/>
        <w:rPr>
          <w:rFonts w:ascii="Arial" w:hAnsi="Arial" w:cs="Arial"/>
          <w:szCs w:val="24"/>
        </w:rPr>
      </w:pPr>
      <w:r>
        <w:rPr>
          <w:rFonts w:ascii="Arial" w:hAnsi="Arial" w:cs="Arial"/>
          <w:szCs w:val="24"/>
        </w:rPr>
        <w:t>E</w:t>
      </w:r>
      <w:r w:rsidRPr="00FE4043">
        <w:rPr>
          <w:rFonts w:ascii="Arial" w:hAnsi="Arial" w:cs="Arial"/>
          <w:szCs w:val="24"/>
        </w:rPr>
        <w:t>l amplificador operacional tiene la función principal de sumar y amplificar las señales generadas por los elementos de resistencia ponderada o de escalera R/2R en un DAC, lo que permite obtener una señal analógica precisa y de la amplitud correcta en función de la entrada digital.</w:t>
      </w:r>
    </w:p>
    <w:p w14:paraId="6012F0FD" w14:textId="7867B60E" w:rsidR="00711ADA" w:rsidRPr="00FA6E13" w:rsidRDefault="00184A5F" w:rsidP="00711ADA">
      <w:pPr>
        <w:pStyle w:val="Ttulo1"/>
        <w:rPr>
          <w:rFonts w:ascii="Arial" w:eastAsia="Calibri" w:hAnsi="Arial" w:cs="Arial"/>
          <w:sz w:val="24"/>
          <w:szCs w:val="24"/>
        </w:rPr>
      </w:pPr>
      <w:r w:rsidRPr="00FA6E13">
        <w:rPr>
          <w:rFonts w:ascii="Arial" w:eastAsia="Calibri" w:hAnsi="Arial" w:cs="Arial"/>
          <w:sz w:val="24"/>
          <w:szCs w:val="24"/>
        </w:rPr>
        <w:t xml:space="preserve"> </w:t>
      </w:r>
    </w:p>
    <w:p w14:paraId="3D8797D6" w14:textId="77777777" w:rsidR="00FE4043" w:rsidRDefault="00FE4043">
      <w:pPr>
        <w:spacing w:after="160" w:line="259" w:lineRule="auto"/>
        <w:ind w:left="0" w:firstLine="0"/>
        <w:rPr>
          <w:rFonts w:ascii="Arial" w:eastAsia="Calibri" w:hAnsi="Arial" w:cs="Arial"/>
          <w:b/>
          <w:sz w:val="28"/>
          <w:szCs w:val="28"/>
        </w:rPr>
      </w:pPr>
      <w:bookmarkStart w:id="9" w:name="_Toc145373029"/>
      <w:r>
        <w:rPr>
          <w:rFonts w:ascii="Arial" w:eastAsia="Calibri" w:hAnsi="Arial" w:cs="Arial"/>
          <w:szCs w:val="28"/>
        </w:rPr>
        <w:br w:type="page"/>
      </w:r>
    </w:p>
    <w:p w14:paraId="27935C93" w14:textId="199B8852" w:rsidR="00711ADA" w:rsidRPr="00D156D3" w:rsidRDefault="00711ADA" w:rsidP="00711ADA">
      <w:pPr>
        <w:pStyle w:val="Ttulo1"/>
        <w:rPr>
          <w:rFonts w:ascii="Arial" w:eastAsia="Calibri" w:hAnsi="Arial" w:cs="Arial"/>
          <w:szCs w:val="28"/>
        </w:rPr>
      </w:pPr>
      <w:bookmarkStart w:id="10" w:name="_Toc148482228"/>
      <w:r w:rsidRPr="00D156D3">
        <w:rPr>
          <w:rFonts w:ascii="Arial" w:eastAsia="Calibri" w:hAnsi="Arial" w:cs="Arial"/>
          <w:szCs w:val="28"/>
        </w:rPr>
        <w:lastRenderedPageBreak/>
        <w:t>Conclusiones</w:t>
      </w:r>
      <w:bookmarkEnd w:id="9"/>
      <w:bookmarkEnd w:id="10"/>
      <w:r w:rsidR="00D156D3">
        <w:rPr>
          <w:rFonts w:ascii="Arial" w:eastAsia="Calibri" w:hAnsi="Arial" w:cs="Arial"/>
          <w:szCs w:val="28"/>
        </w:rPr>
        <w:br/>
      </w:r>
      <w:r w:rsidRPr="00D156D3">
        <w:rPr>
          <w:rFonts w:ascii="Arial" w:eastAsia="Calibri" w:hAnsi="Arial" w:cs="Arial"/>
          <w:szCs w:val="28"/>
        </w:rPr>
        <w:t xml:space="preserve"> </w:t>
      </w:r>
    </w:p>
    <w:p w14:paraId="5B5349CB" w14:textId="365AF1C3" w:rsidR="00711ADA" w:rsidRPr="00FA6E13" w:rsidRDefault="00711ADA" w:rsidP="008341CD">
      <w:pPr>
        <w:pStyle w:val="Ttulo2"/>
        <w:rPr>
          <w:rFonts w:ascii="Arial" w:hAnsi="Arial" w:cs="Arial"/>
          <w:szCs w:val="24"/>
        </w:rPr>
      </w:pPr>
      <w:bookmarkStart w:id="11" w:name="_Toc148482229"/>
      <w:r w:rsidRPr="00FA6E13">
        <w:rPr>
          <w:rFonts w:ascii="Arial" w:hAnsi="Arial" w:cs="Arial"/>
          <w:szCs w:val="24"/>
        </w:rPr>
        <w:t>Conclusión General:</w:t>
      </w:r>
      <w:bookmarkEnd w:id="11"/>
      <w:r w:rsidRPr="00FA6E13">
        <w:rPr>
          <w:rFonts w:ascii="Arial" w:hAnsi="Arial" w:cs="Arial"/>
          <w:szCs w:val="24"/>
        </w:rPr>
        <w:t xml:space="preserve"> </w:t>
      </w:r>
      <w:r w:rsidR="00D156D3">
        <w:rPr>
          <w:rFonts w:ascii="Arial" w:hAnsi="Arial" w:cs="Arial"/>
          <w:szCs w:val="24"/>
        </w:rPr>
        <w:br/>
      </w:r>
    </w:p>
    <w:p w14:paraId="5A9B1039" w14:textId="1E5DE9C0" w:rsidR="00A832F6" w:rsidRPr="00FA6E13" w:rsidRDefault="00A832F6" w:rsidP="00D156D3">
      <w:pPr>
        <w:jc w:val="both"/>
        <w:rPr>
          <w:rFonts w:ascii="Arial" w:eastAsia="Calibri" w:hAnsi="Arial" w:cs="Arial"/>
          <w:szCs w:val="24"/>
        </w:rPr>
      </w:pPr>
      <w:r w:rsidRPr="00FA6E13">
        <w:rPr>
          <w:rFonts w:ascii="Arial" w:eastAsia="Calibri" w:hAnsi="Arial" w:cs="Arial"/>
          <w:szCs w:val="24"/>
        </w:rPr>
        <w:t xml:space="preserve">La Práctica N° 3 sobre convertidores digitales a analógicos ha servido para </w:t>
      </w:r>
      <w:r w:rsidR="00D00CAA" w:rsidRPr="00FA6E13">
        <w:rPr>
          <w:rFonts w:ascii="Arial" w:eastAsia="Calibri" w:hAnsi="Arial" w:cs="Arial"/>
          <w:szCs w:val="24"/>
        </w:rPr>
        <w:t>afi</w:t>
      </w:r>
      <w:r w:rsidR="00EB4A89" w:rsidRPr="00FA6E13">
        <w:rPr>
          <w:rFonts w:ascii="Arial" w:eastAsia="Calibri" w:hAnsi="Arial" w:cs="Arial"/>
          <w:szCs w:val="24"/>
        </w:rPr>
        <w:t>rm</w:t>
      </w:r>
      <w:r w:rsidR="00D00CAA" w:rsidRPr="00FA6E13">
        <w:rPr>
          <w:rFonts w:ascii="Arial" w:eastAsia="Calibri" w:hAnsi="Arial" w:cs="Arial"/>
          <w:szCs w:val="24"/>
        </w:rPr>
        <w:t xml:space="preserve">ar </w:t>
      </w:r>
      <w:r w:rsidRPr="00FA6E13">
        <w:rPr>
          <w:rFonts w:ascii="Arial" w:eastAsia="Calibri" w:hAnsi="Arial" w:cs="Arial"/>
          <w:szCs w:val="24"/>
        </w:rPr>
        <w:t>las ventajas del método de escalera R-2R en comparación con las resistencias ponderadas en una configuración sumadora. Durante el desarrollo de est</w:t>
      </w:r>
      <w:r w:rsidR="00DF4331" w:rsidRPr="00FA6E13">
        <w:rPr>
          <w:rFonts w:ascii="Arial" w:eastAsia="Calibri" w:hAnsi="Arial" w:cs="Arial"/>
          <w:szCs w:val="24"/>
        </w:rPr>
        <w:t>a</w:t>
      </w:r>
      <w:r w:rsidRPr="00FA6E13">
        <w:rPr>
          <w:rFonts w:ascii="Arial" w:eastAsia="Calibri" w:hAnsi="Arial" w:cs="Arial"/>
          <w:szCs w:val="24"/>
        </w:rPr>
        <w:t xml:space="preserve"> </w:t>
      </w:r>
      <w:r w:rsidR="00DF4331" w:rsidRPr="00FA6E13">
        <w:rPr>
          <w:rFonts w:ascii="Arial" w:eastAsia="Calibri" w:hAnsi="Arial" w:cs="Arial"/>
          <w:szCs w:val="24"/>
        </w:rPr>
        <w:t>práctica</w:t>
      </w:r>
      <w:r w:rsidRPr="00FA6E13">
        <w:rPr>
          <w:rFonts w:ascii="Arial" w:eastAsia="Calibri" w:hAnsi="Arial" w:cs="Arial"/>
          <w:szCs w:val="24"/>
        </w:rPr>
        <w:t xml:space="preserve">, se ha </w:t>
      </w:r>
      <w:r w:rsidR="006E63CD" w:rsidRPr="00FA6E13">
        <w:rPr>
          <w:rFonts w:ascii="Arial" w:eastAsia="Calibri" w:hAnsi="Arial" w:cs="Arial"/>
          <w:szCs w:val="24"/>
        </w:rPr>
        <w:t xml:space="preserve">demostrado </w:t>
      </w:r>
      <w:r w:rsidRPr="00FA6E13">
        <w:rPr>
          <w:rFonts w:ascii="Arial" w:eastAsia="Calibri" w:hAnsi="Arial" w:cs="Arial"/>
          <w:szCs w:val="24"/>
        </w:rPr>
        <w:t>que el enfoque R-2R ofrece una serie de beneficios significativos.</w:t>
      </w:r>
    </w:p>
    <w:p w14:paraId="09CA4A5B" w14:textId="77777777" w:rsidR="00A832F6" w:rsidRPr="00FA6E13" w:rsidRDefault="00A832F6" w:rsidP="00D156D3">
      <w:pPr>
        <w:jc w:val="both"/>
        <w:rPr>
          <w:rFonts w:ascii="Arial" w:eastAsia="Calibri" w:hAnsi="Arial" w:cs="Arial"/>
          <w:szCs w:val="24"/>
        </w:rPr>
      </w:pPr>
    </w:p>
    <w:p w14:paraId="30932AE6" w14:textId="77777777" w:rsidR="00A832F6" w:rsidRPr="00FA6E13" w:rsidRDefault="00A832F6" w:rsidP="00D156D3">
      <w:pPr>
        <w:jc w:val="both"/>
        <w:rPr>
          <w:rFonts w:ascii="Arial" w:eastAsia="Calibri" w:hAnsi="Arial" w:cs="Arial"/>
          <w:szCs w:val="24"/>
        </w:rPr>
      </w:pPr>
      <w:r w:rsidRPr="00FA6E13">
        <w:rPr>
          <w:rFonts w:ascii="Arial" w:eastAsia="Calibri" w:hAnsi="Arial" w:cs="Arial"/>
          <w:szCs w:val="24"/>
        </w:rPr>
        <w:t>En primer lugar, el método de escalera R-2R es más sencillo de diseñar y construir en comparación con las resistencias ponderadas, lo que reduce la complejidad y el costo de implementación. Además, su diseño modular facilita la expansión o modificación del convertidor para adaptarse a diferentes aplicaciones.</w:t>
      </w:r>
    </w:p>
    <w:p w14:paraId="18E188FB" w14:textId="77777777" w:rsidR="00A832F6" w:rsidRPr="00FA6E13" w:rsidRDefault="00A832F6" w:rsidP="00D156D3">
      <w:pPr>
        <w:jc w:val="both"/>
        <w:rPr>
          <w:rFonts w:ascii="Arial" w:eastAsia="Calibri" w:hAnsi="Arial" w:cs="Arial"/>
          <w:szCs w:val="24"/>
        </w:rPr>
      </w:pPr>
    </w:p>
    <w:p w14:paraId="1F50CD58" w14:textId="0BCA05FE" w:rsidR="00A832F6" w:rsidRPr="00FA6E13" w:rsidRDefault="00A832F6" w:rsidP="00D156D3">
      <w:pPr>
        <w:jc w:val="both"/>
        <w:rPr>
          <w:rFonts w:ascii="Arial" w:eastAsia="Calibri" w:hAnsi="Arial" w:cs="Arial"/>
          <w:szCs w:val="24"/>
        </w:rPr>
      </w:pPr>
      <w:r w:rsidRPr="00FA6E13">
        <w:rPr>
          <w:rFonts w:ascii="Arial" w:eastAsia="Calibri" w:hAnsi="Arial" w:cs="Arial"/>
          <w:szCs w:val="24"/>
        </w:rPr>
        <w:t>Además, el método R-2R permite una mayor precisión en la conversión debido a l</w:t>
      </w:r>
      <w:r w:rsidR="00706A78" w:rsidRPr="00FA6E13">
        <w:rPr>
          <w:rFonts w:ascii="Arial" w:eastAsia="Calibri" w:hAnsi="Arial" w:cs="Arial"/>
          <w:szCs w:val="24"/>
        </w:rPr>
        <w:t xml:space="preserve">os </w:t>
      </w:r>
      <w:r w:rsidRPr="00FA6E13">
        <w:rPr>
          <w:rFonts w:ascii="Arial" w:eastAsia="Calibri" w:hAnsi="Arial" w:cs="Arial"/>
          <w:szCs w:val="24"/>
        </w:rPr>
        <w:t xml:space="preserve">valores de resistencia </w:t>
      </w:r>
      <w:r w:rsidR="004445DC" w:rsidRPr="00FA6E13">
        <w:rPr>
          <w:rFonts w:ascii="Arial" w:eastAsia="Calibri" w:hAnsi="Arial" w:cs="Arial"/>
          <w:szCs w:val="24"/>
        </w:rPr>
        <w:t xml:space="preserve">iguales </w:t>
      </w:r>
      <w:r w:rsidRPr="00FA6E13">
        <w:rPr>
          <w:rFonts w:ascii="Arial" w:eastAsia="Calibri" w:hAnsi="Arial" w:cs="Arial"/>
          <w:szCs w:val="24"/>
        </w:rPr>
        <w:t xml:space="preserve">en cada etapa, lo que minimiza los errores de </w:t>
      </w:r>
      <w:r w:rsidR="007948FD" w:rsidRPr="00FA6E13">
        <w:rPr>
          <w:rFonts w:ascii="Arial" w:eastAsia="Calibri" w:hAnsi="Arial" w:cs="Arial"/>
          <w:kern w:val="0"/>
          <w:szCs w:val="24"/>
          <w14:ligatures w14:val="none"/>
        </w:rPr>
        <w:t>medición</w:t>
      </w:r>
      <w:r w:rsidRPr="00FA6E13">
        <w:rPr>
          <w:rFonts w:ascii="Arial" w:eastAsia="Calibri" w:hAnsi="Arial" w:cs="Arial"/>
          <w:szCs w:val="24"/>
        </w:rPr>
        <w:t>. Esto se traduce en una representación más precisa de las señales analógicas a partir de datos digitales.</w:t>
      </w:r>
    </w:p>
    <w:p w14:paraId="79E2595F" w14:textId="77777777" w:rsidR="00A832F6" w:rsidRPr="00FA6E13" w:rsidRDefault="00A832F6" w:rsidP="00D156D3">
      <w:pPr>
        <w:jc w:val="both"/>
        <w:rPr>
          <w:rFonts w:ascii="Arial" w:eastAsia="Calibri" w:hAnsi="Arial" w:cs="Arial"/>
          <w:szCs w:val="24"/>
        </w:rPr>
      </w:pPr>
    </w:p>
    <w:p w14:paraId="545002A5" w14:textId="613D0B40" w:rsidR="00711ADA" w:rsidRPr="00FA6E13" w:rsidRDefault="00A832F6" w:rsidP="00D156D3">
      <w:pPr>
        <w:jc w:val="both"/>
        <w:rPr>
          <w:rFonts w:ascii="Arial" w:eastAsia="Calibri" w:hAnsi="Arial" w:cs="Arial"/>
          <w:szCs w:val="24"/>
        </w:rPr>
      </w:pPr>
      <w:r w:rsidRPr="00FA6E13">
        <w:rPr>
          <w:rFonts w:ascii="Arial" w:eastAsia="Calibri" w:hAnsi="Arial" w:cs="Arial"/>
          <w:szCs w:val="24"/>
        </w:rPr>
        <w:t xml:space="preserve">Por último, el convertidor R-2R </w:t>
      </w:r>
      <w:r w:rsidR="0067758E" w:rsidRPr="00FA6E13">
        <w:rPr>
          <w:rFonts w:ascii="Arial" w:eastAsia="Calibri" w:hAnsi="Arial" w:cs="Arial"/>
          <w:szCs w:val="24"/>
        </w:rPr>
        <w:t>de</w:t>
      </w:r>
      <w:r w:rsidR="0067758E" w:rsidRPr="00FA6E13">
        <w:rPr>
          <w:rFonts w:ascii="Arial" w:eastAsia="Calibri" w:hAnsi="Arial" w:cs="Arial"/>
          <w:kern w:val="0"/>
          <w:szCs w:val="24"/>
          <w14:ligatures w14:val="none"/>
        </w:rPr>
        <w:t>muestra</w:t>
      </w:r>
      <w:r w:rsidRPr="00FA6E13">
        <w:rPr>
          <w:rFonts w:ascii="Arial" w:eastAsia="Calibri" w:hAnsi="Arial" w:cs="Arial"/>
          <w:szCs w:val="24"/>
        </w:rPr>
        <w:t xml:space="preserve"> lo que lo hace más robusto y fiable en entornos diversos</w:t>
      </w:r>
      <w:r w:rsidR="00820494" w:rsidRPr="00FA6E13">
        <w:rPr>
          <w:rFonts w:ascii="Arial" w:eastAsia="Calibri" w:hAnsi="Arial" w:cs="Arial"/>
          <w:szCs w:val="24"/>
        </w:rPr>
        <w:t xml:space="preserve"> a co</w:t>
      </w:r>
      <w:r w:rsidR="00820494" w:rsidRPr="00FA6E13">
        <w:rPr>
          <w:rFonts w:ascii="Arial" w:eastAsia="Calibri" w:hAnsi="Arial" w:cs="Arial"/>
          <w:kern w:val="0"/>
          <w:szCs w:val="24"/>
          <w14:ligatures w14:val="none"/>
        </w:rPr>
        <w:t xml:space="preserve">mparación </w:t>
      </w:r>
      <w:r w:rsidR="00C064BF" w:rsidRPr="00FA6E13">
        <w:rPr>
          <w:rFonts w:ascii="Arial" w:hAnsi="Arial" w:cs="Arial"/>
          <w:szCs w:val="24"/>
        </w:rPr>
        <w:t>con resistencia ponderadas</w:t>
      </w:r>
      <w:r w:rsidRPr="00FA6E13">
        <w:rPr>
          <w:rFonts w:ascii="Arial" w:eastAsia="Calibri" w:hAnsi="Arial" w:cs="Arial"/>
          <w:szCs w:val="24"/>
        </w:rPr>
        <w:t>.</w:t>
      </w:r>
      <w:r w:rsidR="00820494" w:rsidRPr="00FA6E13">
        <w:rPr>
          <w:rFonts w:ascii="Arial" w:eastAsia="Calibri" w:hAnsi="Arial" w:cs="Arial"/>
          <w:szCs w:val="24"/>
        </w:rPr>
        <w:t xml:space="preserve"> </w:t>
      </w:r>
    </w:p>
    <w:p w14:paraId="0FA06EFB" w14:textId="77777777" w:rsidR="00D156D3" w:rsidRDefault="00D156D3" w:rsidP="00DD27EE">
      <w:pPr>
        <w:pStyle w:val="Ttulo2"/>
        <w:ind w:left="0" w:firstLine="0"/>
        <w:rPr>
          <w:rFonts w:ascii="Arial" w:hAnsi="Arial" w:cs="Arial"/>
          <w:szCs w:val="24"/>
        </w:rPr>
      </w:pPr>
    </w:p>
    <w:p w14:paraId="3E67FCD3" w14:textId="77777777" w:rsidR="00D156D3" w:rsidRDefault="00D156D3" w:rsidP="008341CD">
      <w:pPr>
        <w:pStyle w:val="Ttulo2"/>
        <w:rPr>
          <w:rFonts w:ascii="Arial" w:hAnsi="Arial" w:cs="Arial"/>
          <w:szCs w:val="24"/>
        </w:rPr>
      </w:pPr>
    </w:p>
    <w:p w14:paraId="10DDF196" w14:textId="18CE538D" w:rsidR="00711ADA" w:rsidRPr="00711ADA" w:rsidRDefault="00711ADA" w:rsidP="008341CD">
      <w:pPr>
        <w:pStyle w:val="Ttulo2"/>
        <w:rPr>
          <w:b w:val="0"/>
          <w:bCs w:val="0"/>
        </w:rPr>
      </w:pPr>
      <w:bookmarkStart w:id="12" w:name="_Toc148482230"/>
      <w:r w:rsidRPr="00FA6E13">
        <w:rPr>
          <w:rFonts w:ascii="Arial" w:hAnsi="Arial" w:cs="Arial"/>
          <w:szCs w:val="24"/>
        </w:rPr>
        <w:t>Conclusión Especifica:</w:t>
      </w:r>
      <w:bookmarkEnd w:id="12"/>
    </w:p>
    <w:p w14:paraId="2D89C47C" w14:textId="057B8EF8" w:rsidR="00711ADA" w:rsidRPr="00FA6E13" w:rsidRDefault="00D156D3" w:rsidP="00711ADA">
      <w:pPr>
        <w:rPr>
          <w:rFonts w:ascii="Arial" w:eastAsia="Calibri" w:hAnsi="Arial" w:cs="Arial"/>
          <w:b/>
          <w:szCs w:val="24"/>
          <w:u w:val="single"/>
        </w:rPr>
      </w:pPr>
      <w:r>
        <w:rPr>
          <w:rFonts w:ascii="Arial" w:eastAsia="Calibri" w:hAnsi="Arial" w:cs="Arial"/>
          <w:b/>
          <w:szCs w:val="24"/>
          <w:u w:val="single"/>
        </w:rPr>
        <w:br/>
      </w:r>
      <w:r w:rsidR="00711ADA" w:rsidRPr="00FA6E13">
        <w:rPr>
          <w:rFonts w:ascii="Arial" w:eastAsia="Calibri" w:hAnsi="Arial" w:cs="Arial"/>
          <w:b/>
          <w:szCs w:val="24"/>
          <w:u w:val="single"/>
        </w:rPr>
        <w:t xml:space="preserve">García Quiroz Gustavo </w:t>
      </w:r>
      <w:proofErr w:type="spellStart"/>
      <w:r w:rsidR="00711ADA" w:rsidRPr="00FA6E13">
        <w:rPr>
          <w:rFonts w:ascii="Arial" w:eastAsia="Calibri" w:hAnsi="Arial" w:cs="Arial"/>
          <w:b/>
          <w:szCs w:val="24"/>
          <w:u w:val="single"/>
        </w:rPr>
        <w:t>Ivan</w:t>
      </w:r>
      <w:proofErr w:type="spellEnd"/>
    </w:p>
    <w:p w14:paraId="095F42F9" w14:textId="58E136B6" w:rsidR="00711ADA" w:rsidRPr="00FA6E13" w:rsidRDefault="00D653E9" w:rsidP="00D156D3">
      <w:pPr>
        <w:jc w:val="both"/>
        <w:rPr>
          <w:rFonts w:ascii="Arial" w:eastAsia="Calibri" w:hAnsi="Arial" w:cs="Arial"/>
          <w:szCs w:val="24"/>
        </w:rPr>
      </w:pPr>
      <w:r>
        <w:rPr>
          <w:rFonts w:ascii="Arial" w:eastAsia="Calibri" w:hAnsi="Arial" w:cs="Arial"/>
          <w:szCs w:val="24"/>
        </w:rPr>
        <w:br/>
      </w:r>
      <w:r w:rsidR="00351214" w:rsidRPr="00FA6E13">
        <w:rPr>
          <w:rFonts w:ascii="Arial" w:eastAsia="Calibri" w:hAnsi="Arial" w:cs="Arial"/>
          <w:szCs w:val="24"/>
        </w:rPr>
        <w:t>Los convertidores digital-analógico (DAC) de escalera o red R-2R son dispositivos electrónicos que permiten transformar una señal digital en una señal analógica, mediante el uso de una red de resistencias con dos valores distintos. Estos convertidores tienen la ventaja de ser más simples y económicos que los de pesos ponderados, ya que requieren menos componentes y menos precisión en los valores de las resistencias.</w:t>
      </w:r>
      <w:r w:rsidR="00FF173A" w:rsidRPr="00FA6E13">
        <w:rPr>
          <w:rFonts w:ascii="Arial" w:hAnsi="Arial" w:cs="Arial"/>
          <w:szCs w:val="24"/>
        </w:rPr>
        <w:t xml:space="preserve"> </w:t>
      </w:r>
      <w:r w:rsidR="00FF173A" w:rsidRPr="00FA6E13">
        <w:rPr>
          <w:rFonts w:ascii="Arial" w:eastAsia="Calibri" w:hAnsi="Arial" w:cs="Arial"/>
          <w:szCs w:val="24"/>
        </w:rPr>
        <w:t>A diferencia del DAC de pesos ponderados, el de red R-2R solo necesita dos valores de resistencias. Lo que lo hace mucho más sencillo.</w:t>
      </w:r>
    </w:p>
    <w:p w14:paraId="070FC4B4" w14:textId="77777777" w:rsidR="00635028" w:rsidRPr="00FA6E13" w:rsidRDefault="00635028" w:rsidP="00351214">
      <w:pPr>
        <w:rPr>
          <w:rFonts w:ascii="Arial" w:eastAsia="Calibri" w:hAnsi="Arial" w:cs="Arial"/>
          <w:szCs w:val="24"/>
        </w:rPr>
      </w:pPr>
    </w:p>
    <w:p w14:paraId="1CCA9308" w14:textId="77777777" w:rsidR="00711ADA" w:rsidRPr="00FA6E13" w:rsidRDefault="00711ADA" w:rsidP="00711ADA">
      <w:pPr>
        <w:rPr>
          <w:rFonts w:ascii="Arial" w:eastAsia="Calibri" w:hAnsi="Arial" w:cs="Arial"/>
          <w:b/>
          <w:szCs w:val="24"/>
          <w:u w:val="single"/>
        </w:rPr>
      </w:pPr>
      <w:r w:rsidRPr="00FA6E13">
        <w:rPr>
          <w:rFonts w:ascii="Arial" w:eastAsia="Calibri" w:hAnsi="Arial" w:cs="Arial"/>
          <w:b/>
          <w:szCs w:val="24"/>
          <w:u w:val="single"/>
        </w:rPr>
        <w:t xml:space="preserve">Ortiz </w:t>
      </w:r>
      <w:proofErr w:type="spellStart"/>
      <w:r w:rsidRPr="00FA6E13">
        <w:rPr>
          <w:rFonts w:ascii="Arial" w:eastAsia="Calibri" w:hAnsi="Arial" w:cs="Arial"/>
          <w:b/>
          <w:szCs w:val="24"/>
          <w:u w:val="single"/>
        </w:rPr>
        <w:t>Gonzalez</w:t>
      </w:r>
      <w:proofErr w:type="spellEnd"/>
      <w:r w:rsidRPr="00FA6E13">
        <w:rPr>
          <w:rFonts w:ascii="Arial" w:eastAsia="Calibri" w:hAnsi="Arial" w:cs="Arial"/>
          <w:b/>
          <w:szCs w:val="24"/>
          <w:u w:val="single"/>
        </w:rPr>
        <w:t xml:space="preserve"> Alan</w:t>
      </w:r>
    </w:p>
    <w:p w14:paraId="2D96EFE8" w14:textId="77777777" w:rsidR="00D03696" w:rsidRDefault="00D03696" w:rsidP="00711ADA">
      <w:pPr>
        <w:rPr>
          <w:rFonts w:eastAsia="Calibri"/>
        </w:rPr>
      </w:pPr>
    </w:p>
    <w:p w14:paraId="0E0ED25C" w14:textId="5E2A58BC" w:rsidR="006A1CFB" w:rsidRPr="006A1CFB" w:rsidRDefault="00D03696" w:rsidP="006A1CFB">
      <w:pPr>
        <w:jc w:val="both"/>
        <w:rPr>
          <w:rFonts w:ascii="Arial" w:eastAsia="Calibri" w:hAnsi="Arial" w:cs="Arial"/>
          <w:szCs w:val="24"/>
        </w:rPr>
      </w:pPr>
      <w:r w:rsidRPr="006A1CFB">
        <w:rPr>
          <w:rFonts w:ascii="Arial" w:eastAsia="Calibri" w:hAnsi="Arial" w:cs="Arial"/>
          <w:szCs w:val="24"/>
        </w:rPr>
        <w:t>El desarrollo d</w:t>
      </w:r>
      <w:r w:rsidR="00461CBA" w:rsidRPr="006A1CFB">
        <w:rPr>
          <w:rFonts w:ascii="Arial" w:eastAsia="Calibri" w:hAnsi="Arial" w:cs="Arial"/>
          <w:szCs w:val="24"/>
        </w:rPr>
        <w:t xml:space="preserve">e la práctica nos brindó la oportunidad de comprender el como operan los convertidores </w:t>
      </w:r>
      <w:r w:rsidR="0009381D" w:rsidRPr="006A1CFB">
        <w:rPr>
          <w:rFonts w:ascii="Arial" w:eastAsia="Calibri" w:hAnsi="Arial" w:cs="Arial"/>
          <w:szCs w:val="24"/>
        </w:rPr>
        <w:t>digitales a analógico</w:t>
      </w:r>
      <w:r w:rsidR="006A1CFB">
        <w:rPr>
          <w:rFonts w:ascii="Arial" w:eastAsia="Calibri" w:hAnsi="Arial" w:cs="Arial"/>
          <w:szCs w:val="24"/>
        </w:rPr>
        <w:t>, más específicamente, aquellos de escalera</w:t>
      </w:r>
      <w:r w:rsidR="005D76DB" w:rsidRPr="006A1CFB">
        <w:rPr>
          <w:rFonts w:ascii="Arial" w:eastAsia="Calibri" w:hAnsi="Arial" w:cs="Arial"/>
          <w:szCs w:val="24"/>
        </w:rPr>
        <w:t xml:space="preserve">. Aparte que </w:t>
      </w:r>
      <w:r w:rsidR="00515E6A" w:rsidRPr="006A1CFB">
        <w:rPr>
          <w:rFonts w:ascii="Arial" w:eastAsia="Calibri" w:hAnsi="Arial" w:cs="Arial"/>
          <w:szCs w:val="24"/>
        </w:rPr>
        <w:t xml:space="preserve">nos hizo comprender </w:t>
      </w:r>
      <w:r w:rsidR="007A4E64" w:rsidRPr="006A1CFB">
        <w:rPr>
          <w:rFonts w:ascii="Arial" w:eastAsia="Calibri" w:hAnsi="Arial" w:cs="Arial"/>
          <w:szCs w:val="24"/>
        </w:rPr>
        <w:t>que su rendimiento y precisión son críticos para la calidad y la fidelidad de las señales convertidas.</w:t>
      </w:r>
      <w:r w:rsidR="00351AA5" w:rsidRPr="006A1CFB">
        <w:rPr>
          <w:rFonts w:ascii="Arial" w:eastAsia="Calibri" w:hAnsi="Arial" w:cs="Arial"/>
          <w:szCs w:val="24"/>
        </w:rPr>
        <w:t xml:space="preserve"> </w:t>
      </w:r>
      <w:r w:rsidR="005B25B3" w:rsidRPr="006A1CFB">
        <w:rPr>
          <w:rFonts w:ascii="Arial" w:eastAsia="Calibri" w:hAnsi="Arial" w:cs="Arial"/>
          <w:szCs w:val="24"/>
        </w:rPr>
        <w:t xml:space="preserve">Y en base a estos mismos fuimos viendo a lo largo de la práctica </w:t>
      </w:r>
      <w:r w:rsidR="00925D0C" w:rsidRPr="006A1CFB">
        <w:rPr>
          <w:rFonts w:ascii="Arial" w:eastAsia="Calibri" w:hAnsi="Arial" w:cs="Arial"/>
          <w:szCs w:val="24"/>
        </w:rPr>
        <w:t xml:space="preserve">las variaciones que estos tienen y el como afecta al mismo </w:t>
      </w:r>
      <w:r w:rsidR="006A1CFB" w:rsidRPr="006A1CFB">
        <w:rPr>
          <w:rFonts w:ascii="Arial" w:eastAsia="Calibri" w:hAnsi="Arial" w:cs="Arial"/>
          <w:szCs w:val="24"/>
        </w:rPr>
        <w:t>circuito</w:t>
      </w:r>
      <w:r w:rsidR="007C6EE1">
        <w:rPr>
          <w:rFonts w:ascii="Arial" w:eastAsia="Calibri" w:hAnsi="Arial" w:cs="Arial"/>
          <w:szCs w:val="24"/>
        </w:rPr>
        <w:t xml:space="preserve"> por el </w:t>
      </w:r>
      <w:r w:rsidR="007C6EE1">
        <w:rPr>
          <w:rFonts w:ascii="Arial" w:eastAsia="Calibri" w:hAnsi="Arial" w:cs="Arial"/>
          <w:szCs w:val="24"/>
        </w:rPr>
        <w:lastRenderedPageBreak/>
        <w:t xml:space="preserve">hecho de no </w:t>
      </w:r>
      <w:r w:rsidR="00556148">
        <w:rPr>
          <w:rFonts w:ascii="Arial" w:eastAsia="Calibri" w:hAnsi="Arial" w:cs="Arial"/>
          <w:szCs w:val="24"/>
        </w:rPr>
        <w:t>requerir los mismos componentes y precisión</w:t>
      </w:r>
      <w:r w:rsidR="00DD27EE">
        <w:rPr>
          <w:rFonts w:ascii="Arial" w:eastAsia="Calibri" w:hAnsi="Arial" w:cs="Arial"/>
          <w:szCs w:val="24"/>
        </w:rPr>
        <w:t xml:space="preserve"> </w:t>
      </w:r>
      <w:r w:rsidR="00556148">
        <w:rPr>
          <w:rFonts w:ascii="Arial" w:eastAsia="Calibri" w:hAnsi="Arial" w:cs="Arial"/>
          <w:szCs w:val="24"/>
        </w:rPr>
        <w:t>(al menos para nuestro enfoque actual)</w:t>
      </w:r>
      <w:r w:rsidR="00DD27EE">
        <w:rPr>
          <w:rFonts w:ascii="Arial" w:eastAsia="Calibri" w:hAnsi="Arial" w:cs="Arial"/>
          <w:szCs w:val="24"/>
        </w:rPr>
        <w:t xml:space="preserve"> a diferencia de unos de pesos ponderados</w:t>
      </w:r>
      <w:r w:rsidR="00925D0C" w:rsidRPr="006A1CFB">
        <w:rPr>
          <w:rFonts w:ascii="Arial" w:eastAsia="Calibri" w:hAnsi="Arial" w:cs="Arial"/>
          <w:szCs w:val="24"/>
        </w:rPr>
        <w:t>.</w:t>
      </w:r>
    </w:p>
    <w:p w14:paraId="3BBF211F" w14:textId="77777777" w:rsidR="00320304" w:rsidRPr="00FA6E13" w:rsidRDefault="00320304" w:rsidP="00711ADA">
      <w:pPr>
        <w:rPr>
          <w:rFonts w:ascii="Arial" w:eastAsia="Calibri" w:hAnsi="Arial" w:cs="Arial"/>
          <w:szCs w:val="24"/>
        </w:rPr>
      </w:pPr>
    </w:p>
    <w:p w14:paraId="58531E14" w14:textId="77777777" w:rsidR="00711ADA" w:rsidRDefault="00711ADA" w:rsidP="00711ADA">
      <w:pPr>
        <w:rPr>
          <w:rFonts w:ascii="Arial" w:eastAsia="Calibri" w:hAnsi="Arial" w:cs="Arial"/>
          <w:b/>
          <w:szCs w:val="24"/>
          <w:u w:val="single"/>
        </w:rPr>
      </w:pPr>
      <w:r w:rsidRPr="00FA6E13">
        <w:rPr>
          <w:rFonts w:ascii="Arial" w:eastAsia="Calibri" w:hAnsi="Arial" w:cs="Arial"/>
          <w:b/>
          <w:szCs w:val="24"/>
          <w:u w:val="single"/>
        </w:rPr>
        <w:t>Romero Hernández Oscar David</w:t>
      </w:r>
    </w:p>
    <w:p w14:paraId="64CA6F5E" w14:textId="77777777" w:rsidR="00D156D3" w:rsidRDefault="00D156D3" w:rsidP="00711ADA">
      <w:pPr>
        <w:rPr>
          <w:rFonts w:ascii="Arial" w:eastAsia="Calibri" w:hAnsi="Arial" w:cs="Arial"/>
          <w:b/>
          <w:bCs/>
          <w:szCs w:val="24"/>
          <w:u w:val="single"/>
        </w:rPr>
      </w:pPr>
    </w:p>
    <w:p w14:paraId="5EB24F0B" w14:textId="3E511E88" w:rsidR="00D156D3" w:rsidRPr="00AC769B" w:rsidRDefault="00AC769B" w:rsidP="00AC769B">
      <w:pPr>
        <w:jc w:val="both"/>
        <w:rPr>
          <w:rFonts w:ascii="Arial" w:eastAsia="Calibri" w:hAnsi="Arial" w:cs="Arial"/>
          <w:szCs w:val="24"/>
        </w:rPr>
      </w:pPr>
      <w:r w:rsidRPr="00AC769B">
        <w:rPr>
          <w:rFonts w:ascii="Arial" w:eastAsia="Calibri" w:hAnsi="Arial" w:cs="Arial"/>
          <w:szCs w:val="24"/>
        </w:rPr>
        <w:t>En conclusión, la Práctica N° 3 ha evidenciado que el método de escalera R-2R supera a las resistencias ponderadas en términos de simplicidad, versatilidad, precisión y fiabilidad en la conversión de señales analógicas a digitales, lo que lo convierte en una elección preferible para muchas aplicaciones.</w:t>
      </w:r>
    </w:p>
    <w:p w14:paraId="5F1237B3" w14:textId="77777777" w:rsidR="00711ADA" w:rsidRPr="00FA6E13" w:rsidRDefault="00711ADA" w:rsidP="00711ADA">
      <w:pPr>
        <w:rPr>
          <w:rFonts w:ascii="Arial" w:eastAsia="Calibri" w:hAnsi="Arial" w:cs="Arial"/>
          <w:szCs w:val="24"/>
        </w:rPr>
      </w:pPr>
    </w:p>
    <w:p w14:paraId="76F91C36" w14:textId="77777777" w:rsidR="00A50C59" w:rsidRPr="00FA6E13" w:rsidRDefault="00A50C59" w:rsidP="00711ADA">
      <w:pPr>
        <w:rPr>
          <w:rFonts w:ascii="Arial" w:eastAsia="Calibri" w:hAnsi="Arial" w:cs="Arial"/>
          <w:szCs w:val="24"/>
        </w:rPr>
      </w:pPr>
      <w:r w:rsidRPr="00FA6E13">
        <w:rPr>
          <w:rFonts w:ascii="Arial" w:eastAsia="Calibri" w:hAnsi="Arial" w:cs="Arial"/>
          <w:szCs w:val="24"/>
        </w:rPr>
        <w:br w:type="page"/>
      </w:r>
    </w:p>
    <w:p w14:paraId="09062807" w14:textId="5B4C0165" w:rsidR="00E20ADF" w:rsidRPr="00FE4043" w:rsidRDefault="00023B01" w:rsidP="00A50C59">
      <w:pPr>
        <w:pStyle w:val="Ttulo1"/>
        <w:rPr>
          <w:rFonts w:ascii="Arial" w:eastAsia="Calibri" w:hAnsi="Arial" w:cs="Arial"/>
          <w:szCs w:val="28"/>
        </w:rPr>
      </w:pPr>
      <w:bookmarkStart w:id="13" w:name="_Toc148482231"/>
      <w:r w:rsidRPr="00FE4043">
        <w:rPr>
          <w:rFonts w:ascii="Arial" w:eastAsia="Calibri" w:hAnsi="Arial" w:cs="Arial"/>
          <w:szCs w:val="28"/>
        </w:rPr>
        <w:lastRenderedPageBreak/>
        <w:t>Bibliografía</w:t>
      </w:r>
      <w:bookmarkEnd w:id="13"/>
      <w:r w:rsidR="00FE4043">
        <w:rPr>
          <w:rFonts w:ascii="Arial" w:eastAsia="Calibri" w:hAnsi="Arial" w:cs="Arial"/>
          <w:szCs w:val="28"/>
        </w:rPr>
        <w:br/>
      </w:r>
    </w:p>
    <w:p w14:paraId="36F27E8A" w14:textId="33D858A4" w:rsidR="00B42208" w:rsidRPr="00FA6E13" w:rsidRDefault="00BE5809" w:rsidP="00FE4043">
      <w:pPr>
        <w:jc w:val="both"/>
        <w:rPr>
          <w:rFonts w:ascii="Arial" w:hAnsi="Arial" w:cs="Arial"/>
          <w:szCs w:val="24"/>
        </w:rPr>
      </w:pPr>
      <w:r w:rsidRPr="00FA6E13">
        <w:rPr>
          <w:rFonts w:ascii="Arial" w:hAnsi="Arial" w:cs="Arial"/>
          <w:szCs w:val="24"/>
        </w:rPr>
        <w:t xml:space="preserve">“Convertidor Digital Analógico (DAC)”. Revista CEC. Accedido el 15 de octubre de 2023. [En línea]. Disponible: </w:t>
      </w:r>
      <w:hyperlink r:id="rId18" w:history="1">
        <w:r w:rsidRPr="00FA6E13">
          <w:rPr>
            <w:rStyle w:val="Hipervnculo"/>
            <w:rFonts w:ascii="Arial" w:hAnsi="Arial" w:cs="Arial"/>
            <w:szCs w:val="24"/>
          </w:rPr>
          <w:t>https://www.revistacec.com/didactica/3101-convertidor-digital-analogico-dac-3101.html</w:t>
        </w:r>
      </w:hyperlink>
      <w:r w:rsidR="00FE4043">
        <w:rPr>
          <w:rStyle w:val="Hipervnculo"/>
          <w:rFonts w:ascii="Arial" w:hAnsi="Arial" w:cs="Arial"/>
          <w:szCs w:val="24"/>
        </w:rPr>
        <w:br/>
      </w:r>
    </w:p>
    <w:p w14:paraId="4D6E9619" w14:textId="66A4CB5F" w:rsidR="00BE5809" w:rsidRPr="00FA6E13" w:rsidRDefault="003E6AD7" w:rsidP="00FE4043">
      <w:pPr>
        <w:jc w:val="both"/>
        <w:rPr>
          <w:rFonts w:ascii="Arial" w:hAnsi="Arial" w:cs="Arial"/>
          <w:szCs w:val="24"/>
        </w:rPr>
      </w:pPr>
      <w:r w:rsidRPr="00FA6E13">
        <w:rPr>
          <w:rFonts w:ascii="Arial" w:hAnsi="Arial" w:cs="Arial"/>
          <w:szCs w:val="24"/>
        </w:rPr>
        <w:t xml:space="preserve">“Entendiendo los convertidores AD/DA - SoundGirls.org”. SoundGirls.org. Accedido el 15 de octubre de 2023. [En línea]. Disponible: </w:t>
      </w:r>
      <w:hyperlink r:id="rId19" w:history="1">
        <w:r w:rsidR="00943108" w:rsidRPr="00FA6E13">
          <w:rPr>
            <w:rStyle w:val="Hipervnculo"/>
            <w:rFonts w:ascii="Arial" w:hAnsi="Arial" w:cs="Arial"/>
            <w:szCs w:val="24"/>
          </w:rPr>
          <w:t>https://soundgirls.org/entendiendo-los-convertidores-ad-da/</w:t>
        </w:r>
      </w:hyperlink>
      <w:r w:rsidR="00FE4043">
        <w:rPr>
          <w:rStyle w:val="Hipervnculo"/>
          <w:rFonts w:ascii="Arial" w:hAnsi="Arial" w:cs="Arial"/>
          <w:szCs w:val="24"/>
        </w:rPr>
        <w:br/>
      </w:r>
    </w:p>
    <w:p w14:paraId="0D914D2E" w14:textId="5E4141B6" w:rsidR="00E20ADF" w:rsidRPr="00FA6E13" w:rsidRDefault="00270974" w:rsidP="00FE4043">
      <w:pPr>
        <w:jc w:val="both"/>
        <w:rPr>
          <w:rFonts w:ascii="Arial" w:hAnsi="Arial" w:cs="Arial"/>
          <w:szCs w:val="24"/>
        </w:rPr>
      </w:pPr>
      <w:r w:rsidRPr="00FA6E13">
        <w:rPr>
          <w:rFonts w:ascii="Arial" w:hAnsi="Arial" w:cs="Arial"/>
          <w:szCs w:val="24"/>
        </w:rPr>
        <w:t xml:space="preserve">“Convertidores digital-analógico (D/A) y analógico-digital (A/D)”. No hay. Accedido el 15 de octubre de 2023. [En línea]. Disponible: </w:t>
      </w:r>
      <w:hyperlink r:id="rId20" w:history="1">
        <w:r w:rsidR="00647CC8" w:rsidRPr="00FA6E13">
          <w:rPr>
            <w:rStyle w:val="Hipervnculo"/>
            <w:rFonts w:ascii="Arial" w:hAnsi="Arial" w:cs="Arial"/>
            <w:szCs w:val="24"/>
          </w:rPr>
          <w:t>https://personales.unican.es/manzanom/Planantiguo/EDigitalI/Tema_VIII.pdf</w:t>
        </w:r>
      </w:hyperlink>
    </w:p>
    <w:p w14:paraId="74CAA46D" w14:textId="77777777" w:rsidR="00647CC8" w:rsidRPr="00FA6E13" w:rsidRDefault="00647CC8" w:rsidP="00B42208">
      <w:pPr>
        <w:rPr>
          <w:rFonts w:ascii="Arial" w:hAnsi="Arial" w:cs="Arial"/>
          <w:szCs w:val="24"/>
        </w:rPr>
      </w:pPr>
    </w:p>
    <w:p w14:paraId="7B7031C4" w14:textId="2B7FD77A" w:rsidR="00E20ADF" w:rsidRPr="00B42208" w:rsidRDefault="00E20ADF" w:rsidP="00B42208"/>
    <w:sectPr w:rsidR="00E20ADF" w:rsidRPr="00B42208">
      <w:headerReference w:type="even" r:id="rId21"/>
      <w:headerReference w:type="default" r:id="rId22"/>
      <w:footerReference w:type="even" r:id="rId23"/>
      <w:footerReference w:type="default" r:id="rId24"/>
      <w:headerReference w:type="first" r:id="rId25"/>
      <w:footerReference w:type="first" r:id="rId26"/>
      <w:pgSz w:w="12240" w:h="15840"/>
      <w:pgMar w:top="1442" w:right="1378" w:bottom="1463" w:left="1440" w:header="710"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25E0A" w14:textId="77777777" w:rsidR="00422F12" w:rsidRDefault="00422F12" w:rsidP="00711ADA">
      <w:r>
        <w:separator/>
      </w:r>
    </w:p>
  </w:endnote>
  <w:endnote w:type="continuationSeparator" w:id="0">
    <w:p w14:paraId="429BB20C" w14:textId="77777777" w:rsidR="00422F12" w:rsidRDefault="00422F12" w:rsidP="00711ADA">
      <w:r>
        <w:continuationSeparator/>
      </w:r>
    </w:p>
  </w:endnote>
  <w:endnote w:type="continuationNotice" w:id="1">
    <w:p w14:paraId="2754D5FB" w14:textId="77777777" w:rsidR="00422F12" w:rsidRDefault="00422F12" w:rsidP="00711A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FFE2F" w14:textId="77777777" w:rsidR="00E20ADF" w:rsidRDefault="00184A5F" w:rsidP="00711ADA">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6DD741FD" w14:textId="77777777" w:rsidR="00E20ADF" w:rsidRDefault="00184A5F" w:rsidP="00711ADA">
    <w:r>
      <w:rPr>
        <w:rFonts w:eastAsia="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16713" w14:textId="77777777" w:rsidR="00E20ADF" w:rsidRDefault="00184A5F" w:rsidP="00711ADA">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639C2070" w14:textId="77777777" w:rsidR="00E20ADF" w:rsidRDefault="00184A5F" w:rsidP="00711ADA">
    <w:r>
      <w:rPr>
        <w:rFonts w:eastAsia="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6D86D" w14:textId="77777777" w:rsidR="00E20ADF" w:rsidRDefault="00184A5F" w:rsidP="00711ADA">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6C29A590" w14:textId="77777777" w:rsidR="00E20ADF" w:rsidRDefault="00184A5F" w:rsidP="00711ADA">
    <w:r>
      <w:rPr>
        <w:rFonts w:eastAsia="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930374" w14:textId="77777777" w:rsidR="00422F12" w:rsidRDefault="00422F12" w:rsidP="00711ADA">
      <w:r>
        <w:separator/>
      </w:r>
    </w:p>
  </w:footnote>
  <w:footnote w:type="continuationSeparator" w:id="0">
    <w:p w14:paraId="3752C9DF" w14:textId="77777777" w:rsidR="00422F12" w:rsidRDefault="00422F12" w:rsidP="00711ADA">
      <w:r>
        <w:continuationSeparator/>
      </w:r>
    </w:p>
  </w:footnote>
  <w:footnote w:type="continuationNotice" w:id="1">
    <w:p w14:paraId="5CC41586" w14:textId="77777777" w:rsidR="00422F12" w:rsidRDefault="00422F12" w:rsidP="00711AD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F2954" w14:textId="77777777" w:rsidR="00E20ADF" w:rsidRDefault="00184A5F" w:rsidP="00711ADA">
    <w:r>
      <w:rPr>
        <w:noProof/>
      </w:rPr>
      <w:drawing>
        <wp:anchor distT="0" distB="0" distL="114300" distR="114300" simplePos="0" relativeHeight="251658240" behindDoc="0" locked="0" layoutInCell="1" allowOverlap="0" wp14:anchorId="6CAC0B96" wp14:editId="1F4572CE">
          <wp:simplePos x="0" y="0"/>
          <wp:positionH relativeFrom="page">
            <wp:posOffset>899160</wp:posOffset>
          </wp:positionH>
          <wp:positionV relativeFrom="page">
            <wp:posOffset>1024128</wp:posOffset>
          </wp:positionV>
          <wp:extent cx="6012181" cy="32004"/>
          <wp:effectExtent l="0" t="0" r="0" b="0"/>
          <wp:wrapSquare wrapText="bothSides"/>
          <wp:docPr id="16" name="Imagen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
                  <a:stretch>
                    <a:fillRect/>
                  </a:stretch>
                </pic:blipFill>
                <pic:spPr>
                  <a:xfrm>
                    <a:off x="0" y="0"/>
                    <a:ext cx="6012181" cy="32004"/>
                  </a:xfrm>
                  <a:prstGeom prst="rect">
                    <a:avLst/>
                  </a:prstGeom>
                </pic:spPr>
              </pic:pic>
            </a:graphicData>
          </a:graphic>
        </wp:anchor>
      </w:drawing>
    </w:r>
    <w:r>
      <w:t xml:space="preserve"> </w:t>
    </w:r>
  </w:p>
  <w:p w14:paraId="052126C1" w14:textId="77777777" w:rsidR="00E20ADF" w:rsidRDefault="00184A5F" w:rsidP="00711ADA">
    <w:r>
      <w:t xml:space="preserve">Electrónica Analógica </w:t>
    </w:r>
    <w:r>
      <w:tab/>
      <w:t xml:space="preserve"> </w:t>
    </w:r>
    <w:r>
      <w:tab/>
      <w:t xml:space="preserve">Convertidores Digital a Analógico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92042" w14:textId="5F503DC8" w:rsidR="00E20ADF" w:rsidRDefault="00184A5F" w:rsidP="00711ADA">
    <w:r>
      <w:rPr>
        <w:noProof/>
      </w:rPr>
      <w:drawing>
        <wp:anchor distT="0" distB="0" distL="114300" distR="114300" simplePos="0" relativeHeight="251658241" behindDoc="0" locked="0" layoutInCell="1" allowOverlap="0" wp14:anchorId="4651FF4F" wp14:editId="52BC558F">
          <wp:simplePos x="0" y="0"/>
          <wp:positionH relativeFrom="page">
            <wp:posOffset>899160</wp:posOffset>
          </wp:positionH>
          <wp:positionV relativeFrom="page">
            <wp:posOffset>1024128</wp:posOffset>
          </wp:positionV>
          <wp:extent cx="6012181" cy="32004"/>
          <wp:effectExtent l="0" t="0" r="0" b="0"/>
          <wp:wrapSquare wrapText="bothSides"/>
          <wp:docPr id="651164458" name="Imagen 651164458"/>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
                  <a:stretch>
                    <a:fillRect/>
                  </a:stretch>
                </pic:blipFill>
                <pic:spPr>
                  <a:xfrm>
                    <a:off x="0" y="0"/>
                    <a:ext cx="6012181" cy="32004"/>
                  </a:xfrm>
                  <a:prstGeom prst="rect">
                    <a:avLst/>
                  </a:prstGeom>
                </pic:spPr>
              </pic:pic>
            </a:graphicData>
          </a:graphic>
        </wp:anchor>
      </w:drawing>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6111E" w14:textId="77777777" w:rsidR="00E20ADF" w:rsidRDefault="00184A5F" w:rsidP="00711ADA">
    <w:r>
      <w:rPr>
        <w:noProof/>
      </w:rPr>
      <w:drawing>
        <wp:anchor distT="0" distB="0" distL="114300" distR="114300" simplePos="0" relativeHeight="251658242" behindDoc="0" locked="0" layoutInCell="1" allowOverlap="0" wp14:anchorId="1E2B4351" wp14:editId="7CC23145">
          <wp:simplePos x="0" y="0"/>
          <wp:positionH relativeFrom="page">
            <wp:posOffset>899160</wp:posOffset>
          </wp:positionH>
          <wp:positionV relativeFrom="page">
            <wp:posOffset>1024128</wp:posOffset>
          </wp:positionV>
          <wp:extent cx="6012181" cy="32004"/>
          <wp:effectExtent l="0" t="0" r="0" b="0"/>
          <wp:wrapSquare wrapText="bothSides"/>
          <wp:docPr id="752863755" name="Imagen 752863755"/>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
                  <a:stretch>
                    <a:fillRect/>
                  </a:stretch>
                </pic:blipFill>
                <pic:spPr>
                  <a:xfrm>
                    <a:off x="0" y="0"/>
                    <a:ext cx="6012181" cy="32004"/>
                  </a:xfrm>
                  <a:prstGeom prst="rect">
                    <a:avLst/>
                  </a:prstGeom>
                </pic:spPr>
              </pic:pic>
            </a:graphicData>
          </a:graphic>
        </wp:anchor>
      </w:drawing>
    </w:r>
    <w:r>
      <w:t xml:space="preserve"> </w:t>
    </w:r>
  </w:p>
  <w:p w14:paraId="21CB87B0" w14:textId="77777777" w:rsidR="00E20ADF" w:rsidRDefault="00184A5F" w:rsidP="00711ADA">
    <w:r>
      <w:t xml:space="preserve">Electrónica Analógica </w:t>
    </w:r>
    <w:r>
      <w:tab/>
      <w:t xml:space="preserve"> </w:t>
    </w:r>
    <w:r>
      <w:tab/>
      <w:t xml:space="preserve">Convertidores Digital a Analógico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D53C2"/>
    <w:multiLevelType w:val="hybridMultilevel"/>
    <w:tmpl w:val="FAD0CA40"/>
    <w:lvl w:ilvl="0" w:tplc="9D6237CE">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A28787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35AC43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AA6E3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25C91A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7B80EA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7E2235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3F638C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16489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4CF0507"/>
    <w:multiLevelType w:val="hybridMultilevel"/>
    <w:tmpl w:val="1568B766"/>
    <w:lvl w:ilvl="0" w:tplc="080A0001">
      <w:start w:val="1"/>
      <w:numFmt w:val="bullet"/>
      <w:lvlText w:val=""/>
      <w:lvlJc w:val="left"/>
      <w:pPr>
        <w:ind w:left="1671" w:hanging="360"/>
      </w:pPr>
      <w:rPr>
        <w:rFonts w:ascii="Symbol" w:hAnsi="Symbol" w:hint="default"/>
      </w:rPr>
    </w:lvl>
    <w:lvl w:ilvl="1" w:tplc="080A0003" w:tentative="1">
      <w:start w:val="1"/>
      <w:numFmt w:val="bullet"/>
      <w:lvlText w:val="o"/>
      <w:lvlJc w:val="left"/>
      <w:pPr>
        <w:ind w:left="2391" w:hanging="360"/>
      </w:pPr>
      <w:rPr>
        <w:rFonts w:ascii="Courier New" w:hAnsi="Courier New" w:cs="Courier New" w:hint="default"/>
      </w:rPr>
    </w:lvl>
    <w:lvl w:ilvl="2" w:tplc="080A0005" w:tentative="1">
      <w:start w:val="1"/>
      <w:numFmt w:val="bullet"/>
      <w:lvlText w:val=""/>
      <w:lvlJc w:val="left"/>
      <w:pPr>
        <w:ind w:left="3111" w:hanging="360"/>
      </w:pPr>
      <w:rPr>
        <w:rFonts w:ascii="Wingdings" w:hAnsi="Wingdings" w:hint="default"/>
      </w:rPr>
    </w:lvl>
    <w:lvl w:ilvl="3" w:tplc="080A0001" w:tentative="1">
      <w:start w:val="1"/>
      <w:numFmt w:val="bullet"/>
      <w:lvlText w:val=""/>
      <w:lvlJc w:val="left"/>
      <w:pPr>
        <w:ind w:left="3831" w:hanging="360"/>
      </w:pPr>
      <w:rPr>
        <w:rFonts w:ascii="Symbol" w:hAnsi="Symbol" w:hint="default"/>
      </w:rPr>
    </w:lvl>
    <w:lvl w:ilvl="4" w:tplc="080A0003" w:tentative="1">
      <w:start w:val="1"/>
      <w:numFmt w:val="bullet"/>
      <w:lvlText w:val="o"/>
      <w:lvlJc w:val="left"/>
      <w:pPr>
        <w:ind w:left="4551" w:hanging="360"/>
      </w:pPr>
      <w:rPr>
        <w:rFonts w:ascii="Courier New" w:hAnsi="Courier New" w:cs="Courier New" w:hint="default"/>
      </w:rPr>
    </w:lvl>
    <w:lvl w:ilvl="5" w:tplc="080A0005" w:tentative="1">
      <w:start w:val="1"/>
      <w:numFmt w:val="bullet"/>
      <w:lvlText w:val=""/>
      <w:lvlJc w:val="left"/>
      <w:pPr>
        <w:ind w:left="5271" w:hanging="360"/>
      </w:pPr>
      <w:rPr>
        <w:rFonts w:ascii="Wingdings" w:hAnsi="Wingdings" w:hint="default"/>
      </w:rPr>
    </w:lvl>
    <w:lvl w:ilvl="6" w:tplc="080A0001" w:tentative="1">
      <w:start w:val="1"/>
      <w:numFmt w:val="bullet"/>
      <w:lvlText w:val=""/>
      <w:lvlJc w:val="left"/>
      <w:pPr>
        <w:ind w:left="5991" w:hanging="360"/>
      </w:pPr>
      <w:rPr>
        <w:rFonts w:ascii="Symbol" w:hAnsi="Symbol" w:hint="default"/>
      </w:rPr>
    </w:lvl>
    <w:lvl w:ilvl="7" w:tplc="080A0003" w:tentative="1">
      <w:start w:val="1"/>
      <w:numFmt w:val="bullet"/>
      <w:lvlText w:val="o"/>
      <w:lvlJc w:val="left"/>
      <w:pPr>
        <w:ind w:left="6711" w:hanging="360"/>
      </w:pPr>
      <w:rPr>
        <w:rFonts w:ascii="Courier New" w:hAnsi="Courier New" w:cs="Courier New" w:hint="default"/>
      </w:rPr>
    </w:lvl>
    <w:lvl w:ilvl="8" w:tplc="080A0005" w:tentative="1">
      <w:start w:val="1"/>
      <w:numFmt w:val="bullet"/>
      <w:lvlText w:val=""/>
      <w:lvlJc w:val="left"/>
      <w:pPr>
        <w:ind w:left="7431" w:hanging="360"/>
      </w:pPr>
      <w:rPr>
        <w:rFonts w:ascii="Wingdings" w:hAnsi="Wingdings" w:hint="default"/>
      </w:rPr>
    </w:lvl>
  </w:abstractNum>
  <w:abstractNum w:abstractNumId="2" w15:restartNumberingAfterBreak="0">
    <w:nsid w:val="2F6D2D95"/>
    <w:multiLevelType w:val="hybridMultilevel"/>
    <w:tmpl w:val="E200C09A"/>
    <w:lvl w:ilvl="0" w:tplc="080A0001">
      <w:start w:val="1"/>
      <w:numFmt w:val="bullet"/>
      <w:lvlText w:val=""/>
      <w:lvlJc w:val="left"/>
      <w:pPr>
        <w:ind w:left="705" w:hanging="360"/>
      </w:pPr>
      <w:rPr>
        <w:rFonts w:ascii="Symbol" w:hAnsi="Symbol" w:hint="default"/>
      </w:rPr>
    </w:lvl>
    <w:lvl w:ilvl="1" w:tplc="080A0003" w:tentative="1">
      <w:start w:val="1"/>
      <w:numFmt w:val="bullet"/>
      <w:lvlText w:val="o"/>
      <w:lvlJc w:val="left"/>
      <w:pPr>
        <w:ind w:left="1425" w:hanging="360"/>
      </w:pPr>
      <w:rPr>
        <w:rFonts w:ascii="Courier New" w:hAnsi="Courier New" w:cs="Courier New" w:hint="default"/>
      </w:rPr>
    </w:lvl>
    <w:lvl w:ilvl="2" w:tplc="080A0005" w:tentative="1">
      <w:start w:val="1"/>
      <w:numFmt w:val="bullet"/>
      <w:lvlText w:val=""/>
      <w:lvlJc w:val="left"/>
      <w:pPr>
        <w:ind w:left="2145" w:hanging="360"/>
      </w:pPr>
      <w:rPr>
        <w:rFonts w:ascii="Wingdings" w:hAnsi="Wingdings" w:hint="default"/>
      </w:rPr>
    </w:lvl>
    <w:lvl w:ilvl="3" w:tplc="080A0001" w:tentative="1">
      <w:start w:val="1"/>
      <w:numFmt w:val="bullet"/>
      <w:lvlText w:val=""/>
      <w:lvlJc w:val="left"/>
      <w:pPr>
        <w:ind w:left="2865" w:hanging="360"/>
      </w:pPr>
      <w:rPr>
        <w:rFonts w:ascii="Symbol" w:hAnsi="Symbol" w:hint="default"/>
      </w:rPr>
    </w:lvl>
    <w:lvl w:ilvl="4" w:tplc="080A0003" w:tentative="1">
      <w:start w:val="1"/>
      <w:numFmt w:val="bullet"/>
      <w:lvlText w:val="o"/>
      <w:lvlJc w:val="left"/>
      <w:pPr>
        <w:ind w:left="3585" w:hanging="360"/>
      </w:pPr>
      <w:rPr>
        <w:rFonts w:ascii="Courier New" w:hAnsi="Courier New" w:cs="Courier New" w:hint="default"/>
      </w:rPr>
    </w:lvl>
    <w:lvl w:ilvl="5" w:tplc="080A0005" w:tentative="1">
      <w:start w:val="1"/>
      <w:numFmt w:val="bullet"/>
      <w:lvlText w:val=""/>
      <w:lvlJc w:val="left"/>
      <w:pPr>
        <w:ind w:left="4305" w:hanging="360"/>
      </w:pPr>
      <w:rPr>
        <w:rFonts w:ascii="Wingdings" w:hAnsi="Wingdings" w:hint="default"/>
      </w:rPr>
    </w:lvl>
    <w:lvl w:ilvl="6" w:tplc="080A0001" w:tentative="1">
      <w:start w:val="1"/>
      <w:numFmt w:val="bullet"/>
      <w:lvlText w:val=""/>
      <w:lvlJc w:val="left"/>
      <w:pPr>
        <w:ind w:left="5025" w:hanging="360"/>
      </w:pPr>
      <w:rPr>
        <w:rFonts w:ascii="Symbol" w:hAnsi="Symbol" w:hint="default"/>
      </w:rPr>
    </w:lvl>
    <w:lvl w:ilvl="7" w:tplc="080A0003" w:tentative="1">
      <w:start w:val="1"/>
      <w:numFmt w:val="bullet"/>
      <w:lvlText w:val="o"/>
      <w:lvlJc w:val="left"/>
      <w:pPr>
        <w:ind w:left="5745" w:hanging="360"/>
      </w:pPr>
      <w:rPr>
        <w:rFonts w:ascii="Courier New" w:hAnsi="Courier New" w:cs="Courier New" w:hint="default"/>
      </w:rPr>
    </w:lvl>
    <w:lvl w:ilvl="8" w:tplc="080A0005" w:tentative="1">
      <w:start w:val="1"/>
      <w:numFmt w:val="bullet"/>
      <w:lvlText w:val=""/>
      <w:lvlJc w:val="left"/>
      <w:pPr>
        <w:ind w:left="6465" w:hanging="360"/>
      </w:pPr>
      <w:rPr>
        <w:rFonts w:ascii="Wingdings" w:hAnsi="Wingdings" w:hint="default"/>
      </w:rPr>
    </w:lvl>
  </w:abstractNum>
  <w:abstractNum w:abstractNumId="3" w15:restartNumberingAfterBreak="0">
    <w:nsid w:val="344D3B99"/>
    <w:multiLevelType w:val="hybridMultilevel"/>
    <w:tmpl w:val="187817B2"/>
    <w:lvl w:ilvl="0" w:tplc="61BCECD2">
      <w:numFmt w:val="bullet"/>
      <w:lvlText w:val="-"/>
      <w:lvlJc w:val="left"/>
      <w:pPr>
        <w:ind w:left="330" w:hanging="360"/>
      </w:pPr>
      <w:rPr>
        <w:rFonts w:ascii="Times New Roman" w:eastAsia="Times New Roman" w:hAnsi="Times New Roman" w:cs="Times New Roman" w:hint="default"/>
      </w:rPr>
    </w:lvl>
    <w:lvl w:ilvl="1" w:tplc="080A0003" w:tentative="1">
      <w:start w:val="1"/>
      <w:numFmt w:val="bullet"/>
      <w:lvlText w:val="o"/>
      <w:lvlJc w:val="left"/>
      <w:pPr>
        <w:ind w:left="1425" w:hanging="360"/>
      </w:pPr>
      <w:rPr>
        <w:rFonts w:ascii="Courier New" w:hAnsi="Courier New" w:cs="Courier New" w:hint="default"/>
      </w:rPr>
    </w:lvl>
    <w:lvl w:ilvl="2" w:tplc="080A0005" w:tentative="1">
      <w:start w:val="1"/>
      <w:numFmt w:val="bullet"/>
      <w:lvlText w:val=""/>
      <w:lvlJc w:val="left"/>
      <w:pPr>
        <w:ind w:left="2145" w:hanging="360"/>
      </w:pPr>
      <w:rPr>
        <w:rFonts w:ascii="Wingdings" w:hAnsi="Wingdings" w:hint="default"/>
      </w:rPr>
    </w:lvl>
    <w:lvl w:ilvl="3" w:tplc="080A0001" w:tentative="1">
      <w:start w:val="1"/>
      <w:numFmt w:val="bullet"/>
      <w:lvlText w:val=""/>
      <w:lvlJc w:val="left"/>
      <w:pPr>
        <w:ind w:left="2865" w:hanging="360"/>
      </w:pPr>
      <w:rPr>
        <w:rFonts w:ascii="Symbol" w:hAnsi="Symbol" w:hint="default"/>
      </w:rPr>
    </w:lvl>
    <w:lvl w:ilvl="4" w:tplc="080A0003" w:tentative="1">
      <w:start w:val="1"/>
      <w:numFmt w:val="bullet"/>
      <w:lvlText w:val="o"/>
      <w:lvlJc w:val="left"/>
      <w:pPr>
        <w:ind w:left="3585" w:hanging="360"/>
      </w:pPr>
      <w:rPr>
        <w:rFonts w:ascii="Courier New" w:hAnsi="Courier New" w:cs="Courier New" w:hint="default"/>
      </w:rPr>
    </w:lvl>
    <w:lvl w:ilvl="5" w:tplc="080A0005" w:tentative="1">
      <w:start w:val="1"/>
      <w:numFmt w:val="bullet"/>
      <w:lvlText w:val=""/>
      <w:lvlJc w:val="left"/>
      <w:pPr>
        <w:ind w:left="4305" w:hanging="360"/>
      </w:pPr>
      <w:rPr>
        <w:rFonts w:ascii="Wingdings" w:hAnsi="Wingdings" w:hint="default"/>
      </w:rPr>
    </w:lvl>
    <w:lvl w:ilvl="6" w:tplc="080A0001" w:tentative="1">
      <w:start w:val="1"/>
      <w:numFmt w:val="bullet"/>
      <w:lvlText w:val=""/>
      <w:lvlJc w:val="left"/>
      <w:pPr>
        <w:ind w:left="5025" w:hanging="360"/>
      </w:pPr>
      <w:rPr>
        <w:rFonts w:ascii="Symbol" w:hAnsi="Symbol" w:hint="default"/>
      </w:rPr>
    </w:lvl>
    <w:lvl w:ilvl="7" w:tplc="080A0003" w:tentative="1">
      <w:start w:val="1"/>
      <w:numFmt w:val="bullet"/>
      <w:lvlText w:val="o"/>
      <w:lvlJc w:val="left"/>
      <w:pPr>
        <w:ind w:left="5745" w:hanging="360"/>
      </w:pPr>
      <w:rPr>
        <w:rFonts w:ascii="Courier New" w:hAnsi="Courier New" w:cs="Courier New" w:hint="default"/>
      </w:rPr>
    </w:lvl>
    <w:lvl w:ilvl="8" w:tplc="080A0005" w:tentative="1">
      <w:start w:val="1"/>
      <w:numFmt w:val="bullet"/>
      <w:lvlText w:val=""/>
      <w:lvlJc w:val="left"/>
      <w:pPr>
        <w:ind w:left="6465" w:hanging="360"/>
      </w:pPr>
      <w:rPr>
        <w:rFonts w:ascii="Wingdings" w:hAnsi="Wingdings" w:hint="default"/>
      </w:rPr>
    </w:lvl>
  </w:abstractNum>
  <w:abstractNum w:abstractNumId="4" w15:restartNumberingAfterBreak="0">
    <w:nsid w:val="36411983"/>
    <w:multiLevelType w:val="hybridMultilevel"/>
    <w:tmpl w:val="D598DB1C"/>
    <w:lvl w:ilvl="0" w:tplc="080A0001">
      <w:start w:val="1"/>
      <w:numFmt w:val="bullet"/>
      <w:lvlText w:val=""/>
      <w:lvlJc w:val="left"/>
      <w:pPr>
        <w:ind w:left="705" w:hanging="360"/>
      </w:pPr>
      <w:rPr>
        <w:rFonts w:ascii="Symbol" w:hAnsi="Symbol" w:hint="default"/>
      </w:rPr>
    </w:lvl>
    <w:lvl w:ilvl="1" w:tplc="080A0003" w:tentative="1">
      <w:start w:val="1"/>
      <w:numFmt w:val="bullet"/>
      <w:lvlText w:val="o"/>
      <w:lvlJc w:val="left"/>
      <w:pPr>
        <w:ind w:left="1425" w:hanging="360"/>
      </w:pPr>
      <w:rPr>
        <w:rFonts w:ascii="Courier New" w:hAnsi="Courier New" w:cs="Courier New" w:hint="default"/>
      </w:rPr>
    </w:lvl>
    <w:lvl w:ilvl="2" w:tplc="080A0005" w:tentative="1">
      <w:start w:val="1"/>
      <w:numFmt w:val="bullet"/>
      <w:lvlText w:val=""/>
      <w:lvlJc w:val="left"/>
      <w:pPr>
        <w:ind w:left="2145" w:hanging="360"/>
      </w:pPr>
      <w:rPr>
        <w:rFonts w:ascii="Wingdings" w:hAnsi="Wingdings" w:hint="default"/>
      </w:rPr>
    </w:lvl>
    <w:lvl w:ilvl="3" w:tplc="080A0001" w:tentative="1">
      <w:start w:val="1"/>
      <w:numFmt w:val="bullet"/>
      <w:lvlText w:val=""/>
      <w:lvlJc w:val="left"/>
      <w:pPr>
        <w:ind w:left="2865" w:hanging="360"/>
      </w:pPr>
      <w:rPr>
        <w:rFonts w:ascii="Symbol" w:hAnsi="Symbol" w:hint="default"/>
      </w:rPr>
    </w:lvl>
    <w:lvl w:ilvl="4" w:tplc="080A0003" w:tentative="1">
      <w:start w:val="1"/>
      <w:numFmt w:val="bullet"/>
      <w:lvlText w:val="o"/>
      <w:lvlJc w:val="left"/>
      <w:pPr>
        <w:ind w:left="3585" w:hanging="360"/>
      </w:pPr>
      <w:rPr>
        <w:rFonts w:ascii="Courier New" w:hAnsi="Courier New" w:cs="Courier New" w:hint="default"/>
      </w:rPr>
    </w:lvl>
    <w:lvl w:ilvl="5" w:tplc="080A0005" w:tentative="1">
      <w:start w:val="1"/>
      <w:numFmt w:val="bullet"/>
      <w:lvlText w:val=""/>
      <w:lvlJc w:val="left"/>
      <w:pPr>
        <w:ind w:left="4305" w:hanging="360"/>
      </w:pPr>
      <w:rPr>
        <w:rFonts w:ascii="Wingdings" w:hAnsi="Wingdings" w:hint="default"/>
      </w:rPr>
    </w:lvl>
    <w:lvl w:ilvl="6" w:tplc="080A0001" w:tentative="1">
      <w:start w:val="1"/>
      <w:numFmt w:val="bullet"/>
      <w:lvlText w:val=""/>
      <w:lvlJc w:val="left"/>
      <w:pPr>
        <w:ind w:left="5025" w:hanging="360"/>
      </w:pPr>
      <w:rPr>
        <w:rFonts w:ascii="Symbol" w:hAnsi="Symbol" w:hint="default"/>
      </w:rPr>
    </w:lvl>
    <w:lvl w:ilvl="7" w:tplc="080A0003" w:tentative="1">
      <w:start w:val="1"/>
      <w:numFmt w:val="bullet"/>
      <w:lvlText w:val="o"/>
      <w:lvlJc w:val="left"/>
      <w:pPr>
        <w:ind w:left="5745" w:hanging="360"/>
      </w:pPr>
      <w:rPr>
        <w:rFonts w:ascii="Courier New" w:hAnsi="Courier New" w:cs="Courier New" w:hint="default"/>
      </w:rPr>
    </w:lvl>
    <w:lvl w:ilvl="8" w:tplc="080A0005" w:tentative="1">
      <w:start w:val="1"/>
      <w:numFmt w:val="bullet"/>
      <w:lvlText w:val=""/>
      <w:lvlJc w:val="left"/>
      <w:pPr>
        <w:ind w:left="6465" w:hanging="360"/>
      </w:pPr>
      <w:rPr>
        <w:rFonts w:ascii="Wingdings" w:hAnsi="Wingdings" w:hint="default"/>
      </w:rPr>
    </w:lvl>
  </w:abstractNum>
  <w:abstractNum w:abstractNumId="5" w15:restartNumberingAfterBreak="0">
    <w:nsid w:val="3981570A"/>
    <w:multiLevelType w:val="hybridMultilevel"/>
    <w:tmpl w:val="A9FEFA26"/>
    <w:lvl w:ilvl="0" w:tplc="2DEC2006">
      <w:start w:val="4"/>
      <w:numFmt w:val="decimal"/>
      <w:lvlText w:val="%1"/>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D5A7A3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3907D3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408A37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546B8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E36D6C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E425DC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9205A1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702802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0FF0C5C"/>
    <w:multiLevelType w:val="hybridMultilevel"/>
    <w:tmpl w:val="C9CC295C"/>
    <w:lvl w:ilvl="0" w:tplc="080A0001">
      <w:start w:val="1"/>
      <w:numFmt w:val="bullet"/>
      <w:lvlText w:val=""/>
      <w:lvlJc w:val="left"/>
      <w:pPr>
        <w:ind w:left="705" w:hanging="360"/>
      </w:pPr>
      <w:rPr>
        <w:rFonts w:ascii="Symbol" w:hAnsi="Symbol" w:hint="default"/>
      </w:rPr>
    </w:lvl>
    <w:lvl w:ilvl="1" w:tplc="080A0003" w:tentative="1">
      <w:start w:val="1"/>
      <w:numFmt w:val="bullet"/>
      <w:lvlText w:val="o"/>
      <w:lvlJc w:val="left"/>
      <w:pPr>
        <w:ind w:left="1425" w:hanging="360"/>
      </w:pPr>
      <w:rPr>
        <w:rFonts w:ascii="Courier New" w:hAnsi="Courier New" w:cs="Courier New" w:hint="default"/>
      </w:rPr>
    </w:lvl>
    <w:lvl w:ilvl="2" w:tplc="080A0005" w:tentative="1">
      <w:start w:val="1"/>
      <w:numFmt w:val="bullet"/>
      <w:lvlText w:val=""/>
      <w:lvlJc w:val="left"/>
      <w:pPr>
        <w:ind w:left="2145" w:hanging="360"/>
      </w:pPr>
      <w:rPr>
        <w:rFonts w:ascii="Wingdings" w:hAnsi="Wingdings" w:hint="default"/>
      </w:rPr>
    </w:lvl>
    <w:lvl w:ilvl="3" w:tplc="080A0001" w:tentative="1">
      <w:start w:val="1"/>
      <w:numFmt w:val="bullet"/>
      <w:lvlText w:val=""/>
      <w:lvlJc w:val="left"/>
      <w:pPr>
        <w:ind w:left="2865" w:hanging="360"/>
      </w:pPr>
      <w:rPr>
        <w:rFonts w:ascii="Symbol" w:hAnsi="Symbol" w:hint="default"/>
      </w:rPr>
    </w:lvl>
    <w:lvl w:ilvl="4" w:tplc="080A0003" w:tentative="1">
      <w:start w:val="1"/>
      <w:numFmt w:val="bullet"/>
      <w:lvlText w:val="o"/>
      <w:lvlJc w:val="left"/>
      <w:pPr>
        <w:ind w:left="3585" w:hanging="360"/>
      </w:pPr>
      <w:rPr>
        <w:rFonts w:ascii="Courier New" w:hAnsi="Courier New" w:cs="Courier New" w:hint="default"/>
      </w:rPr>
    </w:lvl>
    <w:lvl w:ilvl="5" w:tplc="080A0005" w:tentative="1">
      <w:start w:val="1"/>
      <w:numFmt w:val="bullet"/>
      <w:lvlText w:val=""/>
      <w:lvlJc w:val="left"/>
      <w:pPr>
        <w:ind w:left="4305" w:hanging="360"/>
      </w:pPr>
      <w:rPr>
        <w:rFonts w:ascii="Wingdings" w:hAnsi="Wingdings" w:hint="default"/>
      </w:rPr>
    </w:lvl>
    <w:lvl w:ilvl="6" w:tplc="080A0001" w:tentative="1">
      <w:start w:val="1"/>
      <w:numFmt w:val="bullet"/>
      <w:lvlText w:val=""/>
      <w:lvlJc w:val="left"/>
      <w:pPr>
        <w:ind w:left="5025" w:hanging="360"/>
      </w:pPr>
      <w:rPr>
        <w:rFonts w:ascii="Symbol" w:hAnsi="Symbol" w:hint="default"/>
      </w:rPr>
    </w:lvl>
    <w:lvl w:ilvl="7" w:tplc="080A0003" w:tentative="1">
      <w:start w:val="1"/>
      <w:numFmt w:val="bullet"/>
      <w:lvlText w:val="o"/>
      <w:lvlJc w:val="left"/>
      <w:pPr>
        <w:ind w:left="5745" w:hanging="360"/>
      </w:pPr>
      <w:rPr>
        <w:rFonts w:ascii="Courier New" w:hAnsi="Courier New" w:cs="Courier New" w:hint="default"/>
      </w:rPr>
    </w:lvl>
    <w:lvl w:ilvl="8" w:tplc="080A0005" w:tentative="1">
      <w:start w:val="1"/>
      <w:numFmt w:val="bullet"/>
      <w:lvlText w:val=""/>
      <w:lvlJc w:val="left"/>
      <w:pPr>
        <w:ind w:left="6465" w:hanging="360"/>
      </w:pPr>
      <w:rPr>
        <w:rFonts w:ascii="Wingdings" w:hAnsi="Wingdings" w:hint="default"/>
      </w:rPr>
    </w:lvl>
  </w:abstractNum>
  <w:abstractNum w:abstractNumId="7" w15:restartNumberingAfterBreak="0">
    <w:nsid w:val="547B3539"/>
    <w:multiLevelType w:val="hybridMultilevel"/>
    <w:tmpl w:val="F10A96C0"/>
    <w:lvl w:ilvl="0" w:tplc="61BCECD2">
      <w:numFmt w:val="bullet"/>
      <w:lvlText w:val="-"/>
      <w:lvlJc w:val="left"/>
      <w:pPr>
        <w:ind w:left="345" w:hanging="360"/>
      </w:pPr>
      <w:rPr>
        <w:rFonts w:ascii="Times New Roman" w:eastAsia="Times New Roman" w:hAnsi="Times New Roman" w:cs="Times New Roman" w:hint="default"/>
      </w:rPr>
    </w:lvl>
    <w:lvl w:ilvl="1" w:tplc="080A0003" w:tentative="1">
      <w:start w:val="1"/>
      <w:numFmt w:val="bullet"/>
      <w:lvlText w:val="o"/>
      <w:lvlJc w:val="left"/>
      <w:pPr>
        <w:ind w:left="1065" w:hanging="360"/>
      </w:pPr>
      <w:rPr>
        <w:rFonts w:ascii="Courier New" w:hAnsi="Courier New" w:cs="Courier New" w:hint="default"/>
      </w:rPr>
    </w:lvl>
    <w:lvl w:ilvl="2" w:tplc="080A0005" w:tentative="1">
      <w:start w:val="1"/>
      <w:numFmt w:val="bullet"/>
      <w:lvlText w:val=""/>
      <w:lvlJc w:val="left"/>
      <w:pPr>
        <w:ind w:left="1785" w:hanging="360"/>
      </w:pPr>
      <w:rPr>
        <w:rFonts w:ascii="Wingdings" w:hAnsi="Wingdings" w:hint="default"/>
      </w:rPr>
    </w:lvl>
    <w:lvl w:ilvl="3" w:tplc="080A0001" w:tentative="1">
      <w:start w:val="1"/>
      <w:numFmt w:val="bullet"/>
      <w:lvlText w:val=""/>
      <w:lvlJc w:val="left"/>
      <w:pPr>
        <w:ind w:left="2505" w:hanging="360"/>
      </w:pPr>
      <w:rPr>
        <w:rFonts w:ascii="Symbol" w:hAnsi="Symbol" w:hint="default"/>
      </w:rPr>
    </w:lvl>
    <w:lvl w:ilvl="4" w:tplc="080A0003" w:tentative="1">
      <w:start w:val="1"/>
      <w:numFmt w:val="bullet"/>
      <w:lvlText w:val="o"/>
      <w:lvlJc w:val="left"/>
      <w:pPr>
        <w:ind w:left="3225" w:hanging="360"/>
      </w:pPr>
      <w:rPr>
        <w:rFonts w:ascii="Courier New" w:hAnsi="Courier New" w:cs="Courier New" w:hint="default"/>
      </w:rPr>
    </w:lvl>
    <w:lvl w:ilvl="5" w:tplc="080A0005" w:tentative="1">
      <w:start w:val="1"/>
      <w:numFmt w:val="bullet"/>
      <w:lvlText w:val=""/>
      <w:lvlJc w:val="left"/>
      <w:pPr>
        <w:ind w:left="3945" w:hanging="360"/>
      </w:pPr>
      <w:rPr>
        <w:rFonts w:ascii="Wingdings" w:hAnsi="Wingdings" w:hint="default"/>
      </w:rPr>
    </w:lvl>
    <w:lvl w:ilvl="6" w:tplc="080A0001" w:tentative="1">
      <w:start w:val="1"/>
      <w:numFmt w:val="bullet"/>
      <w:lvlText w:val=""/>
      <w:lvlJc w:val="left"/>
      <w:pPr>
        <w:ind w:left="4665" w:hanging="360"/>
      </w:pPr>
      <w:rPr>
        <w:rFonts w:ascii="Symbol" w:hAnsi="Symbol" w:hint="default"/>
      </w:rPr>
    </w:lvl>
    <w:lvl w:ilvl="7" w:tplc="080A0003" w:tentative="1">
      <w:start w:val="1"/>
      <w:numFmt w:val="bullet"/>
      <w:lvlText w:val="o"/>
      <w:lvlJc w:val="left"/>
      <w:pPr>
        <w:ind w:left="5385" w:hanging="360"/>
      </w:pPr>
      <w:rPr>
        <w:rFonts w:ascii="Courier New" w:hAnsi="Courier New" w:cs="Courier New" w:hint="default"/>
      </w:rPr>
    </w:lvl>
    <w:lvl w:ilvl="8" w:tplc="080A0005" w:tentative="1">
      <w:start w:val="1"/>
      <w:numFmt w:val="bullet"/>
      <w:lvlText w:val=""/>
      <w:lvlJc w:val="left"/>
      <w:pPr>
        <w:ind w:left="6105" w:hanging="360"/>
      </w:pPr>
      <w:rPr>
        <w:rFonts w:ascii="Wingdings" w:hAnsi="Wingdings" w:hint="default"/>
      </w:rPr>
    </w:lvl>
  </w:abstractNum>
  <w:abstractNum w:abstractNumId="8" w15:restartNumberingAfterBreak="0">
    <w:nsid w:val="5AB17803"/>
    <w:multiLevelType w:val="multilevel"/>
    <w:tmpl w:val="C5586D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6174128"/>
    <w:multiLevelType w:val="hybridMultilevel"/>
    <w:tmpl w:val="03F87A12"/>
    <w:lvl w:ilvl="0" w:tplc="61BCECD2">
      <w:numFmt w:val="bullet"/>
      <w:lvlText w:val="-"/>
      <w:lvlJc w:val="left"/>
      <w:pPr>
        <w:ind w:left="345" w:hanging="360"/>
      </w:pPr>
      <w:rPr>
        <w:rFonts w:ascii="Times New Roman" w:eastAsia="Times New Roman" w:hAnsi="Times New Roman" w:cs="Times New Roman" w:hint="default"/>
      </w:rPr>
    </w:lvl>
    <w:lvl w:ilvl="1" w:tplc="080A0003" w:tentative="1">
      <w:start w:val="1"/>
      <w:numFmt w:val="bullet"/>
      <w:lvlText w:val="o"/>
      <w:lvlJc w:val="left"/>
      <w:pPr>
        <w:ind w:left="1065" w:hanging="360"/>
      </w:pPr>
      <w:rPr>
        <w:rFonts w:ascii="Courier New" w:hAnsi="Courier New" w:cs="Courier New" w:hint="default"/>
      </w:rPr>
    </w:lvl>
    <w:lvl w:ilvl="2" w:tplc="080A0005" w:tentative="1">
      <w:start w:val="1"/>
      <w:numFmt w:val="bullet"/>
      <w:lvlText w:val=""/>
      <w:lvlJc w:val="left"/>
      <w:pPr>
        <w:ind w:left="1785" w:hanging="360"/>
      </w:pPr>
      <w:rPr>
        <w:rFonts w:ascii="Wingdings" w:hAnsi="Wingdings" w:hint="default"/>
      </w:rPr>
    </w:lvl>
    <w:lvl w:ilvl="3" w:tplc="080A0001" w:tentative="1">
      <w:start w:val="1"/>
      <w:numFmt w:val="bullet"/>
      <w:lvlText w:val=""/>
      <w:lvlJc w:val="left"/>
      <w:pPr>
        <w:ind w:left="2505" w:hanging="360"/>
      </w:pPr>
      <w:rPr>
        <w:rFonts w:ascii="Symbol" w:hAnsi="Symbol" w:hint="default"/>
      </w:rPr>
    </w:lvl>
    <w:lvl w:ilvl="4" w:tplc="080A0003" w:tentative="1">
      <w:start w:val="1"/>
      <w:numFmt w:val="bullet"/>
      <w:lvlText w:val="o"/>
      <w:lvlJc w:val="left"/>
      <w:pPr>
        <w:ind w:left="3225" w:hanging="360"/>
      </w:pPr>
      <w:rPr>
        <w:rFonts w:ascii="Courier New" w:hAnsi="Courier New" w:cs="Courier New" w:hint="default"/>
      </w:rPr>
    </w:lvl>
    <w:lvl w:ilvl="5" w:tplc="080A0005" w:tentative="1">
      <w:start w:val="1"/>
      <w:numFmt w:val="bullet"/>
      <w:lvlText w:val=""/>
      <w:lvlJc w:val="left"/>
      <w:pPr>
        <w:ind w:left="3945" w:hanging="360"/>
      </w:pPr>
      <w:rPr>
        <w:rFonts w:ascii="Wingdings" w:hAnsi="Wingdings" w:hint="default"/>
      </w:rPr>
    </w:lvl>
    <w:lvl w:ilvl="6" w:tplc="080A0001" w:tentative="1">
      <w:start w:val="1"/>
      <w:numFmt w:val="bullet"/>
      <w:lvlText w:val=""/>
      <w:lvlJc w:val="left"/>
      <w:pPr>
        <w:ind w:left="4665" w:hanging="360"/>
      </w:pPr>
      <w:rPr>
        <w:rFonts w:ascii="Symbol" w:hAnsi="Symbol" w:hint="default"/>
      </w:rPr>
    </w:lvl>
    <w:lvl w:ilvl="7" w:tplc="080A0003" w:tentative="1">
      <w:start w:val="1"/>
      <w:numFmt w:val="bullet"/>
      <w:lvlText w:val="o"/>
      <w:lvlJc w:val="left"/>
      <w:pPr>
        <w:ind w:left="5385" w:hanging="360"/>
      </w:pPr>
      <w:rPr>
        <w:rFonts w:ascii="Courier New" w:hAnsi="Courier New" w:cs="Courier New" w:hint="default"/>
      </w:rPr>
    </w:lvl>
    <w:lvl w:ilvl="8" w:tplc="080A0005" w:tentative="1">
      <w:start w:val="1"/>
      <w:numFmt w:val="bullet"/>
      <w:lvlText w:val=""/>
      <w:lvlJc w:val="left"/>
      <w:pPr>
        <w:ind w:left="6105" w:hanging="360"/>
      </w:pPr>
      <w:rPr>
        <w:rFonts w:ascii="Wingdings" w:hAnsi="Wingdings" w:hint="default"/>
      </w:rPr>
    </w:lvl>
  </w:abstractNum>
  <w:abstractNum w:abstractNumId="10" w15:restartNumberingAfterBreak="0">
    <w:nsid w:val="73695A3F"/>
    <w:multiLevelType w:val="hybridMultilevel"/>
    <w:tmpl w:val="C68C7B94"/>
    <w:lvl w:ilvl="0" w:tplc="5CFC8408">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FC61DE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31060D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F2E02F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300EB7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01C6F6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8C4407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FD670F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A127C1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16cid:durableId="214321786">
    <w:abstractNumId w:val="10"/>
  </w:num>
  <w:num w:numId="2" w16cid:durableId="1020274128">
    <w:abstractNumId w:val="5"/>
  </w:num>
  <w:num w:numId="3" w16cid:durableId="761873739">
    <w:abstractNumId w:val="0"/>
  </w:num>
  <w:num w:numId="4" w16cid:durableId="196506423">
    <w:abstractNumId w:val="1"/>
  </w:num>
  <w:num w:numId="5" w16cid:durableId="1058892553">
    <w:abstractNumId w:val="2"/>
  </w:num>
  <w:num w:numId="6" w16cid:durableId="2055999167">
    <w:abstractNumId w:val="7"/>
  </w:num>
  <w:num w:numId="7" w16cid:durableId="1861501955">
    <w:abstractNumId w:val="3"/>
  </w:num>
  <w:num w:numId="8" w16cid:durableId="1491411546">
    <w:abstractNumId w:val="9"/>
  </w:num>
  <w:num w:numId="9" w16cid:durableId="176429573">
    <w:abstractNumId w:val="6"/>
  </w:num>
  <w:num w:numId="10" w16cid:durableId="834417327">
    <w:abstractNumId w:val="4"/>
  </w:num>
  <w:num w:numId="11" w16cid:durableId="58788884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proofState w:spelling="clean" w:grammar="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ADF"/>
    <w:rsid w:val="00013D88"/>
    <w:rsid w:val="00014001"/>
    <w:rsid w:val="00023B01"/>
    <w:rsid w:val="00025FF0"/>
    <w:rsid w:val="00033676"/>
    <w:rsid w:val="0004718B"/>
    <w:rsid w:val="00074DF5"/>
    <w:rsid w:val="0009381D"/>
    <w:rsid w:val="000949BE"/>
    <w:rsid w:val="00095AC0"/>
    <w:rsid w:val="000B6035"/>
    <w:rsid w:val="000B65D1"/>
    <w:rsid w:val="000D2B49"/>
    <w:rsid w:val="000F0235"/>
    <w:rsid w:val="0010448B"/>
    <w:rsid w:val="00107357"/>
    <w:rsid w:val="00115E24"/>
    <w:rsid w:val="00123CC9"/>
    <w:rsid w:val="00151C72"/>
    <w:rsid w:val="001556E5"/>
    <w:rsid w:val="00155895"/>
    <w:rsid w:val="00155B3D"/>
    <w:rsid w:val="00161A05"/>
    <w:rsid w:val="001700CA"/>
    <w:rsid w:val="00170390"/>
    <w:rsid w:val="00170A04"/>
    <w:rsid w:val="00175707"/>
    <w:rsid w:val="00184A5F"/>
    <w:rsid w:val="00186716"/>
    <w:rsid w:val="00186EFB"/>
    <w:rsid w:val="00197466"/>
    <w:rsid w:val="001B1E4C"/>
    <w:rsid w:val="001B4F31"/>
    <w:rsid w:val="001C5B8E"/>
    <w:rsid w:val="001C69AC"/>
    <w:rsid w:val="001D035F"/>
    <w:rsid w:val="001D1DC2"/>
    <w:rsid w:val="001D61DC"/>
    <w:rsid w:val="001E3C39"/>
    <w:rsid w:val="001E603D"/>
    <w:rsid w:val="001F22A7"/>
    <w:rsid w:val="002046EA"/>
    <w:rsid w:val="0020630E"/>
    <w:rsid w:val="0023706E"/>
    <w:rsid w:val="00245563"/>
    <w:rsid w:val="002464F9"/>
    <w:rsid w:val="0024725B"/>
    <w:rsid w:val="00270974"/>
    <w:rsid w:val="00271593"/>
    <w:rsid w:val="002954BF"/>
    <w:rsid w:val="002A0859"/>
    <w:rsid w:val="002B6E23"/>
    <w:rsid w:val="002C2AC0"/>
    <w:rsid w:val="002C5999"/>
    <w:rsid w:val="002E21F0"/>
    <w:rsid w:val="002F67EA"/>
    <w:rsid w:val="003008A9"/>
    <w:rsid w:val="00320304"/>
    <w:rsid w:val="003214F0"/>
    <w:rsid w:val="00321E2D"/>
    <w:rsid w:val="00323AB6"/>
    <w:rsid w:val="00327912"/>
    <w:rsid w:val="00344B96"/>
    <w:rsid w:val="00351214"/>
    <w:rsid w:val="00351AA5"/>
    <w:rsid w:val="00356D8A"/>
    <w:rsid w:val="00360CB9"/>
    <w:rsid w:val="00366927"/>
    <w:rsid w:val="00370E3D"/>
    <w:rsid w:val="00374079"/>
    <w:rsid w:val="00376096"/>
    <w:rsid w:val="00392EF0"/>
    <w:rsid w:val="003A4C6E"/>
    <w:rsid w:val="003B3D4E"/>
    <w:rsid w:val="003C526F"/>
    <w:rsid w:val="003E1A15"/>
    <w:rsid w:val="003E6AD7"/>
    <w:rsid w:val="003F3A9C"/>
    <w:rsid w:val="003F4C89"/>
    <w:rsid w:val="00422F12"/>
    <w:rsid w:val="00427371"/>
    <w:rsid w:val="004445DC"/>
    <w:rsid w:val="00461CBA"/>
    <w:rsid w:val="004865F2"/>
    <w:rsid w:val="004B566A"/>
    <w:rsid w:val="004C40FE"/>
    <w:rsid w:val="004E312C"/>
    <w:rsid w:val="00515E6A"/>
    <w:rsid w:val="00525154"/>
    <w:rsid w:val="00532326"/>
    <w:rsid w:val="00542580"/>
    <w:rsid w:val="005503FA"/>
    <w:rsid w:val="00556148"/>
    <w:rsid w:val="00556995"/>
    <w:rsid w:val="005662CB"/>
    <w:rsid w:val="005674D8"/>
    <w:rsid w:val="005743C0"/>
    <w:rsid w:val="0059064B"/>
    <w:rsid w:val="005A09D9"/>
    <w:rsid w:val="005A666E"/>
    <w:rsid w:val="005A6781"/>
    <w:rsid w:val="005B25B3"/>
    <w:rsid w:val="005B3D9E"/>
    <w:rsid w:val="005C5DD7"/>
    <w:rsid w:val="005C70B1"/>
    <w:rsid w:val="005D1B3E"/>
    <w:rsid w:val="005D76DB"/>
    <w:rsid w:val="005E6E6A"/>
    <w:rsid w:val="0060724B"/>
    <w:rsid w:val="00612889"/>
    <w:rsid w:val="00626A24"/>
    <w:rsid w:val="00635028"/>
    <w:rsid w:val="00640531"/>
    <w:rsid w:val="00647CC8"/>
    <w:rsid w:val="00660C03"/>
    <w:rsid w:val="00672BA1"/>
    <w:rsid w:val="0067758E"/>
    <w:rsid w:val="00681DF8"/>
    <w:rsid w:val="00693182"/>
    <w:rsid w:val="006A1CFB"/>
    <w:rsid w:val="006C3B30"/>
    <w:rsid w:val="006C61E9"/>
    <w:rsid w:val="006C7122"/>
    <w:rsid w:val="006D0475"/>
    <w:rsid w:val="006D1CE6"/>
    <w:rsid w:val="006E63CD"/>
    <w:rsid w:val="006E72D3"/>
    <w:rsid w:val="006F4363"/>
    <w:rsid w:val="006F6DD6"/>
    <w:rsid w:val="0070689E"/>
    <w:rsid w:val="0070693C"/>
    <w:rsid w:val="00706A78"/>
    <w:rsid w:val="00706CFE"/>
    <w:rsid w:val="00711ADA"/>
    <w:rsid w:val="00715442"/>
    <w:rsid w:val="00730056"/>
    <w:rsid w:val="0073055D"/>
    <w:rsid w:val="00737158"/>
    <w:rsid w:val="00740FF3"/>
    <w:rsid w:val="00752C12"/>
    <w:rsid w:val="00766524"/>
    <w:rsid w:val="007948FD"/>
    <w:rsid w:val="00795433"/>
    <w:rsid w:val="007A4E64"/>
    <w:rsid w:val="007A6FAB"/>
    <w:rsid w:val="007C0F3D"/>
    <w:rsid w:val="007C4D59"/>
    <w:rsid w:val="007C6EE1"/>
    <w:rsid w:val="007C710D"/>
    <w:rsid w:val="007E30FE"/>
    <w:rsid w:val="007F107D"/>
    <w:rsid w:val="008104C6"/>
    <w:rsid w:val="00820494"/>
    <w:rsid w:val="008228F9"/>
    <w:rsid w:val="00824430"/>
    <w:rsid w:val="008341CD"/>
    <w:rsid w:val="00846DE4"/>
    <w:rsid w:val="008608E1"/>
    <w:rsid w:val="00874593"/>
    <w:rsid w:val="00875F1B"/>
    <w:rsid w:val="00886129"/>
    <w:rsid w:val="008C4BC3"/>
    <w:rsid w:val="008C6227"/>
    <w:rsid w:val="008E123D"/>
    <w:rsid w:val="008E27C8"/>
    <w:rsid w:val="00912FDE"/>
    <w:rsid w:val="009221AD"/>
    <w:rsid w:val="00925D0C"/>
    <w:rsid w:val="009324FB"/>
    <w:rsid w:val="009414A4"/>
    <w:rsid w:val="0094273A"/>
    <w:rsid w:val="00942A36"/>
    <w:rsid w:val="00942E4C"/>
    <w:rsid w:val="00943108"/>
    <w:rsid w:val="009438D7"/>
    <w:rsid w:val="0095119E"/>
    <w:rsid w:val="009533BE"/>
    <w:rsid w:val="009743CE"/>
    <w:rsid w:val="00976299"/>
    <w:rsid w:val="009810DC"/>
    <w:rsid w:val="00986747"/>
    <w:rsid w:val="0099230F"/>
    <w:rsid w:val="00997042"/>
    <w:rsid w:val="009A29E5"/>
    <w:rsid w:val="009B65D9"/>
    <w:rsid w:val="009B7810"/>
    <w:rsid w:val="009C0099"/>
    <w:rsid w:val="009D2405"/>
    <w:rsid w:val="009F7996"/>
    <w:rsid w:val="00A0775E"/>
    <w:rsid w:val="00A32319"/>
    <w:rsid w:val="00A36574"/>
    <w:rsid w:val="00A36D73"/>
    <w:rsid w:val="00A4566B"/>
    <w:rsid w:val="00A50C59"/>
    <w:rsid w:val="00A52522"/>
    <w:rsid w:val="00A60453"/>
    <w:rsid w:val="00A6422C"/>
    <w:rsid w:val="00A832F6"/>
    <w:rsid w:val="00AA376C"/>
    <w:rsid w:val="00AA399C"/>
    <w:rsid w:val="00AA428A"/>
    <w:rsid w:val="00AC35B4"/>
    <w:rsid w:val="00AC6972"/>
    <w:rsid w:val="00AC769B"/>
    <w:rsid w:val="00AC7748"/>
    <w:rsid w:val="00AE0562"/>
    <w:rsid w:val="00AE7469"/>
    <w:rsid w:val="00AF4219"/>
    <w:rsid w:val="00B02658"/>
    <w:rsid w:val="00B22230"/>
    <w:rsid w:val="00B27DA2"/>
    <w:rsid w:val="00B42208"/>
    <w:rsid w:val="00B53279"/>
    <w:rsid w:val="00B53809"/>
    <w:rsid w:val="00BA7A3C"/>
    <w:rsid w:val="00BD2F3E"/>
    <w:rsid w:val="00BD48F0"/>
    <w:rsid w:val="00BE4561"/>
    <w:rsid w:val="00BE5809"/>
    <w:rsid w:val="00C064BF"/>
    <w:rsid w:val="00C1428D"/>
    <w:rsid w:val="00C1493D"/>
    <w:rsid w:val="00C22C2E"/>
    <w:rsid w:val="00C25FD9"/>
    <w:rsid w:val="00C304DA"/>
    <w:rsid w:val="00C37010"/>
    <w:rsid w:val="00C641FC"/>
    <w:rsid w:val="00C82BDD"/>
    <w:rsid w:val="00C83E98"/>
    <w:rsid w:val="00C8501F"/>
    <w:rsid w:val="00C87323"/>
    <w:rsid w:val="00C94225"/>
    <w:rsid w:val="00C9510B"/>
    <w:rsid w:val="00CA17A8"/>
    <w:rsid w:val="00CA7BF2"/>
    <w:rsid w:val="00CB5A9E"/>
    <w:rsid w:val="00CB6408"/>
    <w:rsid w:val="00CD0CC3"/>
    <w:rsid w:val="00CD28AF"/>
    <w:rsid w:val="00CD66D1"/>
    <w:rsid w:val="00CD70ED"/>
    <w:rsid w:val="00CE728E"/>
    <w:rsid w:val="00CF771D"/>
    <w:rsid w:val="00D00CAA"/>
    <w:rsid w:val="00D03696"/>
    <w:rsid w:val="00D156D3"/>
    <w:rsid w:val="00D17675"/>
    <w:rsid w:val="00D501EB"/>
    <w:rsid w:val="00D512EA"/>
    <w:rsid w:val="00D571C3"/>
    <w:rsid w:val="00D653E9"/>
    <w:rsid w:val="00D67C79"/>
    <w:rsid w:val="00D77E9A"/>
    <w:rsid w:val="00D90217"/>
    <w:rsid w:val="00D92795"/>
    <w:rsid w:val="00D95869"/>
    <w:rsid w:val="00DB07BA"/>
    <w:rsid w:val="00DC1C7C"/>
    <w:rsid w:val="00DC2962"/>
    <w:rsid w:val="00DC73B7"/>
    <w:rsid w:val="00DD048F"/>
    <w:rsid w:val="00DD27EE"/>
    <w:rsid w:val="00DE280B"/>
    <w:rsid w:val="00DF1551"/>
    <w:rsid w:val="00DF3E6A"/>
    <w:rsid w:val="00DF4331"/>
    <w:rsid w:val="00DF613E"/>
    <w:rsid w:val="00E0650A"/>
    <w:rsid w:val="00E110DB"/>
    <w:rsid w:val="00E20ADF"/>
    <w:rsid w:val="00E339FF"/>
    <w:rsid w:val="00E410F7"/>
    <w:rsid w:val="00E85520"/>
    <w:rsid w:val="00E93C8C"/>
    <w:rsid w:val="00EB4A89"/>
    <w:rsid w:val="00EC7207"/>
    <w:rsid w:val="00ED3DC1"/>
    <w:rsid w:val="00EE581F"/>
    <w:rsid w:val="00EE7CD3"/>
    <w:rsid w:val="00F10B1C"/>
    <w:rsid w:val="00F3666D"/>
    <w:rsid w:val="00F62329"/>
    <w:rsid w:val="00F62F73"/>
    <w:rsid w:val="00F71041"/>
    <w:rsid w:val="00F948C2"/>
    <w:rsid w:val="00FA048A"/>
    <w:rsid w:val="00FA45AC"/>
    <w:rsid w:val="00FA6E13"/>
    <w:rsid w:val="00FD0840"/>
    <w:rsid w:val="00FD18B9"/>
    <w:rsid w:val="00FD29AF"/>
    <w:rsid w:val="00FD69C3"/>
    <w:rsid w:val="00FE4043"/>
    <w:rsid w:val="00FF173A"/>
    <w:rsid w:val="3C794E1A"/>
    <w:rsid w:val="662214C0"/>
    <w:rsid w:val="71D8B511"/>
    <w:rsid w:val="79946E4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7BF66"/>
  <w15:docId w15:val="{B67B0CCA-6508-3A4D-A0BA-9246A5458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MX" w:eastAsia="es-MX"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1ADA"/>
    <w:pPr>
      <w:spacing w:after="10" w:line="249" w:lineRule="auto"/>
      <w:ind w:left="-5" w:hanging="10"/>
    </w:pPr>
    <w:rPr>
      <w:rFonts w:ascii="Times New Roman" w:eastAsia="Times New Roman" w:hAnsi="Times New Roman" w:cs="Times New Roman"/>
      <w:color w:val="000000"/>
      <w:sz w:val="24"/>
    </w:rPr>
  </w:style>
  <w:style w:type="paragraph" w:styleId="Ttulo1">
    <w:name w:val="heading 1"/>
    <w:next w:val="Normal"/>
    <w:link w:val="Ttulo1Car"/>
    <w:uiPriority w:val="9"/>
    <w:qFormat/>
    <w:pPr>
      <w:keepNext/>
      <w:keepLines/>
      <w:spacing w:after="0"/>
      <w:ind w:left="10" w:hanging="10"/>
      <w:outlineLvl w:val="0"/>
    </w:pPr>
    <w:rPr>
      <w:rFonts w:ascii="Times New Roman" w:eastAsia="Times New Roman" w:hAnsi="Times New Roman" w:cs="Times New Roman"/>
      <w:b/>
      <w:color w:val="000000"/>
      <w:sz w:val="28"/>
    </w:rPr>
  </w:style>
  <w:style w:type="paragraph" w:styleId="Ttulo2">
    <w:name w:val="heading 2"/>
    <w:basedOn w:val="Normal"/>
    <w:next w:val="Normal"/>
    <w:link w:val="Ttulo2Car"/>
    <w:uiPriority w:val="9"/>
    <w:unhideWhenUsed/>
    <w:qFormat/>
    <w:rsid w:val="00074DF5"/>
    <w:pPr>
      <w:outlineLvl w:val="1"/>
    </w:pPr>
    <w:rPr>
      <w:rFonts w:eastAsia="Calibri"/>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Times New Roman" w:eastAsia="Times New Roman" w:hAnsi="Times New Roman" w:cs="Times New Roman"/>
      <w:b/>
      <w:color w:val="000000"/>
      <w:sz w:val="28"/>
    </w:rPr>
  </w:style>
  <w:style w:type="paragraph" w:styleId="Prrafodelista">
    <w:name w:val="List Paragraph"/>
    <w:basedOn w:val="Normal"/>
    <w:uiPriority w:val="34"/>
    <w:qFormat/>
    <w:rsid w:val="00715442"/>
    <w:pPr>
      <w:spacing w:after="353" w:line="250" w:lineRule="auto"/>
      <w:ind w:left="720" w:right="994"/>
      <w:contextualSpacing/>
      <w:jc w:val="both"/>
    </w:pPr>
    <w:rPr>
      <w:rFonts w:ascii="Arial" w:eastAsia="Arial" w:hAnsi="Arial" w:cs="Arial"/>
    </w:rPr>
  </w:style>
  <w:style w:type="table" w:styleId="Tablaconcuadrcula">
    <w:name w:val="Table Grid"/>
    <w:basedOn w:val="Tablanormal"/>
    <w:uiPriority w:val="39"/>
    <w:rsid w:val="00752C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semiHidden/>
    <w:unhideWhenUsed/>
    <w:rsid w:val="003B3D4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3B3D4E"/>
    <w:rPr>
      <w:rFonts w:ascii="Times New Roman" w:eastAsia="Times New Roman" w:hAnsi="Times New Roman" w:cs="Times New Roman"/>
      <w:color w:val="000000"/>
      <w:sz w:val="24"/>
    </w:rPr>
  </w:style>
  <w:style w:type="paragraph" w:styleId="Piedepgina">
    <w:name w:val="footer"/>
    <w:basedOn w:val="Normal"/>
    <w:link w:val="PiedepginaCar"/>
    <w:uiPriority w:val="99"/>
    <w:semiHidden/>
    <w:unhideWhenUsed/>
    <w:rsid w:val="003B3D4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3B3D4E"/>
    <w:rPr>
      <w:rFonts w:ascii="Times New Roman" w:eastAsia="Times New Roman" w:hAnsi="Times New Roman" w:cs="Times New Roman"/>
      <w:color w:val="000000"/>
      <w:sz w:val="24"/>
    </w:rPr>
  </w:style>
  <w:style w:type="character" w:styleId="Hipervnculo">
    <w:name w:val="Hyperlink"/>
    <w:basedOn w:val="Fuentedeprrafopredeter"/>
    <w:uiPriority w:val="99"/>
    <w:unhideWhenUsed/>
    <w:rsid w:val="003E1A15"/>
    <w:rPr>
      <w:color w:val="0563C1" w:themeColor="hyperlink"/>
      <w:u w:val="single"/>
    </w:rPr>
  </w:style>
  <w:style w:type="character" w:styleId="Mencinsinresolver">
    <w:name w:val="Unresolved Mention"/>
    <w:basedOn w:val="Fuentedeprrafopredeter"/>
    <w:uiPriority w:val="99"/>
    <w:semiHidden/>
    <w:unhideWhenUsed/>
    <w:rsid w:val="003E1A15"/>
    <w:rPr>
      <w:color w:val="605E5C"/>
      <w:shd w:val="clear" w:color="auto" w:fill="E1DFDD"/>
    </w:rPr>
  </w:style>
  <w:style w:type="character" w:styleId="Textodelmarcadordeposicin">
    <w:name w:val="Placeholder Text"/>
    <w:basedOn w:val="Fuentedeprrafopredeter"/>
    <w:uiPriority w:val="99"/>
    <w:semiHidden/>
    <w:rsid w:val="003E1A15"/>
    <w:rPr>
      <w:color w:val="808080"/>
    </w:rPr>
  </w:style>
  <w:style w:type="character" w:customStyle="1" w:styleId="Ttulo2Car">
    <w:name w:val="Título 2 Car"/>
    <w:basedOn w:val="Fuentedeprrafopredeter"/>
    <w:link w:val="Ttulo2"/>
    <w:uiPriority w:val="9"/>
    <w:rsid w:val="00074DF5"/>
    <w:rPr>
      <w:rFonts w:ascii="Times New Roman" w:eastAsia="Calibri" w:hAnsi="Times New Roman" w:cs="Times New Roman"/>
      <w:b/>
      <w:bCs/>
      <w:color w:val="000000"/>
      <w:sz w:val="24"/>
    </w:rPr>
  </w:style>
  <w:style w:type="paragraph" w:styleId="NormalWeb">
    <w:name w:val="Normal (Web)"/>
    <w:basedOn w:val="Normal"/>
    <w:uiPriority w:val="99"/>
    <w:semiHidden/>
    <w:unhideWhenUsed/>
    <w:rsid w:val="00074DF5"/>
    <w:rPr>
      <w:szCs w:val="24"/>
    </w:rPr>
  </w:style>
  <w:style w:type="paragraph" w:styleId="TtuloTDC">
    <w:name w:val="TOC Heading"/>
    <w:basedOn w:val="Ttulo1"/>
    <w:next w:val="Normal"/>
    <w:uiPriority w:val="39"/>
    <w:unhideWhenUsed/>
    <w:qFormat/>
    <w:rsid w:val="00074DF5"/>
    <w:pPr>
      <w:spacing w:before="240"/>
      <w:ind w:left="0" w:firstLine="0"/>
      <w:outlineLvl w:val="9"/>
    </w:pPr>
    <w:rPr>
      <w:rFonts w:asciiTheme="majorHAnsi" w:eastAsiaTheme="majorEastAsia" w:hAnsiTheme="majorHAnsi" w:cstheme="majorBidi"/>
      <w:b w:val="0"/>
      <w:color w:val="2F5496" w:themeColor="accent1" w:themeShade="BF"/>
      <w:kern w:val="0"/>
      <w:sz w:val="32"/>
      <w:szCs w:val="32"/>
      <w14:ligatures w14:val="none"/>
    </w:rPr>
  </w:style>
  <w:style w:type="paragraph" w:styleId="TDC1">
    <w:name w:val="toc 1"/>
    <w:basedOn w:val="Normal"/>
    <w:next w:val="Normal"/>
    <w:autoRedefine/>
    <w:uiPriority w:val="39"/>
    <w:unhideWhenUsed/>
    <w:rsid w:val="00074DF5"/>
    <w:pPr>
      <w:spacing w:after="100"/>
      <w:ind w:left="0"/>
    </w:pPr>
  </w:style>
  <w:style w:type="paragraph" w:styleId="TDC2">
    <w:name w:val="toc 2"/>
    <w:basedOn w:val="Normal"/>
    <w:next w:val="Normal"/>
    <w:autoRedefine/>
    <w:uiPriority w:val="39"/>
    <w:unhideWhenUsed/>
    <w:rsid w:val="00074DF5"/>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75711">
      <w:bodyDiv w:val="1"/>
      <w:marLeft w:val="0"/>
      <w:marRight w:val="0"/>
      <w:marTop w:val="0"/>
      <w:marBottom w:val="0"/>
      <w:divBdr>
        <w:top w:val="none" w:sz="0" w:space="0" w:color="auto"/>
        <w:left w:val="none" w:sz="0" w:space="0" w:color="auto"/>
        <w:bottom w:val="none" w:sz="0" w:space="0" w:color="auto"/>
        <w:right w:val="none" w:sz="0" w:space="0" w:color="auto"/>
      </w:divBdr>
    </w:div>
    <w:div w:id="174342927">
      <w:bodyDiv w:val="1"/>
      <w:marLeft w:val="0"/>
      <w:marRight w:val="0"/>
      <w:marTop w:val="0"/>
      <w:marBottom w:val="0"/>
      <w:divBdr>
        <w:top w:val="none" w:sz="0" w:space="0" w:color="auto"/>
        <w:left w:val="none" w:sz="0" w:space="0" w:color="auto"/>
        <w:bottom w:val="none" w:sz="0" w:space="0" w:color="auto"/>
        <w:right w:val="none" w:sz="0" w:space="0" w:color="auto"/>
      </w:divBdr>
    </w:div>
    <w:div w:id="11209995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 /><Relationship Id="rId13" Type="http://schemas.openxmlformats.org/officeDocument/2006/relationships/image" Target="media/image3.jpg" /><Relationship Id="rId18" Type="http://schemas.openxmlformats.org/officeDocument/2006/relationships/hyperlink" Target="https://www.revistacec.com/didactica/3101-convertidor-digital-analogico-dac-3101.html" TargetMode="External" /><Relationship Id="rId26" Type="http://schemas.openxmlformats.org/officeDocument/2006/relationships/footer" Target="footer3.xml" /><Relationship Id="rId3" Type="http://schemas.openxmlformats.org/officeDocument/2006/relationships/customXml" Target="../customXml/item3.xml" /><Relationship Id="rId21" Type="http://schemas.openxmlformats.org/officeDocument/2006/relationships/header" Target="header1.xml" /><Relationship Id="rId7" Type="http://schemas.openxmlformats.org/officeDocument/2006/relationships/settings" Target="settings.xml" /><Relationship Id="rId12" Type="http://schemas.openxmlformats.org/officeDocument/2006/relationships/image" Target="media/image2.png" /><Relationship Id="rId17" Type="http://schemas.openxmlformats.org/officeDocument/2006/relationships/image" Target="media/image7.jpeg" /><Relationship Id="rId25" Type="http://schemas.openxmlformats.org/officeDocument/2006/relationships/header" Target="header3.xml" /><Relationship Id="rId2" Type="http://schemas.openxmlformats.org/officeDocument/2006/relationships/customXml" Target="../customXml/item2.xml" /><Relationship Id="rId16" Type="http://schemas.openxmlformats.org/officeDocument/2006/relationships/image" Target="media/image6.jpeg" /><Relationship Id="rId20" Type="http://schemas.openxmlformats.org/officeDocument/2006/relationships/hyperlink" Target="https://personales.unican.es/manzanom/Planantiguo/EDigitalI/Tema_VIII.pdf" TargetMode="External" /><Relationship Id="rId1" Type="http://schemas.openxmlformats.org/officeDocument/2006/relationships/customXml" Target="../customXml/item1.xml" /><Relationship Id="rId6" Type="http://schemas.openxmlformats.org/officeDocument/2006/relationships/styles" Target="styles.xml" /><Relationship Id="rId11" Type="http://schemas.openxmlformats.org/officeDocument/2006/relationships/image" Target="media/image1.png" /><Relationship Id="rId24" Type="http://schemas.openxmlformats.org/officeDocument/2006/relationships/footer" Target="footer2.xml" /><Relationship Id="rId5" Type="http://schemas.openxmlformats.org/officeDocument/2006/relationships/numbering" Target="numbering.xml" /><Relationship Id="rId15" Type="http://schemas.openxmlformats.org/officeDocument/2006/relationships/image" Target="media/image5.png" /><Relationship Id="rId23" Type="http://schemas.openxmlformats.org/officeDocument/2006/relationships/footer" Target="footer1.xml" /><Relationship Id="rId28" Type="http://schemas.openxmlformats.org/officeDocument/2006/relationships/theme" Target="theme/theme1.xml" /><Relationship Id="rId10" Type="http://schemas.openxmlformats.org/officeDocument/2006/relationships/endnotes" Target="endnotes.xml" /><Relationship Id="rId19" Type="http://schemas.openxmlformats.org/officeDocument/2006/relationships/hyperlink" Target="https://soundgirls.org/entendiendo-los-convertidores-ad-da/" TargetMode="External" /><Relationship Id="rId4" Type="http://schemas.openxmlformats.org/officeDocument/2006/relationships/customXml" Target="../customXml/item4.xml" /><Relationship Id="rId9" Type="http://schemas.openxmlformats.org/officeDocument/2006/relationships/footnotes" Target="footnotes.xml" /><Relationship Id="rId14" Type="http://schemas.openxmlformats.org/officeDocument/2006/relationships/image" Target="media/image4.png" /><Relationship Id="rId22" Type="http://schemas.openxmlformats.org/officeDocument/2006/relationships/header" Target="header2.xml" /><Relationship Id="rId27" Type="http://schemas.openxmlformats.org/officeDocument/2006/relationships/fontTable" Target="fontTable.xml" /></Relationships>
</file>

<file path=word/_rels/header1.xml.rels><?xml version="1.0" encoding="UTF-8" standalone="yes"?>
<Relationships xmlns="http://schemas.openxmlformats.org/package/2006/relationships"><Relationship Id="rId1" Type="http://schemas.openxmlformats.org/officeDocument/2006/relationships/image" Target="media/image8.png" /></Relationships>
</file>

<file path=word/_rels/header2.xml.rels><?xml version="1.0" encoding="UTF-8" standalone="yes"?>
<Relationships xmlns="http://schemas.openxmlformats.org/package/2006/relationships"><Relationship Id="rId1" Type="http://schemas.openxmlformats.org/officeDocument/2006/relationships/image" Target="media/image8.png" /></Relationships>
</file>

<file path=word/_rels/header3.xml.rels><?xml version="1.0" encoding="UTF-8" standalone="yes"?>
<Relationships xmlns="http://schemas.openxmlformats.org/package/2006/relationships"><Relationship Id="rId1" Type="http://schemas.openxmlformats.org/officeDocument/2006/relationships/image" Target="media/image8.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9700f0af-136e-4f61-9d9e-fb39642735d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72A7BF6C7A99B4586EAEBA94378C31B" ma:contentTypeVersion="10" ma:contentTypeDescription="Create a new document." ma:contentTypeScope="" ma:versionID="e7a3478b1e37f8dba8e893794aec9c74">
  <xsd:schema xmlns:xsd="http://www.w3.org/2001/XMLSchema" xmlns:xs="http://www.w3.org/2001/XMLSchema" xmlns:p="http://schemas.microsoft.com/office/2006/metadata/properties" xmlns:ns3="9700f0af-136e-4f61-9d9e-fb39642735d3" xmlns:ns4="d82403e3-6858-4156-bb1b-b62c522a7a65" targetNamespace="http://schemas.microsoft.com/office/2006/metadata/properties" ma:root="true" ma:fieldsID="82e20647e1ea9735b19de23e4b352129" ns3:_="" ns4:_="">
    <xsd:import namespace="9700f0af-136e-4f61-9d9e-fb39642735d3"/>
    <xsd:import namespace="d82403e3-6858-4156-bb1b-b62c522a7a6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LengthInSeconds" minOccurs="0"/>
                <xsd:element ref="ns3:MediaServiceSearchPropertie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00f0af-136e-4f61-9d9e-fb39642735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_activity" ma:index="16" nillable="true" ma:displayName="_activity" ma:hidden="true" ma:internalName="_activity">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82403e3-6858-4156-bb1b-b62c522a7a6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82AB6-EB2B-44C3-8986-C63E7F4EE78B}">
  <ds:schemaRefs>
    <ds:schemaRef ds:uri="http://schemas.microsoft.com/sharepoint/v3/contenttype/forms"/>
  </ds:schemaRefs>
</ds:datastoreItem>
</file>

<file path=customXml/itemProps2.xml><?xml version="1.0" encoding="utf-8"?>
<ds:datastoreItem xmlns:ds="http://schemas.openxmlformats.org/officeDocument/2006/customXml" ds:itemID="{8C5A514E-EB72-4DEC-99D9-DA619C421C31}">
  <ds:schemaRefs>
    <ds:schemaRef ds:uri="http://schemas.microsoft.com/office/2006/metadata/properties"/>
    <ds:schemaRef ds:uri="http://www.w3.org/2000/xmlns/"/>
    <ds:schemaRef ds:uri="9700f0af-136e-4f61-9d9e-fb39642735d3"/>
    <ds:schemaRef ds:uri="http://www.w3.org/2001/XMLSchema-instance"/>
  </ds:schemaRefs>
</ds:datastoreItem>
</file>

<file path=customXml/itemProps3.xml><?xml version="1.0" encoding="utf-8"?>
<ds:datastoreItem xmlns:ds="http://schemas.openxmlformats.org/officeDocument/2006/customXml" ds:itemID="{5ADFCF28-D4E0-47CC-8068-B9694F1F9DBB}">
  <ds:schemaRefs>
    <ds:schemaRef ds:uri="http://schemas.microsoft.com/office/2006/metadata/contentType"/>
    <ds:schemaRef ds:uri="http://schemas.microsoft.com/office/2006/metadata/properties/metaAttributes"/>
    <ds:schemaRef ds:uri="http://www.w3.org/2000/xmlns/"/>
    <ds:schemaRef ds:uri="http://www.w3.org/2001/XMLSchema"/>
    <ds:schemaRef ds:uri="9700f0af-136e-4f61-9d9e-fb39642735d3"/>
    <ds:schemaRef ds:uri="d82403e3-6858-4156-bb1b-b62c522a7a65"/>
  </ds:schemaRefs>
</ds:datastoreItem>
</file>

<file path=customXml/itemProps4.xml><?xml version="1.0" encoding="utf-8"?>
<ds:datastoreItem xmlns:ds="http://schemas.openxmlformats.org/officeDocument/2006/customXml" ds:itemID="{D5CB54E2-A935-9142-B58A-495FCDFA500E}">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14</Pages>
  <Words>2113</Words>
  <Characters>11626</Characters>
  <Application>Microsoft Office Word</Application>
  <DocSecurity>0</DocSecurity>
  <Lines>96</Lines>
  <Paragraphs>27</Paragraphs>
  <ScaleCrop>false</ScaleCrop>
  <Company/>
  <LinksUpToDate>false</LinksUpToDate>
  <CharactersWithSpaces>13712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ismael cervantes</dc:creator>
  <cp:keywords/>
  <cp:lastModifiedBy>GUSTAVO IVAN GARCIA QUIROZ</cp:lastModifiedBy>
  <cp:revision>55</cp:revision>
  <dcterms:created xsi:type="dcterms:W3CDTF">2023-10-13T06:22:00Z</dcterms:created>
  <dcterms:modified xsi:type="dcterms:W3CDTF">2023-11-17T19:48:00Z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0x010100D72A7BF6C7A99B4586EAEBA94378C31B</vt:lpwstr>
  </property>
</Properties>
</file>