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1011" w14:textId="36BE3FF3" w:rsidR="00457DDC" w:rsidRPr="00954877" w:rsidRDefault="004926F6">
      <w:pPr>
        <w:rPr>
          <w:b/>
          <w:bCs/>
          <w:lang w:val="en-US"/>
        </w:rPr>
      </w:pPr>
      <w:r w:rsidRPr="009C12D4">
        <w:rPr>
          <w:b/>
          <w:bCs/>
        </w:rPr>
        <w:t xml:space="preserve">Ограниченная </w:t>
      </w:r>
      <w:r w:rsidR="003B03A1" w:rsidRPr="009C12D4">
        <w:rPr>
          <w:b/>
          <w:bCs/>
        </w:rPr>
        <w:t xml:space="preserve">элементарная </w:t>
      </w:r>
      <w:r w:rsidRPr="009C12D4">
        <w:rPr>
          <w:b/>
          <w:bCs/>
        </w:rPr>
        <w:t>механика</w:t>
      </w:r>
      <w:r w:rsidR="00371202">
        <w:rPr>
          <w:b/>
          <w:bCs/>
        </w:rPr>
        <w:t xml:space="preserve"> </w:t>
      </w:r>
      <w:r w:rsidR="0058241B">
        <w:rPr>
          <w:b/>
          <w:bCs/>
        </w:rPr>
        <w:t>частиц</w:t>
      </w:r>
    </w:p>
    <w:p w14:paraId="384AF516" w14:textId="2646C15A" w:rsidR="003B03A1" w:rsidRDefault="00320C04">
      <w:r>
        <w:t>О</w:t>
      </w:r>
      <w:r w:rsidR="003B03A1">
        <w:t>гр</w:t>
      </w:r>
      <w:r w:rsidR="00DE00BB">
        <w:t>аниченн</w:t>
      </w:r>
      <w:r>
        <w:t>ая</w:t>
      </w:r>
      <w:r w:rsidR="00DE00BB">
        <w:t xml:space="preserve"> элементарн</w:t>
      </w:r>
      <w:r>
        <w:t>ая</w:t>
      </w:r>
      <w:r w:rsidR="00DE00BB">
        <w:t xml:space="preserve"> механик</w:t>
      </w:r>
      <w:r>
        <w:t>а</w:t>
      </w:r>
      <w:r w:rsidR="00DE00BB">
        <w:t xml:space="preserve"> </w:t>
      </w:r>
      <w:r w:rsidR="00B650C0">
        <w:t>рассматрива</w:t>
      </w:r>
      <w:r>
        <w:t>ет</w:t>
      </w:r>
      <w:r w:rsidR="00B650C0">
        <w:t xml:space="preserve"> вза</w:t>
      </w:r>
      <w:r w:rsidR="002923FA">
        <w:t>имодействие</w:t>
      </w:r>
      <w:r w:rsidR="00FC04F3">
        <w:t xml:space="preserve"> малых</w:t>
      </w:r>
      <w:r w:rsidR="002923FA">
        <w:t xml:space="preserve"> те</w:t>
      </w:r>
      <w:r w:rsidR="00FC04F3">
        <w:t>л при наложении ряда ограничений</w:t>
      </w:r>
      <w:r w:rsidR="004F6072">
        <w:t xml:space="preserve"> и упрощений</w:t>
      </w:r>
      <w:r w:rsidR="00313AB4">
        <w:t>.</w:t>
      </w:r>
      <w:r w:rsidR="009030F0">
        <w:t xml:space="preserve"> Если Вы не согласны с </w:t>
      </w:r>
      <w:r w:rsidR="001367D1">
        <w:t xml:space="preserve">постулатом, что </w:t>
      </w:r>
      <w:r w:rsidR="00016A2E">
        <w:t>скорость</w:t>
      </w:r>
      <w:r w:rsidR="000D10FA">
        <w:t xml:space="preserve"> объекта и </w:t>
      </w:r>
      <w:r w:rsidR="001367D1">
        <w:t xml:space="preserve">скорость </w:t>
      </w:r>
      <w:r w:rsidR="000D10FA">
        <w:t xml:space="preserve">распространения </w:t>
      </w:r>
      <w:r w:rsidR="001367D1">
        <w:t>взаимодействия</w:t>
      </w:r>
      <w:r w:rsidR="00DC5802">
        <w:t xml:space="preserve"> </w:t>
      </w:r>
      <w:r w:rsidR="00BE12C1">
        <w:t>не могут быть бесконечно</w:t>
      </w:r>
      <w:r w:rsidR="0039227C">
        <w:t xml:space="preserve"> большими</w:t>
      </w:r>
      <w:r w:rsidR="00BE12C1">
        <w:t xml:space="preserve">, то </w:t>
      </w:r>
      <w:r w:rsidR="006B3A48">
        <w:t>дальнейш</w:t>
      </w:r>
      <w:r w:rsidR="000E2DD7">
        <w:t>ее</w:t>
      </w:r>
      <w:r w:rsidR="006B3A48">
        <w:t xml:space="preserve"> </w:t>
      </w:r>
      <w:r w:rsidR="0039227C">
        <w:t>рассмотрение</w:t>
      </w:r>
      <w:r w:rsidR="000E2DD7">
        <w:t xml:space="preserve"> </w:t>
      </w:r>
      <w:r w:rsidR="00A44922">
        <w:t>лишено смысла.</w:t>
      </w:r>
      <w:r w:rsidR="00BE12C1">
        <w:t xml:space="preserve"> </w:t>
      </w:r>
    </w:p>
    <w:p w14:paraId="7D749564" w14:textId="3F258993" w:rsidR="00E2681A" w:rsidRPr="009C12D4" w:rsidRDefault="00E2681A" w:rsidP="00E2681A">
      <w:pPr>
        <w:rPr>
          <w:b/>
          <w:bCs/>
        </w:rPr>
      </w:pPr>
      <w:r w:rsidRPr="009C12D4">
        <w:rPr>
          <w:b/>
          <w:bCs/>
        </w:rPr>
        <w:t xml:space="preserve">Ограничения </w:t>
      </w:r>
      <w:r>
        <w:rPr>
          <w:b/>
          <w:bCs/>
        </w:rPr>
        <w:t xml:space="preserve">для всех вариантов </w:t>
      </w:r>
      <w:r w:rsidRPr="009C12D4">
        <w:rPr>
          <w:b/>
          <w:bCs/>
        </w:rPr>
        <w:t>модел</w:t>
      </w:r>
      <w:r w:rsidR="00802516">
        <w:rPr>
          <w:b/>
          <w:bCs/>
        </w:rPr>
        <w:t>ей</w:t>
      </w:r>
      <w:r w:rsidRPr="009C12D4">
        <w:rPr>
          <w:b/>
          <w:bCs/>
        </w:rPr>
        <w:t xml:space="preserve"> и система измерений</w:t>
      </w:r>
    </w:p>
    <w:p w14:paraId="7C941450" w14:textId="77777777" w:rsidR="00E2681A" w:rsidRDefault="00E2681A" w:rsidP="00E2681A">
      <w:r>
        <w:t>Предельная скорость распространения или перемещения чего-либо конечна и принимается равной 1 (предельная абсолютная скорость)</w:t>
      </w:r>
    </w:p>
    <w:p w14:paraId="57DC2BFC" w14:textId="77777777" w:rsidR="00E2681A" w:rsidRDefault="00E2681A" w:rsidP="00E2681A">
      <w:r>
        <w:t xml:space="preserve">Размерность единиц расстояния и времени рекурсивно определены из предельной скорости </w:t>
      </w:r>
    </w:p>
    <w:p w14:paraId="3490442E" w14:textId="77777777" w:rsidR="00E2681A" w:rsidRDefault="00E2681A" w:rsidP="00E2681A">
      <w:r>
        <w:t>Все тела имеют одинаковую массу и размер, равные нулю (решение проблемы нулевой массы и размера далее)</w:t>
      </w:r>
    </w:p>
    <w:p w14:paraId="1D946630" w14:textId="77777777" w:rsidR="00E2681A" w:rsidRDefault="00E2681A" w:rsidP="00E2681A">
      <w:r>
        <w:t>Все тела имеют поле притяжения. Ускорение притяжения обратно пропорционально квадрату расстояния (и не зависит от размера и массы, которые равны нулю).</w:t>
      </w:r>
    </w:p>
    <w:p w14:paraId="45D1DCFC" w14:textId="654075C9" w:rsidR="00770026" w:rsidRPr="00605881" w:rsidRDefault="00770026" w:rsidP="00770026">
      <w:pPr>
        <w:rPr>
          <w:b/>
          <w:bCs/>
        </w:rPr>
      </w:pPr>
      <w:r w:rsidRPr="00605881">
        <w:rPr>
          <w:b/>
          <w:bCs/>
        </w:rPr>
        <w:t>Применимость модел</w:t>
      </w:r>
      <w:r>
        <w:rPr>
          <w:b/>
          <w:bCs/>
        </w:rPr>
        <w:t>ей</w:t>
      </w:r>
    </w:p>
    <w:p w14:paraId="1F178DCF" w14:textId="18CC23DE" w:rsidR="00770026" w:rsidRDefault="00770026" w:rsidP="00770026">
      <w:r>
        <w:t>Результат применения модел</w:t>
      </w:r>
      <w:r>
        <w:t>ей</w:t>
      </w:r>
      <w:r>
        <w:t xml:space="preserve"> значим в случаях, когда скорость взаимодействующих объектов (в том числе относительная) может быть соизмерима с предельной. </w:t>
      </w:r>
    </w:p>
    <w:p w14:paraId="09D64454" w14:textId="77777777" w:rsidR="00E2681A" w:rsidRDefault="00E2681A"/>
    <w:p w14:paraId="6AB69846" w14:textId="55D5FAE7" w:rsidR="00C77C26" w:rsidRPr="004A7F50" w:rsidRDefault="00C77C26">
      <w:pPr>
        <w:rPr>
          <w:b/>
          <w:bCs/>
          <w:sz w:val="28"/>
          <w:szCs w:val="28"/>
        </w:rPr>
      </w:pPr>
      <w:r w:rsidRPr="004A7F50">
        <w:rPr>
          <w:b/>
          <w:bCs/>
          <w:sz w:val="28"/>
          <w:szCs w:val="28"/>
        </w:rPr>
        <w:t xml:space="preserve">Вариант 1: </w:t>
      </w:r>
      <w:r w:rsidR="004A7F50" w:rsidRPr="004A7F50">
        <w:rPr>
          <w:b/>
          <w:bCs/>
          <w:sz w:val="28"/>
          <w:szCs w:val="28"/>
        </w:rPr>
        <w:t>Простейшая м</w:t>
      </w:r>
      <w:r w:rsidRPr="004A7F50">
        <w:rPr>
          <w:b/>
          <w:bCs/>
          <w:sz w:val="28"/>
          <w:szCs w:val="28"/>
        </w:rPr>
        <w:t xml:space="preserve">одель </w:t>
      </w:r>
    </w:p>
    <w:p w14:paraId="5C0254F4" w14:textId="068EA5C7" w:rsidR="00316FDD" w:rsidRPr="009C12D4" w:rsidRDefault="00316FDD">
      <w:pPr>
        <w:rPr>
          <w:b/>
          <w:bCs/>
        </w:rPr>
      </w:pPr>
      <w:r w:rsidRPr="009C12D4">
        <w:rPr>
          <w:b/>
          <w:bCs/>
        </w:rPr>
        <w:t>Ограничения</w:t>
      </w:r>
      <w:r w:rsidR="002363FF" w:rsidRPr="009C12D4">
        <w:rPr>
          <w:b/>
          <w:bCs/>
        </w:rPr>
        <w:t xml:space="preserve"> модели</w:t>
      </w:r>
    </w:p>
    <w:p w14:paraId="610E4D8F" w14:textId="39EDACA6" w:rsidR="00985A7A" w:rsidRPr="00AE14F7" w:rsidRDefault="008D0D7F">
      <w:pPr>
        <w:rPr>
          <w:lang w:val="en-US"/>
        </w:rPr>
      </w:pPr>
      <w:r>
        <w:t>Ускорение</w:t>
      </w:r>
      <w:r w:rsidR="007766E5">
        <w:t xml:space="preserve"> притяжения обратно пропорциональн</w:t>
      </w:r>
      <w:r w:rsidR="00A805B2">
        <w:t>о</w:t>
      </w:r>
      <w:r w:rsidR="007766E5">
        <w:t xml:space="preserve"> квадрату </w:t>
      </w:r>
      <w:r w:rsidR="00FE39F3">
        <w:t>расстояния</w:t>
      </w:r>
      <w:r w:rsidR="00985A7A">
        <w:t xml:space="preserve"> и рассчитывается </w:t>
      </w:r>
      <w:r w:rsidR="00866B00">
        <w:t xml:space="preserve">как </w:t>
      </w:r>
      <w:r w:rsidR="008728E7">
        <w:rPr>
          <w:lang w:val="en-US"/>
        </w:rPr>
        <w:t>a</w:t>
      </w:r>
      <w:r w:rsidR="008728E7" w:rsidRPr="008728E7">
        <w:t xml:space="preserve"> = </w:t>
      </w:r>
      <w:r w:rsidR="002B5059">
        <w:t>1 /</w:t>
      </w:r>
      <w:r w:rsidR="00B20915" w:rsidRPr="00B20915">
        <w:t xml:space="preserve"> (1 </w:t>
      </w:r>
      <w:r w:rsidR="00B20915" w:rsidRPr="00A9291B">
        <w:t>+</w:t>
      </w:r>
      <w:r w:rsidR="002B5059">
        <w:t xml:space="preserve"> </w:t>
      </w:r>
      <w:r w:rsidR="002B5059">
        <w:rPr>
          <w:lang w:val="en-US"/>
        </w:rPr>
        <w:t>S</w:t>
      </w:r>
      <w:r w:rsidR="00DA7523" w:rsidRPr="00DA7523">
        <w:rPr>
          <w:vertAlign w:val="superscript"/>
        </w:rPr>
        <w:t>2</w:t>
      </w:r>
      <w:r w:rsidR="00A9291B" w:rsidRPr="00A9291B">
        <w:t>)</w:t>
      </w:r>
    </w:p>
    <w:p w14:paraId="58F8C860" w14:textId="320E6CC3" w:rsidR="006F5CF8" w:rsidRPr="00733FB7" w:rsidRDefault="006F5CF8">
      <w:pPr>
        <w:rPr>
          <w:b/>
          <w:bCs/>
        </w:rPr>
      </w:pPr>
      <w:r w:rsidRPr="00733FB7">
        <w:rPr>
          <w:b/>
          <w:bCs/>
        </w:rPr>
        <w:t xml:space="preserve">Основные </w:t>
      </w:r>
      <w:r w:rsidR="00733FB7" w:rsidRPr="00733FB7">
        <w:rPr>
          <w:b/>
          <w:bCs/>
        </w:rPr>
        <w:t>закономерности поведения частиц</w:t>
      </w:r>
      <w:r w:rsidR="005C52B9">
        <w:rPr>
          <w:b/>
          <w:bCs/>
        </w:rPr>
        <w:t xml:space="preserve"> и следствия ограниченности</w:t>
      </w:r>
      <w:r w:rsidR="00FC0B9B">
        <w:rPr>
          <w:b/>
          <w:bCs/>
        </w:rPr>
        <w:t xml:space="preserve"> скорости распространения</w:t>
      </w:r>
      <w:r w:rsidR="00373213">
        <w:rPr>
          <w:b/>
          <w:bCs/>
        </w:rPr>
        <w:t xml:space="preserve"> </w:t>
      </w:r>
    </w:p>
    <w:p w14:paraId="0857DAA0" w14:textId="77777777" w:rsidR="0079532E" w:rsidRDefault="00677B47">
      <w:r>
        <w:t xml:space="preserve">При расчете </w:t>
      </w:r>
      <w:r w:rsidR="008D0D7F">
        <w:t>ускорения</w:t>
      </w:r>
      <w:r>
        <w:t xml:space="preserve"> притяжения, котор</w:t>
      </w:r>
      <w:r w:rsidR="008D0D7F">
        <w:t>ое</w:t>
      </w:r>
      <w:r>
        <w:t xml:space="preserve"> создает частица, </w:t>
      </w:r>
      <w:r w:rsidR="00C54FEF">
        <w:t xml:space="preserve">выбирается точка </w:t>
      </w:r>
      <w:r w:rsidR="00303924">
        <w:t xml:space="preserve">пересечения </w:t>
      </w:r>
      <w:r w:rsidR="005020C6">
        <w:t>сфер</w:t>
      </w:r>
      <w:r w:rsidR="00192E29">
        <w:t>ы</w:t>
      </w:r>
      <w:r w:rsidR="005020C6">
        <w:t xml:space="preserve"> </w:t>
      </w:r>
      <w:r w:rsidR="00D45D14">
        <w:t xml:space="preserve">с центром в точке </w:t>
      </w:r>
      <w:r w:rsidR="00EC034F">
        <w:t xml:space="preserve">расчета и радиусом равным </w:t>
      </w:r>
      <w:r w:rsidR="000204E0">
        <w:t xml:space="preserve">расстоянию </w:t>
      </w:r>
      <w:r w:rsidR="00687A3D">
        <w:t xml:space="preserve">пройденному </w:t>
      </w:r>
      <w:r w:rsidR="00232673">
        <w:t xml:space="preserve">на предельной скорости за время </w:t>
      </w:r>
      <w:r w:rsidR="006864EE">
        <w:t>равное</w:t>
      </w:r>
      <w:r w:rsidR="00493556" w:rsidRPr="00493556">
        <w:t xml:space="preserve"> </w:t>
      </w:r>
      <w:r w:rsidR="00493556">
        <w:t>интервалу</w:t>
      </w:r>
      <w:r w:rsidR="00E67EC1">
        <w:t xml:space="preserve"> между </w:t>
      </w:r>
      <w:r w:rsidR="00B1789F">
        <w:t>точк</w:t>
      </w:r>
      <w:r w:rsidR="00E67EC1">
        <w:t>ой</w:t>
      </w:r>
      <w:r w:rsidR="00B1789F">
        <w:t xml:space="preserve"> </w:t>
      </w:r>
      <w:r w:rsidR="00E67EC1">
        <w:t xml:space="preserve">пересечения </w:t>
      </w:r>
      <w:r w:rsidR="00B1789F">
        <w:t>траектории</w:t>
      </w:r>
      <w:r w:rsidR="005A679A">
        <w:t xml:space="preserve"> со сферой и </w:t>
      </w:r>
      <w:r w:rsidR="0050455B">
        <w:t xml:space="preserve">моментом </w:t>
      </w:r>
      <w:r w:rsidR="00A11A42">
        <w:t>расчета</w:t>
      </w:r>
      <w:r w:rsidR="009C333F">
        <w:t>.</w:t>
      </w:r>
      <w:r w:rsidR="00FC0B9B">
        <w:t xml:space="preserve"> </w:t>
      </w:r>
      <w:r w:rsidR="00416D06">
        <w:t>Если точка пересечения существует, то она единственная</w:t>
      </w:r>
      <w:r w:rsidR="0062456B">
        <w:t xml:space="preserve"> (очевидно,</w:t>
      </w:r>
      <w:r w:rsidR="00852BE3">
        <w:t xml:space="preserve"> что</w:t>
      </w:r>
      <w:r w:rsidR="0062456B">
        <w:t xml:space="preserve"> последующие точки </w:t>
      </w:r>
      <w:r w:rsidR="00852BE3">
        <w:t>пересечения располагаются по траектории</w:t>
      </w:r>
      <w:r w:rsidR="00010823">
        <w:t xml:space="preserve"> в направлении движения</w:t>
      </w:r>
      <w:r w:rsidR="00852BE3">
        <w:t>)</w:t>
      </w:r>
      <w:r w:rsidR="00010823">
        <w:t>.</w:t>
      </w:r>
      <w:r w:rsidR="00266F7E">
        <w:t xml:space="preserve"> </w:t>
      </w:r>
    </w:p>
    <w:p w14:paraId="406EC046" w14:textId="4ACF28AA" w:rsidR="00733FB7" w:rsidRDefault="00266F7E">
      <w:r>
        <w:t>Рассмотрим простейший вариант</w:t>
      </w:r>
      <w:r w:rsidR="00DB6F26">
        <w:t xml:space="preserve"> момента</w:t>
      </w:r>
      <w:r>
        <w:t xml:space="preserve"> взаимодействия двух то</w:t>
      </w:r>
      <w:r w:rsidR="00BD39BD">
        <w:t>чек, движущихся</w:t>
      </w:r>
      <w:r w:rsidR="00861AB9">
        <w:t xml:space="preserve"> </w:t>
      </w:r>
      <w:r w:rsidR="00BD39BD">
        <w:t>в одном направлении</w:t>
      </w:r>
      <w:r w:rsidR="00EE0139">
        <w:t xml:space="preserve"> по одной прямой</w:t>
      </w:r>
      <w:r w:rsidR="005A1EFE">
        <w:t xml:space="preserve"> с</w:t>
      </w:r>
      <w:r w:rsidR="00DB6F26">
        <w:t xml:space="preserve"> одинаковыми скоростями в моменте</w:t>
      </w:r>
      <w:r w:rsidR="00EE0139">
        <w:t>.</w:t>
      </w:r>
    </w:p>
    <w:p w14:paraId="4ACB6ABE" w14:textId="2E98EA86" w:rsidR="00A1686C" w:rsidRDefault="00EE0139">
      <w:r>
        <w:rPr>
          <w:noProof/>
          <w:lang w:val="en-US"/>
        </w:rPr>
        <w:lastRenderedPageBreak/>
        <w:drawing>
          <wp:inline distT="0" distB="0" distL="0" distR="0" wp14:anchorId="3B69E4E8" wp14:editId="687F6408">
            <wp:extent cx="5383530" cy="2231390"/>
            <wp:effectExtent l="0" t="0" r="0" b="0"/>
            <wp:docPr id="202863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3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6330C" w14:textId="77777777" w:rsidR="00215DB6" w:rsidRDefault="002875A6">
      <w:r>
        <w:t>В момент измерения</w:t>
      </w:r>
      <w:r w:rsidR="007C6864">
        <w:t xml:space="preserve">/расчета точки </w:t>
      </w:r>
      <w:r w:rsidR="007C6864">
        <w:rPr>
          <w:lang w:val="en-US"/>
        </w:rPr>
        <w:t>a</w:t>
      </w:r>
      <w:r w:rsidR="007C6864" w:rsidRPr="00BB7631">
        <w:t xml:space="preserve"> </w:t>
      </w:r>
      <w:r w:rsidR="007C6864">
        <w:t xml:space="preserve">и </w:t>
      </w:r>
      <w:r w:rsidR="007C6864">
        <w:rPr>
          <w:lang w:val="en-US"/>
        </w:rPr>
        <w:t>b</w:t>
      </w:r>
      <w:r w:rsidR="007C6864" w:rsidRPr="00BB7631">
        <w:t xml:space="preserve"> </w:t>
      </w:r>
      <w:r w:rsidR="007C6864">
        <w:t xml:space="preserve">имеют скорость </w:t>
      </w:r>
      <w:r w:rsidR="003F63C8">
        <w:t>0.5</w:t>
      </w:r>
      <w:r>
        <w:t xml:space="preserve"> </w:t>
      </w:r>
      <w:r w:rsidR="003F63C8">
        <w:t xml:space="preserve">предельной, а расстояние между ними равно </w:t>
      </w:r>
      <w:r w:rsidR="00BB7631">
        <w:t>двум единицам (</w:t>
      </w:r>
      <w:r w:rsidR="00B75C4F">
        <w:t xml:space="preserve">это расстояние можно преодолеть </w:t>
      </w:r>
      <w:r w:rsidR="00FA3464">
        <w:t>с предельной скоростью за две единицы времени)</w:t>
      </w:r>
      <w:r w:rsidR="00B82113">
        <w:t>.</w:t>
      </w:r>
      <w:r w:rsidR="00E847CA">
        <w:t xml:space="preserve"> При этом, притяжение </w:t>
      </w:r>
      <w:r w:rsidR="00B855C2">
        <w:t xml:space="preserve">точки </w:t>
      </w:r>
      <w:r w:rsidR="00B855C2">
        <w:rPr>
          <w:lang w:val="en-US"/>
        </w:rPr>
        <w:t>a</w:t>
      </w:r>
      <w:r w:rsidR="00B855C2">
        <w:t xml:space="preserve"> </w:t>
      </w:r>
      <w:r w:rsidR="00897E2D">
        <w:t xml:space="preserve">из точки </w:t>
      </w:r>
      <w:r w:rsidR="00834FDD">
        <w:rPr>
          <w:lang w:val="en-US"/>
        </w:rPr>
        <w:t>a</w:t>
      </w:r>
      <w:r w:rsidR="00834FDD">
        <w:t xml:space="preserve"> </w:t>
      </w:r>
      <w:r w:rsidR="00B855C2">
        <w:t xml:space="preserve">достигнет точки </w:t>
      </w:r>
      <w:r w:rsidR="002E07CB">
        <w:rPr>
          <w:lang w:val="en-US"/>
        </w:rPr>
        <w:t>b</w:t>
      </w:r>
      <w:r w:rsidR="002E07CB">
        <w:t xml:space="preserve"> через две единицы</w:t>
      </w:r>
      <w:r w:rsidR="00834FDD">
        <w:t xml:space="preserve"> времени, а на момент </w:t>
      </w:r>
      <w:r w:rsidR="007B3040">
        <w:t xml:space="preserve">измерения </w:t>
      </w:r>
      <w:r w:rsidR="00DA2062">
        <w:t xml:space="preserve">до </w:t>
      </w:r>
      <w:r w:rsidR="007B3040">
        <w:t xml:space="preserve">точки </w:t>
      </w:r>
      <w:r w:rsidR="007B3040">
        <w:rPr>
          <w:lang w:val="en-US"/>
        </w:rPr>
        <w:t>b</w:t>
      </w:r>
      <w:r w:rsidR="007B3040">
        <w:t xml:space="preserve"> </w:t>
      </w:r>
      <w:r w:rsidR="00DA2062">
        <w:t xml:space="preserve">распространилось поле </w:t>
      </w:r>
      <w:r w:rsidR="00176F16">
        <w:t>из фантомной точки</w:t>
      </w:r>
      <w:r w:rsidR="00FF2509">
        <w:t xml:space="preserve"> </w:t>
      </w:r>
      <w:r w:rsidR="00FF2509">
        <w:rPr>
          <w:lang w:val="en-US"/>
        </w:rPr>
        <w:t>Ph</w:t>
      </w:r>
      <w:r w:rsidR="00FF2509" w:rsidRPr="00FF2509">
        <w:rPr>
          <w:vertAlign w:val="subscript"/>
          <w:lang w:val="en-US"/>
        </w:rPr>
        <w:t>a</w:t>
      </w:r>
      <w:r w:rsidR="00EF6D91" w:rsidRPr="00EF6D91">
        <w:t xml:space="preserve">, находящейся на </w:t>
      </w:r>
      <w:r w:rsidR="00EF6D91">
        <w:t>расстоянии</w:t>
      </w:r>
      <w:r w:rsidR="00327DEF">
        <w:t xml:space="preserve"> 3 единицы</w:t>
      </w:r>
      <w:r w:rsidR="00176F16">
        <w:t xml:space="preserve"> </w:t>
      </w:r>
      <w:r w:rsidR="002F478E" w:rsidRPr="002F478E">
        <w:t>(</w:t>
      </w:r>
      <w:r w:rsidR="002F478E">
        <w:t xml:space="preserve">расчеты можно </w:t>
      </w:r>
      <w:r w:rsidR="00C25325">
        <w:t>проводить различными способами</w:t>
      </w:r>
      <w:r w:rsidR="00327DEF">
        <w:t xml:space="preserve"> и для элементарных случаев не </w:t>
      </w:r>
      <w:r w:rsidR="003B045F">
        <w:t>приводятся</w:t>
      </w:r>
      <w:r w:rsidR="00C25325">
        <w:t>)</w:t>
      </w:r>
      <w:r w:rsidR="003B045F">
        <w:t>.</w:t>
      </w:r>
      <w:r w:rsidR="00A92A20">
        <w:t xml:space="preserve"> Соответственно до точки </w:t>
      </w:r>
      <w:r w:rsidR="00A92A20">
        <w:rPr>
          <w:lang w:val="en-US"/>
        </w:rPr>
        <w:t>a</w:t>
      </w:r>
      <w:r w:rsidR="00A92A20" w:rsidRPr="00870698">
        <w:t xml:space="preserve"> </w:t>
      </w:r>
      <w:r w:rsidR="00A92A20">
        <w:t>распространилось поле</w:t>
      </w:r>
      <w:r w:rsidR="00870698">
        <w:t xml:space="preserve"> из точки </w:t>
      </w:r>
      <w:r w:rsidR="00870698">
        <w:rPr>
          <w:lang w:val="en-US"/>
        </w:rPr>
        <w:t>Ph</w:t>
      </w:r>
      <w:r w:rsidR="00C7431A">
        <w:rPr>
          <w:vertAlign w:val="subscript"/>
          <w:lang w:val="en-US"/>
        </w:rPr>
        <w:t>b</w:t>
      </w:r>
      <w:r w:rsidR="00870698" w:rsidRPr="00EF6D91">
        <w:t xml:space="preserve">, находящейся на </w:t>
      </w:r>
      <w:r w:rsidR="00870698">
        <w:t xml:space="preserve">расстоянии </w:t>
      </w:r>
      <w:r w:rsidR="00C7431A" w:rsidRPr="00C7431A">
        <w:t>1.</w:t>
      </w:r>
      <w:r w:rsidR="00870698">
        <w:t>3</w:t>
      </w:r>
      <w:r w:rsidR="00C7431A" w:rsidRPr="00C7431A">
        <w:t>(3)</w:t>
      </w:r>
      <w:r w:rsidR="00870698">
        <w:t xml:space="preserve"> единицы</w:t>
      </w:r>
      <w:r w:rsidR="00C7431A">
        <w:t>.</w:t>
      </w:r>
      <w:r w:rsidR="001D5F29">
        <w:t xml:space="preserve"> Как следствие </w:t>
      </w:r>
      <w:r w:rsidR="00C00B67">
        <w:t xml:space="preserve">точка </w:t>
      </w:r>
      <w:r w:rsidR="00C00B67">
        <w:rPr>
          <w:lang w:val="en-US"/>
        </w:rPr>
        <w:t>b</w:t>
      </w:r>
      <w:r w:rsidR="00C00B67" w:rsidRPr="001E2918">
        <w:t xml:space="preserve"> </w:t>
      </w:r>
      <w:r w:rsidR="00C00B67">
        <w:t>притягивает точк</w:t>
      </w:r>
      <w:r w:rsidR="00153C58">
        <w:t xml:space="preserve">у </w:t>
      </w:r>
      <w:r w:rsidR="00C00B67">
        <w:t xml:space="preserve">а в </w:t>
      </w:r>
      <w:r w:rsidR="00C00B67" w:rsidRPr="001E2918">
        <w:t xml:space="preserve">~5 </w:t>
      </w:r>
      <w:r w:rsidR="00C00B67">
        <w:t>раз</w:t>
      </w:r>
      <w:r w:rsidR="00153C58">
        <w:t xml:space="preserve"> силнее</w:t>
      </w:r>
      <w:r w:rsidR="00C00B67">
        <w:t xml:space="preserve"> </w:t>
      </w:r>
      <w:r w:rsidR="00153C58">
        <w:t xml:space="preserve">чем точка </w:t>
      </w:r>
      <w:r w:rsidR="001E2918">
        <w:rPr>
          <w:lang w:val="en-US"/>
        </w:rPr>
        <w:t>a</w:t>
      </w:r>
      <w:r w:rsidR="001E2918" w:rsidRPr="001E2918">
        <w:t xml:space="preserve"> </w:t>
      </w:r>
      <w:r w:rsidR="001E2918">
        <w:t xml:space="preserve">притягивает точку </w:t>
      </w:r>
      <w:r w:rsidR="001E2918">
        <w:rPr>
          <w:lang w:val="en-US"/>
        </w:rPr>
        <w:t>b</w:t>
      </w:r>
      <w:r w:rsidR="0039370E">
        <w:t>, а</w:t>
      </w:r>
      <w:r w:rsidR="00F379D0" w:rsidRPr="00F379D0">
        <w:t xml:space="preserve"> </w:t>
      </w:r>
      <w:r w:rsidR="00F379D0">
        <w:t xml:space="preserve">закон сохранения момента </w:t>
      </w:r>
      <w:r w:rsidR="004E03ED">
        <w:t xml:space="preserve">в </w:t>
      </w:r>
      <w:r w:rsidR="00F379D0">
        <w:t>привычн</w:t>
      </w:r>
      <w:r w:rsidR="004E03ED">
        <w:t>ом</w:t>
      </w:r>
      <w:r w:rsidR="00F379D0">
        <w:t xml:space="preserve"> нам</w:t>
      </w:r>
      <w:r w:rsidR="004E03ED">
        <w:t xml:space="preserve"> понимании не выполняется.</w:t>
      </w:r>
      <w:r w:rsidR="00350F0C">
        <w:t xml:space="preserve"> </w:t>
      </w:r>
    </w:p>
    <w:p w14:paraId="1AC4B7E5" w14:textId="2ABDC873" w:rsidR="00A1686C" w:rsidRDefault="00134CD2">
      <w:r>
        <w:t>Множественное к</w:t>
      </w:r>
      <w:r w:rsidR="00350F0C">
        <w:t>омпьютерное моделирование</w:t>
      </w:r>
      <w:r w:rsidR="00DD0419">
        <w:t xml:space="preserve"> </w:t>
      </w:r>
      <w:r w:rsidR="002C62FD">
        <w:t>показало</w:t>
      </w:r>
      <w:r>
        <w:t>, что</w:t>
      </w:r>
      <w:r w:rsidR="00CF4300">
        <w:t>,</w:t>
      </w:r>
      <w:r>
        <w:t xml:space="preserve"> в отличие от классической ин</w:t>
      </w:r>
      <w:r w:rsidR="00176A33">
        <w:t>терпретации взаимодействия</w:t>
      </w:r>
      <w:r w:rsidR="00CF4300">
        <w:t>,</w:t>
      </w:r>
      <w:r w:rsidR="00176A33">
        <w:t xml:space="preserve"> частицы стремятся к разбеганию </w:t>
      </w:r>
      <w:r w:rsidR="00696EB0">
        <w:t>в</w:t>
      </w:r>
      <w:r w:rsidR="000E318F">
        <w:t xml:space="preserve"> структурах </w:t>
      </w:r>
      <w:r w:rsidR="00BD2127">
        <w:t xml:space="preserve">с </w:t>
      </w:r>
      <w:r w:rsidR="000E318F">
        <w:t xml:space="preserve">низкой абсолютной </w:t>
      </w:r>
      <w:r w:rsidR="00D82670">
        <w:t xml:space="preserve">скоростью </w:t>
      </w:r>
      <w:r w:rsidR="00823F1D">
        <w:t>в 100% случаев</w:t>
      </w:r>
      <w:r w:rsidR="00DC384E">
        <w:t xml:space="preserve">. </w:t>
      </w:r>
      <w:r w:rsidR="00B47D6E">
        <w:t>Возможно формирование</w:t>
      </w:r>
      <w:r w:rsidR="00505C2B">
        <w:t xml:space="preserve"> устойчивой пары частиц</w:t>
      </w:r>
      <w:r w:rsidR="004D6CF2">
        <w:t>, движущихся в одном направлении с</w:t>
      </w:r>
      <w:r w:rsidR="00A56EC9">
        <w:t xml:space="preserve">о скоростью близкой к предельной, при этом частицы поочередно </w:t>
      </w:r>
      <w:r w:rsidR="00BB7B0D">
        <w:t xml:space="preserve">разгоняют друг друга. Данная комбинация быстро разрушается при </w:t>
      </w:r>
      <w:r w:rsidR="004A07C3">
        <w:t>внешнем</w:t>
      </w:r>
      <w:r w:rsidR="004A07C3">
        <w:t xml:space="preserve"> воздействии.</w:t>
      </w:r>
      <w:r w:rsidR="0038207E">
        <w:t xml:space="preserve"> </w:t>
      </w:r>
      <w:r w:rsidR="006959D7">
        <w:t xml:space="preserve">В рассмотренном выше примере размер </w:t>
      </w:r>
      <w:r w:rsidR="00C97260">
        <w:t>частиц не имеет значения</w:t>
      </w:r>
      <w:r w:rsidR="00BE2533">
        <w:t xml:space="preserve"> до момента столкновения</w:t>
      </w:r>
      <w:r w:rsidR="00F41A49">
        <w:t>.</w:t>
      </w:r>
    </w:p>
    <w:p w14:paraId="667FA8D9" w14:textId="238F2C66" w:rsidR="007B2F0C" w:rsidRPr="007B2F0C" w:rsidRDefault="007B2F0C" w:rsidP="007B2F0C">
      <w:r w:rsidRPr="007B2F0C">
        <w:lastRenderedPageBreak/>
        <w:drawing>
          <wp:inline distT="0" distB="0" distL="0" distR="0" wp14:anchorId="27118748" wp14:editId="531EAA8E">
            <wp:extent cx="4752975" cy="3556474"/>
            <wp:effectExtent l="0" t="0" r="0" b="6350"/>
            <wp:docPr id="14938150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852" cy="356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BD453" w14:textId="1C5D3A39" w:rsidR="007B2F0C" w:rsidRPr="007B2F0C" w:rsidRDefault="00651FA7" w:rsidP="007B2F0C">
      <w:r>
        <w:t>В данном примере две частицы</w:t>
      </w:r>
      <w:r w:rsidR="00F80206">
        <w:t xml:space="preserve"> </w:t>
      </w:r>
      <w:r w:rsidR="00C472AC">
        <w:t xml:space="preserve">без внешнего влияния резко </w:t>
      </w:r>
      <w:r w:rsidR="00F80206">
        <w:t>меняют направление движения</w:t>
      </w:r>
      <w:r w:rsidR="00E05A61">
        <w:t xml:space="preserve">, затем ускоряются </w:t>
      </w:r>
      <w:r w:rsidR="00852D97">
        <w:t xml:space="preserve">до предельной скорости </w:t>
      </w:r>
      <w:r w:rsidR="006F07BC">
        <w:t>и разлетаются</w:t>
      </w:r>
      <w:r w:rsidR="00653ABD">
        <w:t xml:space="preserve">, резко </w:t>
      </w:r>
      <w:r w:rsidR="00444EAA">
        <w:t xml:space="preserve">изменив </w:t>
      </w:r>
      <w:r w:rsidR="001D0241">
        <w:t>направление</w:t>
      </w:r>
      <w:r w:rsidR="000B3065">
        <w:t>. Естественно, без внешнего влияния</w:t>
      </w:r>
      <w:r w:rsidR="00AA3608">
        <w:t xml:space="preserve"> они </w:t>
      </w:r>
      <w:r w:rsidR="00637298">
        <w:t>выйдут на ста</w:t>
      </w:r>
      <w:r w:rsidR="009337C9">
        <w:t xml:space="preserve">ционарную орбиту, но </w:t>
      </w:r>
      <w:r w:rsidR="00320444">
        <w:t xml:space="preserve">по сравнению с классической моделью </w:t>
      </w:r>
      <w:r w:rsidR="0034638F">
        <w:t>удаленность частиц будет больше.</w:t>
      </w:r>
    </w:p>
    <w:p w14:paraId="25D9C072" w14:textId="77777777" w:rsidR="009452EF" w:rsidRDefault="009452EF"/>
    <w:p w14:paraId="1276BEF8" w14:textId="09F5B99A" w:rsidR="00EA3039" w:rsidRDefault="00DB74CB">
      <w:pPr>
        <w:rPr>
          <w:lang w:val="en-US"/>
        </w:rPr>
      </w:pPr>
      <w:r w:rsidRPr="007B2F0C">
        <w:drawing>
          <wp:inline distT="0" distB="0" distL="0" distR="0" wp14:anchorId="32DDF2D5" wp14:editId="1E7F39C3">
            <wp:extent cx="5534025" cy="3186722"/>
            <wp:effectExtent l="0" t="0" r="0" b="0"/>
            <wp:docPr id="21357895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44" cy="321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F324E" w14:textId="364B363C" w:rsidR="00946D04" w:rsidRPr="007B2F0C" w:rsidRDefault="00946D04" w:rsidP="00946D04">
      <w:r>
        <w:t xml:space="preserve">В данном примере две частицы </w:t>
      </w:r>
      <w:r>
        <w:t xml:space="preserve">движутся </w:t>
      </w:r>
      <w:r w:rsidR="00A85AF7">
        <w:t xml:space="preserve">в одном направлении, совершая </w:t>
      </w:r>
      <w:r w:rsidR="00522D06">
        <w:t>колебательные</w:t>
      </w:r>
      <w:r w:rsidR="00A85AF7">
        <w:t xml:space="preserve"> </w:t>
      </w:r>
      <w:r w:rsidR="00522D06">
        <w:t>относительно друг друга</w:t>
      </w:r>
      <w:r w:rsidR="006B5863">
        <w:t xml:space="preserve"> </w:t>
      </w:r>
      <w:r w:rsidR="006B2BA2">
        <w:t>движения.</w:t>
      </w:r>
      <w:r w:rsidR="00522D06">
        <w:t xml:space="preserve"> </w:t>
      </w:r>
    </w:p>
    <w:p w14:paraId="6993036A" w14:textId="77777777" w:rsidR="00AE14F7" w:rsidRPr="00946D04" w:rsidRDefault="00AE14F7"/>
    <w:p w14:paraId="66D403F0" w14:textId="54CE8076" w:rsidR="00AE14F7" w:rsidRPr="00697EE3" w:rsidRDefault="00AE14F7">
      <w:r>
        <w:rPr>
          <w:noProof/>
        </w:rPr>
        <w:lastRenderedPageBreak/>
        <w:drawing>
          <wp:inline distT="0" distB="0" distL="0" distR="0" wp14:anchorId="425C6561" wp14:editId="39CBCDE1">
            <wp:extent cx="2762250" cy="2762250"/>
            <wp:effectExtent l="0" t="0" r="0" b="0"/>
            <wp:docPr id="1578084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84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04" w:rsidRPr="00032A04">
        <w:t xml:space="preserve"> </w:t>
      </w:r>
      <w:r w:rsidR="00032A04">
        <w:rPr>
          <w:noProof/>
        </w:rPr>
        <w:drawing>
          <wp:inline distT="0" distB="0" distL="0" distR="0" wp14:anchorId="191E463E" wp14:editId="2B83C45A">
            <wp:extent cx="2809875" cy="2809875"/>
            <wp:effectExtent l="0" t="0" r="9525" b="9525"/>
            <wp:docPr id="176284717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18AE3" w14:textId="3812E416" w:rsidR="00A71F07" w:rsidRPr="00403F00" w:rsidRDefault="00403F00">
      <w:r>
        <w:t xml:space="preserve">Сравнение траекторий </w:t>
      </w:r>
      <w:r w:rsidR="00697EE3">
        <w:t xml:space="preserve">рассчитанных с одинаковыми исходными параметрами по классической </w:t>
      </w:r>
      <w:r w:rsidR="0012203B">
        <w:t xml:space="preserve">и </w:t>
      </w:r>
    </w:p>
    <w:p w14:paraId="4DFFAEAA" w14:textId="77777777" w:rsidR="00A71F07" w:rsidRPr="00697EE3" w:rsidRDefault="00A71F07"/>
    <w:p w14:paraId="7D8E8D9E" w14:textId="77777777" w:rsidR="00A71F07" w:rsidRPr="00697EE3" w:rsidRDefault="00A71F07"/>
    <w:p w14:paraId="70414712" w14:textId="77777777" w:rsidR="00A71F07" w:rsidRPr="00697EE3" w:rsidRDefault="00A71F07"/>
    <w:p w14:paraId="0F79706E" w14:textId="77777777" w:rsidR="00A71F07" w:rsidRPr="00697EE3" w:rsidRDefault="00A71F07"/>
    <w:sectPr w:rsidR="00A71F07" w:rsidRPr="00697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DC"/>
    <w:rsid w:val="00007681"/>
    <w:rsid w:val="00010823"/>
    <w:rsid w:val="00016A2E"/>
    <w:rsid w:val="000204E0"/>
    <w:rsid w:val="00032A04"/>
    <w:rsid w:val="000B3065"/>
    <w:rsid w:val="000C67F3"/>
    <w:rsid w:val="000D10FA"/>
    <w:rsid w:val="000E2DD7"/>
    <w:rsid w:val="000E318F"/>
    <w:rsid w:val="00100116"/>
    <w:rsid w:val="0012203B"/>
    <w:rsid w:val="00134CD2"/>
    <w:rsid w:val="001367D1"/>
    <w:rsid w:val="00153C58"/>
    <w:rsid w:val="00176A33"/>
    <w:rsid w:val="00176F16"/>
    <w:rsid w:val="00192D5B"/>
    <w:rsid w:val="00192E29"/>
    <w:rsid w:val="0019556A"/>
    <w:rsid w:val="001C395D"/>
    <w:rsid w:val="001C42EC"/>
    <w:rsid w:val="001C77D3"/>
    <w:rsid w:val="001D0241"/>
    <w:rsid w:val="001D5F29"/>
    <w:rsid w:val="001E2918"/>
    <w:rsid w:val="00215DB6"/>
    <w:rsid w:val="002324B2"/>
    <w:rsid w:val="00232673"/>
    <w:rsid w:val="002363FF"/>
    <w:rsid w:val="002576A0"/>
    <w:rsid w:val="00266F7E"/>
    <w:rsid w:val="0028565C"/>
    <w:rsid w:val="002875A6"/>
    <w:rsid w:val="0028769C"/>
    <w:rsid w:val="002923FA"/>
    <w:rsid w:val="002B5059"/>
    <w:rsid w:val="002C62FD"/>
    <w:rsid w:val="002E07CB"/>
    <w:rsid w:val="002F478E"/>
    <w:rsid w:val="003004DD"/>
    <w:rsid w:val="00303924"/>
    <w:rsid w:val="00313AB4"/>
    <w:rsid w:val="00316FDD"/>
    <w:rsid w:val="00320444"/>
    <w:rsid w:val="00320C04"/>
    <w:rsid w:val="003250A5"/>
    <w:rsid w:val="00327DEF"/>
    <w:rsid w:val="0034638F"/>
    <w:rsid w:val="00350F0C"/>
    <w:rsid w:val="00365D72"/>
    <w:rsid w:val="00371202"/>
    <w:rsid w:val="00373213"/>
    <w:rsid w:val="0038207E"/>
    <w:rsid w:val="0039227C"/>
    <w:rsid w:val="0039370E"/>
    <w:rsid w:val="003B03A1"/>
    <w:rsid w:val="003B045F"/>
    <w:rsid w:val="003C1488"/>
    <w:rsid w:val="003C4D95"/>
    <w:rsid w:val="003D7C34"/>
    <w:rsid w:val="003F3935"/>
    <w:rsid w:val="003F63C8"/>
    <w:rsid w:val="00403F00"/>
    <w:rsid w:val="004169EC"/>
    <w:rsid w:val="00416D06"/>
    <w:rsid w:val="00444EAA"/>
    <w:rsid w:val="00456D3E"/>
    <w:rsid w:val="0045738E"/>
    <w:rsid w:val="00457DDC"/>
    <w:rsid w:val="00462969"/>
    <w:rsid w:val="00484062"/>
    <w:rsid w:val="004926F6"/>
    <w:rsid w:val="00493556"/>
    <w:rsid w:val="004A07C3"/>
    <w:rsid w:val="004A7F50"/>
    <w:rsid w:val="004B62A4"/>
    <w:rsid w:val="004C2634"/>
    <w:rsid w:val="004D11A3"/>
    <w:rsid w:val="004D6CF2"/>
    <w:rsid w:val="004E03ED"/>
    <w:rsid w:val="004E3802"/>
    <w:rsid w:val="004F6072"/>
    <w:rsid w:val="00501052"/>
    <w:rsid w:val="005020C6"/>
    <w:rsid w:val="0050455B"/>
    <w:rsid w:val="00505C2B"/>
    <w:rsid w:val="00522D06"/>
    <w:rsid w:val="0058241B"/>
    <w:rsid w:val="005A182E"/>
    <w:rsid w:val="005A1EFE"/>
    <w:rsid w:val="005A546E"/>
    <w:rsid w:val="005A679A"/>
    <w:rsid w:val="005C52B9"/>
    <w:rsid w:val="005E6CEA"/>
    <w:rsid w:val="005F3B56"/>
    <w:rsid w:val="005F5B10"/>
    <w:rsid w:val="00605881"/>
    <w:rsid w:val="0062456B"/>
    <w:rsid w:val="00637298"/>
    <w:rsid w:val="00651FA7"/>
    <w:rsid w:val="00653ABD"/>
    <w:rsid w:val="00677B47"/>
    <w:rsid w:val="006864EE"/>
    <w:rsid w:val="00687A3D"/>
    <w:rsid w:val="006959D7"/>
    <w:rsid w:val="00696EB0"/>
    <w:rsid w:val="00697EE3"/>
    <w:rsid w:val="006B2BA2"/>
    <w:rsid w:val="006B3A48"/>
    <w:rsid w:val="006B5863"/>
    <w:rsid w:val="006F07BC"/>
    <w:rsid w:val="006F5A2E"/>
    <w:rsid w:val="006F5CF8"/>
    <w:rsid w:val="007162BB"/>
    <w:rsid w:val="00725868"/>
    <w:rsid w:val="00733FB7"/>
    <w:rsid w:val="00747DD2"/>
    <w:rsid w:val="00770026"/>
    <w:rsid w:val="007766E5"/>
    <w:rsid w:val="0079285B"/>
    <w:rsid w:val="00793575"/>
    <w:rsid w:val="00794673"/>
    <w:rsid w:val="0079532E"/>
    <w:rsid w:val="007B2F0C"/>
    <w:rsid w:val="007B3040"/>
    <w:rsid w:val="007C6864"/>
    <w:rsid w:val="007D612B"/>
    <w:rsid w:val="007F7FAE"/>
    <w:rsid w:val="00802516"/>
    <w:rsid w:val="00823F1D"/>
    <w:rsid w:val="00834FDD"/>
    <w:rsid w:val="00852BE3"/>
    <w:rsid w:val="00852D97"/>
    <w:rsid w:val="008604D2"/>
    <w:rsid w:val="00861AB9"/>
    <w:rsid w:val="00866B00"/>
    <w:rsid w:val="00866DCB"/>
    <w:rsid w:val="008678C3"/>
    <w:rsid w:val="00870698"/>
    <w:rsid w:val="008728E7"/>
    <w:rsid w:val="00887576"/>
    <w:rsid w:val="00897E2D"/>
    <w:rsid w:val="008D0A31"/>
    <w:rsid w:val="008D0D7F"/>
    <w:rsid w:val="008D3674"/>
    <w:rsid w:val="008F724A"/>
    <w:rsid w:val="009030F0"/>
    <w:rsid w:val="00911C9F"/>
    <w:rsid w:val="00914035"/>
    <w:rsid w:val="009337C9"/>
    <w:rsid w:val="00943234"/>
    <w:rsid w:val="00944676"/>
    <w:rsid w:val="009452EF"/>
    <w:rsid w:val="00946D04"/>
    <w:rsid w:val="00954877"/>
    <w:rsid w:val="00955637"/>
    <w:rsid w:val="00963984"/>
    <w:rsid w:val="00971B1A"/>
    <w:rsid w:val="00985A7A"/>
    <w:rsid w:val="00986748"/>
    <w:rsid w:val="009A27FF"/>
    <w:rsid w:val="009C12D4"/>
    <w:rsid w:val="009C333F"/>
    <w:rsid w:val="009C7400"/>
    <w:rsid w:val="009F125A"/>
    <w:rsid w:val="009F79D0"/>
    <w:rsid w:val="00A006EE"/>
    <w:rsid w:val="00A11A42"/>
    <w:rsid w:val="00A1686C"/>
    <w:rsid w:val="00A44922"/>
    <w:rsid w:val="00A56EC9"/>
    <w:rsid w:val="00A71F07"/>
    <w:rsid w:val="00A805B2"/>
    <w:rsid w:val="00A85AF7"/>
    <w:rsid w:val="00A9291B"/>
    <w:rsid w:val="00A92A20"/>
    <w:rsid w:val="00AA1039"/>
    <w:rsid w:val="00AA3608"/>
    <w:rsid w:val="00AB105F"/>
    <w:rsid w:val="00AC306E"/>
    <w:rsid w:val="00AD5839"/>
    <w:rsid w:val="00AE14F7"/>
    <w:rsid w:val="00B1789F"/>
    <w:rsid w:val="00B20915"/>
    <w:rsid w:val="00B47D6E"/>
    <w:rsid w:val="00B650C0"/>
    <w:rsid w:val="00B6625E"/>
    <w:rsid w:val="00B75C4F"/>
    <w:rsid w:val="00B82113"/>
    <w:rsid w:val="00B84113"/>
    <w:rsid w:val="00B85366"/>
    <w:rsid w:val="00B855C2"/>
    <w:rsid w:val="00BB7631"/>
    <w:rsid w:val="00BB7B0D"/>
    <w:rsid w:val="00BC7390"/>
    <w:rsid w:val="00BD2127"/>
    <w:rsid w:val="00BD39BD"/>
    <w:rsid w:val="00BE12C1"/>
    <w:rsid w:val="00BE2533"/>
    <w:rsid w:val="00BE70FC"/>
    <w:rsid w:val="00C00B67"/>
    <w:rsid w:val="00C05492"/>
    <w:rsid w:val="00C25325"/>
    <w:rsid w:val="00C45D7E"/>
    <w:rsid w:val="00C472AC"/>
    <w:rsid w:val="00C54079"/>
    <w:rsid w:val="00C5459E"/>
    <w:rsid w:val="00C54FEF"/>
    <w:rsid w:val="00C7431A"/>
    <w:rsid w:val="00C77C26"/>
    <w:rsid w:val="00C77C41"/>
    <w:rsid w:val="00C85A39"/>
    <w:rsid w:val="00C9582A"/>
    <w:rsid w:val="00C97260"/>
    <w:rsid w:val="00CC6590"/>
    <w:rsid w:val="00CD796B"/>
    <w:rsid w:val="00CF4300"/>
    <w:rsid w:val="00D04F3C"/>
    <w:rsid w:val="00D17AAC"/>
    <w:rsid w:val="00D37A36"/>
    <w:rsid w:val="00D45D14"/>
    <w:rsid w:val="00D62A0B"/>
    <w:rsid w:val="00D82670"/>
    <w:rsid w:val="00DA2062"/>
    <w:rsid w:val="00DA7523"/>
    <w:rsid w:val="00DB2563"/>
    <w:rsid w:val="00DB2CF6"/>
    <w:rsid w:val="00DB6F26"/>
    <w:rsid w:val="00DB74CB"/>
    <w:rsid w:val="00DC384E"/>
    <w:rsid w:val="00DC4829"/>
    <w:rsid w:val="00DC5802"/>
    <w:rsid w:val="00DD0419"/>
    <w:rsid w:val="00DD7DAA"/>
    <w:rsid w:val="00DE00BB"/>
    <w:rsid w:val="00DE0B57"/>
    <w:rsid w:val="00DE3169"/>
    <w:rsid w:val="00E05A61"/>
    <w:rsid w:val="00E2681A"/>
    <w:rsid w:val="00E463A7"/>
    <w:rsid w:val="00E67EC1"/>
    <w:rsid w:val="00E847CA"/>
    <w:rsid w:val="00EA3039"/>
    <w:rsid w:val="00EA4F16"/>
    <w:rsid w:val="00EC034F"/>
    <w:rsid w:val="00EE0139"/>
    <w:rsid w:val="00EF46D1"/>
    <w:rsid w:val="00EF6D91"/>
    <w:rsid w:val="00F379D0"/>
    <w:rsid w:val="00F41A49"/>
    <w:rsid w:val="00F6477D"/>
    <w:rsid w:val="00F64CD1"/>
    <w:rsid w:val="00F66E81"/>
    <w:rsid w:val="00F80206"/>
    <w:rsid w:val="00F96709"/>
    <w:rsid w:val="00FA3464"/>
    <w:rsid w:val="00FC04F3"/>
    <w:rsid w:val="00FC0B9B"/>
    <w:rsid w:val="00FE39F3"/>
    <w:rsid w:val="00FF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E6C258D"/>
  <w15:chartTrackingRefBased/>
  <w15:docId w15:val="{0654CB64-2158-40B9-9BDB-047C7322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7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7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D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D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D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D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D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D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7D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7D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7D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7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7D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7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3092</TotalTime>
  <Pages>4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Прямов</dc:creator>
  <cp:keywords/>
  <dc:description/>
  <cp:lastModifiedBy>Григорий Прямов</cp:lastModifiedBy>
  <cp:revision>265</cp:revision>
  <dcterms:created xsi:type="dcterms:W3CDTF">2025-10-20T05:14:00Z</dcterms:created>
  <dcterms:modified xsi:type="dcterms:W3CDTF">2025-10-22T09:32:00Z</dcterms:modified>
</cp:coreProperties>
</file>